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42941" w14:textId="77777777" w:rsidR="002E195C" w:rsidRDefault="002E195C" w:rsidP="00813D8E">
      <w:pPr>
        <w:tabs>
          <w:tab w:val="left" w:pos="-5812"/>
        </w:tabs>
        <w:spacing w:line="276" w:lineRule="auto"/>
        <w:jc w:val="both"/>
      </w:pPr>
      <w:r>
        <w:rPr>
          <w:szCs w:val="24"/>
        </w:rPr>
        <w:tab/>
      </w:r>
      <w:r>
        <w:rPr>
          <w:szCs w:val="24"/>
        </w:rPr>
        <w:tab/>
      </w:r>
      <w:r>
        <w:rPr>
          <w:szCs w:val="24"/>
        </w:rPr>
        <w:tab/>
      </w:r>
      <w:r>
        <w:rPr>
          <w:szCs w:val="24"/>
        </w:rPr>
        <w:tab/>
      </w:r>
      <w:r>
        <w:rPr>
          <w:szCs w:val="24"/>
        </w:rPr>
        <w:tab/>
      </w:r>
      <w:r>
        <w:rPr>
          <w:szCs w:val="24"/>
        </w:rPr>
        <w:tab/>
      </w:r>
      <w:r>
        <w:rPr>
          <w:szCs w:val="24"/>
        </w:rPr>
        <w:tab/>
        <w:t xml:space="preserve">     PATVIRTINTA</w:t>
      </w:r>
    </w:p>
    <w:p w14:paraId="42FF5B56" w14:textId="77777777" w:rsidR="002E195C" w:rsidRDefault="002E195C" w:rsidP="00813D8E">
      <w:pPr>
        <w:tabs>
          <w:tab w:val="left" w:pos="-5812"/>
          <w:tab w:val="left" w:pos="-5670"/>
        </w:tabs>
        <w:spacing w:line="276" w:lineRule="auto"/>
        <w:jc w:val="both"/>
      </w:pPr>
      <w:r>
        <w:rPr>
          <w:szCs w:val="24"/>
        </w:rPr>
        <w:tab/>
      </w:r>
      <w:r>
        <w:rPr>
          <w:szCs w:val="24"/>
        </w:rPr>
        <w:tab/>
      </w:r>
      <w:r>
        <w:rPr>
          <w:szCs w:val="24"/>
        </w:rPr>
        <w:tab/>
      </w:r>
      <w:r>
        <w:rPr>
          <w:szCs w:val="24"/>
        </w:rPr>
        <w:tab/>
      </w:r>
      <w:r>
        <w:rPr>
          <w:szCs w:val="24"/>
        </w:rPr>
        <w:tab/>
      </w:r>
      <w:r>
        <w:rPr>
          <w:szCs w:val="24"/>
        </w:rPr>
        <w:tab/>
      </w:r>
      <w:r>
        <w:rPr>
          <w:szCs w:val="24"/>
        </w:rPr>
        <w:tab/>
        <w:t xml:space="preserve">     Šilutės rajono savivaldybės tarybos</w:t>
      </w:r>
    </w:p>
    <w:p w14:paraId="595FB8F9" w14:textId="48D1C96A" w:rsidR="002E195C" w:rsidRDefault="002E195C" w:rsidP="00813D8E">
      <w:pPr>
        <w:tabs>
          <w:tab w:val="left" w:pos="-5812"/>
          <w:tab w:val="left" w:pos="-5670"/>
        </w:tabs>
        <w:spacing w:line="276" w:lineRule="auto"/>
        <w:jc w:val="both"/>
      </w:pPr>
      <w:r>
        <w:rPr>
          <w:szCs w:val="24"/>
        </w:rPr>
        <w:tab/>
      </w:r>
      <w:r>
        <w:rPr>
          <w:szCs w:val="24"/>
        </w:rPr>
        <w:tab/>
      </w:r>
      <w:r>
        <w:rPr>
          <w:szCs w:val="24"/>
        </w:rPr>
        <w:tab/>
      </w:r>
      <w:r>
        <w:rPr>
          <w:szCs w:val="24"/>
        </w:rPr>
        <w:tab/>
      </w:r>
      <w:r>
        <w:rPr>
          <w:szCs w:val="24"/>
        </w:rPr>
        <w:tab/>
      </w:r>
      <w:r>
        <w:rPr>
          <w:szCs w:val="24"/>
        </w:rPr>
        <w:tab/>
      </w:r>
      <w:r>
        <w:rPr>
          <w:szCs w:val="24"/>
        </w:rPr>
        <w:tab/>
        <w:t xml:space="preserve">     202</w:t>
      </w:r>
      <w:r w:rsidR="007C4AC4">
        <w:rPr>
          <w:szCs w:val="24"/>
        </w:rPr>
        <w:t>1</w:t>
      </w:r>
      <w:r>
        <w:rPr>
          <w:szCs w:val="24"/>
        </w:rPr>
        <w:t xml:space="preserve"> m. </w:t>
      </w:r>
      <w:r w:rsidR="007C4AC4">
        <w:rPr>
          <w:szCs w:val="24"/>
        </w:rPr>
        <w:t>gegužės</w:t>
      </w:r>
      <w:r w:rsidR="003772F7">
        <w:rPr>
          <w:szCs w:val="24"/>
        </w:rPr>
        <w:t xml:space="preserve"> 27 </w:t>
      </w:r>
      <w:r>
        <w:rPr>
          <w:szCs w:val="24"/>
        </w:rPr>
        <w:t>d. sprendimu Nr. T1-</w:t>
      </w:r>
      <w:r w:rsidR="00ED5C21">
        <w:rPr>
          <w:szCs w:val="24"/>
        </w:rPr>
        <w:t>691</w:t>
      </w:r>
      <w:bookmarkStart w:id="0" w:name="_GoBack"/>
      <w:bookmarkEnd w:id="0"/>
    </w:p>
    <w:p w14:paraId="48481447" w14:textId="77777777" w:rsidR="002E195C" w:rsidRDefault="002E195C" w:rsidP="00AF6BFB">
      <w:pPr>
        <w:tabs>
          <w:tab w:val="left" w:pos="-5954"/>
          <w:tab w:val="left" w:pos="-5812"/>
        </w:tabs>
        <w:spacing w:line="276" w:lineRule="auto"/>
        <w:jc w:val="both"/>
        <w:rPr>
          <w:szCs w:val="24"/>
        </w:rPr>
      </w:pPr>
    </w:p>
    <w:p w14:paraId="103ED03F" w14:textId="77777777" w:rsidR="002E195C" w:rsidRDefault="002E195C" w:rsidP="00813D8E">
      <w:pPr>
        <w:spacing w:line="276" w:lineRule="auto"/>
        <w:jc w:val="center"/>
      </w:pPr>
      <w:r>
        <w:rPr>
          <w:b/>
          <w:bCs/>
          <w:szCs w:val="24"/>
          <w:lang w:eastAsia="lt-LT"/>
        </w:rPr>
        <w:t xml:space="preserve">ŠILUTĖS RAJONO SAVIVALDYBĖS VAIKŲ VASAROS STOVYKLŲ FINANSAVIMO </w:t>
      </w:r>
      <w:r w:rsidR="007C4AC4">
        <w:rPr>
          <w:b/>
          <w:bCs/>
          <w:szCs w:val="24"/>
          <w:lang w:eastAsia="lt-LT"/>
        </w:rPr>
        <w:t xml:space="preserve">IR ORGANIZAVIMO </w:t>
      </w:r>
      <w:r>
        <w:rPr>
          <w:b/>
          <w:bCs/>
          <w:szCs w:val="24"/>
          <w:lang w:eastAsia="lt-LT"/>
        </w:rPr>
        <w:t>202</w:t>
      </w:r>
      <w:r w:rsidR="007C4AC4">
        <w:rPr>
          <w:b/>
          <w:bCs/>
          <w:szCs w:val="24"/>
          <w:lang w:eastAsia="lt-LT"/>
        </w:rPr>
        <w:t>1</w:t>
      </w:r>
      <w:r>
        <w:rPr>
          <w:b/>
          <w:bCs/>
          <w:szCs w:val="24"/>
          <w:lang w:eastAsia="lt-LT"/>
        </w:rPr>
        <w:t xml:space="preserve"> METAIS TVARKOS APRAŠAS</w:t>
      </w:r>
    </w:p>
    <w:p w14:paraId="54C7BC4E" w14:textId="77777777" w:rsidR="002E195C" w:rsidRDefault="002E195C" w:rsidP="00813D8E">
      <w:pPr>
        <w:spacing w:line="276" w:lineRule="auto"/>
        <w:rPr>
          <w:b/>
          <w:bCs/>
          <w:szCs w:val="24"/>
          <w:lang w:eastAsia="lt-LT"/>
        </w:rPr>
      </w:pPr>
    </w:p>
    <w:p w14:paraId="0D8FD7C0" w14:textId="77777777" w:rsidR="002E195C" w:rsidRDefault="002E195C" w:rsidP="00813D8E">
      <w:pPr>
        <w:spacing w:line="276" w:lineRule="auto"/>
        <w:jc w:val="center"/>
      </w:pPr>
      <w:r>
        <w:rPr>
          <w:b/>
          <w:bCs/>
          <w:szCs w:val="24"/>
          <w:lang w:eastAsia="lt-LT"/>
        </w:rPr>
        <w:t>I SKYRIUS</w:t>
      </w:r>
    </w:p>
    <w:p w14:paraId="6254AB4D" w14:textId="77777777" w:rsidR="002E195C" w:rsidRDefault="002E195C" w:rsidP="00813D8E">
      <w:pPr>
        <w:spacing w:line="276" w:lineRule="auto"/>
        <w:jc w:val="center"/>
      </w:pPr>
      <w:r>
        <w:rPr>
          <w:b/>
          <w:bCs/>
          <w:szCs w:val="24"/>
          <w:lang w:eastAsia="lt-LT"/>
        </w:rPr>
        <w:t>BENDROSIOS NUOSTATOS</w:t>
      </w:r>
    </w:p>
    <w:p w14:paraId="653C9EE8" w14:textId="77777777" w:rsidR="002E195C" w:rsidRDefault="002E195C" w:rsidP="00813D8E">
      <w:pPr>
        <w:spacing w:line="276" w:lineRule="auto"/>
        <w:jc w:val="both"/>
        <w:rPr>
          <w:bCs/>
          <w:szCs w:val="24"/>
          <w:lang w:eastAsia="en-US"/>
        </w:rPr>
      </w:pPr>
    </w:p>
    <w:p w14:paraId="61A926BC" w14:textId="77777777" w:rsidR="002E195C" w:rsidRDefault="002E195C" w:rsidP="00813D8E">
      <w:pPr>
        <w:pStyle w:val="Sraopastraipa1"/>
        <w:numPr>
          <w:ilvl w:val="0"/>
          <w:numId w:val="6"/>
        </w:numPr>
        <w:spacing w:line="276" w:lineRule="auto"/>
        <w:ind w:left="0" w:firstLine="1069"/>
        <w:jc w:val="both"/>
      </w:pPr>
      <w:r>
        <w:rPr>
          <w:szCs w:val="24"/>
          <w:lang w:val="lt-LT" w:eastAsia="lt-LT"/>
        </w:rPr>
        <w:t>Šilutės rajono savivaldybės (toliau – Savivaldybė) vaikų vasaros stovyklų</w:t>
      </w:r>
      <w:r w:rsidR="008C59B5">
        <w:rPr>
          <w:szCs w:val="24"/>
          <w:lang w:val="lt-LT" w:eastAsia="lt-LT"/>
        </w:rPr>
        <w:t xml:space="preserve"> </w:t>
      </w:r>
      <w:r>
        <w:rPr>
          <w:szCs w:val="24"/>
          <w:lang w:val="lt-LT" w:eastAsia="lt-LT"/>
        </w:rPr>
        <w:t xml:space="preserve">finansavimo </w:t>
      </w:r>
      <w:r w:rsidR="007C4AC4">
        <w:rPr>
          <w:szCs w:val="24"/>
          <w:lang w:val="lt-LT" w:eastAsia="lt-LT"/>
        </w:rPr>
        <w:t xml:space="preserve">ir organizavimo </w:t>
      </w:r>
      <w:r>
        <w:rPr>
          <w:szCs w:val="24"/>
          <w:lang w:val="lt-LT" w:eastAsia="lt-LT"/>
        </w:rPr>
        <w:t>tvarkos aprašas (toliau – Aprašas)</w:t>
      </w:r>
      <w:r w:rsidR="00651D13">
        <w:rPr>
          <w:szCs w:val="24"/>
          <w:lang w:val="lt-LT" w:eastAsia="lt-LT"/>
        </w:rPr>
        <w:t xml:space="preserve"> nustato</w:t>
      </w:r>
      <w:r w:rsidR="00FC33FE">
        <w:rPr>
          <w:szCs w:val="24"/>
          <w:lang w:val="lt-LT" w:eastAsia="lt-LT"/>
        </w:rPr>
        <w:t xml:space="preserve"> reikalavimus pareiškėjams (toliau -</w:t>
      </w:r>
      <w:r w:rsidR="00813D8E">
        <w:rPr>
          <w:szCs w:val="24"/>
          <w:lang w:val="lt-LT" w:eastAsia="lt-LT"/>
        </w:rPr>
        <w:t xml:space="preserve"> </w:t>
      </w:r>
      <w:r w:rsidR="00FC33FE">
        <w:rPr>
          <w:szCs w:val="24"/>
          <w:lang w:val="lt-LT" w:eastAsia="lt-LT"/>
        </w:rPr>
        <w:t>Pareiškėjas), stovykloms (toliau – Stovyklos) ir jų programoms,</w:t>
      </w:r>
      <w:r>
        <w:rPr>
          <w:szCs w:val="24"/>
          <w:lang w:val="lt-LT" w:eastAsia="lt-LT"/>
        </w:rPr>
        <w:t xml:space="preserve"> </w:t>
      </w:r>
      <w:r w:rsidR="00FC33FE">
        <w:rPr>
          <w:szCs w:val="24"/>
          <w:lang w:val="lt-LT" w:eastAsia="lt-LT"/>
        </w:rPr>
        <w:t xml:space="preserve">Stovyklų finansavimo, </w:t>
      </w:r>
      <w:r>
        <w:rPr>
          <w:szCs w:val="24"/>
          <w:lang w:val="lt-LT" w:eastAsia="lt-LT"/>
        </w:rPr>
        <w:t xml:space="preserve">paraiškų teikimo ir vertinimo, </w:t>
      </w:r>
      <w:r w:rsidR="00FC33FE">
        <w:rPr>
          <w:szCs w:val="24"/>
          <w:lang w:val="lt-LT" w:eastAsia="lt-LT"/>
        </w:rPr>
        <w:t xml:space="preserve">lėšų skyrimo </w:t>
      </w:r>
      <w:r w:rsidR="00813D8E">
        <w:rPr>
          <w:szCs w:val="24"/>
          <w:lang w:val="lt-LT" w:eastAsia="lt-LT"/>
        </w:rPr>
        <w:t xml:space="preserve">bei </w:t>
      </w:r>
      <w:r>
        <w:rPr>
          <w:szCs w:val="24"/>
          <w:lang w:val="lt-LT" w:eastAsia="lt-LT"/>
        </w:rPr>
        <w:t>ats</w:t>
      </w:r>
      <w:r w:rsidR="00FC33FE">
        <w:rPr>
          <w:szCs w:val="24"/>
          <w:lang w:val="lt-LT" w:eastAsia="lt-LT"/>
        </w:rPr>
        <w:t>is</w:t>
      </w:r>
      <w:r>
        <w:rPr>
          <w:szCs w:val="24"/>
          <w:lang w:val="lt-LT" w:eastAsia="lt-LT"/>
        </w:rPr>
        <w:t>k</w:t>
      </w:r>
      <w:r w:rsidR="00FC33FE">
        <w:rPr>
          <w:szCs w:val="24"/>
          <w:lang w:val="lt-LT" w:eastAsia="lt-LT"/>
        </w:rPr>
        <w:t xml:space="preserve">aitymo </w:t>
      </w:r>
      <w:r>
        <w:rPr>
          <w:szCs w:val="24"/>
          <w:lang w:val="lt-LT" w:eastAsia="lt-LT"/>
        </w:rPr>
        <w:t>tvarką.</w:t>
      </w:r>
      <w:r w:rsidR="00651D13" w:rsidRPr="00651D13">
        <w:rPr>
          <w:szCs w:val="24"/>
          <w:lang w:val="lt-LT" w:eastAsia="lt-LT"/>
        </w:rPr>
        <w:t xml:space="preserve"> </w:t>
      </w:r>
    </w:p>
    <w:p w14:paraId="313FEF30" w14:textId="77777777" w:rsidR="002E195C" w:rsidRDefault="002E195C" w:rsidP="00813D8E">
      <w:pPr>
        <w:pStyle w:val="Sraopastraipa1"/>
        <w:numPr>
          <w:ilvl w:val="0"/>
          <w:numId w:val="6"/>
        </w:numPr>
        <w:spacing w:line="276" w:lineRule="auto"/>
        <w:jc w:val="both"/>
      </w:pPr>
      <w:r>
        <w:rPr>
          <w:szCs w:val="24"/>
          <w:lang w:val="lt-LT" w:eastAsia="lt-LT"/>
        </w:rPr>
        <w:t>Konkurso tikslai:</w:t>
      </w:r>
    </w:p>
    <w:p w14:paraId="7CC7C5B2" w14:textId="2E8D3E91" w:rsidR="00FA3528" w:rsidRDefault="0046046B" w:rsidP="00813D8E">
      <w:pPr>
        <w:numPr>
          <w:ilvl w:val="1"/>
          <w:numId w:val="6"/>
        </w:numPr>
        <w:tabs>
          <w:tab w:val="left" w:pos="1560"/>
        </w:tabs>
        <w:spacing w:line="276" w:lineRule="auto"/>
        <w:ind w:left="0" w:firstLine="1080"/>
        <w:jc w:val="both"/>
        <w:rPr>
          <w:szCs w:val="24"/>
        </w:rPr>
      </w:pPr>
      <w:r>
        <w:rPr>
          <w:szCs w:val="24"/>
        </w:rPr>
        <w:t xml:space="preserve">užimti kuo daugiau Šilutės rajono </w:t>
      </w:r>
      <w:r w:rsidR="00A04EFE">
        <w:rPr>
          <w:szCs w:val="24"/>
        </w:rPr>
        <w:t xml:space="preserve">mokinių (toliau – Mokinių) </w:t>
      </w:r>
      <w:r>
        <w:rPr>
          <w:szCs w:val="24"/>
        </w:rPr>
        <w:t xml:space="preserve">vasaros poilsio stovyklose, </w:t>
      </w:r>
      <w:r w:rsidR="002E195C">
        <w:rPr>
          <w:szCs w:val="24"/>
        </w:rPr>
        <w:t>skatin</w:t>
      </w:r>
      <w:r>
        <w:rPr>
          <w:szCs w:val="24"/>
        </w:rPr>
        <w:t xml:space="preserve">ant jų </w:t>
      </w:r>
      <w:r w:rsidR="002E195C">
        <w:rPr>
          <w:szCs w:val="24"/>
        </w:rPr>
        <w:t>turiningą  poilsį</w:t>
      </w:r>
      <w:r>
        <w:rPr>
          <w:szCs w:val="24"/>
        </w:rPr>
        <w:t xml:space="preserve">, </w:t>
      </w:r>
      <w:r w:rsidR="002E195C">
        <w:rPr>
          <w:szCs w:val="24"/>
        </w:rPr>
        <w:t>edukacinę veiklą</w:t>
      </w:r>
      <w:r w:rsidR="0031040A">
        <w:rPr>
          <w:szCs w:val="24"/>
        </w:rPr>
        <w:t xml:space="preserve">, </w:t>
      </w:r>
      <w:r w:rsidR="002E195C">
        <w:rPr>
          <w:szCs w:val="24"/>
        </w:rPr>
        <w:t>sveik</w:t>
      </w:r>
      <w:r>
        <w:rPr>
          <w:szCs w:val="24"/>
        </w:rPr>
        <w:t xml:space="preserve">ą </w:t>
      </w:r>
      <w:r w:rsidR="002E195C">
        <w:rPr>
          <w:szCs w:val="24"/>
        </w:rPr>
        <w:t>gyvensen</w:t>
      </w:r>
      <w:r>
        <w:rPr>
          <w:szCs w:val="24"/>
        </w:rPr>
        <w:t>ą</w:t>
      </w:r>
      <w:r w:rsidR="0031040A">
        <w:rPr>
          <w:szCs w:val="24"/>
        </w:rPr>
        <w:t xml:space="preserve"> bei </w:t>
      </w:r>
      <w:r w:rsidR="0031040A" w:rsidRPr="00746F60">
        <w:rPr>
          <w:szCs w:val="24"/>
          <w:lang w:eastAsia="lt-LT"/>
        </w:rPr>
        <w:t>socialinių emocinių kompetencijų ugdym</w:t>
      </w:r>
      <w:r w:rsidR="0031040A">
        <w:rPr>
          <w:szCs w:val="24"/>
          <w:lang w:eastAsia="lt-LT"/>
        </w:rPr>
        <w:t>ą</w:t>
      </w:r>
      <w:r>
        <w:rPr>
          <w:szCs w:val="24"/>
        </w:rPr>
        <w:t xml:space="preserve">; </w:t>
      </w:r>
    </w:p>
    <w:p w14:paraId="16F845E3" w14:textId="77777777" w:rsidR="002E195C" w:rsidRPr="000E4BC6" w:rsidRDefault="002E195C" w:rsidP="00813D8E">
      <w:pPr>
        <w:numPr>
          <w:ilvl w:val="1"/>
          <w:numId w:val="6"/>
        </w:numPr>
        <w:tabs>
          <w:tab w:val="left" w:pos="1560"/>
        </w:tabs>
        <w:spacing w:line="276" w:lineRule="auto"/>
        <w:ind w:left="0" w:firstLine="1080"/>
        <w:jc w:val="both"/>
      </w:pPr>
      <w:r>
        <w:rPr>
          <w:szCs w:val="24"/>
        </w:rPr>
        <w:t xml:space="preserve"> </w:t>
      </w:r>
      <w:r w:rsidRPr="005E3E27">
        <w:rPr>
          <w:szCs w:val="24"/>
        </w:rPr>
        <w:t>sudaryti sąlygas vaik</w:t>
      </w:r>
      <w:r w:rsidR="007A5376" w:rsidRPr="005E3E27">
        <w:rPr>
          <w:szCs w:val="24"/>
        </w:rPr>
        <w:t>ams</w:t>
      </w:r>
      <w:r w:rsidRPr="005E3E27">
        <w:rPr>
          <w:szCs w:val="24"/>
        </w:rPr>
        <w:t>, augan</w:t>
      </w:r>
      <w:r w:rsidR="007A5376" w:rsidRPr="005E3E27">
        <w:rPr>
          <w:szCs w:val="24"/>
        </w:rPr>
        <w:t xml:space="preserve">tiems </w:t>
      </w:r>
      <w:r w:rsidRPr="005E3E27">
        <w:rPr>
          <w:szCs w:val="24"/>
        </w:rPr>
        <w:t xml:space="preserve">nepalankioje socialinėje, ekonominėje ir kultūrinėje aplinkoje, </w:t>
      </w:r>
      <w:r w:rsidR="007A5376" w:rsidRPr="005E3E27">
        <w:rPr>
          <w:szCs w:val="24"/>
        </w:rPr>
        <w:t xml:space="preserve">bei </w:t>
      </w:r>
      <w:r w:rsidRPr="005E3E27">
        <w:rPr>
          <w:szCs w:val="24"/>
        </w:rPr>
        <w:t xml:space="preserve">mokiniams, turintiems </w:t>
      </w:r>
      <w:r w:rsidR="007A5376" w:rsidRPr="005E3E27">
        <w:rPr>
          <w:szCs w:val="24"/>
        </w:rPr>
        <w:t xml:space="preserve">specialiųjų ugdymosi poreikių, </w:t>
      </w:r>
      <w:r w:rsidRPr="005E3E27">
        <w:rPr>
          <w:szCs w:val="24"/>
        </w:rPr>
        <w:t>užimtumui vasaros metu</w:t>
      </w:r>
      <w:r w:rsidR="000C56AE" w:rsidRPr="005E3E27">
        <w:rPr>
          <w:szCs w:val="24"/>
        </w:rPr>
        <w:t xml:space="preserve">. </w:t>
      </w:r>
      <w:r w:rsidRPr="005E3E27">
        <w:rPr>
          <w:szCs w:val="24"/>
        </w:rPr>
        <w:t xml:space="preserve"> </w:t>
      </w:r>
    </w:p>
    <w:p w14:paraId="4D9DD1A2" w14:textId="77777777" w:rsidR="000E4BC6" w:rsidRPr="000E4BC6" w:rsidRDefault="002E195C" w:rsidP="00813D8E">
      <w:pPr>
        <w:pStyle w:val="Sraopastraipa1"/>
        <w:numPr>
          <w:ilvl w:val="0"/>
          <w:numId w:val="6"/>
        </w:numPr>
        <w:spacing w:line="276" w:lineRule="auto"/>
        <w:jc w:val="both"/>
      </w:pPr>
      <w:r>
        <w:rPr>
          <w:szCs w:val="24"/>
          <w:lang w:val="lt-LT" w:eastAsia="lt-LT"/>
        </w:rPr>
        <w:t>Numatomų organizuoti vaikų vasaros stovyklų tipai:</w:t>
      </w:r>
    </w:p>
    <w:p w14:paraId="3A800839" w14:textId="77777777" w:rsidR="000E4BC6" w:rsidRDefault="002E195C" w:rsidP="00813D8E">
      <w:pPr>
        <w:pStyle w:val="Sraopastraipa1"/>
        <w:numPr>
          <w:ilvl w:val="1"/>
          <w:numId w:val="6"/>
        </w:numPr>
        <w:tabs>
          <w:tab w:val="left" w:pos="1418"/>
          <w:tab w:val="left" w:pos="1560"/>
        </w:tabs>
        <w:spacing w:line="276" w:lineRule="auto"/>
        <w:ind w:left="0" w:firstLine="1080"/>
        <w:jc w:val="both"/>
        <w:rPr>
          <w:szCs w:val="24"/>
          <w:lang w:val="lt-LT" w:eastAsia="lt-LT"/>
        </w:rPr>
      </w:pPr>
      <w:r>
        <w:rPr>
          <w:szCs w:val="24"/>
          <w:lang w:val="lt-LT" w:eastAsia="lt-LT"/>
        </w:rPr>
        <w:t xml:space="preserve">dieninė stovykla – </w:t>
      </w:r>
      <w:r w:rsidR="0046046B">
        <w:rPr>
          <w:szCs w:val="24"/>
          <w:lang w:val="lt-LT" w:eastAsia="lt-LT"/>
        </w:rPr>
        <w:t xml:space="preserve">organizuojamas laikinas </w:t>
      </w:r>
      <w:r>
        <w:rPr>
          <w:szCs w:val="24"/>
          <w:lang w:val="lt-LT" w:eastAsia="lt-LT"/>
        </w:rPr>
        <w:t>vaikų vasaros poilsi</w:t>
      </w:r>
      <w:r w:rsidR="0046046B">
        <w:rPr>
          <w:szCs w:val="24"/>
          <w:lang w:val="lt-LT" w:eastAsia="lt-LT"/>
        </w:rPr>
        <w:t xml:space="preserve">s, </w:t>
      </w:r>
      <w:r>
        <w:rPr>
          <w:szCs w:val="24"/>
          <w:lang w:val="lt-LT" w:eastAsia="lt-LT"/>
        </w:rPr>
        <w:t>maitinim</w:t>
      </w:r>
      <w:r w:rsidR="0046046B">
        <w:rPr>
          <w:szCs w:val="24"/>
          <w:lang w:val="lt-LT" w:eastAsia="lt-LT"/>
        </w:rPr>
        <w:t xml:space="preserve">as, </w:t>
      </w:r>
      <w:r>
        <w:rPr>
          <w:szCs w:val="24"/>
          <w:lang w:val="lt-LT" w:eastAsia="lt-LT"/>
        </w:rPr>
        <w:t>edukacin</w:t>
      </w:r>
      <w:r w:rsidR="0046046B">
        <w:rPr>
          <w:szCs w:val="24"/>
          <w:lang w:val="lt-LT" w:eastAsia="lt-LT"/>
        </w:rPr>
        <w:t>ė</w:t>
      </w:r>
      <w:r>
        <w:rPr>
          <w:szCs w:val="24"/>
          <w:lang w:val="lt-LT" w:eastAsia="lt-LT"/>
        </w:rPr>
        <w:t xml:space="preserve"> veikla</w:t>
      </w:r>
      <w:r w:rsidR="0046046B">
        <w:rPr>
          <w:szCs w:val="24"/>
          <w:lang w:val="lt-LT" w:eastAsia="lt-LT"/>
        </w:rPr>
        <w:t xml:space="preserve"> tik </w:t>
      </w:r>
      <w:r>
        <w:rPr>
          <w:szCs w:val="24"/>
          <w:lang w:val="lt-LT" w:eastAsia="lt-LT"/>
        </w:rPr>
        <w:t>dienos metu</w:t>
      </w:r>
      <w:r w:rsidR="0046046B">
        <w:rPr>
          <w:szCs w:val="24"/>
          <w:lang w:val="lt-LT" w:eastAsia="lt-LT"/>
        </w:rPr>
        <w:t xml:space="preserve"> pritaikytose patalpose</w:t>
      </w:r>
      <w:r w:rsidR="000E4BC6">
        <w:rPr>
          <w:szCs w:val="24"/>
          <w:lang w:val="lt-LT" w:eastAsia="lt-LT"/>
        </w:rPr>
        <w:t>;</w:t>
      </w:r>
    </w:p>
    <w:p w14:paraId="5CC83A69" w14:textId="77777777" w:rsidR="000E4BC6" w:rsidRDefault="00A7434F" w:rsidP="00A7434F">
      <w:pPr>
        <w:pStyle w:val="Sraopastraipa1"/>
        <w:numPr>
          <w:ilvl w:val="1"/>
          <w:numId w:val="6"/>
        </w:numPr>
        <w:tabs>
          <w:tab w:val="left" w:pos="1418"/>
          <w:tab w:val="left" w:pos="1560"/>
        </w:tabs>
        <w:spacing w:line="276" w:lineRule="auto"/>
        <w:ind w:left="0" w:firstLine="1080"/>
        <w:jc w:val="both"/>
      </w:pPr>
      <w:r>
        <w:rPr>
          <w:szCs w:val="24"/>
          <w:lang w:val="lt-LT" w:eastAsia="lt-LT"/>
        </w:rPr>
        <w:t>stovykla su nakvyne -</w:t>
      </w:r>
      <w:r w:rsidR="002E195C">
        <w:rPr>
          <w:szCs w:val="24"/>
          <w:lang w:val="lt-LT" w:eastAsia="lt-LT"/>
        </w:rPr>
        <w:t xml:space="preserve"> </w:t>
      </w:r>
      <w:r w:rsidRPr="000E4BC6">
        <w:rPr>
          <w:szCs w:val="24"/>
          <w:lang w:val="lt-LT" w:eastAsia="lt-LT"/>
        </w:rPr>
        <w:t xml:space="preserve">vaikų poilsis, maitinimas, nakvynė, edukacinė veikla organizuojama </w:t>
      </w:r>
      <w:r w:rsidRPr="000E4BC6">
        <w:rPr>
          <w:szCs w:val="24"/>
          <w:shd w:val="clear" w:color="auto" w:fill="FFFFFF"/>
          <w:lang w:val="lt-LT"/>
        </w:rPr>
        <w:t xml:space="preserve">specialiai </w:t>
      </w:r>
      <w:r w:rsidRPr="00846338">
        <w:rPr>
          <w:szCs w:val="24"/>
          <w:shd w:val="clear" w:color="auto" w:fill="FFFFFF"/>
          <w:lang w:val="lt-LT"/>
        </w:rPr>
        <w:t xml:space="preserve">vaikų vasaros poilsiui </w:t>
      </w:r>
      <w:r w:rsidRPr="000E4BC6">
        <w:rPr>
          <w:szCs w:val="24"/>
          <w:shd w:val="clear" w:color="auto" w:fill="FFFFFF"/>
          <w:lang w:val="lt-LT"/>
        </w:rPr>
        <w:t>pritaikytose patalpose</w:t>
      </w:r>
      <w:r>
        <w:rPr>
          <w:szCs w:val="24"/>
          <w:shd w:val="clear" w:color="auto" w:fill="FFFFFF"/>
          <w:lang w:val="lt-LT"/>
        </w:rPr>
        <w:t xml:space="preserve">. </w:t>
      </w:r>
      <w:r w:rsidRPr="000E4BC6">
        <w:rPr>
          <w:szCs w:val="24"/>
          <w:lang w:val="lt-LT" w:eastAsia="lt-LT"/>
        </w:rPr>
        <w:t xml:space="preserve"> </w:t>
      </w:r>
    </w:p>
    <w:p w14:paraId="6E39791E" w14:textId="6BB21BC4" w:rsidR="003B1CF8" w:rsidRDefault="00C10304" w:rsidP="00813D8E">
      <w:pPr>
        <w:pStyle w:val="Sraopastraipa1"/>
        <w:numPr>
          <w:ilvl w:val="0"/>
          <w:numId w:val="6"/>
        </w:numPr>
        <w:spacing w:line="276" w:lineRule="auto"/>
        <w:ind w:left="0" w:firstLine="1069"/>
        <w:jc w:val="both"/>
        <w:rPr>
          <w:szCs w:val="24"/>
          <w:lang w:val="lt-LT" w:eastAsia="lt-LT"/>
        </w:rPr>
      </w:pPr>
      <w:r>
        <w:rPr>
          <w:szCs w:val="24"/>
          <w:shd w:val="clear" w:color="auto" w:fill="FFFFFF"/>
          <w:lang w:val="lt-LT"/>
        </w:rPr>
        <w:t>K</w:t>
      </w:r>
      <w:r w:rsidR="00746F60">
        <w:rPr>
          <w:szCs w:val="24"/>
          <w:shd w:val="clear" w:color="auto" w:fill="FFFFFF"/>
          <w:lang w:val="lt-LT"/>
        </w:rPr>
        <w:t xml:space="preserve">onkursas </w:t>
      </w:r>
      <w:r w:rsidR="003B1CF8">
        <w:rPr>
          <w:szCs w:val="24"/>
          <w:shd w:val="clear" w:color="auto" w:fill="FFFFFF"/>
          <w:lang w:val="lt-LT"/>
        </w:rPr>
        <w:t xml:space="preserve">finansuojamas </w:t>
      </w:r>
      <w:r w:rsidR="00A04EFE">
        <w:rPr>
          <w:szCs w:val="24"/>
          <w:shd w:val="clear" w:color="auto" w:fill="FFFFFF"/>
          <w:lang w:val="lt-LT"/>
        </w:rPr>
        <w:t xml:space="preserve">vadovaujantis </w:t>
      </w:r>
      <w:r w:rsidR="00746F60">
        <w:rPr>
          <w:szCs w:val="24"/>
          <w:shd w:val="clear" w:color="auto" w:fill="FFFFFF"/>
          <w:lang w:val="lt-LT"/>
        </w:rPr>
        <w:t xml:space="preserve">Švietimo, mokslo ir sporto ministro 2021-04-26 d. įsakymu Nr. V-609 „Dėl Švietimo, mokslo ir sporto ministro 2018 m. rugsėjo 12 d. įsakymo Nr. V-758 „Dėl neformaliojo vaikų švietimo lėšų skyrimo ir panaudojimo tvarkos aprašo patvirtinimo“ pakeitimo“, </w:t>
      </w:r>
      <w:r w:rsidR="003B1CF8">
        <w:rPr>
          <w:color w:val="000000"/>
          <w:szCs w:val="24"/>
          <w:lang w:val="lt-LT"/>
        </w:rPr>
        <w:t xml:space="preserve">kai savivaldybė </w:t>
      </w:r>
      <w:r w:rsidR="003B1CF8">
        <w:rPr>
          <w:szCs w:val="24"/>
          <w:lang w:val="lt-LT" w:eastAsia="lt-LT"/>
        </w:rPr>
        <w:t xml:space="preserve">planuojamas nepanaudoti </w:t>
      </w:r>
      <w:r w:rsidR="00746F60" w:rsidRPr="00746F60">
        <w:rPr>
          <w:szCs w:val="24"/>
          <w:lang w:val="lt-LT" w:eastAsia="lt-LT"/>
        </w:rPr>
        <w:t>N</w:t>
      </w:r>
      <w:r w:rsidR="0076383F">
        <w:rPr>
          <w:szCs w:val="24"/>
          <w:lang w:val="lt-LT" w:eastAsia="lt-LT"/>
        </w:rPr>
        <w:t>eformaliojo vaikų švietimo (toliau – N</w:t>
      </w:r>
      <w:r w:rsidR="00746F60" w:rsidRPr="00746F60">
        <w:rPr>
          <w:szCs w:val="24"/>
          <w:lang w:val="lt-LT" w:eastAsia="lt-LT"/>
        </w:rPr>
        <w:t>VŠ</w:t>
      </w:r>
      <w:r w:rsidR="0076383F">
        <w:rPr>
          <w:szCs w:val="24"/>
          <w:lang w:val="lt-LT" w:eastAsia="lt-LT"/>
        </w:rPr>
        <w:t>)</w:t>
      </w:r>
      <w:r w:rsidR="00746F60" w:rsidRPr="00746F60">
        <w:rPr>
          <w:szCs w:val="24"/>
          <w:lang w:val="lt-LT" w:eastAsia="lt-LT"/>
        </w:rPr>
        <w:t xml:space="preserve"> </w:t>
      </w:r>
      <w:r w:rsidR="003B1CF8">
        <w:rPr>
          <w:szCs w:val="24"/>
          <w:lang w:val="lt-LT" w:eastAsia="lt-LT"/>
        </w:rPr>
        <w:t>lėšas</w:t>
      </w:r>
      <w:r w:rsidR="00746F60" w:rsidRPr="00746F60">
        <w:rPr>
          <w:szCs w:val="24"/>
          <w:lang w:val="lt-LT" w:eastAsia="lt-LT"/>
        </w:rPr>
        <w:t xml:space="preserve"> </w:t>
      </w:r>
      <w:r w:rsidR="003B1CF8">
        <w:rPr>
          <w:szCs w:val="24"/>
          <w:lang w:val="lt-LT" w:eastAsia="lt-LT"/>
        </w:rPr>
        <w:t xml:space="preserve">tarybos sprendimu </w:t>
      </w:r>
      <w:r w:rsidR="00746F60" w:rsidRPr="00746F60">
        <w:rPr>
          <w:szCs w:val="24"/>
          <w:lang w:val="lt-LT" w:eastAsia="lt-LT"/>
        </w:rPr>
        <w:t>gali naudoti stovykloms</w:t>
      </w:r>
      <w:r w:rsidR="003B1CF8">
        <w:rPr>
          <w:szCs w:val="24"/>
          <w:lang w:val="lt-LT" w:eastAsia="lt-LT"/>
        </w:rPr>
        <w:t xml:space="preserve">. </w:t>
      </w:r>
    </w:p>
    <w:p w14:paraId="297FE942" w14:textId="2AE0232B" w:rsidR="002E195C" w:rsidRPr="00A04EFE" w:rsidRDefault="003B1CF8" w:rsidP="00813D8E">
      <w:pPr>
        <w:pStyle w:val="Sraopastraipa1"/>
        <w:numPr>
          <w:ilvl w:val="0"/>
          <w:numId w:val="6"/>
        </w:numPr>
        <w:spacing w:line="276" w:lineRule="auto"/>
        <w:ind w:left="0" w:firstLine="1069"/>
        <w:jc w:val="both"/>
        <w:rPr>
          <w:b/>
          <w:bCs/>
          <w:szCs w:val="24"/>
          <w:lang w:eastAsia="lt-LT"/>
        </w:rPr>
      </w:pPr>
      <w:r w:rsidRPr="00A04EFE">
        <w:rPr>
          <w:szCs w:val="24"/>
          <w:shd w:val="clear" w:color="auto" w:fill="FFFFFF"/>
          <w:lang w:val="lt-LT"/>
        </w:rPr>
        <w:t>Konkursas vykdomas vadovaujantis Švietimo, mokslo ir sporto ministro 2021-04-26 d. įsakymu Nr. V-628 „Dėl vaikų vasaros stovyklų finansavimo ir organizavimo tvarkos aprašo patvirtinimo“</w:t>
      </w:r>
      <w:r w:rsidR="00A04EFE">
        <w:rPr>
          <w:szCs w:val="24"/>
          <w:shd w:val="clear" w:color="auto" w:fill="FFFFFF"/>
          <w:lang w:val="lt-LT"/>
        </w:rPr>
        <w:t>,</w:t>
      </w:r>
      <w:r w:rsidRPr="00A04EFE">
        <w:rPr>
          <w:szCs w:val="24"/>
          <w:shd w:val="clear" w:color="auto" w:fill="FFFFFF"/>
          <w:lang w:val="lt-LT"/>
        </w:rPr>
        <w:t xml:space="preserve"> </w:t>
      </w:r>
      <w:r w:rsidRPr="00A04EFE">
        <w:rPr>
          <w:szCs w:val="24"/>
          <w:lang w:val="lt-LT" w:eastAsia="lt-LT"/>
        </w:rPr>
        <w:t>Lietuvos Respublikos įstatymais, Vyriausybės nutarimais bei kitais teisės aktais, nustatančiais su vaikų ugdymu, sveikata, saugumu ir higiena  susijusias normas, ir šiuo Aprašu.</w:t>
      </w:r>
      <w:r w:rsidR="00746F60" w:rsidRPr="00A04EFE">
        <w:rPr>
          <w:szCs w:val="24"/>
          <w:lang w:val="lt-LT" w:eastAsia="lt-LT"/>
        </w:rPr>
        <w:t xml:space="preserve"> </w:t>
      </w:r>
    </w:p>
    <w:p w14:paraId="1587E8D1" w14:textId="77777777" w:rsidR="00A04EFE" w:rsidRDefault="00A04EFE" w:rsidP="00813D8E">
      <w:pPr>
        <w:spacing w:line="276" w:lineRule="auto"/>
        <w:jc w:val="center"/>
        <w:rPr>
          <w:b/>
          <w:bCs/>
          <w:szCs w:val="24"/>
          <w:lang w:eastAsia="lt-LT"/>
        </w:rPr>
      </w:pPr>
    </w:p>
    <w:p w14:paraId="2B244944" w14:textId="1263B0F2" w:rsidR="002E195C" w:rsidRDefault="002E195C" w:rsidP="00813D8E">
      <w:pPr>
        <w:spacing w:line="276" w:lineRule="auto"/>
        <w:jc w:val="center"/>
        <w:rPr>
          <w:b/>
          <w:bCs/>
          <w:szCs w:val="24"/>
          <w:lang w:eastAsia="lt-LT"/>
        </w:rPr>
      </w:pPr>
      <w:r>
        <w:rPr>
          <w:b/>
          <w:bCs/>
          <w:szCs w:val="24"/>
          <w:lang w:eastAsia="lt-LT"/>
        </w:rPr>
        <w:t>II SKYRIUS</w:t>
      </w:r>
    </w:p>
    <w:p w14:paraId="2A1B89B3" w14:textId="77777777" w:rsidR="00651D13" w:rsidRDefault="00651D13" w:rsidP="00813D8E">
      <w:pPr>
        <w:spacing w:line="276" w:lineRule="auto"/>
        <w:jc w:val="center"/>
        <w:rPr>
          <w:b/>
          <w:bCs/>
          <w:szCs w:val="24"/>
          <w:lang w:eastAsia="lt-LT"/>
        </w:rPr>
      </w:pPr>
      <w:r>
        <w:rPr>
          <w:b/>
          <w:bCs/>
          <w:szCs w:val="24"/>
          <w:lang w:eastAsia="lt-LT"/>
        </w:rPr>
        <w:t>REIKALAVIMAI PAREIŠKĖJAMS, STOVYKLOMS IR JŲ PROGRAMOMS</w:t>
      </w:r>
    </w:p>
    <w:p w14:paraId="7D7E6340" w14:textId="77777777" w:rsidR="00846338" w:rsidRDefault="00846338" w:rsidP="00846338">
      <w:pPr>
        <w:pStyle w:val="Sraopastraipa1"/>
        <w:spacing w:line="276" w:lineRule="auto"/>
        <w:ind w:left="0"/>
        <w:jc w:val="both"/>
        <w:rPr>
          <w:szCs w:val="24"/>
          <w:lang w:val="lt-LT" w:eastAsia="lt-LT"/>
        </w:rPr>
      </w:pPr>
    </w:p>
    <w:p w14:paraId="74B29C89" w14:textId="77777777" w:rsidR="00846338" w:rsidRDefault="00846338" w:rsidP="00846338">
      <w:pPr>
        <w:pStyle w:val="Sraopastraipa1"/>
        <w:numPr>
          <w:ilvl w:val="0"/>
          <w:numId w:val="6"/>
        </w:numPr>
        <w:spacing w:line="276" w:lineRule="auto"/>
        <w:ind w:left="0" w:firstLine="1069"/>
        <w:jc w:val="both"/>
      </w:pPr>
      <w:r>
        <w:rPr>
          <w:szCs w:val="24"/>
          <w:lang w:val="lt-LT" w:eastAsia="lt-LT"/>
        </w:rPr>
        <w:t>Paraiškas gali teikti Šilutės rajono savivaldybės bendrojo ugdymo, neformaliojo švietimo bei kultūros įstaigos, kiti juridiniai asmenys, kurie:</w:t>
      </w:r>
    </w:p>
    <w:p w14:paraId="032C3194" w14:textId="77777777" w:rsidR="00846338" w:rsidRDefault="00846338" w:rsidP="00DD3375">
      <w:pPr>
        <w:pStyle w:val="Sraopastraipa1"/>
        <w:numPr>
          <w:ilvl w:val="1"/>
          <w:numId w:val="6"/>
        </w:numPr>
        <w:tabs>
          <w:tab w:val="left" w:pos="1560"/>
        </w:tabs>
        <w:spacing w:line="276" w:lineRule="auto"/>
        <w:ind w:left="0" w:firstLine="1080"/>
        <w:jc w:val="both"/>
      </w:pPr>
      <w:r>
        <w:rPr>
          <w:szCs w:val="24"/>
          <w:lang w:val="lt-LT" w:eastAsia="lt-LT"/>
        </w:rPr>
        <w:t>turi teisę vykdyti švietimo veiklą</w:t>
      </w:r>
      <w:r w:rsidR="00DD3375">
        <w:rPr>
          <w:szCs w:val="24"/>
          <w:lang w:val="lt-LT" w:eastAsia="lt-LT"/>
        </w:rPr>
        <w:t xml:space="preserve"> ir yra registruoti Švietimo, mokslo ir sporto institucijų registre; </w:t>
      </w:r>
    </w:p>
    <w:p w14:paraId="5176AD57" w14:textId="77777777" w:rsidR="00846338" w:rsidRDefault="00846338" w:rsidP="00DD3375">
      <w:pPr>
        <w:pStyle w:val="Sraopastraipa1"/>
        <w:numPr>
          <w:ilvl w:val="1"/>
          <w:numId w:val="6"/>
        </w:numPr>
        <w:tabs>
          <w:tab w:val="left" w:pos="1560"/>
        </w:tabs>
        <w:spacing w:line="276" w:lineRule="auto"/>
        <w:ind w:left="0" w:firstLine="1080"/>
        <w:jc w:val="both"/>
      </w:pPr>
      <w:r>
        <w:rPr>
          <w:szCs w:val="24"/>
          <w:lang w:val="lt-LT" w:eastAsia="lt-LT"/>
        </w:rPr>
        <w:t>turi asmenis, pagal Lietuvos Respublikos švietimo įstatym</w:t>
      </w:r>
      <w:r w:rsidR="007C68EF">
        <w:rPr>
          <w:szCs w:val="24"/>
          <w:lang w:val="lt-LT" w:eastAsia="lt-LT"/>
        </w:rPr>
        <w:t>o 48 straipsnį</w:t>
      </w:r>
      <w:r w:rsidR="00DD3375">
        <w:rPr>
          <w:szCs w:val="24"/>
          <w:lang w:val="lt-LT" w:eastAsia="lt-LT"/>
        </w:rPr>
        <w:t>,</w:t>
      </w:r>
      <w:r>
        <w:rPr>
          <w:szCs w:val="24"/>
          <w:lang w:val="lt-LT" w:eastAsia="lt-LT"/>
        </w:rPr>
        <w:t xml:space="preserve"> galinčius </w:t>
      </w:r>
      <w:r w:rsidR="007C68EF">
        <w:rPr>
          <w:szCs w:val="24"/>
          <w:lang w:val="lt-LT" w:eastAsia="lt-LT"/>
        </w:rPr>
        <w:t xml:space="preserve">įgyvendinti </w:t>
      </w:r>
      <w:proofErr w:type="spellStart"/>
      <w:r w:rsidR="007C68EF" w:rsidRPr="00F2354A">
        <w:rPr>
          <w:color w:val="000000"/>
          <w:szCs w:val="24"/>
          <w:lang w:eastAsia="lt-LT"/>
        </w:rPr>
        <w:t>formaliojo</w:t>
      </w:r>
      <w:proofErr w:type="spellEnd"/>
      <w:r w:rsidR="007C68EF" w:rsidRPr="00F2354A">
        <w:rPr>
          <w:color w:val="000000"/>
          <w:szCs w:val="24"/>
          <w:lang w:eastAsia="lt-LT"/>
        </w:rPr>
        <w:t xml:space="preserve"> </w:t>
      </w:r>
      <w:proofErr w:type="spellStart"/>
      <w:r w:rsidR="007C68EF" w:rsidRPr="00F2354A">
        <w:rPr>
          <w:color w:val="000000"/>
          <w:szCs w:val="24"/>
          <w:lang w:eastAsia="lt-LT"/>
        </w:rPr>
        <w:t>ir</w:t>
      </w:r>
      <w:proofErr w:type="spellEnd"/>
      <w:r w:rsidR="007C68EF" w:rsidRPr="00F2354A">
        <w:rPr>
          <w:color w:val="000000"/>
          <w:szCs w:val="24"/>
          <w:lang w:eastAsia="lt-LT"/>
        </w:rPr>
        <w:t xml:space="preserve"> (</w:t>
      </w:r>
      <w:proofErr w:type="spellStart"/>
      <w:r w:rsidR="007C68EF" w:rsidRPr="00F2354A">
        <w:rPr>
          <w:color w:val="000000"/>
          <w:szCs w:val="24"/>
          <w:lang w:eastAsia="lt-LT"/>
        </w:rPr>
        <w:t>ar</w:t>
      </w:r>
      <w:proofErr w:type="spellEnd"/>
      <w:r w:rsidR="007C68EF" w:rsidRPr="00F2354A">
        <w:rPr>
          <w:color w:val="000000"/>
          <w:szCs w:val="24"/>
          <w:lang w:eastAsia="lt-LT"/>
        </w:rPr>
        <w:t xml:space="preserve">) </w:t>
      </w:r>
      <w:proofErr w:type="spellStart"/>
      <w:r w:rsidR="007C68EF" w:rsidRPr="00F2354A">
        <w:rPr>
          <w:color w:val="000000"/>
          <w:szCs w:val="24"/>
          <w:lang w:eastAsia="lt-LT"/>
        </w:rPr>
        <w:t>neformaliojo</w:t>
      </w:r>
      <w:proofErr w:type="spellEnd"/>
      <w:r w:rsidR="007C68EF" w:rsidRPr="00F2354A">
        <w:rPr>
          <w:color w:val="000000"/>
          <w:szCs w:val="24"/>
          <w:lang w:eastAsia="lt-LT"/>
        </w:rPr>
        <w:t xml:space="preserve"> </w:t>
      </w:r>
      <w:proofErr w:type="spellStart"/>
      <w:r w:rsidR="007C68EF" w:rsidRPr="00F2354A">
        <w:rPr>
          <w:color w:val="000000"/>
          <w:szCs w:val="24"/>
          <w:lang w:eastAsia="lt-LT"/>
        </w:rPr>
        <w:t>vaikų</w:t>
      </w:r>
      <w:proofErr w:type="spellEnd"/>
      <w:r w:rsidR="007C68EF" w:rsidRPr="00F2354A">
        <w:rPr>
          <w:color w:val="000000"/>
          <w:szCs w:val="24"/>
          <w:lang w:eastAsia="lt-LT"/>
        </w:rPr>
        <w:t xml:space="preserve"> </w:t>
      </w:r>
      <w:proofErr w:type="spellStart"/>
      <w:r w:rsidR="007C68EF" w:rsidRPr="00F2354A">
        <w:rPr>
          <w:color w:val="000000"/>
          <w:szCs w:val="24"/>
          <w:lang w:eastAsia="lt-LT"/>
        </w:rPr>
        <w:t>švietimo</w:t>
      </w:r>
      <w:proofErr w:type="spellEnd"/>
      <w:r w:rsidR="007C68EF" w:rsidRPr="00F2354A">
        <w:rPr>
          <w:color w:val="000000"/>
          <w:szCs w:val="24"/>
          <w:lang w:eastAsia="lt-LT"/>
        </w:rPr>
        <w:t xml:space="preserve"> </w:t>
      </w:r>
      <w:proofErr w:type="spellStart"/>
      <w:r w:rsidR="007C68EF" w:rsidRPr="00F2354A">
        <w:rPr>
          <w:color w:val="000000"/>
          <w:szCs w:val="24"/>
          <w:lang w:eastAsia="lt-LT"/>
        </w:rPr>
        <w:t>programas</w:t>
      </w:r>
      <w:proofErr w:type="spellEnd"/>
      <w:r w:rsidR="007C68EF">
        <w:rPr>
          <w:color w:val="000000"/>
          <w:szCs w:val="24"/>
          <w:lang w:eastAsia="lt-LT"/>
        </w:rPr>
        <w:t xml:space="preserve">. </w:t>
      </w:r>
    </w:p>
    <w:p w14:paraId="50E4D3C0" w14:textId="2A85D7CA" w:rsidR="00846338" w:rsidRDefault="00846338" w:rsidP="00077D82">
      <w:pPr>
        <w:pStyle w:val="Sraopastraipa1"/>
        <w:numPr>
          <w:ilvl w:val="0"/>
          <w:numId w:val="6"/>
        </w:numPr>
        <w:spacing w:line="276" w:lineRule="auto"/>
        <w:ind w:left="1418" w:hanging="284"/>
        <w:jc w:val="both"/>
      </w:pPr>
      <w:r>
        <w:rPr>
          <w:szCs w:val="24"/>
          <w:lang w:val="lt-LT" w:eastAsia="lt-LT"/>
        </w:rPr>
        <w:t>Paraiškas taip pat gali teikti laisvieji mokytojai, kurie:</w:t>
      </w:r>
    </w:p>
    <w:p w14:paraId="759C41DE" w14:textId="0C7498CE" w:rsidR="00846338" w:rsidRDefault="00846338" w:rsidP="00DD3375">
      <w:pPr>
        <w:pStyle w:val="Sraopastraipa1"/>
        <w:numPr>
          <w:ilvl w:val="1"/>
          <w:numId w:val="6"/>
        </w:numPr>
        <w:spacing w:line="276" w:lineRule="auto"/>
        <w:jc w:val="both"/>
      </w:pPr>
      <w:r>
        <w:rPr>
          <w:szCs w:val="24"/>
          <w:lang w:val="lt-LT" w:eastAsia="lt-LT"/>
        </w:rPr>
        <w:lastRenderedPageBreak/>
        <w:t xml:space="preserve">atitinka reikalavimus, nustatytus Aprašo </w:t>
      </w:r>
      <w:r w:rsidR="00A04EFE">
        <w:rPr>
          <w:szCs w:val="24"/>
          <w:lang w:val="lt-LT" w:eastAsia="lt-LT"/>
        </w:rPr>
        <w:t>6</w:t>
      </w:r>
      <w:r>
        <w:rPr>
          <w:szCs w:val="24"/>
          <w:lang w:val="lt-LT" w:eastAsia="lt-LT"/>
        </w:rPr>
        <w:t>.</w:t>
      </w:r>
      <w:r w:rsidR="007C68EF">
        <w:rPr>
          <w:szCs w:val="24"/>
          <w:lang w:val="lt-LT" w:eastAsia="lt-LT"/>
        </w:rPr>
        <w:t>2</w:t>
      </w:r>
      <w:r>
        <w:rPr>
          <w:szCs w:val="24"/>
          <w:lang w:val="lt-LT" w:eastAsia="lt-LT"/>
        </w:rPr>
        <w:t xml:space="preserve">. </w:t>
      </w:r>
      <w:r>
        <w:rPr>
          <w:color w:val="000000"/>
          <w:szCs w:val="24"/>
          <w:lang w:val="lt-LT" w:eastAsia="lt-LT"/>
        </w:rPr>
        <w:t>papunktyje;</w:t>
      </w:r>
    </w:p>
    <w:p w14:paraId="0697C8AE" w14:textId="77777777" w:rsidR="00846338" w:rsidRDefault="00846338" w:rsidP="007C68EF">
      <w:pPr>
        <w:pStyle w:val="Sraopastraipa1"/>
        <w:numPr>
          <w:ilvl w:val="1"/>
          <w:numId w:val="6"/>
        </w:numPr>
        <w:tabs>
          <w:tab w:val="left" w:pos="1560"/>
        </w:tabs>
        <w:spacing w:line="276" w:lineRule="auto"/>
        <w:jc w:val="both"/>
      </w:pPr>
      <w:r>
        <w:rPr>
          <w:szCs w:val="24"/>
          <w:lang w:val="lt-LT" w:eastAsia="lt-LT"/>
        </w:rPr>
        <w:t>teisės aktų nustatyta tvarka turi verslo liudijimą ar individualios veiklos pažymą.</w:t>
      </w:r>
    </w:p>
    <w:p w14:paraId="07FA6566" w14:textId="77777777" w:rsidR="00DD3375" w:rsidRPr="00DD3375" w:rsidRDefault="00846338" w:rsidP="00DD3375">
      <w:pPr>
        <w:pStyle w:val="Sraopastraipa1"/>
        <w:numPr>
          <w:ilvl w:val="0"/>
          <w:numId w:val="6"/>
        </w:numPr>
        <w:spacing w:line="276" w:lineRule="auto"/>
        <w:ind w:left="0" w:firstLine="1069"/>
        <w:jc w:val="both"/>
      </w:pPr>
      <w:r>
        <w:rPr>
          <w:szCs w:val="24"/>
          <w:lang w:val="lt-LT" w:eastAsia="lt-LT"/>
        </w:rPr>
        <w:t>Vienas P</w:t>
      </w:r>
      <w:r w:rsidR="00DD3375">
        <w:rPr>
          <w:szCs w:val="24"/>
          <w:lang w:val="lt-LT" w:eastAsia="lt-LT"/>
        </w:rPr>
        <w:t>areiškėjas gal</w:t>
      </w:r>
      <w:r>
        <w:rPr>
          <w:szCs w:val="24"/>
          <w:lang w:val="lt-LT" w:eastAsia="lt-LT"/>
        </w:rPr>
        <w:t xml:space="preserve">i teikti vieną paraišką. Išimtis taikoma ugdymo </w:t>
      </w:r>
      <w:r w:rsidR="00DD3375">
        <w:rPr>
          <w:szCs w:val="24"/>
          <w:lang w:val="lt-LT" w:eastAsia="lt-LT"/>
        </w:rPr>
        <w:t xml:space="preserve">bei kultūros </w:t>
      </w:r>
      <w:r>
        <w:rPr>
          <w:szCs w:val="24"/>
          <w:lang w:val="lt-LT" w:eastAsia="lt-LT"/>
        </w:rPr>
        <w:t>įstaigoms, turinčioms skyrius.</w:t>
      </w:r>
    </w:p>
    <w:p w14:paraId="2C10B7A6" w14:textId="73DBEED4" w:rsidR="00DD3375" w:rsidRPr="001B06C9" w:rsidRDefault="00846338" w:rsidP="00DD3375">
      <w:pPr>
        <w:pStyle w:val="Sraopastraipa1"/>
        <w:numPr>
          <w:ilvl w:val="0"/>
          <w:numId w:val="6"/>
        </w:numPr>
        <w:spacing w:line="276" w:lineRule="auto"/>
        <w:ind w:left="0" w:firstLine="1069"/>
        <w:jc w:val="both"/>
      </w:pPr>
      <w:r>
        <w:rPr>
          <w:szCs w:val="24"/>
          <w:lang w:val="lt-LT" w:eastAsia="lt-LT"/>
        </w:rPr>
        <w:t xml:space="preserve"> </w:t>
      </w:r>
      <w:r w:rsidR="00DD3375">
        <w:t xml:space="preserve">Stovykloje </w:t>
      </w:r>
      <w:r w:rsidR="00651D13" w:rsidRPr="00DD3375">
        <w:rPr>
          <w:szCs w:val="24"/>
          <w:lang w:val="lt-LT" w:eastAsia="lt-LT"/>
        </w:rPr>
        <w:t xml:space="preserve">gali dalyvauti Šilutės rajono savivaldybės </w:t>
      </w:r>
      <w:r w:rsidR="00DD3375" w:rsidRPr="00DD3375">
        <w:rPr>
          <w:szCs w:val="24"/>
          <w:lang w:val="lt-LT" w:eastAsia="lt-LT"/>
        </w:rPr>
        <w:t>švietimo įstaigų m</w:t>
      </w:r>
      <w:r w:rsidR="00651D13" w:rsidRPr="00DD3375">
        <w:rPr>
          <w:szCs w:val="24"/>
          <w:lang w:val="lt-LT" w:eastAsia="lt-LT"/>
        </w:rPr>
        <w:t>okiniai, besimokantys pagal pradinio</w:t>
      </w:r>
      <w:r w:rsidR="000576FD">
        <w:rPr>
          <w:szCs w:val="24"/>
          <w:lang w:val="lt-LT" w:eastAsia="lt-LT"/>
        </w:rPr>
        <w:t xml:space="preserve"> ir</w:t>
      </w:r>
      <w:r w:rsidR="00651D13" w:rsidRPr="00DD3375">
        <w:rPr>
          <w:szCs w:val="24"/>
          <w:lang w:val="lt-LT" w:eastAsia="lt-LT"/>
        </w:rPr>
        <w:t xml:space="preserve"> pagrindinio ugdymo programas. </w:t>
      </w:r>
      <w:r w:rsidR="00DD3375" w:rsidRPr="00DD3375">
        <w:rPr>
          <w:szCs w:val="24"/>
          <w:lang w:val="lt-LT" w:eastAsia="lt-LT"/>
        </w:rPr>
        <w:t>Mokinys gali dalyvauti tik vienoje programoje.</w:t>
      </w:r>
    </w:p>
    <w:p w14:paraId="18621A9F" w14:textId="77777777" w:rsidR="001B06C9" w:rsidRPr="00DD3375" w:rsidRDefault="001B06C9" w:rsidP="00DD3375">
      <w:pPr>
        <w:pStyle w:val="Sraopastraipa1"/>
        <w:numPr>
          <w:ilvl w:val="0"/>
          <w:numId w:val="6"/>
        </w:numPr>
        <w:spacing w:line="276" w:lineRule="auto"/>
        <w:ind w:left="0" w:firstLine="1069"/>
        <w:jc w:val="both"/>
      </w:pPr>
      <w:r>
        <w:rPr>
          <w:szCs w:val="24"/>
          <w:lang w:val="lt-LT" w:eastAsia="lt-LT"/>
        </w:rPr>
        <w:t>Stovyklos gali vykti liepos, rugpjūčio mėnesiais.</w:t>
      </w:r>
    </w:p>
    <w:p w14:paraId="06A40BE6" w14:textId="4F1D0154" w:rsidR="00846338" w:rsidRPr="00713F3B" w:rsidRDefault="00846338" w:rsidP="00846338">
      <w:pPr>
        <w:pStyle w:val="Sraopastraipa1"/>
        <w:numPr>
          <w:ilvl w:val="0"/>
          <w:numId w:val="6"/>
        </w:numPr>
        <w:spacing w:line="276" w:lineRule="auto"/>
        <w:ind w:left="0" w:firstLine="1069"/>
        <w:jc w:val="both"/>
      </w:pPr>
      <w:r w:rsidRPr="00713F3B">
        <w:rPr>
          <w:szCs w:val="24"/>
          <w:lang w:val="lt-LT" w:eastAsia="lt-LT"/>
        </w:rPr>
        <w:t xml:space="preserve">Stovyklos gali būti įvairių krypčių: </w:t>
      </w:r>
      <w:r w:rsidR="00C10304" w:rsidRPr="00C10304">
        <w:rPr>
          <w:szCs w:val="24"/>
          <w:lang w:val="lt-LT" w:eastAsia="lt-LT"/>
        </w:rPr>
        <w:t>g</w:t>
      </w:r>
      <w:r w:rsidR="00C10304" w:rsidRPr="00C10304">
        <w:rPr>
          <w:lang w:val="lt-LT" w:eastAsia="lt-LT"/>
        </w:rPr>
        <w:t>amtamokslinės, matematinės krypties, kalbų mokymo,</w:t>
      </w:r>
      <w:r w:rsidR="00C10304">
        <w:rPr>
          <w:lang w:eastAsia="lt-LT"/>
        </w:rPr>
        <w:t xml:space="preserve"> </w:t>
      </w:r>
      <w:r w:rsidRPr="00713F3B">
        <w:rPr>
          <w:szCs w:val="24"/>
          <w:lang w:val="lt-LT" w:eastAsia="lt-LT"/>
        </w:rPr>
        <w:t>bendro pobūdžio, kūrybinės, meninės, kraštotyrinės, pilietinio-patriotinio ugdymo, ekologinės, sportinės, turistinės, mokslinės, istorinės, konfesinės, mišrios (pvz., kūrybinės-meninės, kraštotyrinės - istorinės ir pan.) ir kitos.</w:t>
      </w:r>
    </w:p>
    <w:p w14:paraId="5E692AA1" w14:textId="77777777" w:rsidR="00DD3375" w:rsidRPr="007C68EF" w:rsidRDefault="00DD3375" w:rsidP="007C68EF">
      <w:pPr>
        <w:pStyle w:val="Sraopastraipa1"/>
        <w:numPr>
          <w:ilvl w:val="0"/>
          <w:numId w:val="6"/>
        </w:numPr>
        <w:spacing w:line="276" w:lineRule="auto"/>
        <w:ind w:left="0" w:firstLine="1069"/>
        <w:jc w:val="both"/>
      </w:pPr>
      <w:r w:rsidRPr="007C68EF">
        <w:rPr>
          <w:color w:val="000000"/>
          <w:szCs w:val="24"/>
          <w:lang w:eastAsia="lt-LT"/>
        </w:rPr>
        <w:t>Reikalavimai Stovyklai:</w:t>
      </w:r>
    </w:p>
    <w:p w14:paraId="0395458C" w14:textId="77777777" w:rsidR="007C68EF" w:rsidRDefault="007C68EF" w:rsidP="007C68EF">
      <w:pPr>
        <w:pStyle w:val="Sraopastraipa1"/>
        <w:numPr>
          <w:ilvl w:val="1"/>
          <w:numId w:val="6"/>
        </w:numPr>
        <w:tabs>
          <w:tab w:val="left" w:pos="1701"/>
        </w:tabs>
        <w:spacing w:line="276" w:lineRule="auto"/>
        <w:jc w:val="both"/>
      </w:pPr>
      <w:r>
        <w:rPr>
          <w:szCs w:val="24"/>
          <w:lang w:val="lt-LT" w:eastAsia="lt-LT"/>
        </w:rPr>
        <w:t>turi Programai įgyvendinti pritaikytas patalpas, įrangą, priemones;</w:t>
      </w:r>
    </w:p>
    <w:p w14:paraId="1099C449" w14:textId="77777777" w:rsidR="00F2354A" w:rsidRPr="007C68EF" w:rsidRDefault="00F2354A" w:rsidP="007C68EF">
      <w:pPr>
        <w:pStyle w:val="Sraopastraipa1"/>
        <w:numPr>
          <w:ilvl w:val="1"/>
          <w:numId w:val="6"/>
        </w:numPr>
        <w:tabs>
          <w:tab w:val="left" w:pos="1134"/>
          <w:tab w:val="left" w:pos="1701"/>
        </w:tabs>
        <w:spacing w:line="276" w:lineRule="auto"/>
        <w:ind w:left="0" w:firstLine="1080"/>
        <w:jc w:val="both"/>
        <w:rPr>
          <w:lang w:val="lt-LT"/>
        </w:rPr>
      </w:pPr>
      <w:r w:rsidRPr="007C68EF">
        <w:rPr>
          <w:color w:val="000000"/>
          <w:szCs w:val="24"/>
          <w:lang w:val="lt-LT" w:eastAsia="lt-LT"/>
        </w:rPr>
        <w:t>turi būti teikiamos maitinimo paslaugos</w:t>
      </w:r>
      <w:r w:rsidR="009A57BF" w:rsidRPr="007C68EF">
        <w:rPr>
          <w:color w:val="000000"/>
          <w:szCs w:val="24"/>
          <w:lang w:val="lt-LT" w:eastAsia="lt-LT"/>
        </w:rPr>
        <w:t xml:space="preserve">, stovykloms </w:t>
      </w:r>
      <w:r w:rsidR="00617A3E">
        <w:rPr>
          <w:color w:val="000000"/>
          <w:szCs w:val="24"/>
          <w:lang w:val="lt-LT" w:eastAsia="lt-LT"/>
        </w:rPr>
        <w:t xml:space="preserve">su nakvyne </w:t>
      </w:r>
      <w:r w:rsidR="009A57BF" w:rsidRPr="007C68EF">
        <w:rPr>
          <w:color w:val="000000"/>
          <w:szCs w:val="24"/>
          <w:lang w:val="lt-LT" w:eastAsia="lt-LT"/>
        </w:rPr>
        <w:t>– ir nakvynės paslaugos</w:t>
      </w:r>
      <w:r w:rsidRPr="007C68EF">
        <w:rPr>
          <w:color w:val="000000"/>
          <w:szCs w:val="24"/>
          <w:lang w:val="lt-LT" w:eastAsia="lt-LT"/>
        </w:rPr>
        <w:t>;</w:t>
      </w:r>
    </w:p>
    <w:p w14:paraId="760BCF60" w14:textId="77777777" w:rsidR="007C68EF" w:rsidRPr="007C68EF" w:rsidRDefault="00F2354A" w:rsidP="007C68EF">
      <w:pPr>
        <w:pStyle w:val="Sraopastraipa1"/>
        <w:numPr>
          <w:ilvl w:val="1"/>
          <w:numId w:val="6"/>
        </w:numPr>
        <w:tabs>
          <w:tab w:val="left" w:pos="1134"/>
          <w:tab w:val="left" w:pos="1701"/>
        </w:tabs>
        <w:spacing w:line="276" w:lineRule="auto"/>
        <w:ind w:left="0" w:firstLine="1080"/>
        <w:jc w:val="both"/>
        <w:rPr>
          <w:lang w:val="lt-LT"/>
        </w:rPr>
      </w:pPr>
      <w:r w:rsidRPr="007C68EF">
        <w:rPr>
          <w:color w:val="000000"/>
          <w:lang w:val="lt-LT" w:eastAsia="lt-LT"/>
        </w:rPr>
        <w:t>vienai iki 15 (penkiolikos) Mokinių grupei turi būti skiriamas vienas grupės vadovas (toliau – Grupės vadovas);</w:t>
      </w:r>
      <w:r w:rsidR="00EF3EAD" w:rsidRPr="007C68EF">
        <w:rPr>
          <w:lang w:val="lt-LT"/>
        </w:rPr>
        <w:t xml:space="preserve"> </w:t>
      </w:r>
      <w:r w:rsidR="009D7D66" w:rsidRPr="007C68EF">
        <w:rPr>
          <w:lang w:val="lt-LT"/>
        </w:rPr>
        <w:t>n</w:t>
      </w:r>
      <w:r w:rsidR="00EF3EAD" w:rsidRPr="007C68EF">
        <w:rPr>
          <w:lang w:val="lt-LT"/>
        </w:rPr>
        <w:t>e didesnei kaip 15 vaikų, turinčių negalią, grupei – ne mažiau kaip 2 grupės vadovai</w:t>
      </w:r>
      <w:r w:rsidR="00195F49">
        <w:rPr>
          <w:lang w:val="lt-LT"/>
        </w:rPr>
        <w:t>. Grupės vadovas turi turėti mokinių sąrašą;</w:t>
      </w:r>
    </w:p>
    <w:p w14:paraId="3E1F922E" w14:textId="77777777" w:rsidR="00F2354A" w:rsidRPr="007C68EF" w:rsidRDefault="00F2354A" w:rsidP="007C68EF">
      <w:pPr>
        <w:pStyle w:val="Sraopastraipa1"/>
        <w:numPr>
          <w:ilvl w:val="1"/>
          <w:numId w:val="6"/>
        </w:numPr>
        <w:tabs>
          <w:tab w:val="left" w:pos="1134"/>
          <w:tab w:val="left" w:pos="1701"/>
        </w:tabs>
        <w:spacing w:line="276" w:lineRule="auto"/>
        <w:ind w:left="0" w:firstLine="1080"/>
        <w:jc w:val="both"/>
        <w:rPr>
          <w:lang w:val="lt-LT"/>
        </w:rPr>
      </w:pPr>
      <w:r w:rsidRPr="007C68EF">
        <w:rPr>
          <w:color w:val="000000"/>
          <w:szCs w:val="24"/>
          <w:lang w:val="lt-LT" w:eastAsia="lt-LT"/>
        </w:rPr>
        <w:t>už Stovyklos įgyvendinimą turi būti paskirtas atsakingas asmuo (toliau – Stovyklos koordinatorius), kuris privalo turėti organizavimo ir (arba) koordinavimo patirties;</w:t>
      </w:r>
    </w:p>
    <w:p w14:paraId="5C37D5BC" w14:textId="77777777" w:rsidR="00F2354A" w:rsidRPr="007C68EF" w:rsidRDefault="00F2354A" w:rsidP="007C68EF">
      <w:pPr>
        <w:pStyle w:val="Sraopastraipa1"/>
        <w:numPr>
          <w:ilvl w:val="1"/>
          <w:numId w:val="6"/>
        </w:numPr>
        <w:tabs>
          <w:tab w:val="left" w:pos="1134"/>
          <w:tab w:val="left" w:pos="1701"/>
        </w:tabs>
        <w:spacing w:line="276" w:lineRule="auto"/>
        <w:ind w:left="0" w:firstLine="1080"/>
        <w:jc w:val="both"/>
        <w:rPr>
          <w:lang w:val="lt-LT"/>
        </w:rPr>
      </w:pPr>
      <w:r w:rsidRPr="007C68EF">
        <w:rPr>
          <w:color w:val="000000"/>
          <w:szCs w:val="24"/>
          <w:lang w:val="lt-LT" w:eastAsia="lt-LT"/>
        </w:rPr>
        <w:t>asmenys, įgyvendinantys ugdymo veiklas, turi turėti ugdymo ar darbo patirties Stovyklos programoje numatytoms ugdymo veikloms vykdyti;</w:t>
      </w:r>
    </w:p>
    <w:p w14:paraId="650F8422" w14:textId="77777777" w:rsidR="00F2354A" w:rsidRPr="00FD20B2" w:rsidRDefault="00F2354A" w:rsidP="007C68EF">
      <w:pPr>
        <w:pStyle w:val="Sraopastraipa1"/>
        <w:numPr>
          <w:ilvl w:val="1"/>
          <w:numId w:val="6"/>
        </w:numPr>
        <w:tabs>
          <w:tab w:val="left" w:pos="1134"/>
          <w:tab w:val="left" w:pos="1701"/>
        </w:tabs>
        <w:spacing w:line="276" w:lineRule="auto"/>
        <w:ind w:left="0" w:firstLine="1080"/>
        <w:jc w:val="both"/>
        <w:rPr>
          <w:lang w:val="lt-LT"/>
        </w:rPr>
      </w:pPr>
      <w:r w:rsidRPr="007C68EF">
        <w:rPr>
          <w:color w:val="000000"/>
          <w:szCs w:val="24"/>
          <w:lang w:eastAsia="lt-LT"/>
        </w:rPr>
        <w:t xml:space="preserve">visos </w:t>
      </w:r>
      <w:r w:rsidRPr="007C68EF">
        <w:rPr>
          <w:color w:val="000000"/>
          <w:szCs w:val="24"/>
          <w:lang w:val="lt-LT" w:eastAsia="lt-LT"/>
        </w:rPr>
        <w:t>Stovyklos veiklos</w:t>
      </w:r>
      <w:r w:rsidRPr="007C68EF">
        <w:rPr>
          <w:color w:val="000000"/>
          <w:szCs w:val="24"/>
          <w:lang w:eastAsia="lt-LT"/>
        </w:rPr>
        <w:t xml:space="preserve"> turi būti </w:t>
      </w:r>
      <w:r w:rsidRPr="00FD20B2">
        <w:rPr>
          <w:color w:val="000000"/>
          <w:szCs w:val="24"/>
          <w:lang w:val="lt-LT" w:eastAsia="lt-LT"/>
        </w:rPr>
        <w:t>vykdomos užtikrinant dalyvių sveikatą ir saugumą, atsižvelgiant į Lietuvos Respublikos Vyriausybės 2020 m. lapkričio 4 d. nutarimo Nr. 1226 „Dėl Karantino Lietuvos Respublikos teritorijoje paskelbimo“ nuostatas, Lietuvos Respublikos sveikatos apsaugos ministro – valstybės lygio ekstremaliosios situacijos operacijų vadovo sprendimus,  organizuojamos saugioje aplinkoje ir nekelti grėsmės asmenų sveikatai, viešajai tvarkai ar bet kokiomis formomis, metodais ir būdais neturi pažeisti Lietuvos Respublikos įstatymų ir kitų teisės aktų.</w:t>
      </w:r>
    </w:p>
    <w:p w14:paraId="1F4CE957" w14:textId="77777777" w:rsidR="00F2354A" w:rsidRDefault="00F2354A" w:rsidP="007C68EF">
      <w:pPr>
        <w:numPr>
          <w:ilvl w:val="0"/>
          <w:numId w:val="6"/>
        </w:numPr>
        <w:overflowPunct w:val="0"/>
        <w:spacing w:line="276" w:lineRule="auto"/>
        <w:jc w:val="both"/>
        <w:textAlignment w:val="baseline"/>
        <w:rPr>
          <w:color w:val="000000"/>
          <w:szCs w:val="24"/>
          <w:lang w:eastAsia="lt-LT"/>
        </w:rPr>
      </w:pPr>
      <w:r w:rsidRPr="00F2354A">
        <w:rPr>
          <w:color w:val="000000"/>
          <w:szCs w:val="24"/>
          <w:lang w:eastAsia="lt-LT"/>
        </w:rPr>
        <w:t>Reikalavimai Stovyklos programai:</w:t>
      </w:r>
    </w:p>
    <w:p w14:paraId="64A0720A" w14:textId="77777777" w:rsidR="00F2354A" w:rsidRDefault="00F2354A" w:rsidP="00F94475">
      <w:pPr>
        <w:numPr>
          <w:ilvl w:val="1"/>
          <w:numId w:val="6"/>
        </w:numPr>
        <w:tabs>
          <w:tab w:val="left" w:pos="1134"/>
          <w:tab w:val="left" w:pos="1701"/>
        </w:tabs>
        <w:overflowPunct w:val="0"/>
        <w:spacing w:line="276" w:lineRule="auto"/>
        <w:ind w:left="0" w:firstLine="1080"/>
        <w:jc w:val="both"/>
        <w:textAlignment w:val="baseline"/>
        <w:rPr>
          <w:color w:val="000000"/>
          <w:szCs w:val="24"/>
          <w:lang w:eastAsia="lt-LT"/>
        </w:rPr>
      </w:pPr>
      <w:r w:rsidRPr="007C68EF">
        <w:rPr>
          <w:color w:val="000000"/>
          <w:szCs w:val="24"/>
          <w:lang w:eastAsia="lt-LT"/>
        </w:rPr>
        <w:t xml:space="preserve">Stovyklos programos vienam Mokiniui trukmė – </w:t>
      </w:r>
      <w:r w:rsidR="00F94475">
        <w:rPr>
          <w:color w:val="000000"/>
          <w:szCs w:val="24"/>
          <w:lang w:eastAsia="lt-LT"/>
        </w:rPr>
        <w:t xml:space="preserve">nuo 5 (penkių) iki 10 (dešimt) </w:t>
      </w:r>
      <w:r w:rsidRPr="007C68EF">
        <w:rPr>
          <w:color w:val="000000"/>
          <w:szCs w:val="24"/>
          <w:lang w:eastAsia="lt-LT"/>
        </w:rPr>
        <w:t xml:space="preserve"> kalendorin</w:t>
      </w:r>
      <w:r w:rsidR="00F94475">
        <w:rPr>
          <w:color w:val="000000"/>
          <w:szCs w:val="24"/>
          <w:lang w:eastAsia="lt-LT"/>
        </w:rPr>
        <w:t xml:space="preserve">ių </w:t>
      </w:r>
      <w:r w:rsidRPr="007C68EF">
        <w:rPr>
          <w:color w:val="000000"/>
          <w:szCs w:val="24"/>
          <w:lang w:eastAsia="lt-LT"/>
        </w:rPr>
        <w:t>dien</w:t>
      </w:r>
      <w:r w:rsidR="00F94475">
        <w:rPr>
          <w:color w:val="000000"/>
          <w:szCs w:val="24"/>
          <w:lang w:eastAsia="lt-LT"/>
        </w:rPr>
        <w:t>ų</w:t>
      </w:r>
      <w:r w:rsidR="001B06C9">
        <w:rPr>
          <w:color w:val="000000"/>
          <w:szCs w:val="24"/>
          <w:lang w:eastAsia="lt-LT"/>
        </w:rPr>
        <w:t>, gali vykti 2 (dvi) pamainos</w:t>
      </w:r>
      <w:r w:rsidR="00617A3E">
        <w:rPr>
          <w:color w:val="000000"/>
          <w:szCs w:val="24"/>
          <w:lang w:eastAsia="lt-LT"/>
        </w:rPr>
        <w:t>;</w:t>
      </w:r>
      <w:r w:rsidRPr="007C68EF">
        <w:rPr>
          <w:color w:val="000000"/>
          <w:szCs w:val="24"/>
          <w:lang w:eastAsia="lt-LT"/>
        </w:rPr>
        <w:t xml:space="preserve"> </w:t>
      </w:r>
    </w:p>
    <w:p w14:paraId="7A43D5C0" w14:textId="774AE681" w:rsidR="00617A3E" w:rsidRPr="00617A3E" w:rsidRDefault="004B2F5D" w:rsidP="00617A3E">
      <w:pPr>
        <w:numPr>
          <w:ilvl w:val="1"/>
          <w:numId w:val="6"/>
        </w:numPr>
        <w:tabs>
          <w:tab w:val="left" w:pos="1134"/>
          <w:tab w:val="left" w:pos="1701"/>
        </w:tabs>
        <w:overflowPunct w:val="0"/>
        <w:spacing w:line="276" w:lineRule="auto"/>
        <w:ind w:left="0" w:firstLine="1080"/>
        <w:jc w:val="both"/>
        <w:textAlignment w:val="baseline"/>
        <w:rPr>
          <w:color w:val="000000"/>
          <w:szCs w:val="24"/>
          <w:lang w:eastAsia="lt-LT"/>
        </w:rPr>
      </w:pPr>
      <w:r>
        <w:rPr>
          <w:color w:val="000000"/>
          <w:szCs w:val="24"/>
          <w:lang w:eastAsia="lt-LT"/>
        </w:rPr>
        <w:t>d</w:t>
      </w:r>
      <w:r w:rsidR="00617A3E">
        <w:rPr>
          <w:color w:val="000000"/>
          <w:szCs w:val="24"/>
          <w:lang w:eastAsia="lt-LT"/>
        </w:rPr>
        <w:t>ieninėje stovykloje</w:t>
      </w:r>
      <w:r w:rsidR="00617A3E" w:rsidRPr="00617A3E">
        <w:rPr>
          <w:color w:val="000000"/>
          <w:szCs w:val="24"/>
          <w:lang w:eastAsia="lt-LT"/>
        </w:rPr>
        <w:t xml:space="preserve"> </w:t>
      </w:r>
      <w:r w:rsidR="00A852E5">
        <w:rPr>
          <w:color w:val="000000"/>
          <w:szCs w:val="24"/>
          <w:lang w:eastAsia="lt-LT"/>
        </w:rPr>
        <w:t xml:space="preserve">vyksta veikla </w:t>
      </w:r>
      <w:r w:rsidR="00617A3E" w:rsidRPr="007C68EF">
        <w:rPr>
          <w:color w:val="000000"/>
          <w:szCs w:val="24"/>
          <w:lang w:eastAsia="lt-LT"/>
        </w:rPr>
        <w:t>ne mažiau nei 5 (penkios) valandos</w:t>
      </w:r>
      <w:r w:rsidR="00A852E5">
        <w:rPr>
          <w:color w:val="000000"/>
          <w:szCs w:val="24"/>
          <w:lang w:eastAsia="lt-LT"/>
        </w:rPr>
        <w:t xml:space="preserve"> per dieną;</w:t>
      </w:r>
    </w:p>
    <w:p w14:paraId="176C2B14" w14:textId="77777777" w:rsidR="00F2354A" w:rsidRDefault="00F2354A" w:rsidP="00F94475">
      <w:pPr>
        <w:numPr>
          <w:ilvl w:val="1"/>
          <w:numId w:val="6"/>
        </w:numPr>
        <w:tabs>
          <w:tab w:val="left" w:pos="1134"/>
          <w:tab w:val="left" w:pos="1701"/>
        </w:tabs>
        <w:overflowPunct w:val="0"/>
        <w:spacing w:line="276" w:lineRule="auto"/>
        <w:ind w:left="0" w:firstLine="1080"/>
        <w:jc w:val="both"/>
        <w:textAlignment w:val="baseline"/>
        <w:rPr>
          <w:color w:val="000000"/>
          <w:szCs w:val="24"/>
          <w:lang w:eastAsia="lt-LT"/>
        </w:rPr>
      </w:pPr>
      <w:r w:rsidRPr="00F94475">
        <w:rPr>
          <w:color w:val="000000"/>
          <w:szCs w:val="24"/>
          <w:lang w:eastAsia="lt-LT"/>
        </w:rPr>
        <w:t>ugdomosios veiklos skatina fizinį aktyvumą;</w:t>
      </w:r>
    </w:p>
    <w:p w14:paraId="2BBD495A" w14:textId="77777777" w:rsidR="009A57BF" w:rsidRDefault="00F2354A" w:rsidP="00F94475">
      <w:pPr>
        <w:numPr>
          <w:ilvl w:val="1"/>
          <w:numId w:val="6"/>
        </w:numPr>
        <w:tabs>
          <w:tab w:val="left" w:pos="1134"/>
          <w:tab w:val="left" w:pos="1701"/>
        </w:tabs>
        <w:overflowPunct w:val="0"/>
        <w:spacing w:line="276" w:lineRule="auto"/>
        <w:ind w:left="0" w:firstLine="1080"/>
        <w:jc w:val="both"/>
        <w:textAlignment w:val="baseline"/>
        <w:rPr>
          <w:color w:val="000000"/>
          <w:szCs w:val="24"/>
          <w:lang w:eastAsia="lt-LT"/>
        </w:rPr>
      </w:pPr>
      <w:r w:rsidRPr="00F94475">
        <w:rPr>
          <w:color w:val="000000"/>
          <w:szCs w:val="24"/>
          <w:lang w:eastAsia="lt-LT"/>
        </w:rPr>
        <w:t>ugdomosios veiklos ugdo socialines-emocines kompetencijas;</w:t>
      </w:r>
    </w:p>
    <w:p w14:paraId="17B3C62F" w14:textId="77777777" w:rsidR="00F94475" w:rsidRPr="00F94475" w:rsidRDefault="00F2354A" w:rsidP="00F94475">
      <w:pPr>
        <w:numPr>
          <w:ilvl w:val="1"/>
          <w:numId w:val="6"/>
        </w:numPr>
        <w:tabs>
          <w:tab w:val="left" w:pos="1134"/>
          <w:tab w:val="left" w:pos="1701"/>
        </w:tabs>
        <w:overflowPunct w:val="0"/>
        <w:spacing w:line="276" w:lineRule="auto"/>
        <w:ind w:left="0" w:firstLine="1080"/>
        <w:jc w:val="both"/>
        <w:textAlignment w:val="baseline"/>
        <w:rPr>
          <w:color w:val="000000"/>
          <w:szCs w:val="24"/>
          <w:lang w:eastAsia="lt-LT"/>
        </w:rPr>
      </w:pPr>
      <w:r w:rsidRPr="00F94475">
        <w:rPr>
          <w:color w:val="000000"/>
          <w:szCs w:val="24"/>
          <w:lang w:eastAsia="lt-LT"/>
        </w:rPr>
        <w:t xml:space="preserve">ne mažiau nei </w:t>
      </w:r>
      <w:r w:rsidR="00F94475" w:rsidRPr="00F94475">
        <w:rPr>
          <w:color w:val="000000"/>
          <w:szCs w:val="24"/>
          <w:lang w:eastAsia="lt-LT"/>
        </w:rPr>
        <w:t>1</w:t>
      </w:r>
      <w:r w:rsidRPr="00F94475">
        <w:rPr>
          <w:color w:val="000000"/>
          <w:szCs w:val="24"/>
          <w:lang w:eastAsia="lt-LT"/>
        </w:rPr>
        <w:t xml:space="preserve"> (</w:t>
      </w:r>
      <w:r w:rsidR="00F94475" w:rsidRPr="00F94475">
        <w:rPr>
          <w:color w:val="000000"/>
          <w:szCs w:val="24"/>
          <w:lang w:eastAsia="lt-LT"/>
        </w:rPr>
        <w:t>viena)</w:t>
      </w:r>
      <w:r w:rsidRPr="00F94475">
        <w:rPr>
          <w:color w:val="000000"/>
          <w:szCs w:val="24"/>
          <w:lang w:eastAsia="lt-LT"/>
        </w:rPr>
        <w:t xml:space="preserve"> pedagogin</w:t>
      </w:r>
      <w:r w:rsidR="009A57BF" w:rsidRPr="00F94475">
        <w:rPr>
          <w:color w:val="000000"/>
          <w:szCs w:val="24"/>
          <w:lang w:eastAsia="lt-LT"/>
        </w:rPr>
        <w:t>ė</w:t>
      </w:r>
      <w:r w:rsidRPr="00F94475">
        <w:rPr>
          <w:color w:val="000000"/>
          <w:szCs w:val="24"/>
          <w:lang w:eastAsia="lt-LT"/>
        </w:rPr>
        <w:t xml:space="preserve"> valand</w:t>
      </w:r>
      <w:r w:rsidR="00F94475" w:rsidRPr="00F94475">
        <w:rPr>
          <w:color w:val="000000"/>
          <w:szCs w:val="24"/>
          <w:lang w:eastAsia="lt-LT"/>
        </w:rPr>
        <w:t xml:space="preserve">a per dieną </w:t>
      </w:r>
      <w:r w:rsidRPr="00F94475">
        <w:rPr>
          <w:color w:val="000000"/>
          <w:szCs w:val="24"/>
          <w:lang w:eastAsia="lt-LT"/>
        </w:rPr>
        <w:t>skir</w:t>
      </w:r>
      <w:r w:rsidR="00F94475" w:rsidRPr="00F94475">
        <w:rPr>
          <w:color w:val="000000"/>
          <w:szCs w:val="24"/>
          <w:lang w:eastAsia="lt-LT"/>
        </w:rPr>
        <w:t>iama</w:t>
      </w:r>
      <w:r w:rsidRPr="00F94475">
        <w:rPr>
          <w:color w:val="000000"/>
          <w:szCs w:val="24"/>
          <w:lang w:eastAsia="lt-LT"/>
        </w:rPr>
        <w:t xml:space="preserve"> iš šių ugdymo sričių:</w:t>
      </w:r>
    </w:p>
    <w:p w14:paraId="66C6AD4C" w14:textId="77777777" w:rsidR="00F2354A" w:rsidRDefault="00F94475" w:rsidP="00F94475">
      <w:pPr>
        <w:numPr>
          <w:ilvl w:val="2"/>
          <w:numId w:val="6"/>
        </w:numPr>
        <w:tabs>
          <w:tab w:val="left" w:pos="1134"/>
          <w:tab w:val="left" w:pos="1701"/>
          <w:tab w:val="left" w:pos="1843"/>
        </w:tabs>
        <w:overflowPunct w:val="0"/>
        <w:spacing w:line="276" w:lineRule="auto"/>
        <w:ind w:left="0" w:firstLine="1091"/>
        <w:jc w:val="both"/>
        <w:textAlignment w:val="baseline"/>
        <w:rPr>
          <w:color w:val="000000"/>
          <w:szCs w:val="24"/>
          <w:lang w:eastAsia="lt-LT"/>
        </w:rPr>
      </w:pPr>
      <w:r>
        <w:rPr>
          <w:color w:val="000000"/>
          <w:szCs w:val="24"/>
          <w:lang w:eastAsia="lt-LT"/>
        </w:rPr>
        <w:t>v</w:t>
      </w:r>
      <w:r w:rsidR="00F2354A" w:rsidRPr="00F94475">
        <w:rPr>
          <w:color w:val="000000"/>
          <w:szCs w:val="24"/>
          <w:lang w:eastAsia="lt-LT"/>
        </w:rPr>
        <w:t>eikl</w:t>
      </w:r>
      <w:r>
        <w:rPr>
          <w:color w:val="000000"/>
          <w:szCs w:val="24"/>
          <w:lang w:eastAsia="lt-LT"/>
        </w:rPr>
        <w:t>ai</w:t>
      </w:r>
      <w:r w:rsidR="00F2354A" w:rsidRPr="00F94475">
        <w:rPr>
          <w:color w:val="000000"/>
          <w:szCs w:val="24"/>
          <w:lang w:eastAsia="lt-LT"/>
        </w:rPr>
        <w:t>, skirt</w:t>
      </w:r>
      <w:r>
        <w:rPr>
          <w:color w:val="000000"/>
          <w:szCs w:val="24"/>
          <w:lang w:eastAsia="lt-LT"/>
        </w:rPr>
        <w:t>ai</w:t>
      </w:r>
      <w:r w:rsidR="00F2354A" w:rsidRPr="00F94475">
        <w:rPr>
          <w:color w:val="000000"/>
          <w:szCs w:val="24"/>
          <w:lang w:eastAsia="lt-LT"/>
        </w:rPr>
        <w:t xml:space="preserve"> matematiniam ugdymui: ugdomas pasitikėjimas savo matematiniais gebėjimais, problemų sprendimo, kritinio ir abstraktaus mąstymo, įvairių skaičiavimo strategijų taikymo, matematinio komunikavimo gebėjimai, įgūdžiai ir kt.;</w:t>
      </w:r>
    </w:p>
    <w:p w14:paraId="6EF32D99" w14:textId="77777777" w:rsidR="00F2354A" w:rsidRDefault="00F2354A" w:rsidP="00F94475">
      <w:pPr>
        <w:numPr>
          <w:ilvl w:val="2"/>
          <w:numId w:val="6"/>
        </w:numPr>
        <w:tabs>
          <w:tab w:val="left" w:pos="1134"/>
          <w:tab w:val="left" w:pos="1701"/>
          <w:tab w:val="left" w:pos="1843"/>
        </w:tabs>
        <w:overflowPunct w:val="0"/>
        <w:spacing w:line="276" w:lineRule="auto"/>
        <w:ind w:left="0" w:firstLine="1091"/>
        <w:jc w:val="both"/>
        <w:textAlignment w:val="baseline"/>
        <w:rPr>
          <w:color w:val="000000"/>
          <w:szCs w:val="24"/>
          <w:lang w:eastAsia="lt-LT"/>
        </w:rPr>
      </w:pPr>
      <w:r w:rsidRPr="00F94475">
        <w:rPr>
          <w:color w:val="000000"/>
          <w:szCs w:val="24"/>
          <w:lang w:eastAsia="lt-LT"/>
        </w:rPr>
        <w:t>veikl</w:t>
      </w:r>
      <w:r w:rsidR="00F94475">
        <w:rPr>
          <w:color w:val="000000"/>
          <w:szCs w:val="24"/>
          <w:lang w:eastAsia="lt-LT"/>
        </w:rPr>
        <w:t>ai</w:t>
      </w:r>
      <w:r w:rsidRPr="00F94475">
        <w:rPr>
          <w:color w:val="000000"/>
          <w:szCs w:val="24"/>
          <w:lang w:eastAsia="lt-LT"/>
        </w:rPr>
        <w:t>, skirt</w:t>
      </w:r>
      <w:r w:rsidR="00F94475">
        <w:rPr>
          <w:color w:val="000000"/>
          <w:szCs w:val="24"/>
          <w:lang w:eastAsia="lt-LT"/>
        </w:rPr>
        <w:t>ai</w:t>
      </w:r>
      <w:r w:rsidRPr="00F94475">
        <w:rPr>
          <w:color w:val="000000"/>
          <w:szCs w:val="24"/>
          <w:lang w:eastAsia="lt-LT"/>
        </w:rPr>
        <w:t xml:space="preserve"> gamtamoksl</w:t>
      </w:r>
      <w:r w:rsidR="009A57BF" w:rsidRPr="00F94475">
        <w:rPr>
          <w:color w:val="000000"/>
          <w:szCs w:val="24"/>
          <w:lang w:eastAsia="lt-LT"/>
        </w:rPr>
        <w:t>ini</w:t>
      </w:r>
      <w:r w:rsidRPr="00F94475">
        <w:rPr>
          <w:color w:val="000000"/>
          <w:szCs w:val="24"/>
          <w:lang w:eastAsia="lt-LT"/>
        </w:rPr>
        <w:t>am ugdymui: ugdomas pasitikėjimas savo gamtamoksliais gebėjimais, gamtos reiškinių stebėjimo, tyrinėjimo, technologijų taikymo gebėjimai, įgūdžiai ir kt.;</w:t>
      </w:r>
    </w:p>
    <w:p w14:paraId="0229437E" w14:textId="77777777" w:rsidR="001B06C9" w:rsidRPr="001B06C9" w:rsidRDefault="00F2354A" w:rsidP="001B06C9">
      <w:pPr>
        <w:numPr>
          <w:ilvl w:val="2"/>
          <w:numId w:val="6"/>
        </w:numPr>
        <w:tabs>
          <w:tab w:val="left" w:pos="1134"/>
          <w:tab w:val="left" w:pos="1701"/>
          <w:tab w:val="left" w:pos="1843"/>
        </w:tabs>
        <w:overflowPunct w:val="0"/>
        <w:spacing w:line="276" w:lineRule="auto"/>
        <w:ind w:left="0" w:firstLine="1091"/>
        <w:jc w:val="both"/>
        <w:textAlignment w:val="baseline"/>
        <w:rPr>
          <w:color w:val="000000"/>
          <w:szCs w:val="24"/>
          <w:lang w:eastAsia="lt-LT"/>
        </w:rPr>
      </w:pPr>
      <w:r w:rsidRPr="00F94475">
        <w:rPr>
          <w:color w:val="000000"/>
          <w:szCs w:val="24"/>
          <w:lang w:eastAsia="lt-LT"/>
        </w:rPr>
        <w:t>veikl</w:t>
      </w:r>
      <w:r w:rsidR="00F94475">
        <w:rPr>
          <w:color w:val="000000"/>
          <w:szCs w:val="24"/>
          <w:lang w:eastAsia="lt-LT"/>
        </w:rPr>
        <w:t>ai</w:t>
      </w:r>
      <w:r w:rsidRPr="00F94475">
        <w:rPr>
          <w:color w:val="000000"/>
          <w:szCs w:val="24"/>
          <w:lang w:eastAsia="lt-LT"/>
        </w:rPr>
        <w:t>, skirt</w:t>
      </w:r>
      <w:r w:rsidR="00F94475">
        <w:rPr>
          <w:color w:val="000000"/>
          <w:szCs w:val="24"/>
          <w:lang w:eastAsia="lt-LT"/>
        </w:rPr>
        <w:t>ai</w:t>
      </w:r>
      <w:r w:rsidRPr="00F94475">
        <w:rPr>
          <w:color w:val="000000"/>
          <w:szCs w:val="24"/>
          <w:lang w:eastAsia="lt-LT"/>
        </w:rPr>
        <w:t xml:space="preserve"> kalbos ugdymui: ugdomas susidomėjimas įvairių tekstų skaitymu, kalbiniai gebėjimai ir įgūdžiai, siekiama plėtoti sudėtingesnį žodyną, kurti rišlų tekstą, pasakojimą, gerinti skaitymo, teksto supratimo, interpretavimo gebėjimus ir kt.;</w:t>
      </w:r>
    </w:p>
    <w:p w14:paraId="040EE476" w14:textId="77777777" w:rsidR="00F2354A" w:rsidRPr="001B06C9" w:rsidRDefault="00F2354A" w:rsidP="001B06C9">
      <w:pPr>
        <w:numPr>
          <w:ilvl w:val="2"/>
          <w:numId w:val="6"/>
        </w:numPr>
        <w:tabs>
          <w:tab w:val="left" w:pos="1134"/>
          <w:tab w:val="left" w:pos="1701"/>
          <w:tab w:val="left" w:pos="1843"/>
        </w:tabs>
        <w:overflowPunct w:val="0"/>
        <w:spacing w:line="276" w:lineRule="auto"/>
        <w:ind w:left="0" w:firstLine="1091"/>
        <w:jc w:val="both"/>
        <w:textAlignment w:val="baseline"/>
        <w:rPr>
          <w:color w:val="000000"/>
          <w:szCs w:val="24"/>
          <w:lang w:eastAsia="lt-LT"/>
        </w:rPr>
      </w:pPr>
      <w:r w:rsidRPr="001B06C9">
        <w:rPr>
          <w:color w:val="000000"/>
          <w:szCs w:val="24"/>
          <w:lang w:eastAsia="lt-LT"/>
        </w:rPr>
        <w:lastRenderedPageBreak/>
        <w:t>naudojami aktyvūs mokymo(</w:t>
      </w:r>
      <w:proofErr w:type="spellStart"/>
      <w:r w:rsidRPr="001B06C9">
        <w:rPr>
          <w:color w:val="000000"/>
          <w:szCs w:val="24"/>
          <w:lang w:eastAsia="lt-LT"/>
        </w:rPr>
        <w:t>si</w:t>
      </w:r>
      <w:proofErr w:type="spellEnd"/>
      <w:r w:rsidRPr="001B06C9">
        <w:rPr>
          <w:color w:val="000000"/>
          <w:szCs w:val="24"/>
          <w:lang w:eastAsia="lt-LT"/>
        </w:rPr>
        <w:t>) metodai.</w:t>
      </w:r>
    </w:p>
    <w:p w14:paraId="4A5F3260" w14:textId="77777777" w:rsidR="009A57BF" w:rsidRDefault="009A57BF" w:rsidP="00813D8E">
      <w:pPr>
        <w:pStyle w:val="Sraopastraipa1"/>
        <w:spacing w:line="276" w:lineRule="auto"/>
        <w:ind w:left="0" w:firstLine="709"/>
        <w:jc w:val="both"/>
        <w:rPr>
          <w:szCs w:val="24"/>
          <w:lang w:val="lt-LT" w:eastAsia="lt-LT"/>
        </w:rPr>
      </w:pPr>
    </w:p>
    <w:p w14:paraId="411C5D7D" w14:textId="77777777" w:rsidR="009A57BF" w:rsidRPr="00DC3DB0" w:rsidRDefault="00DC3DB0" w:rsidP="00813D8E">
      <w:pPr>
        <w:pStyle w:val="Sraopastraipa1"/>
        <w:spacing w:line="276" w:lineRule="auto"/>
        <w:ind w:left="0" w:firstLine="709"/>
        <w:jc w:val="center"/>
        <w:rPr>
          <w:b/>
          <w:bCs/>
          <w:szCs w:val="24"/>
          <w:lang w:val="lt-LT" w:eastAsia="lt-LT"/>
        </w:rPr>
      </w:pPr>
      <w:r w:rsidRPr="00DC3DB0">
        <w:rPr>
          <w:b/>
          <w:bCs/>
          <w:szCs w:val="24"/>
          <w:lang w:val="lt-LT" w:eastAsia="lt-LT"/>
        </w:rPr>
        <w:t>III SKYRIUS</w:t>
      </w:r>
    </w:p>
    <w:p w14:paraId="783B600B" w14:textId="77777777" w:rsidR="00DC3DB0" w:rsidRDefault="00DC3DB0" w:rsidP="00813D8E">
      <w:pPr>
        <w:pStyle w:val="Sraopastraipa1"/>
        <w:spacing w:line="276" w:lineRule="auto"/>
        <w:ind w:left="0" w:firstLine="709"/>
        <w:jc w:val="center"/>
        <w:rPr>
          <w:b/>
          <w:bCs/>
          <w:szCs w:val="24"/>
          <w:lang w:val="lt-LT" w:eastAsia="lt-LT"/>
        </w:rPr>
      </w:pPr>
      <w:r w:rsidRPr="00DC3DB0">
        <w:rPr>
          <w:b/>
          <w:bCs/>
          <w:szCs w:val="24"/>
          <w:lang w:val="lt-LT" w:eastAsia="lt-LT"/>
        </w:rPr>
        <w:t>STOVYKLŲ FINANSAVIMAS</w:t>
      </w:r>
    </w:p>
    <w:p w14:paraId="18E08BD2" w14:textId="77777777" w:rsidR="00DC3DB0" w:rsidRDefault="00DC3DB0" w:rsidP="00813D8E">
      <w:pPr>
        <w:pStyle w:val="Sraopastraipa1"/>
        <w:spacing w:line="276" w:lineRule="auto"/>
        <w:ind w:left="0" w:firstLine="709"/>
        <w:jc w:val="center"/>
        <w:rPr>
          <w:b/>
          <w:bCs/>
          <w:szCs w:val="24"/>
          <w:lang w:val="lt-LT" w:eastAsia="lt-LT"/>
        </w:rPr>
      </w:pPr>
    </w:p>
    <w:p w14:paraId="7960BAA5" w14:textId="77777777" w:rsidR="00623AF0" w:rsidRDefault="009F118B" w:rsidP="00623AF0">
      <w:pPr>
        <w:numPr>
          <w:ilvl w:val="0"/>
          <w:numId w:val="6"/>
        </w:numPr>
        <w:pBdr>
          <w:top w:val="nil"/>
          <w:left w:val="nil"/>
          <w:bottom w:val="nil"/>
          <w:right w:val="nil"/>
          <w:between w:val="nil"/>
        </w:pBdr>
        <w:overflowPunct w:val="0"/>
        <w:spacing w:line="276" w:lineRule="auto"/>
        <w:ind w:left="0" w:firstLine="1069"/>
        <w:jc w:val="both"/>
        <w:textAlignment w:val="baseline"/>
        <w:rPr>
          <w:lang w:eastAsia="lt-LT"/>
        </w:rPr>
      </w:pPr>
      <w:r>
        <w:rPr>
          <w:color w:val="000000"/>
          <w:szCs w:val="24"/>
          <w:lang w:eastAsia="lt-LT"/>
        </w:rPr>
        <w:t xml:space="preserve">Stovyklų programos finansuojamos </w:t>
      </w:r>
      <w:r w:rsidR="00617A3E">
        <w:rPr>
          <w:color w:val="000000"/>
          <w:szCs w:val="24"/>
          <w:lang w:eastAsia="lt-LT"/>
        </w:rPr>
        <w:t>Administracijos d</w:t>
      </w:r>
      <w:r>
        <w:rPr>
          <w:color w:val="000000"/>
          <w:szCs w:val="24"/>
          <w:lang w:eastAsia="lt-LT"/>
        </w:rPr>
        <w:t xml:space="preserve">irektoriaus </w:t>
      </w:r>
      <w:r w:rsidR="00617A3E">
        <w:rPr>
          <w:color w:val="000000"/>
          <w:szCs w:val="24"/>
          <w:lang w:eastAsia="lt-LT"/>
        </w:rPr>
        <w:t xml:space="preserve">(toliau – Direktorius) </w:t>
      </w:r>
      <w:r>
        <w:rPr>
          <w:color w:val="000000"/>
          <w:szCs w:val="24"/>
          <w:lang w:eastAsia="lt-LT"/>
        </w:rPr>
        <w:t xml:space="preserve">įsakymu iš </w:t>
      </w:r>
      <w:r>
        <w:rPr>
          <w:lang w:eastAsia="lt-LT"/>
        </w:rPr>
        <w:t>N</w:t>
      </w:r>
      <w:r w:rsidRPr="00746F60">
        <w:rPr>
          <w:lang w:eastAsia="lt-LT"/>
        </w:rPr>
        <w:t>VŠ program</w:t>
      </w:r>
      <w:r>
        <w:rPr>
          <w:lang w:eastAsia="lt-LT"/>
        </w:rPr>
        <w:t>om</w:t>
      </w:r>
      <w:r w:rsidRPr="00746F60">
        <w:rPr>
          <w:lang w:eastAsia="lt-LT"/>
        </w:rPr>
        <w:t>s</w:t>
      </w:r>
      <w:r>
        <w:rPr>
          <w:lang w:eastAsia="lt-LT"/>
        </w:rPr>
        <w:t xml:space="preserve"> įgyvendinti skirtų ir, dėl </w:t>
      </w:r>
      <w:r w:rsidRPr="003118C1">
        <w:rPr>
          <w:color w:val="000000"/>
        </w:rPr>
        <w:t xml:space="preserve">valstybės lygio ekstremaliosios situacijos ir karantino, </w:t>
      </w:r>
      <w:r>
        <w:rPr>
          <w:color w:val="000000"/>
        </w:rPr>
        <w:t xml:space="preserve">sutaupytų </w:t>
      </w:r>
      <w:r>
        <w:rPr>
          <w:lang w:eastAsia="lt-LT"/>
        </w:rPr>
        <w:t>lėšų.</w:t>
      </w:r>
    </w:p>
    <w:p w14:paraId="0EE55776" w14:textId="77777777" w:rsidR="00623AF0" w:rsidRPr="00DF1B1E" w:rsidRDefault="009F118B" w:rsidP="00623AF0">
      <w:pPr>
        <w:numPr>
          <w:ilvl w:val="0"/>
          <w:numId w:val="6"/>
        </w:numPr>
        <w:pBdr>
          <w:top w:val="nil"/>
          <w:left w:val="nil"/>
          <w:bottom w:val="nil"/>
          <w:right w:val="nil"/>
          <w:between w:val="nil"/>
        </w:pBdr>
        <w:overflowPunct w:val="0"/>
        <w:spacing w:line="276" w:lineRule="auto"/>
        <w:ind w:left="0" w:firstLine="1069"/>
        <w:jc w:val="both"/>
        <w:textAlignment w:val="baseline"/>
        <w:rPr>
          <w:lang w:eastAsia="lt-LT"/>
        </w:rPr>
      </w:pPr>
      <w:r>
        <w:rPr>
          <w:lang w:eastAsia="lt-LT"/>
        </w:rPr>
        <w:t xml:space="preserve"> </w:t>
      </w:r>
      <w:r w:rsidRPr="00DF1B1E">
        <w:rPr>
          <w:lang w:eastAsia="lt-LT"/>
        </w:rPr>
        <w:t xml:space="preserve">Iš Savivaldybės </w:t>
      </w:r>
      <w:r w:rsidRPr="00DF1B1E">
        <w:rPr>
          <w:color w:val="000000"/>
          <w:szCs w:val="24"/>
          <w:lang w:eastAsia="lt-LT"/>
        </w:rPr>
        <w:t>prašomos lėšos v</w:t>
      </w:r>
      <w:r w:rsidRPr="00DF1B1E">
        <w:rPr>
          <w:lang w:eastAsia="lt-LT"/>
        </w:rPr>
        <w:t>ieno Mokinio vienos dienos kaina</w:t>
      </w:r>
      <w:r w:rsidR="00623AF0" w:rsidRPr="00DF1B1E">
        <w:rPr>
          <w:lang w:eastAsia="lt-LT"/>
        </w:rPr>
        <w:t xml:space="preserve"> </w:t>
      </w:r>
      <w:r w:rsidRPr="00DF1B1E">
        <w:rPr>
          <w:color w:val="000000"/>
          <w:szCs w:val="24"/>
          <w:lang w:eastAsia="lt-LT"/>
        </w:rPr>
        <w:t xml:space="preserve">su nakvyne </w:t>
      </w:r>
      <w:r w:rsidR="0082669D">
        <w:rPr>
          <w:color w:val="000000"/>
          <w:szCs w:val="24"/>
          <w:lang w:eastAsia="lt-LT"/>
        </w:rPr>
        <w:t xml:space="preserve">be maitinimo </w:t>
      </w:r>
      <w:r w:rsidRPr="00DF1B1E">
        <w:rPr>
          <w:color w:val="000000"/>
          <w:szCs w:val="24"/>
          <w:lang w:eastAsia="lt-LT"/>
        </w:rPr>
        <w:t>negali viršyti 22,00 Eur (dvidešimt dviejų eurų, 00 ct);</w:t>
      </w:r>
      <w:r w:rsidR="00623AF0" w:rsidRPr="00DF1B1E">
        <w:rPr>
          <w:lang w:eastAsia="lt-LT"/>
        </w:rPr>
        <w:t xml:space="preserve"> </w:t>
      </w:r>
      <w:r w:rsidRPr="00DF1B1E">
        <w:rPr>
          <w:color w:val="000000"/>
          <w:szCs w:val="24"/>
          <w:lang w:eastAsia="lt-LT"/>
        </w:rPr>
        <w:t xml:space="preserve">dieninėje </w:t>
      </w:r>
      <w:r w:rsidR="001B06C9" w:rsidRPr="00DF1B1E">
        <w:rPr>
          <w:color w:val="000000"/>
          <w:szCs w:val="24"/>
          <w:lang w:eastAsia="lt-LT"/>
        </w:rPr>
        <w:t xml:space="preserve">stovykloje </w:t>
      </w:r>
      <w:r w:rsidR="000E5435" w:rsidRPr="00DF1B1E">
        <w:rPr>
          <w:color w:val="000000"/>
          <w:szCs w:val="24"/>
          <w:lang w:eastAsia="lt-LT"/>
        </w:rPr>
        <w:t>–</w:t>
      </w:r>
      <w:r w:rsidRPr="00DF1B1E">
        <w:rPr>
          <w:color w:val="000000"/>
          <w:szCs w:val="24"/>
          <w:lang w:eastAsia="lt-LT"/>
        </w:rPr>
        <w:t xml:space="preserve"> </w:t>
      </w:r>
      <w:r w:rsidR="000E5435" w:rsidRPr="00DF1B1E">
        <w:rPr>
          <w:color w:val="000000"/>
          <w:szCs w:val="24"/>
          <w:lang w:eastAsia="lt-LT"/>
        </w:rPr>
        <w:t>11,00 Eur (vienuolika eurų, 00 ct)</w:t>
      </w:r>
      <w:r w:rsidR="00DF1B1E">
        <w:rPr>
          <w:color w:val="000000"/>
          <w:szCs w:val="24"/>
          <w:lang w:eastAsia="lt-LT"/>
        </w:rPr>
        <w:t xml:space="preserve">. </w:t>
      </w:r>
      <w:r w:rsidR="00077D82" w:rsidRPr="00DF1B1E">
        <w:rPr>
          <w:color w:val="000000"/>
          <w:szCs w:val="24"/>
          <w:lang w:eastAsia="lt-LT"/>
        </w:rPr>
        <w:t xml:space="preserve"> </w:t>
      </w:r>
    </w:p>
    <w:p w14:paraId="0F5905BD" w14:textId="74EA853B" w:rsidR="00617A3E" w:rsidRPr="00617A3E" w:rsidRDefault="00617A3E" w:rsidP="00623AF0">
      <w:pPr>
        <w:numPr>
          <w:ilvl w:val="0"/>
          <w:numId w:val="6"/>
        </w:numPr>
        <w:pBdr>
          <w:top w:val="nil"/>
          <w:left w:val="nil"/>
          <w:bottom w:val="nil"/>
          <w:right w:val="nil"/>
          <w:between w:val="nil"/>
        </w:pBdr>
        <w:overflowPunct w:val="0"/>
        <w:spacing w:line="276" w:lineRule="auto"/>
        <w:ind w:left="0" w:firstLine="1069"/>
        <w:jc w:val="both"/>
        <w:textAlignment w:val="baseline"/>
        <w:rPr>
          <w:lang w:eastAsia="lt-LT"/>
        </w:rPr>
      </w:pPr>
      <w:r>
        <w:rPr>
          <w:color w:val="000000"/>
          <w:szCs w:val="24"/>
          <w:lang w:eastAsia="lt-LT"/>
        </w:rPr>
        <w:t>Sąmatoje galima numatyti lėšas sociali</w:t>
      </w:r>
      <w:r w:rsidR="0094533B">
        <w:rPr>
          <w:color w:val="000000"/>
          <w:szCs w:val="24"/>
          <w:lang w:eastAsia="lt-LT"/>
        </w:rPr>
        <w:t xml:space="preserve">nę paramą gaunančių </w:t>
      </w:r>
      <w:r>
        <w:rPr>
          <w:color w:val="000000"/>
          <w:szCs w:val="24"/>
          <w:lang w:eastAsia="lt-LT"/>
        </w:rPr>
        <w:t>šeimų vaikų maitinimui:</w:t>
      </w:r>
    </w:p>
    <w:p w14:paraId="653DDC27" w14:textId="513E39D3" w:rsidR="00617A3E" w:rsidRPr="00617A3E" w:rsidRDefault="00617A3E" w:rsidP="00617A3E">
      <w:pPr>
        <w:numPr>
          <w:ilvl w:val="1"/>
          <w:numId w:val="6"/>
        </w:numPr>
        <w:pBdr>
          <w:top w:val="nil"/>
          <w:left w:val="nil"/>
          <w:bottom w:val="nil"/>
          <w:right w:val="nil"/>
          <w:between w:val="nil"/>
        </w:pBdr>
        <w:tabs>
          <w:tab w:val="left" w:pos="1560"/>
        </w:tabs>
        <w:overflowPunct w:val="0"/>
        <w:spacing w:line="276" w:lineRule="auto"/>
        <w:ind w:left="0" w:firstLine="1080"/>
        <w:jc w:val="both"/>
        <w:textAlignment w:val="baseline"/>
        <w:rPr>
          <w:lang w:eastAsia="lt-LT"/>
        </w:rPr>
      </w:pPr>
      <w:r>
        <w:rPr>
          <w:szCs w:val="24"/>
          <w:lang w:eastAsia="lt-LT"/>
        </w:rPr>
        <w:t xml:space="preserve"> </w:t>
      </w:r>
      <w:r w:rsidR="004B2F5D">
        <w:rPr>
          <w:szCs w:val="24"/>
          <w:lang w:eastAsia="lt-LT"/>
        </w:rPr>
        <w:t>d</w:t>
      </w:r>
      <w:r>
        <w:rPr>
          <w:szCs w:val="24"/>
          <w:lang w:eastAsia="lt-LT"/>
        </w:rPr>
        <w:t xml:space="preserve">ieninėje stovykloje – 3,8 Eur (tris eurus, 80 ct). </w:t>
      </w:r>
      <w:r w:rsidR="00EF3EAD" w:rsidRPr="00623AF0">
        <w:rPr>
          <w:szCs w:val="24"/>
          <w:lang w:eastAsia="lt-LT"/>
        </w:rPr>
        <w:t>Mokinių nemokamo maitinimo lėš</w:t>
      </w:r>
      <w:r w:rsidR="009B5679">
        <w:rPr>
          <w:szCs w:val="24"/>
          <w:lang w:eastAsia="lt-LT"/>
        </w:rPr>
        <w:t>o</w:t>
      </w:r>
      <w:r w:rsidR="00623AF0">
        <w:rPr>
          <w:szCs w:val="24"/>
          <w:lang w:eastAsia="lt-LT"/>
        </w:rPr>
        <w:t>s</w:t>
      </w:r>
      <w:r w:rsidR="00EF3EAD" w:rsidRPr="00623AF0">
        <w:rPr>
          <w:szCs w:val="24"/>
          <w:lang w:eastAsia="lt-LT"/>
        </w:rPr>
        <w:t xml:space="preserve"> skaičiuojamos pagal Šilutės rajono savivaldybės administracijos direktoriaus 2021-01-05 įsakymo Nr. A1-16 „Dėl mokinių nemokamam maitinimui skirtiems produktams įsigyti skiriamų vienai dienai vienam mokiniui lėšų dydžio nustatymo“ 1.2 punkte numatytą įkainį </w:t>
      </w:r>
      <w:r w:rsidR="00077D82">
        <w:rPr>
          <w:szCs w:val="24"/>
          <w:lang w:eastAsia="lt-LT"/>
        </w:rPr>
        <w:t xml:space="preserve">3,80 Eur </w:t>
      </w:r>
      <w:r w:rsidR="00EF3EAD" w:rsidRPr="00623AF0">
        <w:rPr>
          <w:szCs w:val="24"/>
          <w:lang w:eastAsia="lt-LT"/>
        </w:rPr>
        <w:t>(</w:t>
      </w:r>
      <w:r w:rsidR="00077D82">
        <w:rPr>
          <w:szCs w:val="24"/>
          <w:lang w:eastAsia="lt-LT"/>
        </w:rPr>
        <w:t xml:space="preserve">tris eurus, </w:t>
      </w:r>
      <w:r w:rsidR="00EF3EAD" w:rsidRPr="00623AF0">
        <w:rPr>
          <w:szCs w:val="24"/>
          <w:lang w:eastAsia="lt-LT"/>
        </w:rPr>
        <w:t xml:space="preserve">80 </w:t>
      </w:r>
      <w:r w:rsidR="00077D82">
        <w:rPr>
          <w:szCs w:val="24"/>
          <w:lang w:eastAsia="lt-LT"/>
        </w:rPr>
        <w:t>ct</w:t>
      </w:r>
      <w:r w:rsidR="00EF3EAD" w:rsidRPr="00623AF0">
        <w:rPr>
          <w:szCs w:val="24"/>
          <w:lang w:eastAsia="lt-LT"/>
        </w:rPr>
        <w:t>)</w:t>
      </w:r>
      <w:r w:rsidR="00077D82">
        <w:rPr>
          <w:szCs w:val="24"/>
          <w:lang w:eastAsia="lt-LT"/>
        </w:rPr>
        <w:t xml:space="preserve">. </w:t>
      </w:r>
      <w:r>
        <w:rPr>
          <w:szCs w:val="24"/>
          <w:lang w:eastAsia="lt-LT"/>
        </w:rPr>
        <w:t>Švietimo įstaigoms šias</w:t>
      </w:r>
      <w:r w:rsidR="00077D82">
        <w:rPr>
          <w:szCs w:val="24"/>
          <w:lang w:eastAsia="lt-LT"/>
        </w:rPr>
        <w:t xml:space="preserve"> </w:t>
      </w:r>
      <w:r w:rsidR="00EF3EAD" w:rsidRPr="00623AF0">
        <w:rPr>
          <w:szCs w:val="24"/>
          <w:lang w:eastAsia="lt-LT"/>
        </w:rPr>
        <w:t>išlaidas dengia Šilutės rajono savivaldybės administracija iš Valstybės dotacijos nemokamam mokin</w:t>
      </w:r>
      <w:r w:rsidR="001B06C9">
        <w:rPr>
          <w:szCs w:val="24"/>
          <w:lang w:eastAsia="lt-LT"/>
        </w:rPr>
        <w:t>ių</w:t>
      </w:r>
      <w:r w:rsidR="00EF3EAD" w:rsidRPr="00623AF0">
        <w:rPr>
          <w:szCs w:val="24"/>
          <w:lang w:eastAsia="lt-LT"/>
        </w:rPr>
        <w:t xml:space="preserve"> maitinimui finansuoti.</w:t>
      </w:r>
      <w:r w:rsidR="00623AF0">
        <w:rPr>
          <w:szCs w:val="24"/>
          <w:lang w:eastAsia="lt-LT"/>
        </w:rPr>
        <w:t xml:space="preserve"> </w:t>
      </w:r>
      <w:r>
        <w:rPr>
          <w:szCs w:val="24"/>
          <w:lang w:eastAsia="lt-LT"/>
        </w:rPr>
        <w:t>Kitiems Pareiškėjams bus finansuojama iš NVŠ lėšų;</w:t>
      </w:r>
    </w:p>
    <w:p w14:paraId="1133C2BA" w14:textId="77777777" w:rsidR="00EF3EAD" w:rsidRPr="00623AF0" w:rsidRDefault="00617A3E" w:rsidP="00617A3E">
      <w:pPr>
        <w:numPr>
          <w:ilvl w:val="1"/>
          <w:numId w:val="6"/>
        </w:numPr>
        <w:pBdr>
          <w:top w:val="nil"/>
          <w:left w:val="nil"/>
          <w:bottom w:val="nil"/>
          <w:right w:val="nil"/>
          <w:between w:val="nil"/>
        </w:pBdr>
        <w:tabs>
          <w:tab w:val="left" w:pos="1560"/>
        </w:tabs>
        <w:overflowPunct w:val="0"/>
        <w:spacing w:line="276" w:lineRule="auto"/>
        <w:ind w:left="0" w:firstLine="1080"/>
        <w:jc w:val="both"/>
        <w:textAlignment w:val="baseline"/>
        <w:rPr>
          <w:lang w:eastAsia="lt-LT"/>
        </w:rPr>
      </w:pPr>
      <w:r>
        <w:rPr>
          <w:szCs w:val="24"/>
          <w:lang w:eastAsia="lt-LT"/>
        </w:rPr>
        <w:t xml:space="preserve"> Stovykloje su nakvyne – 6,00 Eur (šeši eurai)</w:t>
      </w:r>
      <w:r w:rsidR="003C6E00">
        <w:rPr>
          <w:szCs w:val="24"/>
          <w:lang w:eastAsia="lt-LT"/>
        </w:rPr>
        <w:t>.</w:t>
      </w:r>
      <w:r>
        <w:rPr>
          <w:szCs w:val="24"/>
          <w:lang w:eastAsia="lt-LT"/>
        </w:rPr>
        <w:t xml:space="preserve"> </w:t>
      </w:r>
    </w:p>
    <w:p w14:paraId="09C20508" w14:textId="77777777" w:rsidR="00623AF0" w:rsidRDefault="000D2230" w:rsidP="000D2230">
      <w:pPr>
        <w:numPr>
          <w:ilvl w:val="0"/>
          <w:numId w:val="6"/>
        </w:numPr>
        <w:pBdr>
          <w:top w:val="nil"/>
          <w:left w:val="nil"/>
          <w:bottom w:val="nil"/>
          <w:right w:val="nil"/>
          <w:between w:val="nil"/>
        </w:pBdr>
        <w:overflowPunct w:val="0"/>
        <w:spacing w:line="276" w:lineRule="auto"/>
        <w:ind w:left="0" w:firstLine="1134"/>
        <w:jc w:val="both"/>
        <w:textAlignment w:val="baseline"/>
        <w:rPr>
          <w:color w:val="000000"/>
          <w:szCs w:val="24"/>
          <w:lang w:eastAsia="lt-LT"/>
        </w:rPr>
      </w:pPr>
      <w:r>
        <w:rPr>
          <w:color w:val="000000"/>
          <w:szCs w:val="24"/>
          <w:lang w:eastAsia="lt-LT"/>
        </w:rPr>
        <w:t xml:space="preserve"> </w:t>
      </w:r>
      <w:r w:rsidR="00DC3DB0" w:rsidRPr="00623AF0">
        <w:rPr>
          <w:color w:val="000000"/>
          <w:szCs w:val="24"/>
          <w:lang w:eastAsia="lt-LT"/>
        </w:rPr>
        <w:t xml:space="preserve">Stovyklos </w:t>
      </w:r>
      <w:r w:rsidR="000E5435" w:rsidRPr="00623AF0">
        <w:rPr>
          <w:color w:val="000000"/>
          <w:szCs w:val="24"/>
          <w:lang w:eastAsia="lt-LT"/>
        </w:rPr>
        <w:t>turi turėti</w:t>
      </w:r>
      <w:r w:rsidR="00DC3DB0" w:rsidRPr="00623AF0">
        <w:rPr>
          <w:color w:val="000000"/>
          <w:szCs w:val="24"/>
          <w:lang w:eastAsia="lt-LT"/>
        </w:rPr>
        <w:t xml:space="preserve"> </w:t>
      </w:r>
      <w:r w:rsidR="00623AF0" w:rsidRPr="00623AF0">
        <w:rPr>
          <w:color w:val="000000"/>
          <w:szCs w:val="24"/>
          <w:lang w:eastAsia="lt-LT"/>
        </w:rPr>
        <w:t xml:space="preserve">ne mažiau kaip 20 proc. </w:t>
      </w:r>
      <w:r w:rsidR="00DC3DB0" w:rsidRPr="00623AF0">
        <w:rPr>
          <w:color w:val="000000"/>
          <w:szCs w:val="24"/>
          <w:lang w:eastAsia="lt-LT"/>
        </w:rPr>
        <w:t>finansavim</w:t>
      </w:r>
      <w:r w:rsidR="000E5435" w:rsidRPr="00623AF0">
        <w:rPr>
          <w:color w:val="000000"/>
          <w:szCs w:val="24"/>
          <w:lang w:eastAsia="lt-LT"/>
        </w:rPr>
        <w:t xml:space="preserve">o </w:t>
      </w:r>
      <w:r w:rsidR="00623AF0" w:rsidRPr="00623AF0">
        <w:rPr>
          <w:color w:val="000000"/>
          <w:szCs w:val="24"/>
          <w:lang w:eastAsia="lt-LT"/>
        </w:rPr>
        <w:t>iš kitų šaltinių</w:t>
      </w:r>
      <w:r>
        <w:rPr>
          <w:color w:val="000000"/>
          <w:szCs w:val="24"/>
          <w:lang w:eastAsia="lt-LT"/>
        </w:rPr>
        <w:t xml:space="preserve"> (</w:t>
      </w:r>
      <w:r>
        <w:t>tėvų</w:t>
      </w:r>
      <w:r w:rsidR="001B06C9">
        <w:t xml:space="preserve"> (globėjų)</w:t>
      </w:r>
      <w:r>
        <w:t>, rėmėjų,</w:t>
      </w:r>
      <w:r>
        <w:rPr>
          <w:b/>
        </w:rPr>
        <w:t xml:space="preserve"> </w:t>
      </w:r>
      <w:r>
        <w:rPr>
          <w:lang w:eastAsia="lt-LT"/>
        </w:rPr>
        <w:t>gyventojų pajamų mokesčio parama ar  kiti teisėti finansavimo būdai)</w:t>
      </w:r>
      <w:r w:rsidR="00623AF0" w:rsidRPr="00623AF0">
        <w:rPr>
          <w:color w:val="000000"/>
          <w:szCs w:val="24"/>
          <w:lang w:eastAsia="lt-LT"/>
        </w:rPr>
        <w:t xml:space="preserve">. </w:t>
      </w:r>
    </w:p>
    <w:p w14:paraId="7347C4DE" w14:textId="77777777" w:rsidR="00DC3DB0" w:rsidRDefault="000D2230" w:rsidP="000D2230">
      <w:pPr>
        <w:numPr>
          <w:ilvl w:val="0"/>
          <w:numId w:val="6"/>
        </w:numPr>
        <w:pBdr>
          <w:top w:val="nil"/>
          <w:left w:val="nil"/>
          <w:bottom w:val="nil"/>
          <w:right w:val="nil"/>
          <w:between w:val="nil"/>
        </w:pBdr>
        <w:overflowPunct w:val="0"/>
        <w:spacing w:line="276" w:lineRule="auto"/>
        <w:ind w:left="0" w:firstLine="1134"/>
        <w:jc w:val="both"/>
        <w:textAlignment w:val="baseline"/>
        <w:rPr>
          <w:color w:val="000000"/>
          <w:szCs w:val="24"/>
          <w:lang w:eastAsia="lt-LT"/>
        </w:rPr>
      </w:pPr>
      <w:r>
        <w:rPr>
          <w:color w:val="000000"/>
          <w:szCs w:val="24"/>
          <w:lang w:eastAsia="lt-LT"/>
        </w:rPr>
        <w:t xml:space="preserve"> </w:t>
      </w:r>
      <w:r w:rsidR="00DC3DB0" w:rsidRPr="00623AF0">
        <w:rPr>
          <w:color w:val="000000"/>
          <w:szCs w:val="24"/>
          <w:lang w:eastAsia="lt-LT"/>
        </w:rPr>
        <w:t>Prioritetai teikiami Stovyklai, kurios:</w:t>
      </w:r>
    </w:p>
    <w:p w14:paraId="235864FF" w14:textId="77777777" w:rsidR="00DC3DB0" w:rsidRPr="004C065A" w:rsidRDefault="000D2230" w:rsidP="004C065A">
      <w:pPr>
        <w:numPr>
          <w:ilvl w:val="1"/>
          <w:numId w:val="6"/>
        </w:numPr>
        <w:pBdr>
          <w:top w:val="nil"/>
          <w:left w:val="nil"/>
          <w:bottom w:val="nil"/>
          <w:right w:val="nil"/>
          <w:between w:val="nil"/>
        </w:pBdr>
        <w:tabs>
          <w:tab w:val="left" w:pos="1134"/>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4C065A">
        <w:rPr>
          <w:color w:val="000000"/>
          <w:szCs w:val="24"/>
          <w:lang w:eastAsia="lt-LT"/>
        </w:rPr>
        <w:t xml:space="preserve">programos trukmė vienam Mokiniui yra ilgesnė nei </w:t>
      </w:r>
      <w:r w:rsidR="000E5435" w:rsidRPr="004C065A">
        <w:rPr>
          <w:color w:val="000000"/>
          <w:szCs w:val="24"/>
          <w:lang w:eastAsia="lt-LT"/>
        </w:rPr>
        <w:t>5</w:t>
      </w:r>
      <w:r w:rsidR="00DC3DB0" w:rsidRPr="004C065A">
        <w:rPr>
          <w:color w:val="000000"/>
          <w:szCs w:val="24"/>
          <w:lang w:eastAsia="lt-LT"/>
        </w:rPr>
        <w:t xml:space="preserve"> (</w:t>
      </w:r>
      <w:r w:rsidR="000E5435" w:rsidRPr="004C065A">
        <w:rPr>
          <w:color w:val="000000"/>
          <w:szCs w:val="24"/>
          <w:lang w:eastAsia="lt-LT"/>
        </w:rPr>
        <w:t>penkios</w:t>
      </w:r>
      <w:r w:rsidR="00DC3DB0" w:rsidRPr="004C065A">
        <w:rPr>
          <w:color w:val="000000"/>
          <w:szCs w:val="24"/>
          <w:lang w:eastAsia="lt-LT"/>
        </w:rPr>
        <w:t>) kalendorinės dienos;</w:t>
      </w:r>
    </w:p>
    <w:p w14:paraId="1127574B" w14:textId="076D6B12" w:rsidR="004C065A" w:rsidRDefault="000D2230" w:rsidP="004C065A">
      <w:pPr>
        <w:numPr>
          <w:ilvl w:val="1"/>
          <w:numId w:val="6"/>
        </w:numPr>
        <w:pBdr>
          <w:top w:val="nil"/>
          <w:left w:val="nil"/>
          <w:bottom w:val="nil"/>
          <w:right w:val="nil"/>
          <w:between w:val="nil"/>
        </w:pBdr>
        <w:tabs>
          <w:tab w:val="left" w:pos="1134"/>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4C065A" w:rsidRPr="000D2230">
        <w:rPr>
          <w:color w:val="000000"/>
          <w:szCs w:val="24"/>
          <w:lang w:eastAsia="lt-LT"/>
        </w:rPr>
        <w:t xml:space="preserve">programoje dalyvauja Mokiniai, </w:t>
      </w:r>
      <w:r w:rsidR="004C065A">
        <w:rPr>
          <w:lang w:eastAsia="lt-LT"/>
        </w:rPr>
        <w:t>iš sociali</w:t>
      </w:r>
      <w:r w:rsidR="000576FD">
        <w:rPr>
          <w:lang w:eastAsia="lt-LT"/>
        </w:rPr>
        <w:t>nę paramą gaunančių šeimų</w:t>
      </w:r>
      <w:r w:rsidR="004C065A">
        <w:rPr>
          <w:lang w:eastAsia="lt-LT"/>
        </w:rPr>
        <w:t xml:space="preserve"> (daugiau nei 20 proc.)</w:t>
      </w:r>
    </w:p>
    <w:p w14:paraId="2D4C84C1" w14:textId="4FC9EEC9" w:rsidR="000D2230" w:rsidRPr="004C065A" w:rsidRDefault="004C065A" w:rsidP="004C065A">
      <w:pPr>
        <w:numPr>
          <w:ilvl w:val="1"/>
          <w:numId w:val="6"/>
        </w:numPr>
        <w:pBdr>
          <w:top w:val="nil"/>
          <w:left w:val="nil"/>
          <w:bottom w:val="nil"/>
          <w:right w:val="nil"/>
          <w:between w:val="nil"/>
        </w:pBdr>
        <w:tabs>
          <w:tab w:val="left" w:pos="1134"/>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4C065A">
        <w:rPr>
          <w:color w:val="000000"/>
          <w:szCs w:val="24"/>
          <w:lang w:eastAsia="lt-LT"/>
        </w:rPr>
        <w:t xml:space="preserve">programoje dalyvauja Mokiniai, turintys specialiųjų ugdymosi poreikių, atsiradusių dėl įgimtų ar įgytų sutrikimų, nepalankių aplinkos veiksnių (toliau – </w:t>
      </w:r>
      <w:r w:rsidR="004B2F5D">
        <w:rPr>
          <w:color w:val="000000"/>
          <w:szCs w:val="24"/>
          <w:lang w:eastAsia="lt-LT"/>
        </w:rPr>
        <w:t>S</w:t>
      </w:r>
      <w:r w:rsidR="00DC3DB0" w:rsidRPr="004C065A">
        <w:rPr>
          <w:color w:val="000000"/>
          <w:szCs w:val="24"/>
          <w:lang w:eastAsia="lt-LT"/>
        </w:rPr>
        <w:t>pecialieji ugdymosi poreikiai);</w:t>
      </w:r>
    </w:p>
    <w:p w14:paraId="6B8DB5E7" w14:textId="3B9823F2" w:rsidR="00DC3DB0" w:rsidRDefault="004C065A" w:rsidP="004C065A">
      <w:pPr>
        <w:numPr>
          <w:ilvl w:val="1"/>
          <w:numId w:val="6"/>
        </w:numPr>
        <w:pBdr>
          <w:top w:val="nil"/>
          <w:left w:val="nil"/>
          <w:bottom w:val="nil"/>
          <w:right w:val="nil"/>
          <w:between w:val="nil"/>
        </w:pBdr>
        <w:tabs>
          <w:tab w:val="left" w:pos="1134"/>
          <w:tab w:val="left" w:pos="1560"/>
        </w:tabs>
        <w:overflowPunct w:val="0"/>
        <w:spacing w:line="276" w:lineRule="auto"/>
        <w:ind w:left="0" w:firstLine="1080"/>
        <w:jc w:val="both"/>
        <w:textAlignment w:val="baseline"/>
        <w:rPr>
          <w:color w:val="000000"/>
          <w:szCs w:val="24"/>
          <w:lang w:eastAsia="lt-LT"/>
        </w:rPr>
      </w:pPr>
      <w:r>
        <w:rPr>
          <w:lang w:eastAsia="lt-LT"/>
        </w:rPr>
        <w:t xml:space="preserve"> </w:t>
      </w:r>
      <w:r w:rsidR="00DC3DB0" w:rsidRPr="004C065A">
        <w:rPr>
          <w:color w:val="000000"/>
          <w:szCs w:val="24"/>
          <w:lang w:eastAsia="lt-LT"/>
        </w:rPr>
        <w:t>vieno Mokinio dalyvavimo Stovykloje kaina mažesnė nei nustatyta Aprašo 1</w:t>
      </w:r>
      <w:r w:rsidR="00A04EFE">
        <w:rPr>
          <w:color w:val="000000"/>
          <w:szCs w:val="24"/>
          <w:lang w:eastAsia="lt-LT"/>
        </w:rPr>
        <w:t xml:space="preserve">5 </w:t>
      </w:r>
      <w:r w:rsidR="00DC3DB0" w:rsidRPr="004C065A">
        <w:rPr>
          <w:color w:val="000000"/>
          <w:szCs w:val="24"/>
          <w:lang w:eastAsia="lt-LT"/>
        </w:rPr>
        <w:t>punkte</w:t>
      </w:r>
      <w:r>
        <w:rPr>
          <w:color w:val="000000"/>
          <w:szCs w:val="24"/>
          <w:lang w:eastAsia="lt-LT"/>
        </w:rPr>
        <w:t>;</w:t>
      </w:r>
    </w:p>
    <w:p w14:paraId="36885E4C" w14:textId="7016CF1B" w:rsidR="004C065A" w:rsidRPr="004C065A" w:rsidRDefault="00A04EFE" w:rsidP="004C065A">
      <w:pPr>
        <w:numPr>
          <w:ilvl w:val="1"/>
          <w:numId w:val="6"/>
        </w:numPr>
        <w:pBdr>
          <w:top w:val="nil"/>
          <w:left w:val="nil"/>
          <w:bottom w:val="nil"/>
          <w:right w:val="nil"/>
          <w:between w:val="nil"/>
        </w:pBdr>
        <w:tabs>
          <w:tab w:val="left" w:pos="1560"/>
        </w:tabs>
        <w:overflowPunct w:val="0"/>
        <w:spacing w:line="276" w:lineRule="auto"/>
        <w:jc w:val="both"/>
        <w:textAlignment w:val="baseline"/>
        <w:rPr>
          <w:color w:val="000000"/>
          <w:szCs w:val="24"/>
          <w:lang w:eastAsia="lt-LT"/>
        </w:rPr>
      </w:pPr>
      <w:r>
        <w:rPr>
          <w:color w:val="000000"/>
          <w:szCs w:val="24"/>
          <w:lang w:eastAsia="lt-LT"/>
        </w:rPr>
        <w:t xml:space="preserve"> </w:t>
      </w:r>
      <w:r w:rsidR="004C065A" w:rsidRPr="000D2230">
        <w:rPr>
          <w:color w:val="000000"/>
          <w:szCs w:val="24"/>
          <w:lang w:eastAsia="lt-LT"/>
        </w:rPr>
        <w:t>programa apima  Aprašo 1</w:t>
      </w:r>
      <w:r>
        <w:rPr>
          <w:color w:val="000000"/>
          <w:szCs w:val="24"/>
          <w:lang w:eastAsia="lt-LT"/>
        </w:rPr>
        <w:t>3</w:t>
      </w:r>
      <w:r w:rsidR="004C065A" w:rsidRPr="000D2230">
        <w:rPr>
          <w:color w:val="000000"/>
          <w:szCs w:val="24"/>
          <w:lang w:eastAsia="lt-LT"/>
        </w:rPr>
        <w:t>.</w:t>
      </w:r>
      <w:r w:rsidR="003C6E00">
        <w:rPr>
          <w:color w:val="000000"/>
          <w:szCs w:val="24"/>
          <w:lang w:eastAsia="lt-LT"/>
        </w:rPr>
        <w:t>5</w:t>
      </w:r>
      <w:r w:rsidR="004C065A" w:rsidRPr="000D2230">
        <w:rPr>
          <w:color w:val="000000"/>
          <w:szCs w:val="24"/>
          <w:lang w:eastAsia="lt-LT"/>
        </w:rPr>
        <w:t xml:space="preserve"> papunktyje nurodytas ugdymo sritis</w:t>
      </w:r>
      <w:r w:rsidR="00BE399D">
        <w:rPr>
          <w:color w:val="000000"/>
          <w:szCs w:val="24"/>
          <w:lang w:eastAsia="lt-LT"/>
        </w:rPr>
        <w:t>.</w:t>
      </w:r>
    </w:p>
    <w:p w14:paraId="28965B5C" w14:textId="77777777" w:rsidR="00DC3DB0" w:rsidRDefault="00DC3DB0" w:rsidP="003C6E00">
      <w:pPr>
        <w:numPr>
          <w:ilvl w:val="0"/>
          <w:numId w:val="6"/>
        </w:numPr>
        <w:overflowPunct w:val="0"/>
        <w:spacing w:line="276" w:lineRule="auto"/>
        <w:ind w:left="1418" w:hanging="283"/>
        <w:jc w:val="both"/>
        <w:textAlignment w:val="baseline"/>
        <w:rPr>
          <w:color w:val="000000"/>
          <w:szCs w:val="24"/>
          <w:lang w:eastAsia="lt-LT"/>
        </w:rPr>
      </w:pPr>
      <w:r w:rsidRPr="00DC3DB0">
        <w:rPr>
          <w:color w:val="000000"/>
          <w:szCs w:val="24"/>
          <w:lang w:eastAsia="lt-LT"/>
        </w:rPr>
        <w:t>Tinkamos finansuoti Stovyklų išlaidos:</w:t>
      </w:r>
    </w:p>
    <w:p w14:paraId="2B3B926B" w14:textId="77777777" w:rsidR="00DC3DB0" w:rsidRPr="003C6E00" w:rsidRDefault="000D2230" w:rsidP="003C6E00">
      <w:pPr>
        <w:numPr>
          <w:ilvl w:val="1"/>
          <w:numId w:val="6"/>
        </w:numPr>
        <w:tabs>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3C6E00">
        <w:rPr>
          <w:color w:val="000000"/>
          <w:szCs w:val="24"/>
          <w:lang w:eastAsia="lt-LT"/>
        </w:rPr>
        <w:t>fizinių asmenų, dalyvaujančių įgyvendinant Stovyklų ugdymo ir kitas veiklas, darbo užmokesčiui ir su juo susijusiems privalomais mokėti mokesčiams;</w:t>
      </w:r>
    </w:p>
    <w:p w14:paraId="276CDCFA" w14:textId="18E18021" w:rsidR="000E5435" w:rsidRDefault="000D2230" w:rsidP="000D2230">
      <w:pPr>
        <w:numPr>
          <w:ilvl w:val="1"/>
          <w:numId w:val="6"/>
        </w:numPr>
        <w:tabs>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A04EFE">
        <w:rPr>
          <w:color w:val="000000"/>
          <w:szCs w:val="24"/>
          <w:lang w:eastAsia="lt-LT"/>
        </w:rPr>
        <w:t>S</w:t>
      </w:r>
      <w:r w:rsidR="0082669D">
        <w:rPr>
          <w:color w:val="000000"/>
          <w:szCs w:val="24"/>
          <w:lang w:eastAsia="lt-LT"/>
        </w:rPr>
        <w:t>ociali</w:t>
      </w:r>
      <w:r w:rsidR="00A04EFE">
        <w:rPr>
          <w:color w:val="000000"/>
          <w:szCs w:val="24"/>
          <w:lang w:eastAsia="lt-LT"/>
        </w:rPr>
        <w:t>nę paramą</w:t>
      </w:r>
      <w:r w:rsidR="0094533B">
        <w:rPr>
          <w:color w:val="000000"/>
          <w:szCs w:val="24"/>
          <w:lang w:eastAsia="lt-LT"/>
        </w:rPr>
        <w:t xml:space="preserve"> gaunančių </w:t>
      </w:r>
      <w:r w:rsidR="00A04EFE">
        <w:rPr>
          <w:color w:val="000000"/>
          <w:szCs w:val="24"/>
          <w:lang w:eastAsia="lt-LT"/>
        </w:rPr>
        <w:t xml:space="preserve">šeimų </w:t>
      </w:r>
      <w:r w:rsidR="0094533B">
        <w:rPr>
          <w:color w:val="000000"/>
          <w:szCs w:val="24"/>
          <w:lang w:eastAsia="lt-LT"/>
        </w:rPr>
        <w:t xml:space="preserve">vaikų </w:t>
      </w:r>
      <w:r w:rsidR="00DC3DB0" w:rsidRPr="000D2230">
        <w:rPr>
          <w:color w:val="000000"/>
          <w:szCs w:val="24"/>
          <w:lang w:eastAsia="lt-LT"/>
        </w:rPr>
        <w:t>maitinimo</w:t>
      </w:r>
      <w:r w:rsidR="0082669D">
        <w:rPr>
          <w:color w:val="000000"/>
          <w:szCs w:val="24"/>
          <w:lang w:eastAsia="lt-LT"/>
        </w:rPr>
        <w:t xml:space="preserve"> </w:t>
      </w:r>
      <w:r w:rsidR="00DC3DB0" w:rsidRPr="000D2230">
        <w:rPr>
          <w:color w:val="000000"/>
          <w:szCs w:val="24"/>
          <w:lang w:eastAsia="lt-LT"/>
        </w:rPr>
        <w:t>paslaugoms;</w:t>
      </w:r>
    </w:p>
    <w:p w14:paraId="16662EF3" w14:textId="77777777" w:rsidR="0082669D" w:rsidRDefault="0082669D" w:rsidP="000D2230">
      <w:pPr>
        <w:numPr>
          <w:ilvl w:val="1"/>
          <w:numId w:val="6"/>
        </w:numPr>
        <w:tabs>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n</w:t>
      </w:r>
      <w:r w:rsidRPr="000D2230">
        <w:rPr>
          <w:color w:val="000000"/>
          <w:szCs w:val="24"/>
          <w:lang w:eastAsia="lt-LT"/>
        </w:rPr>
        <w:t>akvynės</w:t>
      </w:r>
      <w:r>
        <w:rPr>
          <w:color w:val="000000"/>
          <w:szCs w:val="24"/>
          <w:lang w:eastAsia="lt-LT"/>
        </w:rPr>
        <w:t xml:space="preserve"> paslaugoms;</w:t>
      </w:r>
    </w:p>
    <w:p w14:paraId="6923E8BB" w14:textId="77777777" w:rsidR="00DC3DB0" w:rsidRDefault="000D2230" w:rsidP="000D2230">
      <w:pPr>
        <w:numPr>
          <w:ilvl w:val="1"/>
          <w:numId w:val="6"/>
        </w:numPr>
        <w:tabs>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0D2230">
        <w:rPr>
          <w:color w:val="000000"/>
          <w:szCs w:val="24"/>
          <w:lang w:eastAsia="lt-LT"/>
        </w:rPr>
        <w:t>transporto bei kelionės išlaidoms;</w:t>
      </w:r>
    </w:p>
    <w:p w14:paraId="21A44093" w14:textId="77777777" w:rsidR="00DC3DB0" w:rsidRDefault="000D2230" w:rsidP="000D2230">
      <w:pPr>
        <w:numPr>
          <w:ilvl w:val="1"/>
          <w:numId w:val="6"/>
        </w:numPr>
        <w:tabs>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0D2230">
        <w:rPr>
          <w:color w:val="000000"/>
          <w:szCs w:val="24"/>
          <w:lang w:eastAsia="lt-LT"/>
        </w:rPr>
        <w:t>įsigyti Stovyklai įgyvendinti reikalingas priemones, prekes ir paslaugas;</w:t>
      </w:r>
    </w:p>
    <w:p w14:paraId="354E1DCC" w14:textId="77777777" w:rsidR="00DC3DB0" w:rsidRDefault="000D2230" w:rsidP="000D2230">
      <w:pPr>
        <w:numPr>
          <w:ilvl w:val="1"/>
          <w:numId w:val="6"/>
        </w:numPr>
        <w:tabs>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0D2230">
        <w:rPr>
          <w:color w:val="000000"/>
          <w:szCs w:val="24"/>
          <w:lang w:eastAsia="lt-LT"/>
        </w:rPr>
        <w:t>įrangos, priemonių, reikmenų ir patalpų, naudojamų Stovyklos veikloms, nuomai ir komunalinėms išlaidoms apmokėti.</w:t>
      </w:r>
    </w:p>
    <w:p w14:paraId="10D9DF26" w14:textId="77777777" w:rsidR="00DC3DB0" w:rsidRDefault="00DC3DB0" w:rsidP="000D2230">
      <w:pPr>
        <w:numPr>
          <w:ilvl w:val="0"/>
          <w:numId w:val="6"/>
        </w:numPr>
        <w:tabs>
          <w:tab w:val="left" w:pos="1560"/>
        </w:tabs>
        <w:overflowPunct w:val="0"/>
        <w:spacing w:line="276" w:lineRule="auto"/>
        <w:jc w:val="both"/>
        <w:textAlignment w:val="baseline"/>
        <w:rPr>
          <w:color w:val="000000"/>
          <w:szCs w:val="24"/>
          <w:lang w:eastAsia="lt-LT"/>
        </w:rPr>
      </w:pPr>
      <w:r w:rsidRPr="000D2230">
        <w:rPr>
          <w:color w:val="000000"/>
          <w:szCs w:val="24"/>
          <w:lang w:eastAsia="lt-LT"/>
        </w:rPr>
        <w:t>Netinkamos finansuoti Stovyklų išlaidos:</w:t>
      </w:r>
    </w:p>
    <w:p w14:paraId="11526596" w14:textId="77777777" w:rsidR="00DC3DB0" w:rsidRDefault="000D2230" w:rsidP="000D2230">
      <w:pPr>
        <w:numPr>
          <w:ilvl w:val="1"/>
          <w:numId w:val="6"/>
        </w:numPr>
        <w:tabs>
          <w:tab w:val="left" w:pos="1134"/>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0D2230">
        <w:rPr>
          <w:color w:val="000000"/>
          <w:szCs w:val="24"/>
          <w:lang w:eastAsia="lt-LT"/>
        </w:rPr>
        <w:t>ilgalaikio materialiojo turto, kaip jis apibrėžtas Lietuvos Respublikos valstybės ir savivaldybių turto valdymo, naudojimo ir disponavimo juo įstatymo 2 straipsnio 2 dalyje, įsigijimo išlaidos;</w:t>
      </w:r>
    </w:p>
    <w:p w14:paraId="210FE87C" w14:textId="77777777" w:rsidR="00DC3DB0" w:rsidRDefault="000D2230" w:rsidP="000D2230">
      <w:pPr>
        <w:numPr>
          <w:ilvl w:val="1"/>
          <w:numId w:val="6"/>
        </w:numPr>
        <w:tabs>
          <w:tab w:val="left" w:pos="1134"/>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t xml:space="preserve"> </w:t>
      </w:r>
      <w:r w:rsidR="00DC3DB0" w:rsidRPr="000D2230">
        <w:rPr>
          <w:color w:val="000000"/>
          <w:szCs w:val="24"/>
          <w:lang w:eastAsia="lt-LT"/>
        </w:rPr>
        <w:t>įsiskolinimams padengti ar investiciniams projektams finansuoti;</w:t>
      </w:r>
    </w:p>
    <w:p w14:paraId="7A56B157" w14:textId="77777777" w:rsidR="00DC3DB0" w:rsidRPr="000D2230" w:rsidRDefault="000D2230" w:rsidP="000D2230">
      <w:pPr>
        <w:numPr>
          <w:ilvl w:val="1"/>
          <w:numId w:val="6"/>
        </w:numPr>
        <w:tabs>
          <w:tab w:val="left" w:pos="1134"/>
          <w:tab w:val="left" w:pos="1560"/>
        </w:tabs>
        <w:overflowPunct w:val="0"/>
        <w:spacing w:line="276" w:lineRule="auto"/>
        <w:ind w:left="0" w:firstLine="1080"/>
        <w:jc w:val="both"/>
        <w:textAlignment w:val="baseline"/>
        <w:rPr>
          <w:color w:val="000000"/>
          <w:szCs w:val="24"/>
          <w:lang w:eastAsia="lt-LT"/>
        </w:rPr>
      </w:pPr>
      <w:r>
        <w:rPr>
          <w:color w:val="000000"/>
          <w:szCs w:val="24"/>
          <w:lang w:eastAsia="lt-LT"/>
        </w:rPr>
        <w:lastRenderedPageBreak/>
        <w:t xml:space="preserve"> </w:t>
      </w:r>
      <w:r w:rsidR="00DC3DB0" w:rsidRPr="000D2230">
        <w:rPr>
          <w:color w:val="000000"/>
          <w:szCs w:val="24"/>
          <w:lang w:eastAsia="lt-LT"/>
        </w:rPr>
        <w:t>ilgalaikei patalpų nuomai ar išperkamajai nuomai, remontui, rekonstrukcijai ir statybai, patalpų eksploatacijai</w:t>
      </w:r>
      <w:r w:rsidR="000E5435" w:rsidRPr="000D2230">
        <w:rPr>
          <w:color w:val="000000"/>
          <w:szCs w:val="24"/>
          <w:lang w:eastAsia="lt-LT"/>
        </w:rPr>
        <w:t>.</w:t>
      </w:r>
    </w:p>
    <w:p w14:paraId="6ADE3DB4" w14:textId="77777777" w:rsidR="000D2230" w:rsidRDefault="000D2230" w:rsidP="00813D8E">
      <w:pPr>
        <w:overflowPunct w:val="0"/>
        <w:spacing w:line="276" w:lineRule="auto"/>
        <w:ind w:firstLine="709"/>
        <w:jc w:val="center"/>
        <w:textAlignment w:val="baseline"/>
        <w:rPr>
          <w:b/>
          <w:bCs/>
          <w:color w:val="000000"/>
          <w:szCs w:val="24"/>
          <w:lang w:eastAsia="lt-LT"/>
        </w:rPr>
      </w:pPr>
    </w:p>
    <w:p w14:paraId="6AF22031" w14:textId="77777777" w:rsidR="000E5435" w:rsidRPr="000E5435" w:rsidRDefault="000E5435" w:rsidP="00813D8E">
      <w:pPr>
        <w:overflowPunct w:val="0"/>
        <w:spacing w:line="276" w:lineRule="auto"/>
        <w:ind w:firstLine="709"/>
        <w:jc w:val="center"/>
        <w:textAlignment w:val="baseline"/>
        <w:rPr>
          <w:b/>
          <w:bCs/>
          <w:color w:val="000000"/>
          <w:szCs w:val="24"/>
          <w:lang w:eastAsia="lt-LT"/>
        </w:rPr>
      </w:pPr>
      <w:r w:rsidRPr="000E5435">
        <w:rPr>
          <w:b/>
          <w:bCs/>
          <w:color w:val="000000"/>
          <w:szCs w:val="24"/>
          <w:lang w:eastAsia="lt-LT"/>
        </w:rPr>
        <w:t>IV SKYRIUS</w:t>
      </w:r>
    </w:p>
    <w:p w14:paraId="65C9F71A" w14:textId="77777777" w:rsidR="00FC096B" w:rsidRDefault="000E5435" w:rsidP="000D2230">
      <w:pPr>
        <w:overflowPunct w:val="0"/>
        <w:spacing w:line="276" w:lineRule="auto"/>
        <w:ind w:firstLine="709"/>
        <w:jc w:val="center"/>
        <w:textAlignment w:val="baseline"/>
        <w:rPr>
          <w:b/>
          <w:bCs/>
          <w:color w:val="000000"/>
          <w:szCs w:val="24"/>
          <w:lang w:eastAsia="lt-LT"/>
        </w:rPr>
      </w:pPr>
      <w:r w:rsidRPr="000E5435">
        <w:rPr>
          <w:b/>
          <w:bCs/>
          <w:color w:val="000000"/>
          <w:szCs w:val="24"/>
          <w:lang w:eastAsia="lt-LT"/>
        </w:rPr>
        <w:t>PARAIŠKŲ TEIKIMAS</w:t>
      </w:r>
    </w:p>
    <w:p w14:paraId="101991AA" w14:textId="77777777" w:rsidR="000D2230" w:rsidRDefault="000D2230" w:rsidP="000D2230">
      <w:pPr>
        <w:pStyle w:val="Sraopastraipa1"/>
        <w:spacing w:line="276" w:lineRule="auto"/>
        <w:ind w:left="0"/>
        <w:jc w:val="both"/>
        <w:rPr>
          <w:szCs w:val="24"/>
          <w:lang w:val="lt-LT" w:eastAsia="lt-LT"/>
        </w:rPr>
      </w:pPr>
    </w:p>
    <w:p w14:paraId="3FF5EBD8" w14:textId="77777777" w:rsidR="000D2230" w:rsidRDefault="000D2230" w:rsidP="000D2230">
      <w:pPr>
        <w:pStyle w:val="Sraopastraipa1"/>
        <w:numPr>
          <w:ilvl w:val="0"/>
          <w:numId w:val="6"/>
        </w:numPr>
        <w:spacing w:line="276" w:lineRule="auto"/>
        <w:ind w:left="0" w:firstLine="1069"/>
        <w:jc w:val="both"/>
        <w:rPr>
          <w:szCs w:val="24"/>
          <w:lang w:val="lt-LT" w:eastAsia="lt-LT"/>
        </w:rPr>
      </w:pPr>
      <w:r>
        <w:rPr>
          <w:szCs w:val="24"/>
          <w:lang w:val="lt-LT" w:eastAsia="lt-LT"/>
        </w:rPr>
        <w:t xml:space="preserve"> </w:t>
      </w:r>
      <w:r w:rsidR="00FC096B">
        <w:rPr>
          <w:szCs w:val="24"/>
          <w:lang w:val="lt-LT" w:eastAsia="lt-LT"/>
        </w:rPr>
        <w:t>Pro</w:t>
      </w:r>
      <w:r>
        <w:rPr>
          <w:szCs w:val="24"/>
          <w:lang w:val="lt-LT" w:eastAsia="lt-LT"/>
        </w:rPr>
        <w:t xml:space="preserve">gramos </w:t>
      </w:r>
      <w:r w:rsidR="00FC096B">
        <w:rPr>
          <w:szCs w:val="24"/>
          <w:lang w:val="lt-LT" w:eastAsia="lt-LT"/>
        </w:rPr>
        <w:t>finansuojam</w:t>
      </w:r>
      <w:r>
        <w:rPr>
          <w:szCs w:val="24"/>
          <w:lang w:val="lt-LT" w:eastAsia="lt-LT"/>
        </w:rPr>
        <w:t>os</w:t>
      </w:r>
      <w:r w:rsidR="00FC096B">
        <w:rPr>
          <w:szCs w:val="24"/>
          <w:lang w:val="lt-LT" w:eastAsia="lt-LT"/>
        </w:rPr>
        <w:t xml:space="preserve"> konkurso būdu. Konkursą organizuoja Šilutės rajono savivaldybės administracija. Konkursą koordinuoja Savivaldybės administracijos Švietimo ir kultūros skyrius (toliau – Skyrius).</w:t>
      </w:r>
    </w:p>
    <w:p w14:paraId="58658313" w14:textId="77777777" w:rsidR="00FC096B" w:rsidRDefault="00FC096B" w:rsidP="000D2230">
      <w:pPr>
        <w:pStyle w:val="Sraopastraipa1"/>
        <w:numPr>
          <w:ilvl w:val="0"/>
          <w:numId w:val="6"/>
        </w:numPr>
        <w:spacing w:line="276" w:lineRule="auto"/>
        <w:ind w:left="0" w:firstLine="1069"/>
        <w:jc w:val="both"/>
        <w:rPr>
          <w:szCs w:val="24"/>
          <w:lang w:val="lt-LT" w:eastAsia="lt-LT"/>
        </w:rPr>
      </w:pPr>
      <w:r>
        <w:rPr>
          <w:szCs w:val="24"/>
          <w:lang w:val="lt-LT" w:eastAsia="lt-LT"/>
        </w:rPr>
        <w:t xml:space="preserve"> </w:t>
      </w:r>
      <w:r w:rsidRPr="000D2230">
        <w:rPr>
          <w:szCs w:val="24"/>
          <w:lang w:val="lt-LT" w:eastAsia="lt-LT"/>
        </w:rPr>
        <w:t xml:space="preserve">Informacija apie konkursą skelbiama </w:t>
      </w:r>
      <w:r w:rsidRPr="000D2230">
        <w:rPr>
          <w:color w:val="000000"/>
          <w:szCs w:val="24"/>
          <w:lang w:val="lt-LT" w:eastAsia="lt-LT"/>
        </w:rPr>
        <w:t xml:space="preserve">Savivaldybės interneto svetainėje </w:t>
      </w:r>
      <w:hyperlink r:id="rId8" w:history="1">
        <w:r w:rsidRPr="000D2230">
          <w:rPr>
            <w:rStyle w:val="Hipersaitas"/>
            <w:szCs w:val="24"/>
            <w:lang w:val="lt-LT" w:eastAsia="lt-LT"/>
          </w:rPr>
          <w:t>www.silute.lt</w:t>
        </w:r>
      </w:hyperlink>
    </w:p>
    <w:p w14:paraId="4962664A" w14:textId="77777777" w:rsidR="00FC096B" w:rsidRPr="000D2230" w:rsidRDefault="00FC096B" w:rsidP="000D2230">
      <w:pPr>
        <w:pStyle w:val="Sraopastraipa1"/>
        <w:numPr>
          <w:ilvl w:val="0"/>
          <w:numId w:val="6"/>
        </w:numPr>
        <w:spacing w:line="276" w:lineRule="auto"/>
        <w:ind w:left="0" w:firstLine="1069"/>
        <w:jc w:val="both"/>
        <w:rPr>
          <w:szCs w:val="24"/>
          <w:lang w:val="lt-LT" w:eastAsia="lt-LT"/>
        </w:rPr>
      </w:pPr>
      <w:r w:rsidRPr="000D2230">
        <w:rPr>
          <w:color w:val="000000"/>
          <w:szCs w:val="24"/>
          <w:lang w:val="lt-LT" w:eastAsia="lt-LT"/>
        </w:rPr>
        <w:t>Vienas Pareiškėjas Konkursui gali pateikti tik vieną Paraišką pasirinktinai arba Stovyklai su nakvyne, arba Dieninei stovyklai. Išimtis taikoma ugdymo ir kultūros įstaigoms, kurios turi skyrius.</w:t>
      </w:r>
    </w:p>
    <w:p w14:paraId="5EFAFE6C" w14:textId="77777777" w:rsidR="00FC096B" w:rsidRPr="00EE6136" w:rsidRDefault="00FC096B" w:rsidP="000D2230">
      <w:pPr>
        <w:pStyle w:val="Sraopastraipa1"/>
        <w:numPr>
          <w:ilvl w:val="0"/>
          <w:numId w:val="6"/>
        </w:numPr>
        <w:spacing w:line="276" w:lineRule="auto"/>
        <w:ind w:left="0" w:firstLine="1069"/>
        <w:jc w:val="both"/>
        <w:rPr>
          <w:szCs w:val="24"/>
          <w:lang w:val="lt-LT" w:eastAsia="lt-LT"/>
        </w:rPr>
      </w:pPr>
      <w:r w:rsidRPr="000D2230">
        <w:rPr>
          <w:color w:val="000000"/>
          <w:szCs w:val="24"/>
          <w:lang w:eastAsia="lt-LT"/>
        </w:rPr>
        <w:t>Pareiškėjas turi pateikti:</w:t>
      </w:r>
    </w:p>
    <w:p w14:paraId="5DFF5165" w14:textId="544FF86A" w:rsidR="00FC096B" w:rsidRPr="00FD20B2" w:rsidRDefault="00A852E5" w:rsidP="00EE6136">
      <w:pPr>
        <w:pStyle w:val="Sraopastraipa1"/>
        <w:numPr>
          <w:ilvl w:val="1"/>
          <w:numId w:val="6"/>
        </w:numPr>
        <w:tabs>
          <w:tab w:val="left" w:pos="1560"/>
        </w:tabs>
        <w:spacing w:line="276" w:lineRule="auto"/>
        <w:ind w:left="0" w:firstLine="1080"/>
        <w:jc w:val="both"/>
        <w:rPr>
          <w:szCs w:val="24"/>
          <w:lang w:val="lt-LT" w:eastAsia="lt-LT"/>
        </w:rPr>
      </w:pPr>
      <w:r>
        <w:rPr>
          <w:color w:val="000000"/>
          <w:szCs w:val="24"/>
          <w:lang w:val="lt-LT" w:eastAsia="lt-LT"/>
        </w:rPr>
        <w:t>v</w:t>
      </w:r>
      <w:r w:rsidR="00FC096B" w:rsidRPr="00FD20B2">
        <w:rPr>
          <w:color w:val="000000"/>
          <w:szCs w:val="24"/>
          <w:lang w:val="lt-LT" w:eastAsia="lt-LT"/>
        </w:rPr>
        <w:t>aikų vasaros stovyklų finansavimo ir organizavimo konkurso paraiškos formą (Aprašo 1 priedas), pasirašytą Pareiškėjo vadovo arba jo įgalioto asmens, turinčio teisę veikti Pareiškėjo vardu, nurodant vardą, pavardę ir pareigas, bei patvirtintą antspaudu, jei Pareiškėjas antspaudą privalo turėti;</w:t>
      </w:r>
    </w:p>
    <w:p w14:paraId="26E27991" w14:textId="27CD8F11" w:rsidR="00C94A8E" w:rsidRPr="00EE6136" w:rsidRDefault="00EE6136" w:rsidP="00EE6136">
      <w:pPr>
        <w:pStyle w:val="Sraopastraipa1"/>
        <w:numPr>
          <w:ilvl w:val="1"/>
          <w:numId w:val="6"/>
        </w:numPr>
        <w:tabs>
          <w:tab w:val="left" w:pos="1560"/>
        </w:tabs>
        <w:spacing w:line="276" w:lineRule="auto"/>
        <w:ind w:left="0" w:firstLine="1080"/>
        <w:jc w:val="both"/>
        <w:rPr>
          <w:szCs w:val="24"/>
          <w:lang w:val="lt-LT" w:eastAsia="lt-LT"/>
        </w:rPr>
      </w:pPr>
      <w:r w:rsidRPr="00A852E5">
        <w:rPr>
          <w:szCs w:val="24"/>
          <w:lang w:val="lt-LT" w:eastAsia="lt-LT"/>
        </w:rPr>
        <w:t xml:space="preserve"> </w:t>
      </w:r>
      <w:r w:rsidR="00A852E5" w:rsidRPr="00A852E5">
        <w:rPr>
          <w:color w:val="000000"/>
          <w:lang w:val="lt-LT"/>
        </w:rPr>
        <w:t>socialinę paramą</w:t>
      </w:r>
      <w:r w:rsidR="00A852E5">
        <w:rPr>
          <w:color w:val="000000"/>
          <w:lang w:val="lt-LT"/>
        </w:rPr>
        <w:t xml:space="preserve"> gaunančių šeimų vaikų </w:t>
      </w:r>
      <w:r w:rsidR="00A852E5" w:rsidRPr="00A852E5">
        <w:rPr>
          <w:color w:val="000000"/>
          <w:lang w:val="lt-LT"/>
        </w:rPr>
        <w:t>sąraš</w:t>
      </w:r>
      <w:r w:rsidR="00A852E5">
        <w:rPr>
          <w:color w:val="000000"/>
          <w:lang w:val="lt-LT"/>
        </w:rPr>
        <w:t>ą</w:t>
      </w:r>
      <w:r w:rsidR="004B2F5D" w:rsidRPr="004B2F5D">
        <w:rPr>
          <w:color w:val="000000"/>
        </w:rPr>
        <w:t xml:space="preserve"> </w:t>
      </w:r>
      <w:r w:rsidR="004B2F5D" w:rsidRPr="004B2F5D">
        <w:rPr>
          <w:color w:val="000000"/>
          <w:lang w:val="lt-LT"/>
        </w:rPr>
        <w:t>bei m</w:t>
      </w:r>
      <w:r w:rsidR="004B2F5D" w:rsidRPr="004B2F5D">
        <w:rPr>
          <w:color w:val="000000"/>
          <w:lang w:val="lt-LT" w:eastAsia="lt-LT"/>
        </w:rPr>
        <w:t>okinių, turinčių  specialiųjų ugdymosi poreikių, atsiradusių dėl įgimtų ar įgytų sutrikimų, sąraš</w:t>
      </w:r>
      <w:r w:rsidR="004B2F5D">
        <w:rPr>
          <w:color w:val="000000"/>
          <w:lang w:val="lt-LT" w:eastAsia="lt-LT"/>
        </w:rPr>
        <w:t>ą</w:t>
      </w:r>
      <w:r w:rsidR="00A852E5" w:rsidRPr="004B2F5D">
        <w:rPr>
          <w:color w:val="000000"/>
          <w:lang w:val="lt-LT"/>
        </w:rPr>
        <w:t>.</w:t>
      </w:r>
      <w:r w:rsidR="00A852E5">
        <w:rPr>
          <w:color w:val="000000"/>
          <w:lang w:val="lt-LT"/>
        </w:rPr>
        <w:t xml:space="preserve"> </w:t>
      </w:r>
      <w:r w:rsidR="004B2F5D">
        <w:rPr>
          <w:color w:val="000000"/>
          <w:lang w:val="lt-LT"/>
        </w:rPr>
        <w:t xml:space="preserve">Sąrašai </w:t>
      </w:r>
      <w:r w:rsidR="00A852E5" w:rsidRPr="00A852E5">
        <w:rPr>
          <w:color w:val="000000"/>
          <w:lang w:val="lt-LT"/>
        </w:rPr>
        <w:t>turi būti ant firminio įstaigos blanko, jame nurodytas pro</w:t>
      </w:r>
      <w:r w:rsidR="00A852E5">
        <w:rPr>
          <w:color w:val="000000"/>
          <w:lang w:val="lt-LT"/>
        </w:rPr>
        <w:t xml:space="preserve">gramos </w:t>
      </w:r>
      <w:r w:rsidR="00A852E5" w:rsidRPr="00A852E5">
        <w:rPr>
          <w:color w:val="000000"/>
          <w:lang w:val="lt-LT"/>
        </w:rPr>
        <w:t>pavadinimas, data, mokinių vardai, pavardės, mokykla, klasė. Pasirašytas įstaigos vadovo ir patvirtintas antspaudu (jeigu turi)</w:t>
      </w:r>
      <w:r w:rsidR="00A852E5">
        <w:rPr>
          <w:color w:val="000000"/>
          <w:lang w:val="lt-LT"/>
        </w:rPr>
        <w:t xml:space="preserve">. </w:t>
      </w:r>
      <w:r w:rsidR="00C94A8E" w:rsidRPr="00EE6136">
        <w:rPr>
          <w:szCs w:val="24"/>
          <w:lang w:val="lt-LT" w:eastAsia="lt-LT"/>
        </w:rPr>
        <w:t>Sąraša</w:t>
      </w:r>
      <w:r w:rsidR="004B2F5D">
        <w:rPr>
          <w:szCs w:val="24"/>
          <w:lang w:val="lt-LT" w:eastAsia="lt-LT"/>
        </w:rPr>
        <w:t>i</w:t>
      </w:r>
      <w:r w:rsidR="00C94A8E" w:rsidRPr="00EE6136">
        <w:rPr>
          <w:szCs w:val="24"/>
          <w:lang w:val="lt-LT" w:eastAsia="lt-LT"/>
        </w:rPr>
        <w:t xml:space="preserve"> </w:t>
      </w:r>
      <w:r w:rsidR="004B2F5D">
        <w:rPr>
          <w:szCs w:val="24"/>
          <w:lang w:val="lt-LT" w:eastAsia="lt-LT"/>
        </w:rPr>
        <w:t xml:space="preserve">bus suderinti su informacija </w:t>
      </w:r>
      <w:r w:rsidR="00A852E5">
        <w:rPr>
          <w:szCs w:val="24"/>
          <w:lang w:val="lt-LT" w:eastAsia="lt-LT"/>
        </w:rPr>
        <w:t xml:space="preserve">duomenų bazėje; </w:t>
      </w:r>
    </w:p>
    <w:p w14:paraId="595E7C67" w14:textId="77777777" w:rsidR="00C94A8E" w:rsidRPr="00FD20B2" w:rsidRDefault="00EE6136" w:rsidP="00EE6136">
      <w:pPr>
        <w:pStyle w:val="Sraopastraipa1"/>
        <w:numPr>
          <w:ilvl w:val="1"/>
          <w:numId w:val="6"/>
        </w:numPr>
        <w:tabs>
          <w:tab w:val="left" w:pos="1560"/>
        </w:tabs>
        <w:spacing w:line="276" w:lineRule="auto"/>
        <w:ind w:left="0" w:firstLine="1080"/>
        <w:jc w:val="both"/>
        <w:rPr>
          <w:szCs w:val="24"/>
          <w:lang w:val="lt-LT" w:eastAsia="lt-LT"/>
        </w:rPr>
      </w:pPr>
      <w:r w:rsidRPr="00EE6136">
        <w:rPr>
          <w:bCs/>
          <w:szCs w:val="24"/>
          <w:lang w:val="lt-LT" w:eastAsia="lt-LT"/>
        </w:rPr>
        <w:t xml:space="preserve"> </w:t>
      </w:r>
      <w:r w:rsidR="00C94A8E" w:rsidRPr="00EE6136">
        <w:rPr>
          <w:bCs/>
          <w:szCs w:val="24"/>
          <w:lang w:val="lt-LT" w:eastAsia="lt-LT"/>
        </w:rPr>
        <w:t xml:space="preserve">jei projekto teikėjas yra ne </w:t>
      </w:r>
      <w:r w:rsidR="00C94A8E" w:rsidRPr="00FD20B2">
        <w:rPr>
          <w:bCs/>
          <w:szCs w:val="24"/>
          <w:lang w:val="lt-LT" w:eastAsia="lt-LT"/>
        </w:rPr>
        <w:t>Šilutės rajono savivaldybės švietimo ar kultūros įstaiga, papildomai turi  pateikti dokumentus (nuostatus, įstatus, individualios veiklos pažymėjimą, verslo liudijimą), kuriuose nurodoma, kad projekto teikėjas turi teisę vykdyti švietimo, ugdymo, vaikų ir jaunimo užimtumo arba stovyklų organizavimo veiklą;</w:t>
      </w:r>
    </w:p>
    <w:p w14:paraId="18D75542" w14:textId="77777777" w:rsidR="00EE6136" w:rsidRPr="00FD20B2" w:rsidRDefault="00EE6136" w:rsidP="00EE6136">
      <w:pPr>
        <w:pStyle w:val="Sraopastraipa1"/>
        <w:numPr>
          <w:ilvl w:val="1"/>
          <w:numId w:val="6"/>
        </w:numPr>
        <w:tabs>
          <w:tab w:val="left" w:pos="1560"/>
        </w:tabs>
        <w:spacing w:line="276" w:lineRule="auto"/>
        <w:ind w:left="0" w:firstLine="1080"/>
        <w:jc w:val="both"/>
        <w:rPr>
          <w:szCs w:val="24"/>
          <w:lang w:val="lt-LT" w:eastAsia="lt-LT"/>
        </w:rPr>
      </w:pPr>
      <w:r w:rsidRPr="00FD20B2">
        <w:rPr>
          <w:bCs/>
          <w:color w:val="000000"/>
          <w:szCs w:val="24"/>
          <w:lang w:val="lt-LT" w:eastAsia="lt-LT"/>
        </w:rPr>
        <w:t xml:space="preserve"> </w:t>
      </w:r>
      <w:r w:rsidR="00C94A8E" w:rsidRPr="00FD20B2">
        <w:rPr>
          <w:bCs/>
          <w:color w:val="000000"/>
          <w:szCs w:val="24"/>
          <w:lang w:val="lt-LT" w:eastAsia="lt-LT"/>
        </w:rPr>
        <w:t>dokument</w:t>
      </w:r>
      <w:r w:rsidRPr="00FD20B2">
        <w:rPr>
          <w:bCs/>
          <w:color w:val="000000"/>
          <w:szCs w:val="24"/>
          <w:lang w:val="lt-LT" w:eastAsia="lt-LT"/>
        </w:rPr>
        <w:t>us</w:t>
      </w:r>
      <w:r w:rsidR="00C94A8E" w:rsidRPr="00FD20B2">
        <w:rPr>
          <w:bCs/>
          <w:color w:val="000000"/>
          <w:szCs w:val="24"/>
          <w:lang w:val="lt-LT" w:eastAsia="lt-LT"/>
        </w:rPr>
        <w:t>, įrodan</w:t>
      </w:r>
      <w:r w:rsidRPr="00FD20B2">
        <w:rPr>
          <w:bCs/>
          <w:color w:val="000000"/>
          <w:szCs w:val="24"/>
          <w:lang w:val="lt-LT" w:eastAsia="lt-LT"/>
        </w:rPr>
        <w:t>čius</w:t>
      </w:r>
      <w:r w:rsidR="00C94A8E" w:rsidRPr="00FD20B2">
        <w:rPr>
          <w:bCs/>
          <w:color w:val="000000"/>
          <w:szCs w:val="24"/>
          <w:lang w:val="lt-LT" w:eastAsia="lt-LT"/>
        </w:rPr>
        <w:t xml:space="preserve"> programos papildomą finansavimą</w:t>
      </w:r>
      <w:r w:rsidR="00C94A8E" w:rsidRPr="00FD20B2">
        <w:rPr>
          <w:szCs w:val="24"/>
          <w:lang w:val="lt-LT" w:eastAsia="lt-LT"/>
        </w:rPr>
        <w:t xml:space="preserve"> (sutarčių, pavedimų kopijos, banko sąskaitos išrašai, kt.). Jeigu paraiškos teikimo metu papildomas finansavimas dar nėra gautas, turi būti pateikti numatomą papildomą finansavimą patvirtinantys (garantiniai) raštai. Pareiškėjas </w:t>
      </w:r>
      <w:r w:rsidR="00C94A8E" w:rsidRPr="00FD20B2">
        <w:rPr>
          <w:szCs w:val="24"/>
          <w:lang w:val="lt-LT"/>
        </w:rPr>
        <w:t xml:space="preserve"> privalo užtikrinti, jog iš kitų šaltinių gaus ne mažiau kaip 20 proc. programai įgyvendinti reikalingos sumos</w:t>
      </w:r>
      <w:r w:rsidRPr="00FD20B2">
        <w:rPr>
          <w:szCs w:val="24"/>
          <w:lang w:val="lt-LT"/>
        </w:rPr>
        <w:t>;</w:t>
      </w:r>
    </w:p>
    <w:p w14:paraId="371637B2" w14:textId="0D375704" w:rsidR="00C94A8E" w:rsidRPr="00FD20B2" w:rsidRDefault="00C94A8E" w:rsidP="00FD20B2">
      <w:pPr>
        <w:pStyle w:val="Sraopastraipa1"/>
        <w:numPr>
          <w:ilvl w:val="1"/>
          <w:numId w:val="6"/>
        </w:numPr>
        <w:tabs>
          <w:tab w:val="left" w:pos="1560"/>
        </w:tabs>
        <w:spacing w:line="276" w:lineRule="auto"/>
        <w:ind w:left="0" w:firstLine="1080"/>
        <w:jc w:val="both"/>
        <w:rPr>
          <w:szCs w:val="24"/>
          <w:lang w:val="lt-LT" w:eastAsia="lt-LT"/>
        </w:rPr>
      </w:pPr>
      <w:r w:rsidRPr="00EE6136">
        <w:rPr>
          <w:szCs w:val="24"/>
          <w:lang w:val="lt-LT"/>
        </w:rPr>
        <w:t xml:space="preserve"> </w:t>
      </w:r>
      <w:r w:rsidRPr="00FD20B2">
        <w:rPr>
          <w:szCs w:val="22"/>
          <w:lang w:val="lt-LT" w:eastAsia="lt-LT"/>
        </w:rPr>
        <w:t>bendradarbiavimo sutarčių kopij</w:t>
      </w:r>
      <w:r w:rsidR="00195F49" w:rsidRPr="00FD20B2">
        <w:rPr>
          <w:szCs w:val="22"/>
          <w:lang w:val="lt-LT" w:eastAsia="lt-LT"/>
        </w:rPr>
        <w:t>a</w:t>
      </w:r>
      <w:r w:rsidRPr="00FD20B2">
        <w:rPr>
          <w:szCs w:val="22"/>
          <w:lang w:val="lt-LT" w:eastAsia="lt-LT"/>
        </w:rPr>
        <w:t>s (jei yra).</w:t>
      </w:r>
    </w:p>
    <w:p w14:paraId="6A6375E3" w14:textId="77777777" w:rsidR="00C94A8E" w:rsidRPr="00EE6136" w:rsidRDefault="00C94A8E" w:rsidP="00EE6136">
      <w:pPr>
        <w:pStyle w:val="Sraopastraipa1"/>
        <w:numPr>
          <w:ilvl w:val="0"/>
          <w:numId w:val="6"/>
        </w:numPr>
        <w:tabs>
          <w:tab w:val="left" w:pos="1560"/>
        </w:tabs>
        <w:spacing w:line="276" w:lineRule="auto"/>
        <w:ind w:left="0" w:firstLine="1069"/>
        <w:jc w:val="both"/>
        <w:rPr>
          <w:szCs w:val="24"/>
          <w:lang w:val="lt-LT" w:eastAsia="lt-LT"/>
        </w:rPr>
      </w:pPr>
      <w:r w:rsidRPr="00EE6136">
        <w:rPr>
          <w:rStyle w:val="Grietas1"/>
          <w:b w:val="0"/>
          <w:lang w:val="lt-LT"/>
        </w:rPr>
        <w:t xml:space="preserve">Programos paraišką </w:t>
      </w:r>
      <w:r w:rsidRPr="00EE6136">
        <w:rPr>
          <w:lang w:val="lt-LT"/>
        </w:rPr>
        <w:t xml:space="preserve">su kitais priedais (PDF formatu) iki Direktoriaus įsakyme numatytos dienos 15.00 val. reikia atsiųsti elektroniniu paštu </w:t>
      </w:r>
      <w:hyperlink r:id="rId9" w:history="1">
        <w:r w:rsidRPr="00EE6136">
          <w:rPr>
            <w:rStyle w:val="Hipersaitas"/>
            <w:lang w:val="lt-LT"/>
          </w:rPr>
          <w:t>jolanta.mickute@silute.lt</w:t>
        </w:r>
      </w:hyperlink>
      <w:r w:rsidRPr="00EE6136">
        <w:rPr>
          <w:lang w:val="lt-LT"/>
        </w:rPr>
        <w:t xml:space="preserve"> arba per dokumentų valdymo sistemą (DVS).</w:t>
      </w:r>
    </w:p>
    <w:p w14:paraId="04AE7796" w14:textId="77777777" w:rsidR="00C94A8E" w:rsidRPr="00EE6136" w:rsidRDefault="00C94A8E" w:rsidP="00EE6136">
      <w:pPr>
        <w:pStyle w:val="Sraopastraipa1"/>
        <w:numPr>
          <w:ilvl w:val="0"/>
          <w:numId w:val="6"/>
        </w:numPr>
        <w:tabs>
          <w:tab w:val="left" w:pos="1560"/>
        </w:tabs>
        <w:spacing w:line="276" w:lineRule="auto"/>
        <w:ind w:left="0" w:firstLine="1069"/>
        <w:jc w:val="both"/>
        <w:rPr>
          <w:szCs w:val="24"/>
          <w:lang w:val="lt-LT" w:eastAsia="lt-LT"/>
        </w:rPr>
      </w:pPr>
      <w:r w:rsidRPr="00EE6136">
        <w:rPr>
          <w:color w:val="000000"/>
          <w:szCs w:val="24"/>
          <w:lang w:val="lt-LT" w:eastAsia="lt-LT"/>
        </w:rPr>
        <w:t xml:space="preserve">Savivaldybė neatsako už nenumatytus atvejus, dėl kurių Paraiška nebuvo gauta ar gauta pavėluotai. Pavėluotai gauta Paraiška nevertinama. </w:t>
      </w:r>
    </w:p>
    <w:p w14:paraId="342E5B1B" w14:textId="77777777" w:rsidR="00DC3DB0" w:rsidRPr="00EE6136" w:rsidRDefault="00C94A8E" w:rsidP="00EE6136">
      <w:pPr>
        <w:pStyle w:val="Sraopastraipa1"/>
        <w:numPr>
          <w:ilvl w:val="0"/>
          <w:numId w:val="6"/>
        </w:numPr>
        <w:tabs>
          <w:tab w:val="left" w:pos="1560"/>
        </w:tabs>
        <w:spacing w:line="276" w:lineRule="auto"/>
        <w:ind w:left="0" w:firstLine="1069"/>
        <w:jc w:val="both"/>
        <w:rPr>
          <w:szCs w:val="24"/>
          <w:lang w:val="lt-LT" w:eastAsia="lt-LT"/>
        </w:rPr>
      </w:pPr>
      <w:r w:rsidRPr="00EE6136">
        <w:rPr>
          <w:lang w:val="lt-LT"/>
        </w:rPr>
        <w:t xml:space="preserve">Konkursui pasibaigus paraiškos negrąžinamos ir saugomos trejus metus.  </w:t>
      </w:r>
    </w:p>
    <w:p w14:paraId="7169FBB0" w14:textId="77777777" w:rsidR="002E195C" w:rsidRPr="00EE6136" w:rsidRDefault="002E195C" w:rsidP="00813D8E">
      <w:pPr>
        <w:pStyle w:val="Sraopastraipa1"/>
        <w:spacing w:line="276" w:lineRule="auto"/>
        <w:ind w:left="0"/>
        <w:jc w:val="both"/>
        <w:rPr>
          <w:b/>
          <w:bCs/>
          <w:szCs w:val="24"/>
          <w:lang w:val="lt-LT" w:eastAsia="lt-LT"/>
        </w:rPr>
      </w:pPr>
    </w:p>
    <w:p w14:paraId="09E989D3" w14:textId="77777777" w:rsidR="00651D13" w:rsidRPr="00C94A8E" w:rsidRDefault="00DB140D" w:rsidP="00195F49">
      <w:pPr>
        <w:pStyle w:val="Sraopastraipa1"/>
        <w:spacing w:line="276" w:lineRule="auto"/>
        <w:ind w:left="0"/>
        <w:jc w:val="center"/>
        <w:rPr>
          <w:b/>
          <w:bCs/>
          <w:szCs w:val="24"/>
          <w:lang w:val="lt-LT" w:eastAsia="lt-LT"/>
        </w:rPr>
      </w:pPr>
      <w:r>
        <w:rPr>
          <w:b/>
          <w:bCs/>
          <w:szCs w:val="24"/>
          <w:lang w:val="lt-LT" w:eastAsia="lt-LT"/>
        </w:rPr>
        <w:t>V</w:t>
      </w:r>
      <w:r w:rsidR="002E195C">
        <w:rPr>
          <w:b/>
          <w:bCs/>
          <w:szCs w:val="24"/>
          <w:lang w:val="lt-LT" w:eastAsia="lt-LT"/>
        </w:rPr>
        <w:t xml:space="preserve"> SKYRIUS</w:t>
      </w:r>
    </w:p>
    <w:p w14:paraId="5F5912EE" w14:textId="77777777" w:rsidR="00EE6136" w:rsidRDefault="002E195C" w:rsidP="00195F49">
      <w:pPr>
        <w:pStyle w:val="Sraopastraipa1"/>
        <w:spacing w:line="276" w:lineRule="auto"/>
        <w:ind w:left="0"/>
        <w:jc w:val="center"/>
        <w:rPr>
          <w:b/>
          <w:bCs/>
          <w:szCs w:val="24"/>
          <w:lang w:val="lt-LT" w:eastAsia="lt-LT"/>
        </w:rPr>
      </w:pPr>
      <w:r>
        <w:rPr>
          <w:b/>
          <w:bCs/>
          <w:szCs w:val="24"/>
          <w:lang w:val="lt-LT" w:eastAsia="lt-LT"/>
        </w:rPr>
        <w:t>P</w:t>
      </w:r>
      <w:r w:rsidR="00C94A8E">
        <w:rPr>
          <w:b/>
          <w:bCs/>
          <w:szCs w:val="24"/>
          <w:lang w:val="lt-LT" w:eastAsia="lt-LT"/>
        </w:rPr>
        <w:t xml:space="preserve">ARAIŠKŲ </w:t>
      </w:r>
      <w:r>
        <w:rPr>
          <w:b/>
          <w:bCs/>
          <w:szCs w:val="24"/>
          <w:lang w:val="lt-LT" w:eastAsia="lt-LT"/>
        </w:rPr>
        <w:t xml:space="preserve"> VERTINIMAS</w:t>
      </w:r>
    </w:p>
    <w:p w14:paraId="773825E6" w14:textId="77777777" w:rsidR="00BE399D" w:rsidRDefault="00BE399D" w:rsidP="00195F49">
      <w:pPr>
        <w:pStyle w:val="Sraopastraipa1"/>
        <w:spacing w:line="276" w:lineRule="auto"/>
        <w:ind w:left="0"/>
        <w:jc w:val="center"/>
        <w:rPr>
          <w:b/>
          <w:bCs/>
          <w:szCs w:val="24"/>
          <w:lang w:val="lt-LT" w:eastAsia="lt-LT"/>
        </w:rPr>
      </w:pPr>
    </w:p>
    <w:p w14:paraId="4012E8E8" w14:textId="77777777" w:rsidR="00DB140D" w:rsidRPr="00A847C8" w:rsidRDefault="00A847C8" w:rsidP="00195F49">
      <w:pPr>
        <w:pStyle w:val="Sraopastraipa1"/>
        <w:numPr>
          <w:ilvl w:val="0"/>
          <w:numId w:val="6"/>
        </w:numPr>
        <w:tabs>
          <w:tab w:val="left" w:pos="1135"/>
        </w:tabs>
        <w:spacing w:line="276" w:lineRule="auto"/>
        <w:ind w:left="0" w:firstLine="1135"/>
        <w:jc w:val="both"/>
        <w:rPr>
          <w:b/>
          <w:bCs/>
          <w:szCs w:val="24"/>
          <w:lang w:val="lt-LT" w:eastAsia="lt-LT"/>
        </w:rPr>
      </w:pPr>
      <w:r>
        <w:rPr>
          <w:color w:val="000000"/>
          <w:szCs w:val="24"/>
          <w:highlight w:val="white"/>
          <w:lang w:eastAsia="lt-LT"/>
        </w:rPr>
        <w:t xml:space="preserve"> </w:t>
      </w:r>
      <w:r w:rsidR="00DB140D" w:rsidRPr="00A847C8">
        <w:rPr>
          <w:color w:val="000000"/>
          <w:szCs w:val="24"/>
          <w:highlight w:val="white"/>
          <w:lang w:val="lt-LT" w:eastAsia="lt-LT"/>
        </w:rPr>
        <w:t>Paraiškų vertinimas susideda iš Administracinio vertinimo ir Stovyklos programos turinio b</w:t>
      </w:r>
      <w:r w:rsidR="00DB140D" w:rsidRPr="00A847C8">
        <w:rPr>
          <w:color w:val="000000"/>
          <w:szCs w:val="24"/>
          <w:lang w:val="lt-LT" w:eastAsia="lt-LT"/>
        </w:rPr>
        <w:t>ei biudžeto pagrįstumo vertinimo (toliau – Stovyklos vertinimas) pagal Vaikų vasaros stovyklų vertinimo formą (Aprašo 2 priedas).</w:t>
      </w:r>
    </w:p>
    <w:p w14:paraId="307DEBF7" w14:textId="77777777" w:rsidR="00A847C8" w:rsidRPr="00510008" w:rsidRDefault="00A847C8" w:rsidP="00195F49">
      <w:pPr>
        <w:pStyle w:val="Sraopastraipa1"/>
        <w:numPr>
          <w:ilvl w:val="0"/>
          <w:numId w:val="6"/>
        </w:numPr>
        <w:tabs>
          <w:tab w:val="left" w:pos="1135"/>
        </w:tabs>
        <w:spacing w:line="276" w:lineRule="auto"/>
        <w:ind w:left="0" w:firstLine="1135"/>
        <w:jc w:val="both"/>
        <w:rPr>
          <w:b/>
          <w:bCs/>
          <w:szCs w:val="24"/>
          <w:lang w:val="lt-LT" w:eastAsia="lt-LT"/>
        </w:rPr>
      </w:pPr>
      <w:r w:rsidRPr="00510008">
        <w:rPr>
          <w:color w:val="000000"/>
          <w:szCs w:val="24"/>
          <w:highlight w:val="white"/>
          <w:lang w:val="lt-LT" w:eastAsia="lt-LT"/>
        </w:rPr>
        <w:lastRenderedPageBreak/>
        <w:t xml:space="preserve"> </w:t>
      </w:r>
      <w:r w:rsidR="00DB140D" w:rsidRPr="00510008">
        <w:rPr>
          <w:color w:val="000000"/>
          <w:szCs w:val="24"/>
          <w:highlight w:val="white"/>
          <w:lang w:val="lt-LT" w:eastAsia="lt-LT"/>
        </w:rPr>
        <w:t xml:space="preserve">Savivaldybės </w:t>
      </w:r>
      <w:r w:rsidRPr="00510008">
        <w:rPr>
          <w:color w:val="000000"/>
          <w:szCs w:val="24"/>
          <w:highlight w:val="white"/>
          <w:lang w:val="lt-LT" w:eastAsia="lt-LT"/>
        </w:rPr>
        <w:t xml:space="preserve">administracijos </w:t>
      </w:r>
      <w:r w:rsidR="00DB140D" w:rsidRPr="00510008">
        <w:rPr>
          <w:color w:val="000000"/>
          <w:szCs w:val="24"/>
          <w:highlight w:val="white"/>
          <w:lang w:val="lt-LT" w:eastAsia="lt-LT"/>
        </w:rPr>
        <w:t xml:space="preserve">Švietimo ir kultūros skyriaus specialistas </w:t>
      </w:r>
      <w:r w:rsidR="00DB140D" w:rsidRPr="00510008">
        <w:rPr>
          <w:color w:val="000000"/>
          <w:szCs w:val="24"/>
          <w:lang w:val="lt-LT" w:eastAsia="lt-LT"/>
        </w:rPr>
        <w:t xml:space="preserve">atlieka administracinį vertinimą </w:t>
      </w:r>
      <w:r w:rsidR="00C27942" w:rsidRPr="00510008">
        <w:rPr>
          <w:color w:val="000000"/>
          <w:szCs w:val="24"/>
          <w:lang w:val="lt-LT" w:eastAsia="lt-LT"/>
        </w:rPr>
        <w:t xml:space="preserve">(Administracinis vertintojas) </w:t>
      </w:r>
      <w:r w:rsidR="00DB140D" w:rsidRPr="00510008">
        <w:rPr>
          <w:color w:val="000000"/>
          <w:szCs w:val="24"/>
          <w:lang w:val="lt-LT" w:eastAsia="lt-LT"/>
        </w:rPr>
        <w:t xml:space="preserve">ir įvertina Paraiškos atitiktį formaliesiems kriterijams: </w:t>
      </w:r>
    </w:p>
    <w:p w14:paraId="69D23AD8" w14:textId="12540B2B" w:rsidR="00DB140D" w:rsidRPr="00510008" w:rsidRDefault="00A373BF" w:rsidP="00A373BF">
      <w:pPr>
        <w:pStyle w:val="Sraopastraipa1"/>
        <w:numPr>
          <w:ilvl w:val="1"/>
          <w:numId w:val="6"/>
        </w:numPr>
        <w:tabs>
          <w:tab w:val="left" w:pos="1134"/>
          <w:tab w:val="left" w:pos="1418"/>
          <w:tab w:val="left" w:pos="1560"/>
        </w:tabs>
        <w:spacing w:line="276" w:lineRule="auto"/>
        <w:ind w:left="0" w:firstLine="1080"/>
        <w:jc w:val="both"/>
        <w:rPr>
          <w:b/>
          <w:bCs/>
          <w:szCs w:val="24"/>
          <w:lang w:val="lt-LT" w:eastAsia="lt-LT"/>
        </w:rPr>
      </w:pPr>
      <w:r>
        <w:rPr>
          <w:color w:val="000000"/>
          <w:szCs w:val="24"/>
          <w:lang w:val="lt-LT" w:eastAsia="lt-LT"/>
        </w:rPr>
        <w:t xml:space="preserve"> </w:t>
      </w:r>
      <w:r w:rsidR="00DB140D" w:rsidRPr="00510008">
        <w:rPr>
          <w:color w:val="000000"/>
          <w:szCs w:val="24"/>
          <w:lang w:val="lt-LT" w:eastAsia="lt-LT"/>
        </w:rPr>
        <w:t>Paraiška pateikta pagal Aprašo 2</w:t>
      </w:r>
      <w:r w:rsidR="00561A23">
        <w:rPr>
          <w:color w:val="000000"/>
          <w:szCs w:val="24"/>
          <w:lang w:val="lt-LT" w:eastAsia="lt-LT"/>
        </w:rPr>
        <w:t>4</w:t>
      </w:r>
      <w:r w:rsidR="00DB140D" w:rsidRPr="00510008">
        <w:rPr>
          <w:color w:val="000000"/>
          <w:szCs w:val="24"/>
          <w:lang w:val="lt-LT" w:eastAsia="lt-LT"/>
        </w:rPr>
        <w:t xml:space="preserve"> punkte nurodytus reikalavimus iki nustatyto termino;</w:t>
      </w:r>
    </w:p>
    <w:p w14:paraId="412861B0" w14:textId="77777777" w:rsidR="00DB140D" w:rsidRPr="00510008" w:rsidRDefault="00DB140D" w:rsidP="00195F49">
      <w:pPr>
        <w:pStyle w:val="Sraopastraipa1"/>
        <w:numPr>
          <w:ilvl w:val="1"/>
          <w:numId w:val="6"/>
        </w:numPr>
        <w:tabs>
          <w:tab w:val="left" w:pos="1134"/>
          <w:tab w:val="left" w:pos="1418"/>
          <w:tab w:val="left" w:pos="1701"/>
        </w:tabs>
        <w:spacing w:line="276" w:lineRule="auto"/>
        <w:jc w:val="both"/>
        <w:rPr>
          <w:b/>
          <w:bCs/>
          <w:szCs w:val="24"/>
          <w:lang w:val="lt-LT" w:eastAsia="lt-LT"/>
        </w:rPr>
      </w:pPr>
      <w:r w:rsidRPr="00510008">
        <w:rPr>
          <w:color w:val="000000"/>
          <w:szCs w:val="24"/>
          <w:lang w:val="lt-LT" w:eastAsia="lt-LT"/>
        </w:rPr>
        <w:t>Pareiškėjas turi teisę dalyvauti Konkurse;</w:t>
      </w:r>
    </w:p>
    <w:p w14:paraId="45386205" w14:textId="6DFAA09D" w:rsidR="00DB140D" w:rsidRPr="00510008" w:rsidRDefault="00DB140D" w:rsidP="00195F49">
      <w:pPr>
        <w:pStyle w:val="Sraopastraipa1"/>
        <w:numPr>
          <w:ilvl w:val="1"/>
          <w:numId w:val="6"/>
        </w:numPr>
        <w:tabs>
          <w:tab w:val="left" w:pos="1134"/>
          <w:tab w:val="left" w:pos="1418"/>
          <w:tab w:val="left" w:pos="1701"/>
        </w:tabs>
        <w:spacing w:line="276" w:lineRule="auto"/>
        <w:jc w:val="both"/>
        <w:rPr>
          <w:b/>
          <w:bCs/>
          <w:szCs w:val="24"/>
          <w:lang w:val="lt-LT" w:eastAsia="lt-LT"/>
        </w:rPr>
      </w:pPr>
      <w:r w:rsidRPr="00510008">
        <w:rPr>
          <w:color w:val="000000"/>
          <w:szCs w:val="24"/>
          <w:lang w:val="lt-LT" w:eastAsia="lt-LT"/>
        </w:rPr>
        <w:t>Pareiškėjas tinkamai pateikė visus Aprašo 2</w:t>
      </w:r>
      <w:r w:rsidR="00561A23">
        <w:rPr>
          <w:color w:val="000000"/>
          <w:szCs w:val="24"/>
          <w:lang w:val="lt-LT" w:eastAsia="lt-LT"/>
        </w:rPr>
        <w:t>4</w:t>
      </w:r>
      <w:r w:rsidRPr="00510008">
        <w:rPr>
          <w:color w:val="000000"/>
          <w:szCs w:val="24"/>
          <w:lang w:val="lt-LT" w:eastAsia="lt-LT"/>
        </w:rPr>
        <w:t xml:space="preserve"> punkte nurodytus dokumentus</w:t>
      </w:r>
      <w:r w:rsidRPr="00510008">
        <w:rPr>
          <w:rFonts w:ascii="HelveticaLT" w:hAnsi="HelveticaLT"/>
          <w:color w:val="000000"/>
          <w:sz w:val="20"/>
          <w:lang w:val="lt-LT" w:eastAsia="lt-LT"/>
        </w:rPr>
        <w:t>￼</w:t>
      </w:r>
      <w:r w:rsidRPr="00510008">
        <w:rPr>
          <w:color w:val="000000"/>
          <w:szCs w:val="24"/>
          <w:lang w:val="lt-LT" w:eastAsia="lt-LT"/>
        </w:rPr>
        <w:t>;</w:t>
      </w:r>
    </w:p>
    <w:p w14:paraId="1F1545CA" w14:textId="17D52D21" w:rsidR="00DB140D" w:rsidRPr="00510008" w:rsidRDefault="00DB140D" w:rsidP="00195F49">
      <w:pPr>
        <w:pStyle w:val="Sraopastraipa1"/>
        <w:numPr>
          <w:ilvl w:val="1"/>
          <w:numId w:val="6"/>
        </w:numPr>
        <w:tabs>
          <w:tab w:val="left" w:pos="1134"/>
          <w:tab w:val="left" w:pos="1418"/>
          <w:tab w:val="left" w:pos="1701"/>
        </w:tabs>
        <w:spacing w:line="276" w:lineRule="auto"/>
        <w:jc w:val="both"/>
        <w:rPr>
          <w:b/>
          <w:bCs/>
          <w:szCs w:val="24"/>
          <w:lang w:val="lt-LT" w:eastAsia="lt-LT"/>
        </w:rPr>
      </w:pPr>
      <w:r w:rsidRPr="00510008">
        <w:rPr>
          <w:color w:val="000000"/>
          <w:szCs w:val="24"/>
          <w:highlight w:val="white"/>
          <w:lang w:val="lt-LT" w:eastAsia="lt-LT"/>
        </w:rPr>
        <w:t xml:space="preserve">kaina vienam Mokiniui neviršija </w:t>
      </w:r>
      <w:r w:rsidRPr="00510008">
        <w:rPr>
          <w:color w:val="000000"/>
          <w:szCs w:val="24"/>
          <w:lang w:val="lt-LT" w:eastAsia="lt-LT"/>
        </w:rPr>
        <w:t xml:space="preserve">Aprašo </w:t>
      </w:r>
      <w:r w:rsidR="00A847C8" w:rsidRPr="00510008">
        <w:rPr>
          <w:color w:val="000000"/>
          <w:szCs w:val="24"/>
          <w:lang w:val="lt-LT" w:eastAsia="lt-LT"/>
        </w:rPr>
        <w:t>1</w:t>
      </w:r>
      <w:r w:rsidR="00561A23">
        <w:rPr>
          <w:color w:val="000000"/>
          <w:szCs w:val="24"/>
          <w:lang w:val="lt-LT" w:eastAsia="lt-LT"/>
        </w:rPr>
        <w:t>5</w:t>
      </w:r>
      <w:r w:rsidRPr="00510008">
        <w:rPr>
          <w:color w:val="000000"/>
          <w:szCs w:val="24"/>
          <w:lang w:val="lt-LT" w:eastAsia="lt-LT"/>
        </w:rPr>
        <w:t xml:space="preserve"> punk</w:t>
      </w:r>
      <w:r w:rsidR="00561A23">
        <w:rPr>
          <w:color w:val="000000"/>
          <w:szCs w:val="24"/>
          <w:lang w:val="lt-LT" w:eastAsia="lt-LT"/>
        </w:rPr>
        <w:t>te</w:t>
      </w:r>
      <w:r w:rsidRPr="00510008">
        <w:rPr>
          <w:color w:val="000000"/>
          <w:szCs w:val="24"/>
          <w:lang w:val="lt-LT" w:eastAsia="lt-LT"/>
        </w:rPr>
        <w:t xml:space="preserve">  </w:t>
      </w:r>
      <w:r w:rsidRPr="00510008">
        <w:rPr>
          <w:color w:val="000000"/>
          <w:szCs w:val="24"/>
          <w:highlight w:val="white"/>
          <w:lang w:val="lt-LT" w:eastAsia="lt-LT"/>
        </w:rPr>
        <w:t>nustatytos sumos</w:t>
      </w:r>
      <w:r w:rsidR="00A847C8" w:rsidRPr="00510008">
        <w:rPr>
          <w:color w:val="000000"/>
          <w:szCs w:val="24"/>
          <w:lang w:val="lt-LT" w:eastAsia="lt-LT"/>
        </w:rPr>
        <w:t>.</w:t>
      </w:r>
    </w:p>
    <w:p w14:paraId="0E232669" w14:textId="77777777" w:rsidR="00DB140D" w:rsidRPr="00510008" w:rsidRDefault="00A847C8" w:rsidP="00195F49">
      <w:pPr>
        <w:pStyle w:val="Sraopastraipa1"/>
        <w:numPr>
          <w:ilvl w:val="0"/>
          <w:numId w:val="6"/>
        </w:numPr>
        <w:tabs>
          <w:tab w:val="left" w:pos="1135"/>
        </w:tabs>
        <w:spacing w:line="276" w:lineRule="auto"/>
        <w:ind w:left="0" w:firstLine="1135"/>
        <w:jc w:val="both"/>
        <w:rPr>
          <w:b/>
          <w:bCs/>
          <w:szCs w:val="24"/>
          <w:lang w:val="lt-LT" w:eastAsia="lt-LT"/>
        </w:rPr>
      </w:pPr>
      <w:r w:rsidRPr="00510008">
        <w:rPr>
          <w:color w:val="000000"/>
          <w:szCs w:val="24"/>
          <w:highlight w:val="white"/>
          <w:lang w:val="lt-LT" w:eastAsia="lt-LT"/>
        </w:rPr>
        <w:t xml:space="preserve">  </w:t>
      </w:r>
      <w:r w:rsidR="00DB140D" w:rsidRPr="00510008">
        <w:rPr>
          <w:color w:val="000000"/>
          <w:szCs w:val="24"/>
          <w:highlight w:val="white"/>
          <w:lang w:val="lt-LT" w:eastAsia="lt-LT"/>
        </w:rPr>
        <w:t>Jei Administracinis vertintojas nustato, kad Paraiška neatitinka visų formaliųjų kriterijų, Stovyklos vertinimas neatliekamas, o Pareiškėjas apie tai informuojamas el. paštu per 5 (penkias) darbo dienas.</w:t>
      </w:r>
    </w:p>
    <w:p w14:paraId="75853D51" w14:textId="77777777" w:rsidR="00DB140D" w:rsidRPr="00510008" w:rsidRDefault="00A847C8" w:rsidP="00DF1B1E">
      <w:pPr>
        <w:pStyle w:val="Sraopastraipa1"/>
        <w:numPr>
          <w:ilvl w:val="0"/>
          <w:numId w:val="6"/>
        </w:numPr>
        <w:tabs>
          <w:tab w:val="left" w:pos="1134"/>
        </w:tabs>
        <w:spacing w:line="276" w:lineRule="auto"/>
        <w:ind w:left="0" w:firstLine="1135"/>
        <w:jc w:val="both"/>
        <w:rPr>
          <w:b/>
          <w:bCs/>
          <w:szCs w:val="24"/>
          <w:lang w:val="lt-LT" w:eastAsia="lt-LT"/>
        </w:rPr>
      </w:pPr>
      <w:r w:rsidRPr="00510008">
        <w:rPr>
          <w:color w:val="000000"/>
          <w:szCs w:val="24"/>
          <w:highlight w:val="white"/>
          <w:lang w:val="lt-LT" w:eastAsia="lt-LT"/>
        </w:rPr>
        <w:t xml:space="preserve">  </w:t>
      </w:r>
      <w:r w:rsidR="00DB140D" w:rsidRPr="00510008">
        <w:rPr>
          <w:color w:val="000000"/>
          <w:szCs w:val="24"/>
          <w:highlight w:val="white"/>
          <w:lang w:val="lt-LT" w:eastAsia="lt-LT"/>
        </w:rPr>
        <w:t>Administracinis vertintojas turi teisę vieną kartą el. paštu paprašyti pateikti trūkstamus dokument</w:t>
      </w:r>
      <w:r w:rsidR="00DB140D" w:rsidRPr="00510008">
        <w:rPr>
          <w:color w:val="000000"/>
          <w:szCs w:val="24"/>
          <w:lang w:val="lt-LT" w:eastAsia="lt-LT"/>
        </w:rPr>
        <w:t xml:space="preserve">us, jei </w:t>
      </w:r>
      <w:r w:rsidR="00DB140D" w:rsidRPr="00510008">
        <w:rPr>
          <w:color w:val="000000"/>
          <w:szCs w:val="24"/>
          <w:highlight w:val="white"/>
          <w:lang w:val="lt-LT" w:eastAsia="lt-LT"/>
        </w:rPr>
        <w:t xml:space="preserve">jie nurodyti Paraiškoje, taip pat jei ant dokumentų trūksta parašo ar antspaudo, o Pareiškėjas turi juos pateikti per 3 (tris) darbo dienas nuo el. paštu prašymo pateikimo </w:t>
      </w:r>
      <w:r w:rsidR="00DB140D" w:rsidRPr="00510008">
        <w:rPr>
          <w:color w:val="000000"/>
          <w:szCs w:val="24"/>
          <w:lang w:val="lt-LT" w:eastAsia="lt-LT"/>
        </w:rPr>
        <w:t xml:space="preserve">dienos. Jei Pareiškėjas nepateikia dokumentų per nustatytą terminą, Administracinis vertintojas </w:t>
      </w:r>
      <w:r w:rsidR="00DF1B1E">
        <w:rPr>
          <w:color w:val="000000"/>
          <w:szCs w:val="24"/>
          <w:lang w:val="lt-LT" w:eastAsia="lt-LT"/>
        </w:rPr>
        <w:t>komisijos narius informuoja</w:t>
      </w:r>
      <w:r w:rsidR="00DB140D" w:rsidRPr="00510008">
        <w:rPr>
          <w:color w:val="000000"/>
          <w:szCs w:val="24"/>
          <w:highlight w:val="white"/>
          <w:lang w:val="lt-LT" w:eastAsia="lt-LT"/>
        </w:rPr>
        <w:t>, kad Paraiška neatitinka formaliųjų kriterijų.</w:t>
      </w:r>
    </w:p>
    <w:p w14:paraId="138E4EF4" w14:textId="77777777" w:rsidR="00DB140D" w:rsidRPr="00233DF2" w:rsidRDefault="00A847C8" w:rsidP="00195F49">
      <w:pPr>
        <w:pStyle w:val="Sraopastraipa1"/>
        <w:numPr>
          <w:ilvl w:val="0"/>
          <w:numId w:val="6"/>
        </w:numPr>
        <w:tabs>
          <w:tab w:val="left" w:pos="1135"/>
        </w:tabs>
        <w:spacing w:line="276" w:lineRule="auto"/>
        <w:ind w:left="0" w:firstLine="1135"/>
        <w:jc w:val="both"/>
        <w:rPr>
          <w:b/>
          <w:bCs/>
          <w:szCs w:val="24"/>
          <w:lang w:val="lt-LT" w:eastAsia="lt-LT"/>
        </w:rPr>
      </w:pPr>
      <w:r>
        <w:rPr>
          <w:color w:val="000000"/>
          <w:szCs w:val="24"/>
          <w:highlight w:val="white"/>
          <w:lang w:eastAsia="lt-LT"/>
        </w:rPr>
        <w:t xml:space="preserve"> </w:t>
      </w:r>
      <w:r w:rsidR="003F145A" w:rsidRPr="00233DF2">
        <w:rPr>
          <w:color w:val="000000"/>
          <w:szCs w:val="24"/>
          <w:highlight w:val="white"/>
          <w:lang w:val="lt-LT" w:eastAsia="lt-LT"/>
        </w:rPr>
        <w:t xml:space="preserve">Stovykloms </w:t>
      </w:r>
      <w:r w:rsidR="00DB140D" w:rsidRPr="00233DF2">
        <w:rPr>
          <w:color w:val="000000"/>
          <w:szCs w:val="24"/>
          <w:highlight w:val="white"/>
          <w:lang w:val="lt-LT" w:eastAsia="lt-LT"/>
        </w:rPr>
        <w:t>vertin</w:t>
      </w:r>
      <w:r w:rsidR="003F145A" w:rsidRPr="00233DF2">
        <w:rPr>
          <w:color w:val="000000"/>
          <w:szCs w:val="24"/>
          <w:highlight w:val="white"/>
          <w:lang w:val="lt-LT" w:eastAsia="lt-LT"/>
        </w:rPr>
        <w:t xml:space="preserve">ti </w:t>
      </w:r>
      <w:r w:rsidR="003F145A" w:rsidRPr="00233DF2">
        <w:rPr>
          <w:color w:val="000000"/>
          <w:szCs w:val="24"/>
          <w:lang w:val="lt-LT" w:eastAsia="lt-LT"/>
        </w:rPr>
        <w:t xml:space="preserve">sudaroma Programų vertinimo komisija (toliau – Komisija), kurią Švietimo ir kultūros skyriaus teikimu tvirtinama </w:t>
      </w:r>
      <w:r w:rsidR="0082669D">
        <w:rPr>
          <w:color w:val="000000"/>
          <w:szCs w:val="24"/>
          <w:lang w:val="lt-LT" w:eastAsia="lt-LT"/>
        </w:rPr>
        <w:t>D</w:t>
      </w:r>
      <w:r w:rsidR="00DB140D" w:rsidRPr="00233DF2">
        <w:rPr>
          <w:color w:val="000000"/>
          <w:szCs w:val="24"/>
          <w:lang w:val="lt-LT" w:eastAsia="lt-LT"/>
        </w:rPr>
        <w:t xml:space="preserve">irektoriaus įsakymu. </w:t>
      </w:r>
    </w:p>
    <w:p w14:paraId="5577AA4D" w14:textId="77777777" w:rsidR="00DB140D" w:rsidRPr="00233DF2" w:rsidRDefault="00A847C8" w:rsidP="00195F49">
      <w:pPr>
        <w:pStyle w:val="Sraopastraipa1"/>
        <w:numPr>
          <w:ilvl w:val="0"/>
          <w:numId w:val="6"/>
        </w:numPr>
        <w:tabs>
          <w:tab w:val="left" w:pos="1135"/>
        </w:tabs>
        <w:spacing w:line="276" w:lineRule="auto"/>
        <w:ind w:left="0" w:firstLine="1135"/>
        <w:jc w:val="both"/>
        <w:rPr>
          <w:b/>
          <w:bCs/>
          <w:szCs w:val="24"/>
          <w:lang w:val="lt-LT" w:eastAsia="lt-LT"/>
        </w:rPr>
      </w:pPr>
      <w:r w:rsidRPr="00233DF2">
        <w:rPr>
          <w:color w:val="000000"/>
          <w:szCs w:val="24"/>
          <w:lang w:val="lt-LT" w:eastAsia="lt-LT"/>
        </w:rPr>
        <w:t xml:space="preserve"> </w:t>
      </w:r>
      <w:r w:rsidR="00DB140D" w:rsidRPr="00233DF2">
        <w:rPr>
          <w:color w:val="000000"/>
          <w:szCs w:val="24"/>
          <w:lang w:val="lt-LT" w:eastAsia="lt-LT"/>
        </w:rPr>
        <w:t>Komisijai vadovauja ir jos veiklą organizuoja pirmame posėdyje Komisijos narių išrinktas pirmininkas. Komisijos posėdis laikomas teisėtu, jei jame dalyvauja daugiau kaip pusė narių. Komisijai nutarus balsavimas gali vykti el. būdu. Komisijos sprendimai žymimi posėdžio protokole. Komisijos posėdžius protokoluoja Administracinis vertintojas.</w:t>
      </w:r>
    </w:p>
    <w:p w14:paraId="6ACD26A2" w14:textId="77777777" w:rsidR="00DB140D" w:rsidRPr="00233DF2" w:rsidRDefault="00A847C8" w:rsidP="00195F49">
      <w:pPr>
        <w:pStyle w:val="Sraopastraipa1"/>
        <w:numPr>
          <w:ilvl w:val="0"/>
          <w:numId w:val="6"/>
        </w:numPr>
        <w:tabs>
          <w:tab w:val="left" w:pos="1135"/>
        </w:tabs>
        <w:spacing w:line="276" w:lineRule="auto"/>
        <w:ind w:left="0" w:firstLine="1135"/>
        <w:jc w:val="both"/>
        <w:rPr>
          <w:b/>
          <w:bCs/>
          <w:szCs w:val="24"/>
          <w:lang w:val="lt-LT" w:eastAsia="lt-LT"/>
        </w:rPr>
      </w:pPr>
      <w:r w:rsidRPr="00233DF2">
        <w:rPr>
          <w:color w:val="000000"/>
          <w:szCs w:val="24"/>
          <w:lang w:val="lt-LT" w:eastAsia="lt-LT"/>
        </w:rPr>
        <w:t xml:space="preserve"> </w:t>
      </w:r>
      <w:r w:rsidR="00DB140D" w:rsidRPr="00233DF2">
        <w:rPr>
          <w:color w:val="000000"/>
          <w:szCs w:val="24"/>
          <w:lang w:val="lt-LT" w:eastAsia="lt-LT"/>
        </w:rPr>
        <w:t>Komisijos nariai, prieš vertindami Paraiškas, pasirašo konfidencialumo ir nešališkumo deklaracij</w:t>
      </w:r>
      <w:r w:rsidR="00DB140D" w:rsidRPr="00233DF2">
        <w:rPr>
          <w:color w:val="000000"/>
          <w:szCs w:val="24"/>
          <w:highlight w:val="white"/>
          <w:lang w:val="lt-LT" w:eastAsia="lt-LT"/>
        </w:rPr>
        <w:t>as, n</w:t>
      </w:r>
      <w:r w:rsidR="00DB140D" w:rsidRPr="00233DF2">
        <w:rPr>
          <w:color w:val="000000"/>
          <w:szCs w:val="24"/>
          <w:lang w:val="lt-LT" w:eastAsia="lt-LT"/>
        </w:rPr>
        <w:t>urodydami savo interesus, kurios perduodamos Administraciniam vertintojui.</w:t>
      </w:r>
    </w:p>
    <w:p w14:paraId="5B500CCF" w14:textId="77777777" w:rsidR="00A847C8" w:rsidRPr="00233DF2" w:rsidRDefault="00A847C8" w:rsidP="00195F49">
      <w:pPr>
        <w:pStyle w:val="Sraopastraipa1"/>
        <w:numPr>
          <w:ilvl w:val="0"/>
          <w:numId w:val="6"/>
        </w:numPr>
        <w:tabs>
          <w:tab w:val="left" w:pos="1135"/>
        </w:tabs>
        <w:overflowPunct w:val="0"/>
        <w:spacing w:line="276" w:lineRule="auto"/>
        <w:ind w:left="0" w:firstLine="1134"/>
        <w:jc w:val="both"/>
        <w:textAlignment w:val="baseline"/>
        <w:rPr>
          <w:color w:val="000000"/>
          <w:szCs w:val="24"/>
          <w:lang w:val="lt-LT" w:eastAsia="lt-LT"/>
        </w:rPr>
      </w:pPr>
      <w:r w:rsidRPr="00233DF2">
        <w:rPr>
          <w:color w:val="000000"/>
          <w:szCs w:val="24"/>
          <w:lang w:val="lt-LT" w:eastAsia="lt-LT"/>
        </w:rPr>
        <w:t xml:space="preserve"> </w:t>
      </w:r>
      <w:r w:rsidR="00DB140D" w:rsidRPr="00233DF2">
        <w:rPr>
          <w:color w:val="000000"/>
          <w:szCs w:val="24"/>
          <w:lang w:val="lt-LT" w:eastAsia="lt-LT"/>
        </w:rPr>
        <w:t>Komisija savo veikloje vadovaujasi skaidrumo, nešališkumo, konfidencialumo, teisingumo, sąžiningumo ir protingumo principais.</w:t>
      </w:r>
    </w:p>
    <w:p w14:paraId="29085A0F" w14:textId="77777777" w:rsidR="00DB140D" w:rsidRPr="00233DF2" w:rsidRDefault="00A847C8" w:rsidP="00195F49">
      <w:pPr>
        <w:pStyle w:val="Sraopastraipa1"/>
        <w:numPr>
          <w:ilvl w:val="0"/>
          <w:numId w:val="6"/>
        </w:numPr>
        <w:tabs>
          <w:tab w:val="left" w:pos="1135"/>
        </w:tabs>
        <w:overflowPunct w:val="0"/>
        <w:spacing w:line="276" w:lineRule="auto"/>
        <w:ind w:left="0" w:firstLine="1134"/>
        <w:jc w:val="both"/>
        <w:textAlignment w:val="baseline"/>
        <w:rPr>
          <w:color w:val="000000"/>
          <w:szCs w:val="24"/>
          <w:lang w:val="lt-LT" w:eastAsia="lt-LT"/>
        </w:rPr>
      </w:pPr>
      <w:r w:rsidRPr="00233DF2">
        <w:rPr>
          <w:color w:val="000000"/>
          <w:szCs w:val="24"/>
          <w:lang w:val="lt-LT" w:eastAsia="lt-LT"/>
        </w:rPr>
        <w:t xml:space="preserve"> </w:t>
      </w:r>
      <w:r w:rsidR="00DB140D" w:rsidRPr="00233DF2">
        <w:rPr>
          <w:color w:val="000000"/>
          <w:szCs w:val="24"/>
          <w:lang w:val="lt-LT" w:eastAsia="lt-LT"/>
        </w:rPr>
        <w:t>Stovykl</w:t>
      </w:r>
      <w:r w:rsidR="003F145A" w:rsidRPr="00233DF2">
        <w:rPr>
          <w:color w:val="000000"/>
          <w:szCs w:val="24"/>
          <w:lang w:val="lt-LT" w:eastAsia="lt-LT"/>
        </w:rPr>
        <w:t>ų programos į</w:t>
      </w:r>
      <w:r w:rsidR="00DB140D" w:rsidRPr="00233DF2">
        <w:rPr>
          <w:color w:val="000000"/>
          <w:szCs w:val="24"/>
          <w:lang w:val="lt-LT" w:eastAsia="lt-LT"/>
        </w:rPr>
        <w:t>vertin</w:t>
      </w:r>
      <w:r w:rsidR="003F145A" w:rsidRPr="00233DF2">
        <w:rPr>
          <w:color w:val="000000"/>
          <w:szCs w:val="24"/>
          <w:lang w:val="lt-LT" w:eastAsia="lt-LT"/>
        </w:rPr>
        <w:t>amos per 1</w:t>
      </w:r>
      <w:r w:rsidR="00DB140D" w:rsidRPr="00233DF2">
        <w:rPr>
          <w:color w:val="000000"/>
          <w:szCs w:val="24"/>
          <w:lang w:val="lt-LT" w:eastAsia="lt-LT"/>
        </w:rPr>
        <w:t>0 (dešimt) darbo dienų. Komisijos pirmininkas gali terminą pratęsti ne ilgiau kaip 10 (dešimt) darbo dienų.</w:t>
      </w:r>
    </w:p>
    <w:p w14:paraId="4073CAC4" w14:textId="77777777" w:rsidR="00DB140D" w:rsidRPr="00233DF2" w:rsidRDefault="00A847C8" w:rsidP="00195F49">
      <w:pPr>
        <w:pStyle w:val="Sraopastraipa1"/>
        <w:numPr>
          <w:ilvl w:val="0"/>
          <w:numId w:val="6"/>
        </w:numPr>
        <w:tabs>
          <w:tab w:val="left" w:pos="1135"/>
        </w:tabs>
        <w:overflowPunct w:val="0"/>
        <w:spacing w:line="276" w:lineRule="auto"/>
        <w:ind w:left="0" w:firstLine="1134"/>
        <w:jc w:val="both"/>
        <w:textAlignment w:val="baseline"/>
        <w:rPr>
          <w:color w:val="000000"/>
          <w:szCs w:val="24"/>
          <w:lang w:val="lt-LT" w:eastAsia="lt-LT"/>
        </w:rPr>
      </w:pPr>
      <w:r w:rsidRPr="00233DF2">
        <w:rPr>
          <w:color w:val="000000"/>
          <w:szCs w:val="24"/>
          <w:lang w:val="lt-LT" w:eastAsia="lt-LT"/>
        </w:rPr>
        <w:t xml:space="preserve"> </w:t>
      </w:r>
      <w:r w:rsidR="00DB140D" w:rsidRPr="00233DF2">
        <w:rPr>
          <w:color w:val="000000"/>
          <w:szCs w:val="24"/>
          <w:lang w:val="lt-LT" w:eastAsia="lt-LT"/>
        </w:rPr>
        <w:t>Vienos Paraiškos Stovyklos vertinimą pagal Aprašo 2 priedą atlieka Administracinio vertintojo atsitiktinai parinkti du Komisijos nariai. Stovyklos vertinimo balas yra dviejų Komisijos narių skirtų balų vidurkis. Skaičiavimas vykdomas apvalinant dviejų ženklų po kablelio tikslumu (apvalinant skaičius mažesnis už 5 (penkis) turi būti apvalinamas iki mažesniojo skaičiaus, o skaičius 5 (penki) ir didesnis už 5 (penkis) – iki didesniojo).</w:t>
      </w:r>
    </w:p>
    <w:p w14:paraId="35368876" w14:textId="77777777" w:rsidR="00DB140D" w:rsidRPr="00233DF2" w:rsidRDefault="00A847C8" w:rsidP="00195F49">
      <w:pPr>
        <w:pStyle w:val="Sraopastraipa1"/>
        <w:numPr>
          <w:ilvl w:val="0"/>
          <w:numId w:val="6"/>
        </w:numPr>
        <w:tabs>
          <w:tab w:val="left" w:pos="1135"/>
        </w:tabs>
        <w:overflowPunct w:val="0"/>
        <w:spacing w:line="276" w:lineRule="auto"/>
        <w:ind w:left="0" w:firstLine="1134"/>
        <w:jc w:val="both"/>
        <w:textAlignment w:val="baseline"/>
        <w:rPr>
          <w:color w:val="000000"/>
          <w:szCs w:val="24"/>
          <w:lang w:val="lt-LT" w:eastAsia="lt-LT"/>
        </w:rPr>
      </w:pPr>
      <w:r w:rsidRPr="00233DF2">
        <w:rPr>
          <w:color w:val="000000"/>
          <w:szCs w:val="24"/>
          <w:lang w:val="lt-LT" w:eastAsia="lt-LT"/>
        </w:rPr>
        <w:t xml:space="preserve"> </w:t>
      </w:r>
      <w:r w:rsidR="00DB140D" w:rsidRPr="00233DF2">
        <w:rPr>
          <w:color w:val="000000"/>
          <w:szCs w:val="24"/>
          <w:lang w:val="lt-LT" w:eastAsia="lt-LT"/>
        </w:rPr>
        <w:t>Tais atvejais, jei Komisijos narių vertinimai išsiskiria daugiau nei 10 balų, Stovyklos vertinimą atlieka trečias Komisijos narys, atsižvelgdamas į Paraišką vertinusių Komisijos narių argumentus. Stovyklos vertinimo balas yra trečio nario skirtas balas.</w:t>
      </w:r>
    </w:p>
    <w:p w14:paraId="081DE6BF" w14:textId="77777777" w:rsidR="00233DF2" w:rsidRPr="00DF1B1E" w:rsidRDefault="00DF1B1E" w:rsidP="00DF1B1E">
      <w:pPr>
        <w:pStyle w:val="Sraopastraipa1"/>
        <w:numPr>
          <w:ilvl w:val="0"/>
          <w:numId w:val="6"/>
        </w:numPr>
        <w:tabs>
          <w:tab w:val="left" w:pos="1135"/>
        </w:tabs>
        <w:overflowPunct w:val="0"/>
        <w:spacing w:line="276" w:lineRule="auto"/>
        <w:ind w:left="0" w:firstLine="1134"/>
        <w:jc w:val="both"/>
        <w:textAlignment w:val="baseline"/>
        <w:rPr>
          <w:color w:val="000000"/>
          <w:szCs w:val="24"/>
          <w:lang w:val="lt-LT" w:eastAsia="lt-LT"/>
        </w:rPr>
      </w:pPr>
      <w:r>
        <w:rPr>
          <w:color w:val="000000"/>
          <w:szCs w:val="24"/>
          <w:lang w:val="lt-LT" w:eastAsia="lt-LT"/>
        </w:rPr>
        <w:t xml:space="preserve"> </w:t>
      </w:r>
      <w:r w:rsidR="00DB140D" w:rsidRPr="00233DF2">
        <w:rPr>
          <w:color w:val="000000"/>
          <w:szCs w:val="24"/>
          <w:lang w:val="lt-LT" w:eastAsia="lt-LT"/>
        </w:rPr>
        <w:t>Administracinis vertintojas, gavęs Komisijos narių Stovyklos vertinimo balus ir siūlymą dėl finansavimo, rengia sąrašą, kuriame Paraiškos reitinguojamos Stovyklos vertinimo balų  mažėjimo tvarka (toliau – Sąrašas). Jei Paraiškos surenka vienodą Stovyklos vertinimo balą, jos Sąraše reitinguojamos mažėjimo tvarka pagal šiuos kriterijus:</w:t>
      </w:r>
    </w:p>
    <w:p w14:paraId="7E29D29F" w14:textId="77777777" w:rsidR="00DB140D" w:rsidRDefault="00DB140D" w:rsidP="00195F49">
      <w:pPr>
        <w:numPr>
          <w:ilvl w:val="1"/>
          <w:numId w:val="6"/>
        </w:numPr>
        <w:tabs>
          <w:tab w:val="left" w:pos="993"/>
          <w:tab w:val="left" w:pos="1701"/>
        </w:tabs>
        <w:overflowPunct w:val="0"/>
        <w:spacing w:line="276" w:lineRule="auto"/>
        <w:ind w:left="0" w:right="40" w:firstLine="1080"/>
        <w:jc w:val="both"/>
        <w:textAlignment w:val="baseline"/>
        <w:rPr>
          <w:color w:val="000000"/>
          <w:szCs w:val="24"/>
          <w:lang w:eastAsia="lt-LT"/>
        </w:rPr>
      </w:pPr>
      <w:r w:rsidRPr="00DB140D">
        <w:rPr>
          <w:color w:val="000000"/>
          <w:szCs w:val="24"/>
          <w:lang w:eastAsia="lt-LT"/>
        </w:rPr>
        <w:t>Stovykloje dalyvausiančių Mokinių, turinčių specialiųjų ugdymosi poreikių, skaičių;</w:t>
      </w:r>
    </w:p>
    <w:p w14:paraId="25822888" w14:textId="77777777" w:rsidR="00DB140D" w:rsidRDefault="00DB140D" w:rsidP="00195F49">
      <w:pPr>
        <w:numPr>
          <w:ilvl w:val="1"/>
          <w:numId w:val="6"/>
        </w:numPr>
        <w:tabs>
          <w:tab w:val="left" w:pos="1134"/>
          <w:tab w:val="left" w:pos="1701"/>
        </w:tabs>
        <w:overflowPunct w:val="0"/>
        <w:spacing w:line="276" w:lineRule="auto"/>
        <w:ind w:left="0" w:right="40" w:firstLine="1080"/>
        <w:jc w:val="both"/>
        <w:textAlignment w:val="baseline"/>
        <w:rPr>
          <w:color w:val="000000"/>
          <w:szCs w:val="24"/>
          <w:lang w:eastAsia="lt-LT"/>
        </w:rPr>
      </w:pPr>
      <w:r w:rsidRPr="00233DF2">
        <w:rPr>
          <w:color w:val="000000"/>
          <w:szCs w:val="24"/>
          <w:lang w:eastAsia="lt-LT"/>
        </w:rPr>
        <w:t>vieno Mokinio dalyvavimo Stovykloje kainą</w:t>
      </w:r>
      <w:r w:rsidR="00233DF2">
        <w:rPr>
          <w:color w:val="000000"/>
          <w:szCs w:val="24"/>
          <w:lang w:eastAsia="lt-LT"/>
        </w:rPr>
        <w:t>.</w:t>
      </w:r>
    </w:p>
    <w:p w14:paraId="0D59AC2C" w14:textId="77777777" w:rsidR="00DB140D" w:rsidRPr="00233DF2" w:rsidRDefault="00DB140D" w:rsidP="005C299B">
      <w:pPr>
        <w:numPr>
          <w:ilvl w:val="0"/>
          <w:numId w:val="6"/>
        </w:numPr>
        <w:tabs>
          <w:tab w:val="left" w:pos="1134"/>
          <w:tab w:val="left" w:pos="1560"/>
        </w:tabs>
        <w:overflowPunct w:val="0"/>
        <w:spacing w:line="276" w:lineRule="auto"/>
        <w:ind w:left="0" w:right="40" w:firstLine="1134"/>
        <w:jc w:val="both"/>
        <w:textAlignment w:val="baseline"/>
        <w:rPr>
          <w:color w:val="000000"/>
          <w:szCs w:val="24"/>
          <w:lang w:eastAsia="lt-LT"/>
        </w:rPr>
      </w:pPr>
      <w:r w:rsidRPr="00233DF2">
        <w:rPr>
          <w:color w:val="000000"/>
          <w:szCs w:val="24"/>
          <w:lang w:eastAsia="lt-LT"/>
        </w:rPr>
        <w:t>Komisijos nariai galutinį sprendimą dėl siūlomų finansuoti ir nefinansuoti Stovyklų sąrašo priima balsų dauguma. Balsavime dalyvauja ir Paraišką vertinę Komisijos nariai. Balsams pasiskirsčius po lygiai, sprendimą lemia Komisijos pirmininko balsas.</w:t>
      </w:r>
    </w:p>
    <w:p w14:paraId="442EC164" w14:textId="77777777" w:rsidR="00174449" w:rsidRDefault="00174449" w:rsidP="00195F49">
      <w:pPr>
        <w:overflowPunct w:val="0"/>
        <w:spacing w:line="276" w:lineRule="auto"/>
        <w:ind w:firstLine="709"/>
        <w:jc w:val="both"/>
        <w:textAlignment w:val="baseline"/>
        <w:rPr>
          <w:color w:val="000000"/>
          <w:szCs w:val="24"/>
          <w:lang w:eastAsia="lt-LT"/>
        </w:rPr>
      </w:pPr>
    </w:p>
    <w:p w14:paraId="50BDF604" w14:textId="77777777" w:rsidR="00174449" w:rsidRPr="00174449" w:rsidRDefault="00174449" w:rsidP="00195F49">
      <w:pPr>
        <w:overflowPunct w:val="0"/>
        <w:spacing w:line="276" w:lineRule="auto"/>
        <w:ind w:firstLine="709"/>
        <w:jc w:val="center"/>
        <w:textAlignment w:val="baseline"/>
        <w:rPr>
          <w:b/>
          <w:bCs/>
          <w:color w:val="000000"/>
          <w:szCs w:val="24"/>
          <w:lang w:eastAsia="lt-LT"/>
        </w:rPr>
      </w:pPr>
      <w:r w:rsidRPr="00174449">
        <w:rPr>
          <w:b/>
          <w:bCs/>
          <w:color w:val="000000"/>
          <w:szCs w:val="24"/>
          <w:lang w:eastAsia="lt-LT"/>
        </w:rPr>
        <w:t>VI SKYRIUS</w:t>
      </w:r>
    </w:p>
    <w:p w14:paraId="2293C561" w14:textId="77777777" w:rsidR="00174449" w:rsidRDefault="00174449" w:rsidP="00195F49">
      <w:pPr>
        <w:overflowPunct w:val="0"/>
        <w:spacing w:line="276" w:lineRule="auto"/>
        <w:ind w:firstLine="709"/>
        <w:jc w:val="center"/>
        <w:textAlignment w:val="baseline"/>
        <w:rPr>
          <w:b/>
          <w:bCs/>
          <w:color w:val="000000"/>
          <w:szCs w:val="24"/>
          <w:lang w:eastAsia="lt-LT"/>
        </w:rPr>
      </w:pPr>
      <w:r w:rsidRPr="00174449">
        <w:rPr>
          <w:b/>
          <w:bCs/>
          <w:color w:val="000000"/>
          <w:szCs w:val="24"/>
          <w:lang w:eastAsia="lt-LT"/>
        </w:rPr>
        <w:t>LĖŠŲ SKYRIMAS IR ATSISKAITYMAS</w:t>
      </w:r>
    </w:p>
    <w:p w14:paraId="1A07F07C" w14:textId="77777777" w:rsidR="00174449" w:rsidRPr="00174449" w:rsidRDefault="00174449" w:rsidP="00195F49">
      <w:pPr>
        <w:overflowPunct w:val="0"/>
        <w:spacing w:line="276" w:lineRule="auto"/>
        <w:ind w:firstLine="709"/>
        <w:jc w:val="center"/>
        <w:textAlignment w:val="baseline"/>
        <w:rPr>
          <w:b/>
          <w:bCs/>
          <w:color w:val="000000"/>
          <w:szCs w:val="24"/>
          <w:lang w:eastAsia="lt-LT"/>
        </w:rPr>
      </w:pPr>
    </w:p>
    <w:p w14:paraId="3DA17B25" w14:textId="77777777" w:rsidR="00174449" w:rsidRDefault="00233DF2" w:rsidP="00195F49">
      <w:pPr>
        <w:numPr>
          <w:ilvl w:val="0"/>
          <w:numId w:val="6"/>
        </w:numPr>
        <w:overflowPunct w:val="0"/>
        <w:spacing w:line="276" w:lineRule="auto"/>
        <w:ind w:left="0" w:right="-100" w:firstLine="1135"/>
        <w:jc w:val="both"/>
        <w:textAlignment w:val="baseline"/>
        <w:rPr>
          <w:color w:val="000000"/>
          <w:szCs w:val="24"/>
          <w:lang w:eastAsia="lt-LT"/>
        </w:rPr>
      </w:pPr>
      <w:r>
        <w:rPr>
          <w:color w:val="000000"/>
          <w:szCs w:val="24"/>
          <w:lang w:eastAsia="lt-LT"/>
        </w:rPr>
        <w:t xml:space="preserve"> </w:t>
      </w:r>
      <w:r w:rsidR="0082669D">
        <w:rPr>
          <w:color w:val="000000"/>
          <w:szCs w:val="24"/>
          <w:lang w:eastAsia="lt-LT"/>
        </w:rPr>
        <w:t>D</w:t>
      </w:r>
      <w:r w:rsidR="00174449" w:rsidRPr="00174449">
        <w:rPr>
          <w:color w:val="000000"/>
          <w:szCs w:val="24"/>
          <w:lang w:eastAsia="lt-LT"/>
        </w:rPr>
        <w:t>irektorius, atsižvelgdamas į Komisijos siūlymą, ne vėliau kaip per 3 (tris) darbo dienas nuo paskutinio Komisijos posėdžio, įsakymu tvirtina siūlomų finansuoti ir nesiūlomų finansuoti Stovyklų sąrašą (toliau – Stovyklų sąrašas), kuriame nurodomas Pareiškėjų pavadinimas (jeigu Pareiškėjas yra juridinis asmuo) arba vardas, pavardė (jeigu Pareiškėjas yra fizinis asmuo), Stovyklos pavadinimas</w:t>
      </w:r>
      <w:r w:rsidR="00174449">
        <w:rPr>
          <w:color w:val="000000"/>
          <w:szCs w:val="24"/>
          <w:lang w:eastAsia="lt-LT"/>
        </w:rPr>
        <w:t>, mokinių skaičius</w:t>
      </w:r>
      <w:r w:rsidR="00174449" w:rsidRPr="00174449">
        <w:rPr>
          <w:color w:val="000000"/>
          <w:szCs w:val="24"/>
          <w:lang w:eastAsia="lt-LT"/>
        </w:rPr>
        <w:t xml:space="preserve"> ir siūloma skirti finansavimo suma. Jeigu Stovyklai nesiūloma skirti finansavimo – turi būti nurodyta tokio siūlymo pagrindimas. </w:t>
      </w:r>
    </w:p>
    <w:p w14:paraId="76FE19D2" w14:textId="77777777" w:rsidR="00233DF2" w:rsidRPr="00233DF2" w:rsidRDefault="00233DF2" w:rsidP="00195F49">
      <w:pPr>
        <w:numPr>
          <w:ilvl w:val="0"/>
          <w:numId w:val="6"/>
        </w:numPr>
        <w:overflowPunct w:val="0"/>
        <w:spacing w:line="276" w:lineRule="auto"/>
        <w:ind w:left="0" w:right="-100" w:firstLine="1135"/>
        <w:jc w:val="both"/>
        <w:textAlignment w:val="baseline"/>
        <w:rPr>
          <w:color w:val="000000"/>
          <w:szCs w:val="24"/>
          <w:lang w:eastAsia="lt-LT"/>
        </w:rPr>
      </w:pPr>
      <w:r>
        <w:rPr>
          <w:lang w:eastAsia="lt-LT"/>
        </w:rPr>
        <w:t xml:space="preserve"> </w:t>
      </w:r>
      <w:r w:rsidR="00EF3EAD" w:rsidRPr="00233DF2">
        <w:rPr>
          <w:lang w:eastAsia="lt-LT"/>
        </w:rPr>
        <w:t>Projektų vykdytojams, kuriems skirtas finansavimas, su Savivaldybės administracijos direktoriumi pasirašo sutartį. Lėšos vykdytojui pervedamos pavedimu į jo nurodytą sąskaitą.</w:t>
      </w:r>
    </w:p>
    <w:p w14:paraId="0D319643" w14:textId="77777777" w:rsidR="00EF3EAD" w:rsidRPr="00233DF2" w:rsidRDefault="00EF3EAD" w:rsidP="00195F49">
      <w:pPr>
        <w:numPr>
          <w:ilvl w:val="0"/>
          <w:numId w:val="6"/>
        </w:numPr>
        <w:overflowPunct w:val="0"/>
        <w:spacing w:line="276" w:lineRule="auto"/>
        <w:ind w:left="0" w:right="-100" w:firstLine="1135"/>
        <w:jc w:val="both"/>
        <w:textAlignment w:val="baseline"/>
        <w:rPr>
          <w:color w:val="000000"/>
          <w:szCs w:val="24"/>
          <w:lang w:eastAsia="lt-LT"/>
        </w:rPr>
      </w:pPr>
      <w:r w:rsidRPr="00233DF2">
        <w:rPr>
          <w:lang w:eastAsia="lt-LT"/>
        </w:rPr>
        <w:t xml:space="preserve"> Projektų tiekėjai prie sutarties prideda sąmatą, parengtą pagal B-1 formą, patvirtintą Šilutės rajono savivaldybės administracijos direktoriaus 2020-02-13 įsakymu Nr. A1-184. </w:t>
      </w:r>
    </w:p>
    <w:p w14:paraId="425E3D50" w14:textId="77777777" w:rsidR="00EF3EAD" w:rsidRPr="00233DF2" w:rsidRDefault="00233DF2" w:rsidP="00195F49">
      <w:pPr>
        <w:numPr>
          <w:ilvl w:val="0"/>
          <w:numId w:val="6"/>
        </w:numPr>
        <w:overflowPunct w:val="0"/>
        <w:spacing w:line="276" w:lineRule="auto"/>
        <w:ind w:left="0" w:right="-100" w:firstLine="1135"/>
        <w:jc w:val="both"/>
        <w:textAlignment w:val="baseline"/>
        <w:rPr>
          <w:color w:val="000000"/>
          <w:szCs w:val="24"/>
          <w:lang w:eastAsia="lt-LT"/>
        </w:rPr>
      </w:pPr>
      <w:r>
        <w:rPr>
          <w:lang w:eastAsia="lt-LT"/>
        </w:rPr>
        <w:t xml:space="preserve"> </w:t>
      </w:r>
      <w:r w:rsidR="00EF3EAD" w:rsidRPr="00233DF2">
        <w:rPr>
          <w:lang w:eastAsia="lt-LT"/>
        </w:rPr>
        <w:t>Projekto vadovas ir vykdytojai bei Projektą vykdančios institucijos vadovas teisės aktų nustatyta tvarka turi užtikrinti tinkamą Projektui įgyvendinti skirtų lėšų panaudojimą. Už skirtų tikslinių lėšų naudojimą ne pagal paskirtį Projekto vadovas ir vykdytojai bei Projektą vykdančios institucijos vadovas atsako teisės aktų nustatyta tvarka.</w:t>
      </w:r>
    </w:p>
    <w:p w14:paraId="34631003" w14:textId="77777777" w:rsidR="00D35254" w:rsidRPr="00D35254" w:rsidRDefault="00233DF2" w:rsidP="00D35254">
      <w:pPr>
        <w:pStyle w:val="Sraopastraipa10"/>
        <w:numPr>
          <w:ilvl w:val="0"/>
          <w:numId w:val="6"/>
        </w:numPr>
        <w:overflowPunct w:val="0"/>
        <w:spacing w:after="57" w:line="276" w:lineRule="auto"/>
        <w:ind w:left="0" w:right="-100" w:firstLine="1135"/>
        <w:jc w:val="both"/>
        <w:textAlignment w:val="baseline"/>
        <w:rPr>
          <w:color w:val="000000"/>
          <w:lang w:val="lt-LT" w:eastAsia="lt-LT"/>
        </w:rPr>
      </w:pPr>
      <w:r w:rsidRPr="00D35254">
        <w:rPr>
          <w:color w:val="000000"/>
          <w:lang w:eastAsia="lt-LT"/>
        </w:rPr>
        <w:t xml:space="preserve"> </w:t>
      </w:r>
      <w:r w:rsidR="00D35254">
        <w:rPr>
          <w:lang w:val="lt-LT" w:eastAsia="lt-LT"/>
        </w:rPr>
        <w:t>Vykdytojai, įgyvendinę programą, pateikia:</w:t>
      </w:r>
    </w:p>
    <w:p w14:paraId="576A16C9" w14:textId="77777777" w:rsidR="00D35254" w:rsidRPr="00D35254" w:rsidRDefault="00D35254" w:rsidP="00D35254">
      <w:pPr>
        <w:pStyle w:val="Sraopastraipa10"/>
        <w:numPr>
          <w:ilvl w:val="1"/>
          <w:numId w:val="6"/>
        </w:numPr>
        <w:tabs>
          <w:tab w:val="left" w:pos="1560"/>
        </w:tabs>
        <w:overflowPunct w:val="0"/>
        <w:spacing w:after="57" w:line="276" w:lineRule="auto"/>
        <w:ind w:left="0" w:right="-100" w:firstLine="1080"/>
        <w:jc w:val="both"/>
        <w:textAlignment w:val="baseline"/>
        <w:rPr>
          <w:color w:val="000000"/>
          <w:lang w:val="lt-LT" w:eastAsia="lt-LT"/>
        </w:rPr>
      </w:pPr>
      <w:r>
        <w:rPr>
          <w:lang w:val="lt-LT" w:eastAsia="lt-LT"/>
        </w:rPr>
        <w:t xml:space="preserve">  </w:t>
      </w:r>
      <w:r w:rsidRPr="00D35254">
        <w:rPr>
          <w:lang w:val="lt-LT" w:eastAsia="lt-LT"/>
        </w:rPr>
        <w:t xml:space="preserve">Savivaldybės administracijos Centralizuotos buhalterijos skyriui iki einamųjų metų naujo mėnesio 10 dienos </w:t>
      </w:r>
      <w:r>
        <w:rPr>
          <w:lang w:val="lt-LT" w:eastAsia="lt-LT"/>
        </w:rPr>
        <w:t xml:space="preserve">- </w:t>
      </w:r>
      <w:r w:rsidR="00174449" w:rsidRPr="00561A23">
        <w:rPr>
          <w:color w:val="000000"/>
          <w:lang w:val="lt-LT" w:eastAsia="lt-LT"/>
        </w:rPr>
        <w:t xml:space="preserve">biudžeto išlaidų sąmatos įvykdymo ataskaitą, parengtą pagal formą Nr. 2, patvirtintą Lietuvos Respublikos finansų ministro 2008 m. gruodžio 31 d. įsakymu Nr. 1K-465 </w:t>
      </w:r>
      <w:r w:rsidR="00D61AF4" w:rsidRPr="00561A23">
        <w:rPr>
          <w:color w:val="000000"/>
          <w:lang w:val="lt-LT" w:eastAsia="lt-LT"/>
        </w:rPr>
        <w:t>(LR finansų ministro 2019 m. gruodžio 30 d. įsakymo Nr. 1K-405 redakcija</w:t>
      </w:r>
      <w:r w:rsidR="00D61AF4" w:rsidRPr="00D35254">
        <w:rPr>
          <w:color w:val="000000"/>
          <w:lang w:eastAsia="lt-LT"/>
        </w:rPr>
        <w:t xml:space="preserve">) </w:t>
      </w:r>
      <w:r w:rsidR="00174449" w:rsidRPr="00D35254">
        <w:rPr>
          <w:color w:val="000000"/>
          <w:lang w:eastAsia="lt-LT"/>
        </w:rPr>
        <w:t xml:space="preserve">ir </w:t>
      </w:r>
      <w:r w:rsidRPr="00D35254">
        <w:rPr>
          <w:lang w:val="lt-LT" w:eastAsia="lt-LT"/>
        </w:rPr>
        <w:t xml:space="preserve"> išlaidas pateisinančių dokumentų kopijas</w:t>
      </w:r>
      <w:r>
        <w:rPr>
          <w:lang w:val="lt-LT" w:eastAsia="lt-LT"/>
        </w:rPr>
        <w:t>;</w:t>
      </w:r>
    </w:p>
    <w:p w14:paraId="1BF8F2BD" w14:textId="77777777" w:rsidR="00D35254" w:rsidRDefault="00D35254" w:rsidP="00D35254">
      <w:pPr>
        <w:pStyle w:val="Sraopastraipa10"/>
        <w:numPr>
          <w:ilvl w:val="1"/>
          <w:numId w:val="6"/>
        </w:numPr>
        <w:tabs>
          <w:tab w:val="left" w:pos="1560"/>
        </w:tabs>
        <w:overflowPunct w:val="0"/>
        <w:spacing w:after="57" w:line="276" w:lineRule="auto"/>
        <w:ind w:left="0" w:right="-100" w:firstLine="1080"/>
        <w:jc w:val="both"/>
        <w:textAlignment w:val="baseline"/>
        <w:rPr>
          <w:color w:val="000000"/>
          <w:lang w:val="lt-LT" w:eastAsia="lt-LT"/>
        </w:rPr>
      </w:pPr>
      <w:r>
        <w:rPr>
          <w:color w:val="000000"/>
          <w:lang w:val="lt-LT" w:eastAsia="lt-LT"/>
        </w:rPr>
        <w:t xml:space="preserve"> </w:t>
      </w:r>
      <w:r w:rsidRPr="00D35254">
        <w:rPr>
          <w:lang w:val="lt-LT" w:eastAsia="lt-LT"/>
        </w:rPr>
        <w:t xml:space="preserve">iki rugsėjo 5 dienos Švietimo ir kultūros skyriui </w:t>
      </w:r>
      <w:r>
        <w:rPr>
          <w:lang w:val="lt-LT" w:eastAsia="lt-LT"/>
        </w:rPr>
        <w:t>-</w:t>
      </w:r>
      <w:r w:rsidRPr="00D35254">
        <w:rPr>
          <w:lang w:val="lt-LT" w:eastAsia="lt-LT"/>
        </w:rPr>
        <w:t xml:space="preserve"> vaikų vasaros stovyklos įgyvendinimo ataskaitą (Aprašo 3 priedas)</w:t>
      </w:r>
      <w:r w:rsidR="00746568">
        <w:rPr>
          <w:lang w:val="lt-LT" w:eastAsia="lt-LT"/>
        </w:rPr>
        <w:t xml:space="preserve"> ir pridėti visų stovykloje dalyvavusių mokinių sąrašą, nurodant mokinio vardą, pavardę, lankomą mokyklą ir pabaigtą klasę</w:t>
      </w:r>
      <w:r w:rsidRPr="00D35254">
        <w:rPr>
          <w:lang w:val="lt-LT" w:eastAsia="lt-LT"/>
        </w:rPr>
        <w:t>.</w:t>
      </w:r>
    </w:p>
    <w:p w14:paraId="38850EB5" w14:textId="77777777" w:rsidR="00D35254" w:rsidRPr="00D35254" w:rsidRDefault="00D35254" w:rsidP="00D35254">
      <w:pPr>
        <w:pStyle w:val="Sraopastraipa10"/>
        <w:numPr>
          <w:ilvl w:val="0"/>
          <w:numId w:val="6"/>
        </w:numPr>
        <w:tabs>
          <w:tab w:val="left" w:pos="1135"/>
        </w:tabs>
        <w:overflowPunct w:val="0"/>
        <w:spacing w:after="57" w:line="276" w:lineRule="auto"/>
        <w:ind w:left="0" w:right="-100" w:firstLine="1135"/>
        <w:jc w:val="both"/>
        <w:textAlignment w:val="baseline"/>
        <w:rPr>
          <w:color w:val="000000"/>
          <w:lang w:val="lt-LT" w:eastAsia="lt-LT"/>
        </w:rPr>
      </w:pPr>
      <w:r>
        <w:rPr>
          <w:color w:val="000000"/>
          <w:lang w:val="lt-LT" w:eastAsia="lt-LT"/>
        </w:rPr>
        <w:t xml:space="preserve"> </w:t>
      </w:r>
      <w:r w:rsidRPr="00D35254">
        <w:rPr>
          <w:lang w:val="lt-LT" w:eastAsia="lt-LT"/>
        </w:rPr>
        <w:t>Programoms skirtos ir nepanaudotos lėšos grąžinamos į Savivaldybės sąskaitą ne vėliau kaip per 5 darbo dienas nuo Programos įgyvendinimo pabaigos.</w:t>
      </w:r>
    </w:p>
    <w:p w14:paraId="63920B9F" w14:textId="77777777" w:rsidR="00D35254" w:rsidRPr="00D35254" w:rsidRDefault="00D35254" w:rsidP="00D35254">
      <w:pPr>
        <w:pStyle w:val="Sraopastraipa10"/>
        <w:numPr>
          <w:ilvl w:val="0"/>
          <w:numId w:val="6"/>
        </w:numPr>
        <w:tabs>
          <w:tab w:val="left" w:pos="1135"/>
        </w:tabs>
        <w:overflowPunct w:val="0"/>
        <w:spacing w:after="57" w:line="276" w:lineRule="auto"/>
        <w:ind w:left="0" w:right="-100" w:firstLine="1135"/>
        <w:jc w:val="both"/>
        <w:textAlignment w:val="baseline"/>
        <w:rPr>
          <w:color w:val="000000"/>
          <w:lang w:val="lt-LT" w:eastAsia="lt-LT"/>
        </w:rPr>
      </w:pPr>
      <w:r>
        <w:rPr>
          <w:color w:val="000000"/>
          <w:lang w:val="lt-LT" w:eastAsia="lt-LT"/>
        </w:rPr>
        <w:t xml:space="preserve"> </w:t>
      </w:r>
      <w:r w:rsidRPr="00D35254">
        <w:rPr>
          <w:lang w:val="lt-LT"/>
        </w:rPr>
        <w:t>Programos vykdytojams skirtas lėšas naudojant ne pagal paskirtį ar nesilaikant sutarties sąlygų, Direktorius gali koreguoti skiriamų lėšų sumą arba siūlyti Programos finansavimą  nutraukti. Programos vykdytojas pervestas lėšas ne vėliau kaip per 5 darbo dienas nuo įspėjimo gavimo dienos privalo grąžinti į Savivaldybės sąskaitą.</w:t>
      </w:r>
    </w:p>
    <w:p w14:paraId="74D4B2BE" w14:textId="77777777" w:rsidR="00D35254" w:rsidRPr="00D35254" w:rsidRDefault="00D35254" w:rsidP="00D35254">
      <w:pPr>
        <w:pStyle w:val="Sraopastraipa10"/>
        <w:numPr>
          <w:ilvl w:val="0"/>
          <w:numId w:val="6"/>
        </w:numPr>
        <w:tabs>
          <w:tab w:val="left" w:pos="1135"/>
        </w:tabs>
        <w:overflowPunct w:val="0"/>
        <w:spacing w:after="57" w:line="276" w:lineRule="auto"/>
        <w:ind w:left="0" w:right="-100" w:firstLine="1135"/>
        <w:jc w:val="both"/>
        <w:textAlignment w:val="baseline"/>
        <w:rPr>
          <w:color w:val="000000"/>
          <w:lang w:val="lt-LT" w:eastAsia="lt-LT"/>
        </w:rPr>
      </w:pPr>
      <w:r>
        <w:rPr>
          <w:color w:val="000000"/>
          <w:lang w:val="lt-LT" w:eastAsia="lt-LT"/>
        </w:rPr>
        <w:t xml:space="preserve"> </w:t>
      </w:r>
      <w:r w:rsidRPr="00D35254">
        <w:rPr>
          <w:lang w:val="lt-LT"/>
        </w:rPr>
        <w:t xml:space="preserve">Vykdytojas, negalintis įvykdyti Programos, turi nedelsdamas raštu pranešti Savivaldybės administracijos direktoriui ir grąžinti skirtas lėšas į Savivaldybės sąskaitą. </w:t>
      </w:r>
    </w:p>
    <w:p w14:paraId="1EDA1704" w14:textId="77777777" w:rsidR="00174449" w:rsidRPr="00174449" w:rsidRDefault="00174449" w:rsidP="00195F49">
      <w:pPr>
        <w:overflowPunct w:val="0"/>
        <w:spacing w:line="276" w:lineRule="auto"/>
        <w:jc w:val="both"/>
        <w:textAlignment w:val="baseline"/>
        <w:rPr>
          <w:b/>
          <w:color w:val="000000"/>
          <w:szCs w:val="24"/>
          <w:lang w:eastAsia="lt-LT"/>
        </w:rPr>
      </w:pPr>
    </w:p>
    <w:p w14:paraId="2FB1AED3" w14:textId="77777777" w:rsidR="00174449" w:rsidRPr="00174449" w:rsidRDefault="00174449" w:rsidP="00195F49">
      <w:pPr>
        <w:overflowPunct w:val="0"/>
        <w:spacing w:line="276" w:lineRule="auto"/>
        <w:ind w:firstLine="560"/>
        <w:jc w:val="center"/>
        <w:textAlignment w:val="baseline"/>
        <w:rPr>
          <w:b/>
          <w:bCs/>
          <w:color w:val="000000"/>
          <w:szCs w:val="24"/>
          <w:lang w:eastAsia="lt-LT"/>
        </w:rPr>
      </w:pPr>
      <w:r w:rsidRPr="00174449">
        <w:rPr>
          <w:b/>
          <w:bCs/>
          <w:color w:val="000000"/>
          <w:szCs w:val="24"/>
          <w:lang w:eastAsia="lt-LT"/>
        </w:rPr>
        <w:t>VII SKYRIUS</w:t>
      </w:r>
    </w:p>
    <w:p w14:paraId="4E8C9B3C" w14:textId="77777777" w:rsidR="00174449" w:rsidRDefault="00174449" w:rsidP="00195F49">
      <w:pPr>
        <w:overflowPunct w:val="0"/>
        <w:spacing w:line="276" w:lineRule="auto"/>
        <w:ind w:firstLine="560"/>
        <w:jc w:val="center"/>
        <w:textAlignment w:val="baseline"/>
        <w:rPr>
          <w:b/>
          <w:bCs/>
          <w:color w:val="000000"/>
          <w:szCs w:val="24"/>
          <w:lang w:eastAsia="lt-LT"/>
        </w:rPr>
      </w:pPr>
      <w:r w:rsidRPr="00174449">
        <w:rPr>
          <w:b/>
          <w:bCs/>
          <w:color w:val="000000"/>
          <w:szCs w:val="24"/>
          <w:lang w:eastAsia="lt-LT"/>
        </w:rPr>
        <w:t>BAIGIAMOSIOS NUOSTATOS</w:t>
      </w:r>
    </w:p>
    <w:p w14:paraId="032C2AB0" w14:textId="77777777" w:rsidR="00233DF2" w:rsidRPr="00174449" w:rsidRDefault="00233DF2" w:rsidP="005C299B">
      <w:pPr>
        <w:overflowPunct w:val="0"/>
        <w:spacing w:line="276" w:lineRule="auto"/>
        <w:textAlignment w:val="baseline"/>
        <w:rPr>
          <w:b/>
          <w:bCs/>
          <w:color w:val="000000"/>
          <w:szCs w:val="24"/>
          <w:lang w:eastAsia="lt-LT"/>
        </w:rPr>
      </w:pPr>
    </w:p>
    <w:p w14:paraId="506E45E7" w14:textId="77777777" w:rsidR="00174449" w:rsidRPr="008F73F4" w:rsidRDefault="00D35254" w:rsidP="008F73F4">
      <w:pPr>
        <w:pStyle w:val="Sraopastraipa10"/>
        <w:numPr>
          <w:ilvl w:val="0"/>
          <w:numId w:val="6"/>
        </w:numPr>
        <w:spacing w:after="57" w:line="276" w:lineRule="auto"/>
        <w:ind w:left="0" w:firstLine="1135"/>
        <w:jc w:val="both"/>
        <w:rPr>
          <w:lang w:val="lt-LT"/>
        </w:rPr>
      </w:pPr>
      <w:r>
        <w:rPr>
          <w:color w:val="000000"/>
          <w:lang w:val="lt-LT" w:eastAsia="lt-LT"/>
        </w:rPr>
        <w:t xml:space="preserve"> </w:t>
      </w:r>
      <w:r w:rsidR="00174449" w:rsidRPr="005C299B">
        <w:rPr>
          <w:color w:val="000000"/>
          <w:lang w:val="lt-LT" w:eastAsia="lt-LT"/>
        </w:rPr>
        <w:t>Stovyklos vykdytojas teisės aktų nustatyta tvarka atsako už Stovyklos programoje dalyvaujančių Mokinių saugą, sveikatos priežiūrą, higienos sąlygas ir veiklos organizavimo kokybę, teisingos informacijos pateikimą.</w:t>
      </w:r>
    </w:p>
    <w:p w14:paraId="317C8FF4" w14:textId="77777777" w:rsidR="00174449" w:rsidRPr="00AF6BFB" w:rsidRDefault="00AF6BFB" w:rsidP="00D35254">
      <w:pPr>
        <w:pStyle w:val="Sraopastraipa10"/>
        <w:numPr>
          <w:ilvl w:val="0"/>
          <w:numId w:val="6"/>
        </w:numPr>
        <w:spacing w:after="57" w:line="276" w:lineRule="auto"/>
        <w:ind w:left="0" w:firstLine="1135"/>
        <w:jc w:val="both"/>
        <w:rPr>
          <w:lang w:val="lt-LT"/>
        </w:rPr>
      </w:pPr>
      <w:r w:rsidRPr="00AF6BFB">
        <w:rPr>
          <w:color w:val="000000"/>
          <w:lang w:val="lt-LT" w:eastAsia="lt-LT"/>
        </w:rPr>
        <w:t xml:space="preserve"> </w:t>
      </w:r>
      <w:r w:rsidR="00174449" w:rsidRPr="00AF6BFB">
        <w:rPr>
          <w:color w:val="000000"/>
          <w:lang w:val="lt-LT" w:eastAsia="lt-LT"/>
        </w:rPr>
        <w:t>Stovyklos vykdytojas privalo laikytis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ir kitų teisės aktų, reglamentuojančių asmens duomenų teisinę apsaugą, atsako už informacijos, susijusios su Stovyklos įgyvendinimu, duomenų tikslumą, teisėtumą, gautų valstybės biudžeto lėšų buhalterinės apskaitos tvarkymą. Dokumentus, susijusius su Stovyklos įgyvendinimu, Stovyklos vykdytojas privalo tvarkyti ir saugoti dokumentų tvarkymą ir saugojimą reglamentuojančių teisės aktų nustatyta tvarka.</w:t>
      </w:r>
    </w:p>
    <w:p w14:paraId="12AB56BD" w14:textId="77777777" w:rsidR="00174449" w:rsidRPr="00AF6BFB" w:rsidRDefault="00AF6BFB" w:rsidP="00D35254">
      <w:pPr>
        <w:pStyle w:val="Sraopastraipa10"/>
        <w:numPr>
          <w:ilvl w:val="0"/>
          <w:numId w:val="6"/>
        </w:numPr>
        <w:spacing w:after="57" w:line="276" w:lineRule="auto"/>
        <w:ind w:left="0" w:firstLine="1135"/>
        <w:jc w:val="both"/>
        <w:rPr>
          <w:lang w:val="lt-LT"/>
        </w:rPr>
      </w:pPr>
      <w:r w:rsidRPr="00AF6BFB">
        <w:rPr>
          <w:color w:val="000000"/>
          <w:lang w:val="lt-LT" w:eastAsia="lt-LT"/>
        </w:rPr>
        <w:t xml:space="preserve"> </w:t>
      </w:r>
      <w:r w:rsidR="00174449" w:rsidRPr="00AF6BFB">
        <w:rPr>
          <w:color w:val="000000"/>
          <w:lang w:val="lt-LT" w:eastAsia="lt-LT"/>
        </w:rPr>
        <w:t xml:space="preserve">Paraiškos, Komisijos protokolai, užpildytos Komisijos narių vertinimo ataskaitos  pagal Aprašo 2 priedą, Komisijos nario konfidencialumo ir nešališkumo deklaracijos saugomi </w:t>
      </w:r>
      <w:r w:rsidRPr="00AF6BFB">
        <w:rPr>
          <w:color w:val="000000"/>
          <w:lang w:val="lt-LT" w:eastAsia="lt-LT"/>
        </w:rPr>
        <w:t>Savivaldybėje</w:t>
      </w:r>
      <w:r w:rsidR="00174449" w:rsidRPr="00AF6BFB">
        <w:rPr>
          <w:color w:val="000000"/>
          <w:lang w:val="lt-LT" w:eastAsia="lt-LT"/>
        </w:rPr>
        <w:t>.</w:t>
      </w:r>
    </w:p>
    <w:p w14:paraId="522B54FE" w14:textId="77777777" w:rsidR="00174449" w:rsidRPr="00AF6BFB" w:rsidRDefault="00AF6BFB" w:rsidP="00D35254">
      <w:pPr>
        <w:pStyle w:val="Sraopastraipa10"/>
        <w:numPr>
          <w:ilvl w:val="0"/>
          <w:numId w:val="6"/>
        </w:numPr>
        <w:spacing w:after="57" w:line="276" w:lineRule="auto"/>
        <w:ind w:left="0" w:firstLine="1135"/>
        <w:jc w:val="both"/>
        <w:rPr>
          <w:lang w:val="lt-LT"/>
        </w:rPr>
      </w:pPr>
      <w:r w:rsidRPr="00AF6BFB">
        <w:rPr>
          <w:color w:val="000000"/>
          <w:lang w:val="lt-LT" w:eastAsia="lt-LT"/>
        </w:rPr>
        <w:t xml:space="preserve"> </w:t>
      </w:r>
      <w:r w:rsidR="00174449" w:rsidRPr="00AF6BFB">
        <w:rPr>
          <w:color w:val="000000"/>
          <w:lang w:val="lt-LT" w:eastAsia="lt-LT"/>
        </w:rPr>
        <w:t xml:space="preserve">Viešai skelbiama Konkurso informacija pateikiama, laikantis Bendrojo duomenų apsaugos reglamento nuostatų. </w:t>
      </w:r>
    </w:p>
    <w:p w14:paraId="63688749" w14:textId="77777777" w:rsidR="00174449" w:rsidRPr="00AF6BFB" w:rsidRDefault="00AF6BFB" w:rsidP="00D35254">
      <w:pPr>
        <w:pStyle w:val="Sraopastraipa10"/>
        <w:numPr>
          <w:ilvl w:val="0"/>
          <w:numId w:val="6"/>
        </w:numPr>
        <w:spacing w:after="57" w:line="276" w:lineRule="auto"/>
        <w:ind w:left="0" w:firstLine="1135"/>
        <w:jc w:val="both"/>
        <w:rPr>
          <w:lang w:val="lt-LT"/>
        </w:rPr>
      </w:pPr>
      <w:r w:rsidRPr="00AF6BFB">
        <w:rPr>
          <w:color w:val="000000"/>
          <w:lang w:val="lt-LT" w:eastAsia="lt-LT"/>
        </w:rPr>
        <w:t xml:space="preserve"> </w:t>
      </w:r>
      <w:r w:rsidR="00174449" w:rsidRPr="00AF6BFB">
        <w:rPr>
          <w:color w:val="000000"/>
          <w:lang w:val="lt-LT" w:eastAsia="lt-LT"/>
        </w:rPr>
        <w:t xml:space="preserve">Pareiškėjų tvarkomi asmens duomenys ir Pareiškėjų duomenys tvarkomi, vadovaujantis Bendruoju duomenų apsaugos reglamentu. Asmens duomenų tvarkymo tikslas – identifikuoti Pareiškėjus, įvertinti asmenų teisę vykdyti, įvertinti Pareiškėjų atitiktį reikalavimams bei teisę gauti Stovyklų finansavimą, </w:t>
      </w:r>
      <w:r w:rsidRPr="00AF6BFB">
        <w:rPr>
          <w:color w:val="000000"/>
          <w:lang w:val="lt-LT" w:eastAsia="lt-LT"/>
        </w:rPr>
        <w:t xml:space="preserve">Savivaldybei </w:t>
      </w:r>
      <w:r w:rsidR="00174449" w:rsidRPr="00AF6BFB">
        <w:rPr>
          <w:color w:val="000000"/>
          <w:lang w:val="lt-LT" w:eastAsia="lt-LT"/>
        </w:rPr>
        <w:t>tvarkyti finansavimo apskaitą, tinkamai organizuoti Stovyklų finansavimą, įgyvendinimą ir kontrolę. Duomenų subjektų teisės įgyvendinamos Bendrajame duomenų apsaugos reglamente ir duomenų valdytojo, į kurį kreipiamasi dėl duomenų subjekto teisių įgyvendinimo, nustatyta tvarka.</w:t>
      </w:r>
    </w:p>
    <w:p w14:paraId="3C1AF4C1" w14:textId="77777777" w:rsidR="00174449" w:rsidRPr="005C299B" w:rsidRDefault="00AF6BFB" w:rsidP="00D35254">
      <w:pPr>
        <w:pStyle w:val="Sraopastraipa10"/>
        <w:numPr>
          <w:ilvl w:val="0"/>
          <w:numId w:val="6"/>
        </w:numPr>
        <w:spacing w:after="57" w:line="276" w:lineRule="auto"/>
        <w:ind w:left="0" w:firstLine="1135"/>
        <w:jc w:val="both"/>
        <w:rPr>
          <w:lang w:val="lt-LT"/>
        </w:rPr>
      </w:pPr>
      <w:r w:rsidRPr="00AF6BFB">
        <w:rPr>
          <w:color w:val="000000"/>
          <w:lang w:val="lt-LT" w:eastAsia="lt-LT"/>
        </w:rPr>
        <w:t xml:space="preserve"> Savivaldybė </w:t>
      </w:r>
      <w:r w:rsidR="00174449" w:rsidRPr="00AF6BFB">
        <w:rPr>
          <w:color w:val="000000"/>
          <w:lang w:val="lt-LT" w:eastAsia="lt-LT"/>
        </w:rPr>
        <w:t>su Pareiškėju bendrauja el. paštu, nurodytu Paraiškoje, ir neprisiima atsakomybės, jei dėl Paraiškoje nurodytų klaidingų kontaktinių duomenų Pareiškėjo nepasiekia laiškai arba su Pareiškėju negalima susisiekti kitu būdu.</w:t>
      </w:r>
    </w:p>
    <w:p w14:paraId="712C65E7" w14:textId="77777777" w:rsidR="005C299B" w:rsidRPr="00AF6BFB" w:rsidRDefault="005C299B" w:rsidP="00D35254">
      <w:pPr>
        <w:pStyle w:val="Sraopastraipa10"/>
        <w:numPr>
          <w:ilvl w:val="0"/>
          <w:numId w:val="6"/>
        </w:numPr>
        <w:spacing w:after="57" w:line="276" w:lineRule="auto"/>
        <w:ind w:left="0" w:firstLine="1135"/>
        <w:jc w:val="both"/>
        <w:rPr>
          <w:lang w:val="lt-LT"/>
        </w:rPr>
      </w:pPr>
      <w:r>
        <w:rPr>
          <w:color w:val="000000"/>
          <w:lang w:val="lt-LT" w:eastAsia="lt-LT"/>
        </w:rPr>
        <w:t xml:space="preserve"> </w:t>
      </w:r>
      <w:r w:rsidRPr="00AF6BFB">
        <w:rPr>
          <w:color w:val="000000"/>
          <w:lang w:val="lt-LT" w:eastAsia="lt-LT"/>
        </w:rPr>
        <w:t xml:space="preserve">Stovyklos </w:t>
      </w:r>
      <w:r w:rsidRPr="00AF6BFB">
        <w:rPr>
          <w:lang w:val="lt-LT" w:eastAsia="lt-LT"/>
        </w:rPr>
        <w:t>veiklą koordinuoja ir įgyvendinimo priežiūrą vykdo Šilutės rajono savivaldybės administracijos Švietimo ir kultūros skyrius.</w:t>
      </w:r>
    </w:p>
    <w:p w14:paraId="4F4E4E4C" w14:textId="77777777" w:rsidR="00174449" w:rsidRPr="00AF6BFB" w:rsidRDefault="00174449" w:rsidP="00195F49">
      <w:pPr>
        <w:overflowPunct w:val="0"/>
        <w:spacing w:line="276" w:lineRule="auto"/>
        <w:ind w:firstLine="1276"/>
        <w:jc w:val="both"/>
        <w:textAlignment w:val="baseline"/>
        <w:rPr>
          <w:color w:val="000000"/>
          <w:szCs w:val="24"/>
          <w:lang w:eastAsia="lt-LT"/>
        </w:rPr>
      </w:pPr>
    </w:p>
    <w:p w14:paraId="0A1E8B5C" w14:textId="77777777" w:rsidR="00174449" w:rsidRPr="00AF6BFB" w:rsidRDefault="00174449" w:rsidP="00195F49">
      <w:pPr>
        <w:overflowPunct w:val="0"/>
        <w:spacing w:line="276" w:lineRule="auto"/>
        <w:ind w:firstLine="560"/>
        <w:jc w:val="center"/>
        <w:textAlignment w:val="baseline"/>
        <w:rPr>
          <w:b/>
          <w:color w:val="000000"/>
          <w:szCs w:val="24"/>
          <w:lang w:eastAsia="lt-LT"/>
        </w:rPr>
      </w:pPr>
      <w:r w:rsidRPr="00AF6BFB">
        <w:rPr>
          <w:b/>
          <w:bCs/>
          <w:color w:val="000000"/>
          <w:szCs w:val="24"/>
          <w:lang w:eastAsia="lt-LT"/>
        </w:rPr>
        <w:t>_________________</w:t>
      </w:r>
    </w:p>
    <w:p w14:paraId="50D5026A" w14:textId="77777777" w:rsidR="00174449" w:rsidRPr="00AF6BFB" w:rsidRDefault="00174449" w:rsidP="00195F49">
      <w:pPr>
        <w:overflowPunct w:val="0"/>
        <w:spacing w:line="276" w:lineRule="auto"/>
        <w:ind w:firstLine="709"/>
        <w:jc w:val="center"/>
        <w:textAlignment w:val="baseline"/>
        <w:rPr>
          <w:color w:val="000000"/>
          <w:szCs w:val="24"/>
          <w:lang w:eastAsia="lt-LT"/>
        </w:rPr>
      </w:pPr>
    </w:p>
    <w:p w14:paraId="16CA8CFA" w14:textId="77777777" w:rsidR="00DB140D" w:rsidRPr="00AF6BFB" w:rsidRDefault="00DB140D" w:rsidP="00195F49">
      <w:pPr>
        <w:pStyle w:val="Sraopastraipa1"/>
        <w:spacing w:line="276" w:lineRule="auto"/>
        <w:ind w:left="0"/>
        <w:jc w:val="both"/>
        <w:rPr>
          <w:lang w:val="lt-LT"/>
        </w:rPr>
      </w:pPr>
    </w:p>
    <w:p w14:paraId="738F1EF2" w14:textId="77777777" w:rsidR="002E195C" w:rsidRPr="00AF6BFB" w:rsidRDefault="002E195C" w:rsidP="00195F49">
      <w:pPr>
        <w:pStyle w:val="Sraopastraipa1"/>
        <w:spacing w:line="276" w:lineRule="auto"/>
        <w:ind w:left="0"/>
        <w:jc w:val="both"/>
        <w:rPr>
          <w:szCs w:val="24"/>
          <w:lang w:val="lt-LT" w:eastAsia="lt-LT"/>
        </w:rPr>
      </w:pPr>
    </w:p>
    <w:sectPr w:rsidR="002E195C" w:rsidRPr="00AF6BFB">
      <w:headerReference w:type="default" r:id="rId10"/>
      <w:headerReference w:type="first" r:id="rId11"/>
      <w:pgSz w:w="11906" w:h="16838"/>
      <w:pgMar w:top="1417" w:right="567" w:bottom="79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4E5CA" w14:textId="77777777" w:rsidR="00C5197D" w:rsidRDefault="00C5197D">
      <w:r>
        <w:separator/>
      </w:r>
    </w:p>
  </w:endnote>
  <w:endnote w:type="continuationSeparator" w:id="0">
    <w:p w14:paraId="0928A440" w14:textId="77777777" w:rsidR="00C5197D" w:rsidRDefault="00C5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Lucida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318BB" w14:textId="77777777" w:rsidR="00C5197D" w:rsidRDefault="00C5197D">
      <w:r>
        <w:separator/>
      </w:r>
    </w:p>
  </w:footnote>
  <w:footnote w:type="continuationSeparator" w:id="0">
    <w:p w14:paraId="529DADAA" w14:textId="77777777" w:rsidR="00C5197D" w:rsidRDefault="00C51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FD1E" w14:textId="77777777" w:rsidR="002E195C" w:rsidRDefault="002E195C">
    <w:pPr>
      <w:pStyle w:val="Antrats"/>
      <w:jc w:val="center"/>
    </w:pPr>
    <w:r>
      <w:fldChar w:fldCharType="begin"/>
    </w:r>
    <w:r>
      <w:instrText xml:space="preserve"> PAGE </w:instrText>
    </w:r>
    <w:r>
      <w:fldChar w:fldCharType="separate"/>
    </w:r>
    <w:r w:rsidR="00ED5C21">
      <w:rPr>
        <w:noProof/>
      </w:rPr>
      <w:t>7</w:t>
    </w:r>
    <w:r>
      <w:fldChar w:fldCharType="end"/>
    </w:r>
  </w:p>
  <w:p w14:paraId="0FC14CD5" w14:textId="77777777" w:rsidR="002E195C" w:rsidRDefault="002E195C">
    <w:pPr>
      <w:pStyle w:val="Antrats"/>
      <w:tabs>
        <w:tab w:val="clear" w:pos="4819"/>
        <w:tab w:val="clear" w:pos="9638"/>
        <w:tab w:val="left" w:pos="294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1EB16" w14:textId="77777777" w:rsidR="002E195C" w:rsidRDefault="002E19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A2977"/>
    <w:multiLevelType w:val="hybridMultilevel"/>
    <w:tmpl w:val="FFD070F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075170B7"/>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3" w15:restartNumberingAfterBreak="0">
    <w:nsid w:val="092322F1"/>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4" w15:restartNumberingAfterBreak="0">
    <w:nsid w:val="09E539B3"/>
    <w:multiLevelType w:val="hybridMultilevel"/>
    <w:tmpl w:val="6FCEACA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0B475798"/>
    <w:multiLevelType w:val="hybridMultilevel"/>
    <w:tmpl w:val="4E429D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D0459F"/>
    <w:multiLevelType w:val="hybridMultilevel"/>
    <w:tmpl w:val="6AFE1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706AE"/>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8" w15:restartNumberingAfterBreak="0">
    <w:nsid w:val="17F07489"/>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9" w15:restartNumberingAfterBreak="0">
    <w:nsid w:val="2AB4691D"/>
    <w:multiLevelType w:val="hybridMultilevel"/>
    <w:tmpl w:val="3B8603FE"/>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0" w15:restartNumberingAfterBreak="0">
    <w:nsid w:val="2C557212"/>
    <w:multiLevelType w:val="hybridMultilevel"/>
    <w:tmpl w:val="D9542D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4654B7D"/>
    <w:multiLevelType w:val="hybridMultilevel"/>
    <w:tmpl w:val="4F609C6A"/>
    <w:lvl w:ilvl="0" w:tplc="A1B4ED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63E771D"/>
    <w:multiLevelType w:val="hybridMultilevel"/>
    <w:tmpl w:val="B35EB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D56095"/>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14" w15:restartNumberingAfterBreak="0">
    <w:nsid w:val="4E6663A0"/>
    <w:multiLevelType w:val="hybridMultilevel"/>
    <w:tmpl w:val="64CE88A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5D815D4E"/>
    <w:multiLevelType w:val="hybridMultilevel"/>
    <w:tmpl w:val="928EE6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8194C08"/>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17" w15:restartNumberingAfterBreak="0">
    <w:nsid w:val="73EF6455"/>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num w:numId="1">
    <w:abstractNumId w:val="0"/>
  </w:num>
  <w:num w:numId="2">
    <w:abstractNumId w:val="15"/>
  </w:num>
  <w:num w:numId="3">
    <w:abstractNumId w:val="11"/>
  </w:num>
  <w:num w:numId="4">
    <w:abstractNumId w:val="10"/>
  </w:num>
  <w:num w:numId="5">
    <w:abstractNumId w:val="6"/>
  </w:num>
  <w:num w:numId="6">
    <w:abstractNumId w:val="8"/>
  </w:num>
  <w:num w:numId="7">
    <w:abstractNumId w:val="9"/>
  </w:num>
  <w:num w:numId="8">
    <w:abstractNumId w:val="12"/>
  </w:num>
  <w:num w:numId="9">
    <w:abstractNumId w:val="17"/>
  </w:num>
  <w:num w:numId="10">
    <w:abstractNumId w:val="7"/>
  </w:num>
  <w:num w:numId="11">
    <w:abstractNumId w:val="3"/>
  </w:num>
  <w:num w:numId="12">
    <w:abstractNumId w:val="2"/>
  </w:num>
  <w:num w:numId="13">
    <w:abstractNumId w:val="1"/>
  </w:num>
  <w:num w:numId="14">
    <w:abstractNumId w:val="4"/>
  </w:num>
  <w:num w:numId="15">
    <w:abstractNumId w:val="14"/>
  </w:num>
  <w:num w:numId="16">
    <w:abstractNumId w:val="1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C4"/>
    <w:rsid w:val="000576FD"/>
    <w:rsid w:val="00077D82"/>
    <w:rsid w:val="000C56AE"/>
    <w:rsid w:val="000D2230"/>
    <w:rsid w:val="000E4BC6"/>
    <w:rsid w:val="000E5435"/>
    <w:rsid w:val="00120E3C"/>
    <w:rsid w:val="00174449"/>
    <w:rsid w:val="00195F49"/>
    <w:rsid w:val="001B06C9"/>
    <w:rsid w:val="00233DF2"/>
    <w:rsid w:val="002A10B9"/>
    <w:rsid w:val="002B3EA4"/>
    <w:rsid w:val="002E195C"/>
    <w:rsid w:val="0031040A"/>
    <w:rsid w:val="00367245"/>
    <w:rsid w:val="003772F7"/>
    <w:rsid w:val="003B1CF8"/>
    <w:rsid w:val="003C6E00"/>
    <w:rsid w:val="003F145A"/>
    <w:rsid w:val="00456677"/>
    <w:rsid w:val="0046046B"/>
    <w:rsid w:val="004B2F5D"/>
    <w:rsid w:val="004C065A"/>
    <w:rsid w:val="004D32ED"/>
    <w:rsid w:val="00503F83"/>
    <w:rsid w:val="00510008"/>
    <w:rsid w:val="00561A23"/>
    <w:rsid w:val="0059162D"/>
    <w:rsid w:val="005C299B"/>
    <w:rsid w:val="005E3E27"/>
    <w:rsid w:val="00617A3E"/>
    <w:rsid w:val="00623AF0"/>
    <w:rsid w:val="00651D13"/>
    <w:rsid w:val="006A5FA4"/>
    <w:rsid w:val="00713F3B"/>
    <w:rsid w:val="00746568"/>
    <w:rsid w:val="00746F60"/>
    <w:rsid w:val="0076383F"/>
    <w:rsid w:val="007864E1"/>
    <w:rsid w:val="007A5376"/>
    <w:rsid w:val="007C4AC4"/>
    <w:rsid w:val="007C68EF"/>
    <w:rsid w:val="00813D8E"/>
    <w:rsid w:val="0082669D"/>
    <w:rsid w:val="00846338"/>
    <w:rsid w:val="008C59B5"/>
    <w:rsid w:val="008E1375"/>
    <w:rsid w:val="008F73F4"/>
    <w:rsid w:val="0094533B"/>
    <w:rsid w:val="0095085A"/>
    <w:rsid w:val="009A57BF"/>
    <w:rsid w:val="009B5679"/>
    <w:rsid w:val="009D7D66"/>
    <w:rsid w:val="009E0FC5"/>
    <w:rsid w:val="009F118B"/>
    <w:rsid w:val="00A04EFE"/>
    <w:rsid w:val="00A373BF"/>
    <w:rsid w:val="00A7434F"/>
    <w:rsid w:val="00A847C8"/>
    <w:rsid w:val="00A852E5"/>
    <w:rsid w:val="00AC72E8"/>
    <w:rsid w:val="00AF6BFB"/>
    <w:rsid w:val="00B12799"/>
    <w:rsid w:val="00B61741"/>
    <w:rsid w:val="00BB14C3"/>
    <w:rsid w:val="00BB5FCF"/>
    <w:rsid w:val="00BE399D"/>
    <w:rsid w:val="00C10304"/>
    <w:rsid w:val="00C1201C"/>
    <w:rsid w:val="00C2758B"/>
    <w:rsid w:val="00C27942"/>
    <w:rsid w:val="00C5197D"/>
    <w:rsid w:val="00C807B2"/>
    <w:rsid w:val="00C94A8E"/>
    <w:rsid w:val="00CE36AF"/>
    <w:rsid w:val="00D35254"/>
    <w:rsid w:val="00D61AF4"/>
    <w:rsid w:val="00D66AE2"/>
    <w:rsid w:val="00DA1C99"/>
    <w:rsid w:val="00DB140D"/>
    <w:rsid w:val="00DC3DB0"/>
    <w:rsid w:val="00DD2B5D"/>
    <w:rsid w:val="00DD3375"/>
    <w:rsid w:val="00DF1B1E"/>
    <w:rsid w:val="00E7037E"/>
    <w:rsid w:val="00ED5C21"/>
    <w:rsid w:val="00ED76B5"/>
    <w:rsid w:val="00EE6136"/>
    <w:rsid w:val="00EF3EAD"/>
    <w:rsid w:val="00F2354A"/>
    <w:rsid w:val="00F94475"/>
    <w:rsid w:val="00FA3528"/>
    <w:rsid w:val="00FC096B"/>
    <w:rsid w:val="00FC33FE"/>
    <w:rsid w:val="00FD2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4C1A90"/>
  <w15:chartTrackingRefBased/>
  <w15:docId w15:val="{D419384C-2AD0-4699-B1E9-99648D49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lang w:eastAsia="ja-JP"/>
    </w:rPr>
  </w:style>
  <w:style w:type="paragraph" w:styleId="Antrat1">
    <w:name w:val="heading 1"/>
    <w:basedOn w:val="prastasis"/>
    <w:next w:val="prastasis"/>
    <w:qFormat/>
    <w:pPr>
      <w:keepNext/>
      <w:numPr>
        <w:numId w:val="1"/>
      </w:numPr>
      <w:jc w:val="center"/>
      <w:outlineLvl w:val="0"/>
    </w:pPr>
    <w:rPr>
      <w:b/>
      <w:lang w:val="en-GB"/>
    </w:rPr>
  </w:style>
  <w:style w:type="paragraph" w:styleId="Antrat2">
    <w:name w:val="heading 2"/>
    <w:basedOn w:val="prastasis"/>
    <w:next w:val="prastasis"/>
    <w:qFormat/>
    <w:pPr>
      <w:keepNext/>
      <w:numPr>
        <w:ilvl w:val="1"/>
        <w:numId w:val="1"/>
      </w:numPr>
      <w:jc w:val="center"/>
      <w:outlineLvl w:val="1"/>
    </w:pPr>
    <w:rPr>
      <w:b/>
      <w:sz w:val="28"/>
    </w:rPr>
  </w:style>
  <w:style w:type="paragraph" w:styleId="Antrat3">
    <w:name w:val="heading 3"/>
    <w:basedOn w:val="prastasis"/>
    <w:next w:val="prastasis"/>
    <w:qFormat/>
    <w:pPr>
      <w:keepNext/>
      <w:numPr>
        <w:ilvl w:val="2"/>
        <w:numId w:val="1"/>
      </w:numPr>
      <w:jc w:val="center"/>
      <w:outlineLvl w:val="2"/>
    </w:pPr>
    <w:rPr>
      <w:rFonts w:ascii="TimesLT" w:hAnsi="TimesLT" w:cs="TimesLT"/>
      <w:b/>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szCs w:val="22"/>
      <w:lang w:eastAsia="lt-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szCs w:val="24"/>
      <w:lang w:val="lt-LT" w:eastAsia="lt-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DiagramaDiagrama1">
    <w:name w:val="Diagrama Diagrama1"/>
    <w:rPr>
      <w:sz w:val="24"/>
      <w:lang w:val="lt-LT" w:eastAsia="ja-JP" w:bidi="ar-SA"/>
    </w:rPr>
  </w:style>
  <w:style w:type="character" w:customStyle="1" w:styleId="WW8Num4z0">
    <w:name w:val="WW8Num4z0"/>
    <w:rPr>
      <w:rFonts w:hint="default"/>
      <w:lang w:val="lt-LT"/>
    </w:rPr>
  </w:style>
  <w:style w:type="character" w:customStyle="1" w:styleId="Numeravimosimboliai">
    <w:name w:val="Numeravimo simboliai"/>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Perirtashipersaitas1">
    <w:name w:val="Peržiūrėtas hipersaitas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Grietas1">
    <w:name w:val="Griežtas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paragraph" w:customStyle="1" w:styleId="Antrat20">
    <w:name w:val="Antraštė2"/>
    <w:basedOn w:val="prastasis"/>
    <w:next w:val="Pagrindinistekstas"/>
    <w:pPr>
      <w:suppressLineNumbers/>
      <w:spacing w:before="120" w:after="120"/>
    </w:pPr>
    <w:rPr>
      <w:rFonts w:cs="Lucida Sans"/>
      <w:i/>
      <w:iCs/>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keepNext/>
      <w:spacing w:before="240" w:after="120"/>
    </w:pPr>
    <w:rPr>
      <w:rFonts w:eastAsia="Microsoft YaHei" w:cs="Lucida Sans"/>
      <w:sz w:val="28"/>
      <w:szCs w:val="28"/>
    </w:rPr>
  </w:style>
  <w:style w:type="paragraph" w:customStyle="1" w:styleId="Pagrindiniotekstotrauka21">
    <w:name w:val="Pagrindinio teksto įtrauka 21"/>
    <w:basedOn w:val="prastasis"/>
    <w:pPr>
      <w:ind w:firstLine="1134"/>
      <w:jc w:val="both"/>
    </w:pPr>
  </w:style>
  <w:style w:type="paragraph" w:customStyle="1" w:styleId="Sraopastraipa1">
    <w:name w:val="Sąrašo pastraipa1"/>
    <w:basedOn w:val="prastasis"/>
    <w:pPr>
      <w:ind w:left="720"/>
      <w:contextualSpacing/>
    </w:pPr>
    <w:rPr>
      <w:lang w:val="en-GB"/>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pPr>
      <w:tabs>
        <w:tab w:val="center" w:pos="4819"/>
        <w:tab w:val="right" w:pos="9638"/>
      </w:tabs>
    </w:pPr>
  </w:style>
  <w:style w:type="paragraph" w:customStyle="1" w:styleId="Default">
    <w:name w:val="Default"/>
    <w:pPr>
      <w:suppressAutoHyphens/>
      <w:autoSpaceDE w:val="0"/>
    </w:pPr>
    <w:rPr>
      <w:color w:val="000000"/>
      <w:sz w:val="24"/>
      <w:szCs w:val="24"/>
      <w:lang w:eastAsia="zh-CN"/>
    </w:rPr>
  </w:style>
  <w:style w:type="paragraph" w:customStyle="1" w:styleId="prastinis">
    <w:name w:val="Įprastinis"/>
    <w:pPr>
      <w:widowControl w:val="0"/>
      <w:suppressAutoHyphens/>
      <w:spacing w:before="100" w:after="100"/>
    </w:pPr>
    <w:rPr>
      <w:rFonts w:eastAsia="Arial" w:cs="Courier New"/>
      <w:sz w:val="24"/>
      <w:szCs w:val="24"/>
      <w:lang w:eastAsia="zh-CN" w:bidi="hi-IN"/>
    </w:rPr>
  </w:style>
  <w:style w:type="paragraph" w:customStyle="1" w:styleId="DefinitionTerm">
    <w:name w:val="Definition Term"/>
    <w:basedOn w:val="prastinis"/>
  </w:style>
  <w:style w:type="paragraph" w:customStyle="1" w:styleId="DefinitionList">
    <w:name w:val="Definition List"/>
    <w:basedOn w:val="prastinis"/>
    <w:pPr>
      <w:ind w:left="360"/>
    </w:pPr>
  </w:style>
  <w:style w:type="paragraph" w:customStyle="1" w:styleId="H1">
    <w:name w:val="H1"/>
    <w:basedOn w:val="prastinis"/>
    <w:pPr>
      <w:keepNext/>
    </w:pPr>
    <w:rPr>
      <w:b/>
      <w:kern w:val="2"/>
      <w:sz w:val="48"/>
    </w:rPr>
  </w:style>
  <w:style w:type="paragraph" w:customStyle="1" w:styleId="H2">
    <w:name w:val="H2"/>
    <w:basedOn w:val="prastinis"/>
    <w:pPr>
      <w:keepNext/>
    </w:pPr>
    <w:rPr>
      <w:b/>
      <w:sz w:val="36"/>
    </w:rPr>
  </w:style>
  <w:style w:type="paragraph" w:customStyle="1" w:styleId="H3">
    <w:name w:val="H3"/>
    <w:basedOn w:val="prastinis"/>
    <w:pPr>
      <w:keepNext/>
    </w:pPr>
    <w:rPr>
      <w:b/>
      <w:sz w:val="28"/>
    </w:rPr>
  </w:style>
  <w:style w:type="paragraph" w:customStyle="1" w:styleId="H4">
    <w:name w:val="H4"/>
    <w:basedOn w:val="prastinis"/>
    <w:pPr>
      <w:keepNext/>
    </w:pPr>
    <w:rPr>
      <w:b/>
    </w:rPr>
  </w:style>
  <w:style w:type="paragraph" w:customStyle="1" w:styleId="H5">
    <w:name w:val="H5"/>
    <w:basedOn w:val="prastinis"/>
    <w:pPr>
      <w:keepNext/>
    </w:pPr>
    <w:rPr>
      <w:b/>
      <w:sz w:val="20"/>
    </w:rPr>
  </w:style>
  <w:style w:type="paragraph" w:customStyle="1" w:styleId="H6">
    <w:name w:val="H6"/>
    <w:basedOn w:val="prastinis"/>
    <w:pPr>
      <w:keepNext/>
    </w:pPr>
    <w:rPr>
      <w:b/>
      <w:sz w:val="16"/>
    </w:rPr>
  </w:style>
  <w:style w:type="paragraph" w:customStyle="1" w:styleId="Address">
    <w:name w:val="Address"/>
    <w:basedOn w:val="prastinis"/>
    <w:rPr>
      <w:i/>
    </w:rPr>
  </w:style>
  <w:style w:type="paragraph" w:customStyle="1" w:styleId="Blockquote">
    <w:name w:val="Blockquote"/>
    <w:basedOn w:val="prastinis"/>
    <w:pPr>
      <w:ind w:left="360" w:right="360"/>
    </w:pPr>
  </w:style>
  <w:style w:type="paragraph" w:customStyle="1" w:styleId="Preformatted">
    <w:name w:val="Preformatted"/>
    <w:basedOn w:val="prastinis"/>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zh-CN" w:bidi="hi-IN"/>
    </w:rPr>
  </w:style>
  <w:style w:type="character" w:customStyle="1" w:styleId="UnresolvedMention">
    <w:name w:val="Unresolved Mention"/>
    <w:uiPriority w:val="99"/>
    <w:semiHidden/>
    <w:unhideWhenUsed/>
    <w:rsid w:val="00FC096B"/>
    <w:rPr>
      <w:color w:val="605E5C"/>
      <w:shd w:val="clear" w:color="auto" w:fill="E1DFDD"/>
    </w:rPr>
  </w:style>
  <w:style w:type="paragraph" w:customStyle="1" w:styleId="Sraopastraipa10">
    <w:name w:val="Sąrašo pastraipa1"/>
    <w:basedOn w:val="prastasis"/>
    <w:qFormat/>
    <w:rsid w:val="00EF3EAD"/>
    <w:pPr>
      <w:suppressAutoHyphens w:val="0"/>
      <w:ind w:left="720"/>
      <w:contextualSpacing/>
    </w:pPr>
    <w:rPr>
      <w:rFonts w:eastAsia="NSimSun" w:cs="Arial"/>
      <w:kern w:val="2"/>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mickut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22A0-CEF2-4CA3-A43B-12C8CF57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12668</Words>
  <Characters>7222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19851</CharactersWithSpaces>
  <SharedDoc>false</SharedDoc>
  <HLinks>
    <vt:vector size="12" baseType="variant">
      <vt:variant>
        <vt:i4>4456509</vt:i4>
      </vt:variant>
      <vt:variant>
        <vt:i4>3</vt:i4>
      </vt:variant>
      <vt:variant>
        <vt:i4>0</vt:i4>
      </vt:variant>
      <vt:variant>
        <vt:i4>5</vt:i4>
      </vt:variant>
      <vt:variant>
        <vt:lpwstr>mailto:jolanta.mickute@silute.lt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SVIETIM_VK2</dc:creator>
  <cp:keywords/>
  <cp:lastModifiedBy>Taryba_JT</cp:lastModifiedBy>
  <cp:revision>9</cp:revision>
  <cp:lastPrinted>2021-05-11T12:16:00Z</cp:lastPrinted>
  <dcterms:created xsi:type="dcterms:W3CDTF">2021-05-12T12:50:00Z</dcterms:created>
  <dcterms:modified xsi:type="dcterms:W3CDTF">2021-05-27T08:32:00Z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