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606E44" w14:textId="77777777" w:rsidR="00B52DDA" w:rsidRPr="00875CBF" w:rsidRDefault="00B52DDA" w:rsidP="00B52DDA">
      <w:pPr>
        <w:rPr>
          <w:b/>
          <w:color w:val="000000" w:themeColor="text1"/>
        </w:rPr>
      </w:pPr>
      <w:bookmarkStart w:id="0" w:name="_GoBack"/>
      <w:bookmarkEnd w:id="0"/>
    </w:p>
    <w:p w14:paraId="2172F8C0" w14:textId="77777777" w:rsidR="00B52DDA" w:rsidRPr="00875CBF" w:rsidRDefault="00B52DDA" w:rsidP="00B52DDA">
      <w:pPr>
        <w:jc w:val="center"/>
        <w:rPr>
          <w:b/>
          <w:color w:val="000000" w:themeColor="text1"/>
        </w:rPr>
      </w:pPr>
      <w:r w:rsidRPr="00875CBF">
        <w:rPr>
          <w:b/>
          <w:color w:val="000000" w:themeColor="text1"/>
        </w:rPr>
        <w:t>ŠILUTĖS RAJONO SAVIVALDYBĖS ADMINISTRACIJOS</w:t>
      </w:r>
    </w:p>
    <w:p w14:paraId="52BDB39E" w14:textId="77777777" w:rsidR="00B52DDA" w:rsidRPr="00875CBF" w:rsidRDefault="00B52DDA" w:rsidP="00B52DDA">
      <w:pPr>
        <w:jc w:val="center"/>
        <w:rPr>
          <w:b/>
          <w:color w:val="000000" w:themeColor="text1"/>
        </w:rPr>
      </w:pPr>
      <w:r w:rsidRPr="00875CBF">
        <w:rPr>
          <w:b/>
          <w:color w:val="000000" w:themeColor="text1"/>
        </w:rPr>
        <w:t>ŪKIO SKYRIUS</w:t>
      </w:r>
    </w:p>
    <w:p w14:paraId="52A09461" w14:textId="77777777" w:rsidR="00B52DDA" w:rsidRPr="00875CBF" w:rsidRDefault="00B52DDA" w:rsidP="00B52DDA">
      <w:pPr>
        <w:jc w:val="center"/>
        <w:rPr>
          <w:b/>
          <w:color w:val="000000" w:themeColor="text1"/>
        </w:rPr>
      </w:pPr>
    </w:p>
    <w:p w14:paraId="75694139" w14:textId="77777777" w:rsidR="00B52DDA" w:rsidRPr="00875CBF" w:rsidRDefault="00B52DDA" w:rsidP="00B52DDA">
      <w:pPr>
        <w:jc w:val="center"/>
        <w:rPr>
          <w:b/>
          <w:color w:val="000000" w:themeColor="text1"/>
        </w:rPr>
      </w:pPr>
      <w:r w:rsidRPr="00875CBF">
        <w:rPr>
          <w:b/>
          <w:color w:val="000000" w:themeColor="text1"/>
        </w:rPr>
        <w:t>AIŠKINAMASIS RAŠTAS</w:t>
      </w:r>
    </w:p>
    <w:p w14:paraId="61F82ECD" w14:textId="77777777" w:rsidR="00B52DDA" w:rsidRPr="00875CBF" w:rsidRDefault="00B52DDA" w:rsidP="00B52DDA">
      <w:pPr>
        <w:tabs>
          <w:tab w:val="left" w:pos="1134"/>
        </w:tabs>
        <w:jc w:val="center"/>
        <w:rPr>
          <w:b/>
          <w:bCs/>
          <w:color w:val="000000" w:themeColor="text1"/>
        </w:rPr>
      </w:pPr>
      <w:r w:rsidRPr="00875CBF">
        <w:rPr>
          <w:b/>
          <w:bCs/>
          <w:color w:val="000000" w:themeColor="text1"/>
        </w:rPr>
        <w:t xml:space="preserve">DĖL TARYBOS SPRENDIMO PROJEKTO </w:t>
      </w:r>
    </w:p>
    <w:p w14:paraId="33042530" w14:textId="77777777" w:rsidR="00AE1CFD" w:rsidRPr="00875CBF" w:rsidRDefault="00B52DDA" w:rsidP="00AE1CFD">
      <w:pPr>
        <w:shd w:val="clear" w:color="auto" w:fill="FFFFFF"/>
        <w:jc w:val="center"/>
        <w:rPr>
          <w:color w:val="000000" w:themeColor="text1"/>
        </w:rPr>
      </w:pPr>
      <w:r w:rsidRPr="00875CBF">
        <w:rPr>
          <w:b/>
          <w:color w:val="000000" w:themeColor="text1"/>
        </w:rPr>
        <w:t>„</w:t>
      </w:r>
      <w:r w:rsidR="00AE1CFD" w:rsidRPr="00875CBF">
        <w:rPr>
          <w:b/>
          <w:bCs/>
          <w:color w:val="000000" w:themeColor="text1"/>
        </w:rPr>
        <w:t>DĖL ŠILUTĖS RAJONO SAVIVALDYBĖS TURTO PERDAVIMO PATIKĖJIMO TEISE</w:t>
      </w:r>
    </w:p>
    <w:p w14:paraId="6C4AD5A0" w14:textId="41137AC7" w:rsidR="00B52DDA" w:rsidRPr="00875CBF" w:rsidRDefault="00AE1CFD" w:rsidP="00AE1CFD">
      <w:pPr>
        <w:tabs>
          <w:tab w:val="left" w:pos="1134"/>
        </w:tabs>
        <w:jc w:val="center"/>
        <w:rPr>
          <w:b/>
          <w:bCs/>
          <w:color w:val="000000" w:themeColor="text1"/>
        </w:rPr>
      </w:pPr>
      <w:r w:rsidRPr="00875CBF">
        <w:rPr>
          <w:b/>
          <w:bCs/>
          <w:color w:val="000000" w:themeColor="text1"/>
        </w:rPr>
        <w:t>SAVIVALDYBĖS BIUDŽETINĖMS ĮSTAIGOMS</w:t>
      </w:r>
      <w:r w:rsidR="00B52DDA" w:rsidRPr="00875CBF">
        <w:rPr>
          <w:b/>
          <w:bCs/>
          <w:color w:val="000000" w:themeColor="text1"/>
        </w:rPr>
        <w:t>“</w:t>
      </w:r>
    </w:p>
    <w:p w14:paraId="0DF247B3" w14:textId="77777777" w:rsidR="00B52DDA" w:rsidRPr="00875CBF" w:rsidRDefault="00B52DDA" w:rsidP="00B52DDA">
      <w:pPr>
        <w:jc w:val="center"/>
        <w:rPr>
          <w:color w:val="000000" w:themeColor="text1"/>
        </w:rPr>
      </w:pPr>
    </w:p>
    <w:p w14:paraId="22B55926" w14:textId="5929C5C4" w:rsidR="00B52DDA" w:rsidRPr="00875CBF" w:rsidRDefault="00B52DDA" w:rsidP="00B52DDA">
      <w:pPr>
        <w:jc w:val="center"/>
        <w:rPr>
          <w:color w:val="000000" w:themeColor="text1"/>
        </w:rPr>
      </w:pPr>
      <w:r w:rsidRPr="00875CBF">
        <w:rPr>
          <w:color w:val="000000" w:themeColor="text1"/>
        </w:rPr>
        <w:t>202</w:t>
      </w:r>
      <w:r w:rsidR="002B577E" w:rsidRPr="00875CBF">
        <w:rPr>
          <w:color w:val="000000" w:themeColor="text1"/>
        </w:rPr>
        <w:t>3</w:t>
      </w:r>
      <w:r w:rsidRPr="00875CBF">
        <w:rPr>
          <w:color w:val="000000" w:themeColor="text1"/>
        </w:rPr>
        <w:t xml:space="preserve"> m</w:t>
      </w:r>
      <w:r w:rsidR="00211F9E" w:rsidRPr="00875CBF">
        <w:rPr>
          <w:color w:val="000000" w:themeColor="text1"/>
        </w:rPr>
        <w:t xml:space="preserve">. </w:t>
      </w:r>
      <w:r w:rsidR="00AE1CFD" w:rsidRPr="00875CBF">
        <w:rPr>
          <w:color w:val="000000" w:themeColor="text1"/>
        </w:rPr>
        <w:t>gegužės 2</w:t>
      </w:r>
      <w:r w:rsidRPr="00875CBF">
        <w:rPr>
          <w:color w:val="000000" w:themeColor="text1"/>
        </w:rPr>
        <w:t xml:space="preserve"> d.</w:t>
      </w:r>
    </w:p>
    <w:p w14:paraId="2229C659" w14:textId="77777777" w:rsidR="00B52DDA" w:rsidRPr="00875CBF" w:rsidRDefault="00B52DDA" w:rsidP="00B52DDA">
      <w:pPr>
        <w:jc w:val="center"/>
        <w:rPr>
          <w:color w:val="000000" w:themeColor="text1"/>
        </w:rPr>
      </w:pPr>
      <w:r w:rsidRPr="00875CBF">
        <w:rPr>
          <w:color w:val="000000" w:themeColor="text1"/>
        </w:rPr>
        <w:t>Šilutė</w:t>
      </w:r>
    </w:p>
    <w:p w14:paraId="44CD8E74" w14:textId="77777777" w:rsidR="002B577E" w:rsidRPr="00875CBF" w:rsidRDefault="002B577E" w:rsidP="00B52DDA">
      <w:pPr>
        <w:jc w:val="center"/>
        <w:rPr>
          <w:color w:val="000000" w:themeColor="text1"/>
        </w:rPr>
      </w:pPr>
    </w:p>
    <w:tbl>
      <w:tblPr>
        <w:tblW w:w="9628" w:type="dxa"/>
        <w:tblLayout w:type="fixed"/>
        <w:tblCellMar>
          <w:left w:w="103" w:type="dxa"/>
        </w:tblCellMar>
        <w:tblLook w:val="0000" w:firstRow="0" w:lastRow="0" w:firstColumn="0" w:lastColumn="0" w:noHBand="0" w:noVBand="0"/>
      </w:tblPr>
      <w:tblGrid>
        <w:gridCol w:w="9628"/>
      </w:tblGrid>
      <w:tr w:rsidR="00875CBF" w:rsidRPr="00875CBF" w14:paraId="16DC8FA8"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351F8FCE" w14:textId="77777777" w:rsidR="00B06DE6" w:rsidRPr="00875CBF" w:rsidRDefault="00B06DE6" w:rsidP="00A734B1">
            <w:pPr>
              <w:widowControl w:val="0"/>
              <w:rPr>
                <w:b/>
                <w:bCs/>
                <w:i/>
                <w:color w:val="000000" w:themeColor="text1"/>
              </w:rPr>
            </w:pPr>
            <w:r w:rsidRPr="00875CBF">
              <w:rPr>
                <w:b/>
                <w:bCs/>
                <w:i/>
                <w:iCs/>
                <w:color w:val="000000" w:themeColor="text1"/>
              </w:rPr>
              <w:t>1. Parengto projekto tikslai ir uždaviniai.</w:t>
            </w:r>
          </w:p>
        </w:tc>
      </w:tr>
      <w:tr w:rsidR="00875CBF" w:rsidRPr="00875CBF" w14:paraId="100A5D9A"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2E824167" w14:textId="77777777" w:rsidR="00A8517E" w:rsidRPr="00A8517E" w:rsidRDefault="00A8517E" w:rsidP="00A8517E">
            <w:pPr>
              <w:widowControl w:val="0"/>
              <w:jc w:val="both"/>
              <w:rPr>
                <w:bCs/>
                <w:i/>
                <w:color w:val="000000" w:themeColor="text1"/>
              </w:rPr>
            </w:pPr>
            <w:r w:rsidRPr="00A8517E">
              <w:rPr>
                <w:bCs/>
                <w:i/>
                <w:color w:val="000000" w:themeColor="text1"/>
              </w:rPr>
              <w:t>Perimti iš Vaiko gerovės ir globos centro, juridinio asmens kodas 305548441, Savivaldybei nuosavybės teise priklausančias Šilutėje, Liepų g. 16, esančias apsaugos kameras, inventorinis numeris 1205401 42166, įsigijimo data – 2020-10-23, įsigijimo vertė – 9 333,83 Eur, likutinė vertė 2023 m. gegužės 31 d. – 5 617,64 Eur. Perimtą turtą perduoti patikėjimo teise valdyti, naudoti ir disponuoti juo Šilutės atviram jaunimo centrui, juridinio asmens kodas 305746583, įstatuose numatytai veiklai vykdyti.</w:t>
            </w:r>
          </w:p>
          <w:p w14:paraId="5613E475" w14:textId="5B172351" w:rsidR="00A8517E" w:rsidRDefault="00A8517E" w:rsidP="00A8517E">
            <w:pPr>
              <w:widowControl w:val="0"/>
              <w:jc w:val="both"/>
              <w:rPr>
                <w:bCs/>
                <w:i/>
                <w:color w:val="000000" w:themeColor="text1"/>
              </w:rPr>
            </w:pPr>
            <w:r w:rsidRPr="00A8517E">
              <w:rPr>
                <w:bCs/>
                <w:i/>
                <w:color w:val="000000" w:themeColor="text1"/>
              </w:rPr>
              <w:t>Perimti iš Šilutės turizmo informacijos centro, juridinio asmens kodas 303244137, Savivaldybei nuosavybės teise priklausantį trumpalaikį turtą – dulkių nutraukimo siurblį (cikloninį), įsigijimo data – 2016-11-07, įsigijimo vertė – 373,89 Eur.  Perimtą turtą perduoti patikėjimo teise valdyti, naudoti ir disponuoti juo Šilutės r. Švėkšnos „Saulės“ gimnazijai, juridinio asmens kodas 290697540, įstatuose numatytai veiklai vykdyti.</w:t>
            </w:r>
          </w:p>
          <w:p w14:paraId="27694577" w14:textId="07331526" w:rsidR="000B747D" w:rsidRPr="00A8517E" w:rsidRDefault="000B747D" w:rsidP="00A8517E">
            <w:pPr>
              <w:widowControl w:val="0"/>
              <w:jc w:val="both"/>
              <w:rPr>
                <w:bCs/>
                <w:i/>
                <w:color w:val="000000" w:themeColor="text1"/>
              </w:rPr>
            </w:pPr>
            <w:r w:rsidRPr="000B747D">
              <w:rPr>
                <w:bCs/>
                <w:i/>
                <w:color w:val="000000" w:themeColor="text1"/>
              </w:rPr>
              <w:t>Perimti iš Šilutės kamerinio dramos teatro, juridinio asmens kodas 177420039, Savivaldybei nuosavybės teise priklausantį Šilutėje, Liepų g. 16 pastate esantį kondicionierių AS/IU242AGEAA, įsigijimo vertė – 1 000,64 Eur, likutinė vertė 2023 m. gegužės 31 d. – 90,64 Eur. Perimtą turtą perduoti patikėjimo teise valdyti, naudoti ir disponuoti juo Šilutės atviram jaunimo centrui, juridinio asmens kodas 305746583, įstatuose numatytai veiklai vykdyti.</w:t>
            </w:r>
          </w:p>
          <w:p w14:paraId="267FCDE4" w14:textId="5D2C4159" w:rsidR="00B06DE6" w:rsidRPr="00875CBF" w:rsidRDefault="00A8517E" w:rsidP="000C35CD">
            <w:pPr>
              <w:widowControl w:val="0"/>
              <w:jc w:val="both"/>
              <w:rPr>
                <w:bCs/>
                <w:i/>
                <w:color w:val="000000" w:themeColor="text1"/>
              </w:rPr>
            </w:pPr>
            <w:r w:rsidRPr="00A8517E">
              <w:rPr>
                <w:bCs/>
                <w:i/>
                <w:color w:val="000000" w:themeColor="text1"/>
              </w:rPr>
              <w:t>Perduoti Šilutės rajono savivaldybės biudžetinėms įstaigoms patikėjimo teise valdyti, naudoti ir disponuoti juo Savivaldybei nuosavybės teise priklausantį, Savivaldybės apskaitoje registruotą turtą pagal priedą įstatuose numatytai veiklai vykdyti.</w:t>
            </w:r>
          </w:p>
        </w:tc>
      </w:tr>
      <w:tr w:rsidR="00875CBF" w:rsidRPr="00875CBF" w14:paraId="68B46DEE"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78B59224" w14:textId="77777777" w:rsidR="00B06DE6" w:rsidRPr="00875CBF" w:rsidRDefault="00B06DE6" w:rsidP="00A734B1">
            <w:pPr>
              <w:widowControl w:val="0"/>
              <w:rPr>
                <w:b/>
                <w:bCs/>
                <w:i/>
                <w:color w:val="000000" w:themeColor="text1"/>
              </w:rPr>
            </w:pPr>
            <w:r w:rsidRPr="00875CBF">
              <w:rPr>
                <w:b/>
                <w:bCs/>
                <w:i/>
                <w:iCs/>
                <w:color w:val="000000" w:themeColor="text1"/>
              </w:rPr>
              <w:t>2. Kaip šiuo metu yra sureguliuoti projekte aptarti klausimai.</w:t>
            </w:r>
          </w:p>
        </w:tc>
      </w:tr>
      <w:tr w:rsidR="00875CBF" w:rsidRPr="00875CBF" w14:paraId="2882DD96"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55D7F577" w14:textId="5C736196" w:rsidR="00F03545" w:rsidRPr="00875CBF" w:rsidRDefault="00F03545" w:rsidP="00F03545">
            <w:pPr>
              <w:jc w:val="both"/>
              <w:rPr>
                <w:i/>
                <w:iCs/>
                <w:color w:val="000000" w:themeColor="text1"/>
              </w:rPr>
            </w:pPr>
            <w:r w:rsidRPr="00875CBF">
              <w:rPr>
                <w:i/>
                <w:iCs/>
                <w:color w:val="000000" w:themeColor="text1"/>
              </w:rPr>
              <w:t xml:space="preserve">Vadovaujantis </w:t>
            </w:r>
            <w:hyperlink r:id="rId7">
              <w:r w:rsidRPr="00875CBF">
                <w:rPr>
                  <w:rStyle w:val="Internetosaitas"/>
                  <w:i/>
                  <w:iCs/>
                  <w:color w:val="000000" w:themeColor="text1"/>
                </w:rPr>
                <w:t>Lietuvos Respublikos vietos savivaldos įstatymo</w:t>
              </w:r>
            </w:hyperlink>
            <w:r w:rsidRPr="00875CBF">
              <w:rPr>
                <w:i/>
                <w:iCs/>
                <w:color w:val="000000" w:themeColor="text1"/>
              </w:rPr>
              <w:t xml:space="preserve"> 1</w:t>
            </w:r>
            <w:r w:rsidR="003A4267" w:rsidRPr="00875CBF">
              <w:rPr>
                <w:i/>
                <w:iCs/>
                <w:color w:val="000000" w:themeColor="text1"/>
              </w:rPr>
              <w:t>5</w:t>
            </w:r>
            <w:r w:rsidRPr="00875CBF">
              <w:rPr>
                <w:i/>
                <w:iCs/>
                <w:color w:val="000000" w:themeColor="text1"/>
              </w:rPr>
              <w:t xml:space="preserve"> straipsnio 2 dalies </w:t>
            </w:r>
            <w:r w:rsidR="003A4267" w:rsidRPr="00875CBF">
              <w:rPr>
                <w:i/>
                <w:iCs/>
                <w:color w:val="000000" w:themeColor="text1"/>
              </w:rPr>
              <w:t>19</w:t>
            </w:r>
            <w:r w:rsidRPr="00875CBF">
              <w:rPr>
                <w:i/>
                <w:iCs/>
                <w:color w:val="000000" w:themeColor="text1"/>
              </w:rPr>
              <w:t xml:space="preserve"> punktu, </w:t>
            </w:r>
            <w:r w:rsidR="003A4267" w:rsidRPr="00875CBF">
              <w:rPr>
                <w:i/>
                <w:iCs/>
                <w:color w:val="000000" w:themeColor="text1"/>
              </w:rPr>
              <w:t>išimtinė savivaldybės tarybos kompetencija yra: sprendimų dėl disponavimo savivaldybei nuosavybės teise priklausančiu turtu priėmimas, šio turto valdymo, naudojimo ir disponavimo juo tvarkos taisyklių nustatymas, išskyrus atvejus, kai tvarka yra nustatyta įstatymuose ar jų pagrindu priimtuose kituose teisės aktuose.</w:t>
            </w:r>
            <w:r w:rsidRPr="00875CBF">
              <w:rPr>
                <w:i/>
                <w:iCs/>
                <w:color w:val="000000" w:themeColor="text1"/>
              </w:rPr>
              <w:t>.</w:t>
            </w:r>
          </w:p>
          <w:p w14:paraId="2745D5B1" w14:textId="77777777" w:rsidR="00F03545" w:rsidRPr="00875CBF" w:rsidRDefault="00F03545" w:rsidP="00F03545">
            <w:pPr>
              <w:jc w:val="both"/>
              <w:rPr>
                <w:color w:val="000000" w:themeColor="text1"/>
              </w:rPr>
            </w:pPr>
            <w:r w:rsidRPr="00875CBF">
              <w:rPr>
                <w:bCs/>
                <w:i/>
                <w:color w:val="000000" w:themeColor="text1"/>
              </w:rPr>
              <w:t xml:space="preserve">Vadovaujantis </w:t>
            </w:r>
            <w:hyperlink r:id="rId8">
              <w:r w:rsidRPr="00875CBF">
                <w:rPr>
                  <w:rStyle w:val="Internetosaitas"/>
                  <w:i/>
                  <w:color w:val="000000" w:themeColor="text1"/>
                </w:rPr>
                <w:t>Lietuvos Respublikos valstybės ir savivaldybių turto valdymo, naudojimo ir disponavimo juo įstatymo</w:t>
              </w:r>
            </w:hyperlink>
            <w:r w:rsidRPr="00875CBF">
              <w:rPr>
                <w:bCs/>
                <w:i/>
                <w:color w:val="000000" w:themeColor="text1"/>
              </w:rPr>
              <w:t xml:space="preserve"> 12 straipsnio 12 straipsnio 1 dalimi, Savivaldybėms nuosavybės teise priklausančio turto savininko funkcijas, vadovaudamosi įstatymais, įgyvendina savivaldybių tarybos. Savivaldybei nuosavybės teise priklausantis turtas patikėjimo teise valdyti, naudoti ir disponuoti juo perduodamas savivaldybės tarybos nustatyta tvarka.</w:t>
            </w:r>
          </w:p>
          <w:p w14:paraId="0D664C1E" w14:textId="29CA446A" w:rsidR="00F03545" w:rsidRPr="00875CBF" w:rsidRDefault="00F03545" w:rsidP="006A020D">
            <w:pPr>
              <w:jc w:val="both"/>
              <w:rPr>
                <w:bCs/>
                <w:i/>
                <w:color w:val="000000" w:themeColor="text1"/>
              </w:rPr>
            </w:pPr>
            <w:r w:rsidRPr="00875CBF">
              <w:rPr>
                <w:bCs/>
                <w:i/>
                <w:color w:val="000000" w:themeColor="text1"/>
              </w:rPr>
              <w:t xml:space="preserve">Vadovaujantis </w:t>
            </w:r>
            <w:hyperlink r:id="rId9">
              <w:r w:rsidRPr="00875CBF">
                <w:rPr>
                  <w:rStyle w:val="Internetosaitas"/>
                  <w:i/>
                  <w:color w:val="000000" w:themeColor="text1"/>
                </w:rPr>
                <w:t>Lietuvos Respublikos valstybės ir savivaldybių turto valdymo, naudojimo ir disponavimo juo įstatymo</w:t>
              </w:r>
            </w:hyperlink>
            <w:r w:rsidRPr="00875CBF">
              <w:rPr>
                <w:bCs/>
                <w:i/>
                <w:color w:val="000000" w:themeColor="text1"/>
              </w:rPr>
              <w:t xml:space="preserve"> 12 straipsnio 2 dalimi,  Savivaldybių turtą patikėjimo teise valdo, naudoja ir disponuoja juo savivaldybių institucijos, įstaigos ir organizacijos, savivaldybių įmonės pagal įstatymus savivaldybių tarybų sprendimuose nustatyta tvarka. Šioje dalyje nurodyti savivaldybių turto patikėjimo teisės subjektai turi teisę priimti sprendimus, susijusius su savivaldybių turto valdymu, naudojimu ir disponavimu juo, išskyrus sprendimus, susijusius su šio turto perleidimu kitų asmenų nuosavybėn ar su daiktinių teisių suvaržymu, jeigu kiti įstatymai nenustato kitaip.</w:t>
            </w:r>
          </w:p>
        </w:tc>
      </w:tr>
      <w:tr w:rsidR="00875CBF" w:rsidRPr="00875CBF" w14:paraId="025B6E0F"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3F7B904B" w14:textId="77777777" w:rsidR="00B06DE6" w:rsidRPr="00875CBF" w:rsidRDefault="00B06DE6" w:rsidP="00A734B1">
            <w:pPr>
              <w:widowControl w:val="0"/>
              <w:rPr>
                <w:b/>
                <w:bCs/>
                <w:i/>
                <w:iCs/>
                <w:color w:val="000000" w:themeColor="text1"/>
              </w:rPr>
            </w:pPr>
            <w:r w:rsidRPr="00875CBF">
              <w:rPr>
                <w:b/>
                <w:bCs/>
                <w:i/>
                <w:iCs/>
                <w:color w:val="000000" w:themeColor="text1"/>
              </w:rPr>
              <w:t>3. Kokių pozityvių rezultatų laukiama.</w:t>
            </w:r>
          </w:p>
        </w:tc>
      </w:tr>
      <w:tr w:rsidR="00875CBF" w:rsidRPr="00875CBF" w14:paraId="11B232FC"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0899DCA4" w14:textId="11D9663B" w:rsidR="00B06DE6" w:rsidRPr="00875CBF" w:rsidRDefault="009147D1" w:rsidP="009147D1">
            <w:pPr>
              <w:widowControl w:val="0"/>
              <w:jc w:val="both"/>
              <w:rPr>
                <w:i/>
                <w:color w:val="000000" w:themeColor="text1"/>
              </w:rPr>
            </w:pPr>
            <w:r w:rsidRPr="00875CBF">
              <w:rPr>
                <w:i/>
                <w:color w:val="000000" w:themeColor="text1"/>
              </w:rPr>
              <w:t>Savivaldybės biudžetinėms įstaigoms bus perduotas turtas</w:t>
            </w:r>
            <w:r w:rsidR="00CF4488" w:rsidRPr="00875CBF">
              <w:rPr>
                <w:i/>
                <w:color w:val="000000" w:themeColor="text1"/>
              </w:rPr>
              <w:t>,</w:t>
            </w:r>
            <w:r w:rsidRPr="00875CBF">
              <w:rPr>
                <w:i/>
                <w:color w:val="000000" w:themeColor="text1"/>
              </w:rPr>
              <w:t xml:space="preserve"> reikalingas įstatų nuostatuose </w:t>
            </w:r>
            <w:r w:rsidRPr="00875CBF">
              <w:rPr>
                <w:i/>
                <w:color w:val="000000" w:themeColor="text1"/>
              </w:rPr>
              <w:lastRenderedPageBreak/>
              <w:t>numatytai veiklai vykdyti.</w:t>
            </w:r>
          </w:p>
        </w:tc>
      </w:tr>
      <w:tr w:rsidR="00875CBF" w:rsidRPr="00875CBF" w14:paraId="3D0DAB4C"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7C5AA8E1" w14:textId="77777777" w:rsidR="00B06DE6" w:rsidRPr="00875CBF" w:rsidRDefault="00B06DE6" w:rsidP="00A734B1">
            <w:pPr>
              <w:widowControl w:val="0"/>
              <w:jc w:val="both"/>
              <w:rPr>
                <w:b/>
                <w:bCs/>
                <w:i/>
                <w:iCs/>
                <w:color w:val="000000" w:themeColor="text1"/>
              </w:rPr>
            </w:pPr>
            <w:r w:rsidRPr="00875CBF">
              <w:rPr>
                <w:b/>
                <w:bCs/>
                <w:i/>
                <w:iCs/>
                <w:color w:val="000000" w:themeColor="text1"/>
              </w:rPr>
              <w:lastRenderedPageBreak/>
              <w:t>4. Galimos neigiamos priimto projekto pasekmės ir kokių priemonių reikėtų imtis, kad tokių pasekmių būtų išvengta.</w:t>
            </w:r>
          </w:p>
        </w:tc>
      </w:tr>
      <w:tr w:rsidR="00875CBF" w:rsidRPr="00875CBF" w14:paraId="295EA928"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507165E4" w14:textId="3014933F" w:rsidR="00B06DE6" w:rsidRPr="00875CBF" w:rsidRDefault="00B06DE6" w:rsidP="00A734B1">
            <w:pPr>
              <w:widowControl w:val="0"/>
              <w:jc w:val="both"/>
              <w:rPr>
                <w:i/>
                <w:color w:val="000000" w:themeColor="text1"/>
              </w:rPr>
            </w:pPr>
            <w:r w:rsidRPr="00875CBF">
              <w:rPr>
                <w:i/>
                <w:color w:val="000000" w:themeColor="text1"/>
              </w:rPr>
              <w:t>Nenumatoma</w:t>
            </w:r>
            <w:r w:rsidR="00E972C7" w:rsidRPr="00875CBF">
              <w:rPr>
                <w:i/>
                <w:color w:val="000000" w:themeColor="text1"/>
              </w:rPr>
              <w:t>.</w:t>
            </w:r>
          </w:p>
        </w:tc>
      </w:tr>
      <w:tr w:rsidR="00875CBF" w:rsidRPr="00875CBF" w14:paraId="2EF65B65"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2F8C2864" w14:textId="77777777" w:rsidR="00B06DE6" w:rsidRPr="00875CBF" w:rsidRDefault="00B06DE6" w:rsidP="00A734B1">
            <w:pPr>
              <w:widowControl w:val="0"/>
              <w:jc w:val="both"/>
              <w:rPr>
                <w:b/>
                <w:bCs/>
                <w:i/>
                <w:iCs/>
                <w:color w:val="000000" w:themeColor="text1"/>
              </w:rPr>
            </w:pPr>
            <w:r w:rsidRPr="00875CBF">
              <w:rPr>
                <w:b/>
                <w:bCs/>
                <w:i/>
                <w:iCs/>
                <w:color w:val="000000" w:themeColor="text1"/>
              </w:rPr>
              <w:t>5. Kokie šios srities aktai tebegalioja (pateikiamas šių aktų sąrašas) ir kokius galiojančius aktus reikės pakeisti ar panaikinti; jeigu reikia Kolegijos ar mero priimamų aktų, kas ir kada juos turėtų parengti, priėmus teikiamą projektą.</w:t>
            </w:r>
          </w:p>
        </w:tc>
      </w:tr>
      <w:tr w:rsidR="00875CBF" w:rsidRPr="00875CBF" w14:paraId="41B1EDAE"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3C1D0E14" w14:textId="5FB0AB4B" w:rsidR="00B06DE6" w:rsidRPr="00875CBF" w:rsidRDefault="00907F10" w:rsidP="000B747D">
            <w:pPr>
              <w:widowControl w:val="0"/>
              <w:jc w:val="both"/>
              <w:rPr>
                <w:i/>
                <w:color w:val="000000" w:themeColor="text1"/>
              </w:rPr>
            </w:pPr>
            <w:r w:rsidRPr="00875CBF">
              <w:rPr>
                <w:i/>
                <w:color w:val="000000" w:themeColor="text1"/>
              </w:rPr>
              <w:t>Pripažįstam</w:t>
            </w:r>
            <w:r w:rsidR="000B747D">
              <w:rPr>
                <w:i/>
                <w:color w:val="000000" w:themeColor="text1"/>
              </w:rPr>
              <w:t>i</w:t>
            </w:r>
            <w:r w:rsidRPr="00875CBF">
              <w:rPr>
                <w:i/>
                <w:color w:val="000000" w:themeColor="text1"/>
              </w:rPr>
              <w:t xml:space="preserve"> netekusia</w:t>
            </w:r>
            <w:r w:rsidR="000B747D">
              <w:rPr>
                <w:i/>
                <w:color w:val="000000" w:themeColor="text1"/>
              </w:rPr>
              <w:t>is</w:t>
            </w:r>
            <w:r w:rsidRPr="00875CBF">
              <w:rPr>
                <w:i/>
                <w:color w:val="000000" w:themeColor="text1"/>
              </w:rPr>
              <w:t xml:space="preserve"> galios Šilutės rajono savivaldybės tarybos</w:t>
            </w:r>
            <w:r w:rsidR="000B747D">
              <w:rPr>
                <w:i/>
                <w:color w:val="000000" w:themeColor="text1"/>
              </w:rPr>
              <w:t>: -</w:t>
            </w:r>
            <w:r w:rsidRPr="00875CBF">
              <w:rPr>
                <w:i/>
                <w:color w:val="000000" w:themeColor="text1"/>
              </w:rPr>
              <w:t xml:space="preserve"> 2021 m. gegužės 27 d. sprendimo Nr. T1-704 „Dėl turto perdavimo patikėjimo teise Šilutės rajono savivaldybės biudžetinėms įstaigoms“  priedo ilgalaikio turto lentelė „Vaiko gerovės ir globos centrui, juridinio asmens kodas 305548441“;</w:t>
            </w:r>
            <w:r w:rsidR="000B747D">
              <w:rPr>
                <w:i/>
                <w:color w:val="000000" w:themeColor="text1"/>
              </w:rPr>
              <w:t xml:space="preserve"> - </w:t>
            </w:r>
            <w:r w:rsidR="000B747D" w:rsidRPr="000B747D">
              <w:rPr>
                <w:i/>
                <w:color w:val="000000" w:themeColor="text1"/>
              </w:rPr>
              <w:t>2019 m. gruodžio 19 d. sprendimo Nr. T1-211 „Dėl Šilutės rajono savivaldybės tarybos 2017-11-30 sprendimo Nr. T1-851 „Dėl turto perėmimo iš Šilutės jaunimo ir suaugusiųjų mokymo centro ir perdavimo patikėjimo teise Šilutės rajono savivaldybės biudžetinėms įstaigoms“ pakeitimo ir turto perdavimo savivaldybės biudžetinėms įstaigoms“ 4 punkt</w:t>
            </w:r>
            <w:r w:rsidR="000B747D">
              <w:rPr>
                <w:i/>
                <w:color w:val="000000" w:themeColor="text1"/>
              </w:rPr>
              <w:t>as</w:t>
            </w:r>
            <w:r w:rsidR="000B747D" w:rsidRPr="000B747D">
              <w:rPr>
                <w:i/>
                <w:color w:val="000000" w:themeColor="text1"/>
              </w:rPr>
              <w:t>.</w:t>
            </w:r>
            <w:r w:rsidRPr="00875CBF">
              <w:rPr>
                <w:i/>
                <w:color w:val="000000" w:themeColor="text1"/>
              </w:rPr>
              <w:t xml:space="preserve"> </w:t>
            </w:r>
            <w:r w:rsidR="00816C64" w:rsidRPr="00875CBF">
              <w:rPr>
                <w:i/>
                <w:color w:val="000000" w:themeColor="text1"/>
              </w:rPr>
              <w:t>Kolegijos ar mero priimamų aktų nereikia.</w:t>
            </w:r>
          </w:p>
        </w:tc>
      </w:tr>
      <w:tr w:rsidR="00875CBF" w:rsidRPr="00875CBF" w14:paraId="04FB5C28"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61F812F0" w14:textId="77777777" w:rsidR="00B06DE6" w:rsidRPr="00875CBF" w:rsidRDefault="00B06DE6" w:rsidP="00A734B1">
            <w:pPr>
              <w:widowControl w:val="0"/>
              <w:jc w:val="both"/>
              <w:rPr>
                <w:b/>
                <w:bCs/>
                <w:i/>
                <w:iCs/>
                <w:color w:val="000000" w:themeColor="text1"/>
              </w:rPr>
            </w:pPr>
            <w:r w:rsidRPr="00875CBF">
              <w:rPr>
                <w:b/>
                <w:bCs/>
                <w:i/>
                <w:iCs/>
                <w:color w:val="000000" w:themeColor="text1"/>
              </w:rPr>
              <w:t>6. Jeigu reikia atlikti sprendimo projekto antikorupcinį vertinimą, sprendžia projekto rengėjas, atsižvelgdamas į Teisės aktų projektų antikorupcinio vertinimo taisykles.</w:t>
            </w:r>
          </w:p>
        </w:tc>
      </w:tr>
      <w:tr w:rsidR="00875CBF" w:rsidRPr="00875CBF" w14:paraId="54BC64BB"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3A0B0B47" w14:textId="77777777" w:rsidR="00B06DE6" w:rsidRPr="00875CBF" w:rsidRDefault="00B06DE6" w:rsidP="00A734B1">
            <w:pPr>
              <w:widowControl w:val="0"/>
              <w:jc w:val="both"/>
              <w:rPr>
                <w:i/>
                <w:color w:val="000000" w:themeColor="text1"/>
              </w:rPr>
            </w:pPr>
            <w:r w:rsidRPr="00875CBF">
              <w:rPr>
                <w:i/>
                <w:color w:val="000000" w:themeColor="text1"/>
              </w:rPr>
              <w:t>Antikorupcinio vertinimo atlikti nereikia.</w:t>
            </w:r>
          </w:p>
        </w:tc>
      </w:tr>
      <w:tr w:rsidR="00875CBF" w:rsidRPr="00875CBF" w14:paraId="42F60EF3"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5A712DC7" w14:textId="77777777" w:rsidR="00B06DE6" w:rsidRPr="00875CBF" w:rsidRDefault="00B06DE6" w:rsidP="00A734B1">
            <w:pPr>
              <w:widowControl w:val="0"/>
              <w:rPr>
                <w:b/>
                <w:bCs/>
                <w:i/>
                <w:iCs/>
                <w:color w:val="000000" w:themeColor="text1"/>
              </w:rPr>
            </w:pPr>
            <w:r w:rsidRPr="00875CBF">
              <w:rPr>
                <w:b/>
                <w:bCs/>
                <w:i/>
                <w:iCs/>
                <w:color w:val="000000" w:themeColor="text1"/>
              </w:rPr>
              <w:t>7. Projekto rengimo metu gauti specialistų vertinimai ir išvados, ekonominiai apskaičiavimai (sąmatos) ir konkretūs finansavimo šaltiniai.</w:t>
            </w:r>
          </w:p>
        </w:tc>
      </w:tr>
      <w:tr w:rsidR="00875CBF" w:rsidRPr="00875CBF" w14:paraId="772EDE3E"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07BDB4D7" w14:textId="77777777" w:rsidR="00B06DE6" w:rsidRPr="00875CBF" w:rsidRDefault="00211F9E" w:rsidP="00AE1CFD">
            <w:pPr>
              <w:widowControl w:val="0"/>
              <w:jc w:val="both"/>
              <w:rPr>
                <w:rStyle w:val="Internetosaitas"/>
                <w:i/>
                <w:color w:val="000000" w:themeColor="text1"/>
                <w:u w:val="none"/>
              </w:rPr>
            </w:pPr>
            <w:r w:rsidRPr="00875CBF">
              <w:rPr>
                <w:rStyle w:val="Internetosaitas"/>
                <w:i/>
                <w:color w:val="000000" w:themeColor="text1"/>
                <w:u w:val="none"/>
              </w:rPr>
              <w:t>Vaiko gerovės ir globos centro  2023-02-23 rašt</w:t>
            </w:r>
            <w:r w:rsidR="00AE1CFD" w:rsidRPr="00875CBF">
              <w:rPr>
                <w:rStyle w:val="Internetosaitas"/>
                <w:i/>
                <w:color w:val="000000" w:themeColor="text1"/>
                <w:u w:val="none"/>
              </w:rPr>
              <w:t>as</w:t>
            </w:r>
            <w:r w:rsidRPr="00875CBF">
              <w:rPr>
                <w:rStyle w:val="Internetosaitas"/>
                <w:i/>
                <w:color w:val="000000" w:themeColor="text1"/>
                <w:u w:val="none"/>
              </w:rPr>
              <w:t xml:space="preserve"> Nr. VGGC1-89(3.4.E)  „Dėl apsaugos kamerų pastate Šilutėje, Liepų g. 16“.</w:t>
            </w:r>
          </w:p>
          <w:p w14:paraId="70B68572" w14:textId="77777777" w:rsidR="00AE1CFD" w:rsidRPr="00875CBF" w:rsidRDefault="00AE1CFD" w:rsidP="00AE1CFD">
            <w:pPr>
              <w:widowControl w:val="0"/>
              <w:jc w:val="both"/>
              <w:rPr>
                <w:rStyle w:val="Internetosaitas"/>
                <w:i/>
                <w:color w:val="000000" w:themeColor="text1"/>
                <w:u w:val="none"/>
              </w:rPr>
            </w:pPr>
            <w:r w:rsidRPr="00875CBF">
              <w:rPr>
                <w:rStyle w:val="Internetosaitas"/>
                <w:i/>
                <w:color w:val="000000" w:themeColor="text1"/>
                <w:u w:val="none"/>
              </w:rPr>
              <w:t>Šilutės turizmo informacijos centro 2023-03-13 raštas Nr. TIC1-15 „Dėl turto perdavimo“.</w:t>
            </w:r>
          </w:p>
          <w:p w14:paraId="17A85333" w14:textId="77777777" w:rsidR="00AE1CFD" w:rsidRDefault="00AE1CFD" w:rsidP="00AE1CFD">
            <w:pPr>
              <w:widowControl w:val="0"/>
              <w:jc w:val="both"/>
              <w:rPr>
                <w:rStyle w:val="Internetosaitas"/>
                <w:i/>
                <w:color w:val="000000" w:themeColor="text1"/>
                <w:u w:val="none"/>
              </w:rPr>
            </w:pPr>
            <w:r w:rsidRPr="00875CBF">
              <w:rPr>
                <w:rStyle w:val="Internetosaitas"/>
                <w:i/>
                <w:color w:val="000000" w:themeColor="text1"/>
                <w:u w:val="none"/>
              </w:rPr>
              <w:t>Šilutės r. Švėkšnos „Saulės“ gimnazijos 2023-03-22 raštas Nr. D3-50 „Dėl nutraukimo siurblio perdavimo“.</w:t>
            </w:r>
          </w:p>
          <w:p w14:paraId="74A84A14" w14:textId="32FF4C57" w:rsidR="000B747D" w:rsidRPr="00875CBF" w:rsidRDefault="000B747D" w:rsidP="00AE1CFD">
            <w:pPr>
              <w:widowControl w:val="0"/>
              <w:jc w:val="both"/>
              <w:rPr>
                <w:i/>
                <w:color w:val="000000" w:themeColor="text1"/>
              </w:rPr>
            </w:pPr>
            <w:r w:rsidRPr="000B747D">
              <w:rPr>
                <w:bCs/>
                <w:i/>
                <w:color w:val="000000" w:themeColor="text1"/>
              </w:rPr>
              <w:t>Šilutės kamerinio dramos teatro</w:t>
            </w:r>
            <w:r>
              <w:rPr>
                <w:bCs/>
                <w:i/>
                <w:color w:val="000000" w:themeColor="text1"/>
              </w:rPr>
              <w:t xml:space="preserve"> 2023-05-11 raštas Nr. R4-10 „Dėl ilgalaikio turto perdavimo“.</w:t>
            </w:r>
          </w:p>
        </w:tc>
      </w:tr>
      <w:tr w:rsidR="00875CBF" w:rsidRPr="00875CBF" w14:paraId="10CD62DF"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5C10EFD3" w14:textId="77777777" w:rsidR="00B06DE6" w:rsidRPr="00875CBF" w:rsidRDefault="00B06DE6" w:rsidP="00A734B1">
            <w:pPr>
              <w:widowControl w:val="0"/>
              <w:rPr>
                <w:color w:val="000000" w:themeColor="text1"/>
              </w:rPr>
            </w:pPr>
            <w:r w:rsidRPr="00875CBF">
              <w:rPr>
                <w:b/>
                <w:bCs/>
                <w:i/>
                <w:iCs/>
                <w:color w:val="000000" w:themeColor="text1"/>
              </w:rPr>
              <w:t>8. Projekto autorius ar autorių grupė.</w:t>
            </w:r>
          </w:p>
        </w:tc>
      </w:tr>
      <w:tr w:rsidR="00875CBF" w:rsidRPr="00875CBF" w14:paraId="4693E6B1"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3256CA19" w14:textId="77777777" w:rsidR="00B06DE6" w:rsidRPr="00875CBF" w:rsidRDefault="00B06DE6" w:rsidP="00B06DE6">
            <w:pPr>
              <w:widowControl w:val="0"/>
              <w:jc w:val="both"/>
              <w:rPr>
                <w:i/>
                <w:color w:val="000000" w:themeColor="text1"/>
              </w:rPr>
            </w:pPr>
            <w:r w:rsidRPr="00875CBF">
              <w:rPr>
                <w:color w:val="000000" w:themeColor="text1"/>
              </w:rPr>
              <w:t xml:space="preserve"> </w:t>
            </w:r>
            <w:r w:rsidRPr="00875CBF">
              <w:rPr>
                <w:i/>
                <w:color w:val="000000" w:themeColor="text1"/>
              </w:rPr>
              <w:t>Daiva Thumat, Ūkio skyriaus vyriausioji specialistė</w:t>
            </w:r>
            <w:r w:rsidR="003103C4" w:rsidRPr="00875CBF">
              <w:rPr>
                <w:i/>
                <w:color w:val="000000" w:themeColor="text1"/>
              </w:rPr>
              <w:t>.</w:t>
            </w:r>
          </w:p>
        </w:tc>
      </w:tr>
      <w:tr w:rsidR="00875CBF" w:rsidRPr="00875CBF" w14:paraId="04151DB2"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3305E453" w14:textId="77777777" w:rsidR="00B06DE6" w:rsidRPr="00875CBF" w:rsidRDefault="00B06DE6" w:rsidP="00A734B1">
            <w:pPr>
              <w:widowControl w:val="0"/>
              <w:rPr>
                <w:color w:val="000000" w:themeColor="text1"/>
              </w:rPr>
            </w:pPr>
            <w:r w:rsidRPr="00875CBF">
              <w:rPr>
                <w:b/>
                <w:bCs/>
                <w:i/>
                <w:iCs/>
                <w:color w:val="000000" w:themeColor="text1"/>
              </w:rPr>
              <w:t>9. Reikšminiai projekto žodžiai, kurių reikia šiam projektui įtraukti į kompiuterinę paieškos sistemą.</w:t>
            </w:r>
          </w:p>
        </w:tc>
      </w:tr>
      <w:tr w:rsidR="00875CBF" w:rsidRPr="00875CBF" w14:paraId="3EF5F7BE"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3920EB77" w14:textId="43CE51B2" w:rsidR="00B06DE6" w:rsidRPr="00875CBF" w:rsidRDefault="00875CBF" w:rsidP="00875CBF">
            <w:pPr>
              <w:widowControl w:val="0"/>
              <w:jc w:val="both"/>
              <w:rPr>
                <w:bCs/>
                <w:i/>
                <w:color w:val="000000" w:themeColor="text1"/>
              </w:rPr>
            </w:pPr>
            <w:r w:rsidRPr="00875CBF">
              <w:rPr>
                <w:bCs/>
                <w:i/>
                <w:color w:val="000000" w:themeColor="text1"/>
              </w:rPr>
              <w:t xml:space="preserve">Šilutės rajono savivaldybės biudžetinėms įstaigoms, </w:t>
            </w:r>
            <w:r w:rsidR="00907F10" w:rsidRPr="00875CBF">
              <w:rPr>
                <w:bCs/>
                <w:i/>
                <w:color w:val="000000" w:themeColor="text1"/>
              </w:rPr>
              <w:t xml:space="preserve">Vaiko gerovės ir globos centro, juridinio asmens kodas 305548441, </w:t>
            </w:r>
            <w:r w:rsidRPr="00875CBF">
              <w:rPr>
                <w:bCs/>
                <w:i/>
                <w:color w:val="000000" w:themeColor="text1"/>
              </w:rPr>
              <w:t>Šilutės turizmo informacijos centro, juridinio asmens kodas 303244137</w:t>
            </w:r>
            <w:r w:rsidR="000B747D">
              <w:rPr>
                <w:bCs/>
                <w:i/>
                <w:color w:val="000000" w:themeColor="text1"/>
              </w:rPr>
              <w:t xml:space="preserve">; </w:t>
            </w:r>
            <w:r w:rsidR="000B747D" w:rsidRPr="000B747D">
              <w:rPr>
                <w:bCs/>
                <w:i/>
                <w:color w:val="000000" w:themeColor="text1"/>
              </w:rPr>
              <w:t>Šilutės kamerinio dramos teatro, juridinio asmens kodas 177420039</w:t>
            </w:r>
            <w:r w:rsidRPr="00875CBF">
              <w:rPr>
                <w:bCs/>
                <w:i/>
                <w:color w:val="000000" w:themeColor="text1"/>
              </w:rPr>
              <w:t>.</w:t>
            </w:r>
          </w:p>
        </w:tc>
      </w:tr>
      <w:tr w:rsidR="00875CBF" w:rsidRPr="00875CBF" w14:paraId="68DF9F96"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7D2E00BF" w14:textId="77777777" w:rsidR="00B06DE6" w:rsidRPr="00875CBF" w:rsidRDefault="00B06DE6" w:rsidP="00A734B1">
            <w:pPr>
              <w:widowControl w:val="0"/>
              <w:rPr>
                <w:b/>
                <w:bCs/>
                <w:i/>
                <w:iCs/>
                <w:color w:val="000000" w:themeColor="text1"/>
              </w:rPr>
            </w:pPr>
            <w:r w:rsidRPr="00875CBF">
              <w:rPr>
                <w:b/>
                <w:bCs/>
                <w:i/>
                <w:iCs/>
                <w:color w:val="000000" w:themeColor="text1"/>
              </w:rPr>
              <w:t>10. Kiti, autorių nuomone, reikalingi pagrindimai ir paaiškinimai.</w:t>
            </w:r>
          </w:p>
        </w:tc>
      </w:tr>
      <w:tr w:rsidR="00B06DE6" w:rsidRPr="00875CBF" w14:paraId="4AE7354E"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65FA359A" w14:textId="77777777" w:rsidR="00B06DE6" w:rsidRPr="00875CBF" w:rsidRDefault="00B06DE6" w:rsidP="00A734B1">
            <w:pPr>
              <w:widowControl w:val="0"/>
              <w:jc w:val="both"/>
              <w:rPr>
                <w:i/>
                <w:color w:val="000000" w:themeColor="text1"/>
              </w:rPr>
            </w:pPr>
            <w:r w:rsidRPr="00875CBF">
              <w:rPr>
                <w:i/>
                <w:color w:val="000000" w:themeColor="text1"/>
              </w:rPr>
              <w:t>Papildoma medžiaga pridedama.</w:t>
            </w:r>
          </w:p>
        </w:tc>
      </w:tr>
    </w:tbl>
    <w:p w14:paraId="22F4BB71" w14:textId="77777777" w:rsidR="00B06DE6" w:rsidRPr="00875CBF" w:rsidRDefault="00B06DE6" w:rsidP="00B06DE6">
      <w:pPr>
        <w:jc w:val="center"/>
        <w:rPr>
          <w:i/>
          <w:color w:val="000000" w:themeColor="text1"/>
        </w:rPr>
      </w:pPr>
    </w:p>
    <w:p w14:paraId="1CDEBEF3" w14:textId="77777777" w:rsidR="002B577E" w:rsidRPr="00875CBF" w:rsidRDefault="002B577E" w:rsidP="00B52DDA">
      <w:pPr>
        <w:rPr>
          <w:i/>
          <w:color w:val="000000" w:themeColor="text1"/>
        </w:rPr>
      </w:pPr>
    </w:p>
    <w:p w14:paraId="6C1C9DF2" w14:textId="28503CB5" w:rsidR="00CF1E41" w:rsidRPr="004D02DD" w:rsidRDefault="00B52DDA">
      <w:pPr>
        <w:rPr>
          <w:i/>
          <w:color w:val="000000" w:themeColor="text1"/>
        </w:rPr>
      </w:pPr>
      <w:r w:rsidRPr="004D02DD">
        <w:rPr>
          <w:i/>
          <w:color w:val="000000" w:themeColor="text1"/>
        </w:rPr>
        <w:t xml:space="preserve">Ūkio skyriaus vyriausioji specialistė   </w:t>
      </w:r>
      <w:r w:rsidRPr="004D02DD">
        <w:rPr>
          <w:i/>
          <w:color w:val="000000" w:themeColor="text1"/>
        </w:rPr>
        <w:tab/>
      </w:r>
      <w:r w:rsidRPr="004D02DD">
        <w:rPr>
          <w:i/>
          <w:color w:val="000000" w:themeColor="text1"/>
        </w:rPr>
        <w:tab/>
      </w:r>
      <w:r w:rsidRPr="004D02DD">
        <w:rPr>
          <w:i/>
          <w:color w:val="000000" w:themeColor="text1"/>
        </w:rPr>
        <w:tab/>
      </w:r>
      <w:r w:rsidRPr="004D02DD">
        <w:rPr>
          <w:i/>
          <w:color w:val="000000" w:themeColor="text1"/>
        </w:rPr>
        <w:tab/>
        <w:t>Daiva Thumat</w:t>
      </w:r>
    </w:p>
    <w:p w14:paraId="565A3FDA" w14:textId="2067F976" w:rsidR="004D02DD" w:rsidRPr="004D02DD" w:rsidRDefault="004D02DD">
      <w:pPr>
        <w:rPr>
          <w:i/>
          <w:color w:val="000000" w:themeColor="text1"/>
        </w:rPr>
      </w:pPr>
      <w:r w:rsidRPr="004D02DD">
        <w:rPr>
          <w:i/>
          <w:color w:val="000000" w:themeColor="text1"/>
        </w:rPr>
        <w:t>(papildyta 2023-05-17)</w:t>
      </w:r>
    </w:p>
    <w:sectPr w:rsidR="004D02DD" w:rsidRPr="004D02DD" w:rsidSect="002B577E">
      <w:footerReference w:type="default" r:id="rId10"/>
      <w:pgSz w:w="11906" w:h="16838"/>
      <w:pgMar w:top="1134" w:right="567" w:bottom="567" w:left="1701" w:header="0" w:footer="567" w:gutter="0"/>
      <w:cols w:space="1296"/>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44CCDA" w14:textId="77777777" w:rsidR="00076C1A" w:rsidRDefault="00076C1A">
      <w:r>
        <w:separator/>
      </w:r>
    </w:p>
  </w:endnote>
  <w:endnote w:type="continuationSeparator" w:id="0">
    <w:p w14:paraId="3DE411C6" w14:textId="77777777" w:rsidR="00076C1A" w:rsidRDefault="00076C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F2BA4F" w14:textId="77777777" w:rsidR="00983030" w:rsidRPr="00C24ACB" w:rsidRDefault="00392143" w:rsidP="00C24ACB">
    <w:pPr>
      <w:pStyle w:val="Porat"/>
      <w:jc w:val="right"/>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9C4C93" w14:textId="77777777" w:rsidR="00076C1A" w:rsidRDefault="00076C1A">
      <w:r>
        <w:separator/>
      </w:r>
    </w:p>
  </w:footnote>
  <w:footnote w:type="continuationSeparator" w:id="0">
    <w:p w14:paraId="61966731" w14:textId="77777777" w:rsidR="00076C1A" w:rsidRDefault="00076C1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inkAnnotations="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2DDA"/>
    <w:rsid w:val="00005342"/>
    <w:rsid w:val="000169F0"/>
    <w:rsid w:val="00055CAE"/>
    <w:rsid w:val="00063BA2"/>
    <w:rsid w:val="00063C3D"/>
    <w:rsid w:val="00076C1A"/>
    <w:rsid w:val="000B747D"/>
    <w:rsid w:val="000C35CD"/>
    <w:rsid w:val="00211F9E"/>
    <w:rsid w:val="0026761C"/>
    <w:rsid w:val="00296F85"/>
    <w:rsid w:val="002B577E"/>
    <w:rsid w:val="002F03EF"/>
    <w:rsid w:val="002F49C9"/>
    <w:rsid w:val="003103C4"/>
    <w:rsid w:val="00353EBA"/>
    <w:rsid w:val="00392143"/>
    <w:rsid w:val="003A4267"/>
    <w:rsid w:val="003D590A"/>
    <w:rsid w:val="00460B62"/>
    <w:rsid w:val="00490CFA"/>
    <w:rsid w:val="004D02DD"/>
    <w:rsid w:val="004E7F8E"/>
    <w:rsid w:val="0050600C"/>
    <w:rsid w:val="005458A5"/>
    <w:rsid w:val="00572C78"/>
    <w:rsid w:val="00577FBC"/>
    <w:rsid w:val="005F634C"/>
    <w:rsid w:val="006100DD"/>
    <w:rsid w:val="006A020D"/>
    <w:rsid w:val="006C588C"/>
    <w:rsid w:val="006E6C17"/>
    <w:rsid w:val="0070731B"/>
    <w:rsid w:val="00747464"/>
    <w:rsid w:val="007A5A0A"/>
    <w:rsid w:val="00816C64"/>
    <w:rsid w:val="00875CBF"/>
    <w:rsid w:val="00881BA0"/>
    <w:rsid w:val="00890654"/>
    <w:rsid w:val="008E6A5D"/>
    <w:rsid w:val="00907F10"/>
    <w:rsid w:val="009147D1"/>
    <w:rsid w:val="0092356E"/>
    <w:rsid w:val="0096152D"/>
    <w:rsid w:val="00963B25"/>
    <w:rsid w:val="009F23CF"/>
    <w:rsid w:val="00A16BD5"/>
    <w:rsid w:val="00A25797"/>
    <w:rsid w:val="00A54DF0"/>
    <w:rsid w:val="00A71023"/>
    <w:rsid w:val="00A8517E"/>
    <w:rsid w:val="00AE1CFD"/>
    <w:rsid w:val="00B06DE6"/>
    <w:rsid w:val="00B134E5"/>
    <w:rsid w:val="00B42E4F"/>
    <w:rsid w:val="00B52DDA"/>
    <w:rsid w:val="00BB7120"/>
    <w:rsid w:val="00BF5395"/>
    <w:rsid w:val="00C63AF3"/>
    <w:rsid w:val="00C76B92"/>
    <w:rsid w:val="00CB0B81"/>
    <w:rsid w:val="00CB0E4D"/>
    <w:rsid w:val="00CF1E41"/>
    <w:rsid w:val="00CF4488"/>
    <w:rsid w:val="00DF5A35"/>
    <w:rsid w:val="00E17782"/>
    <w:rsid w:val="00E972C7"/>
    <w:rsid w:val="00EC0D76"/>
    <w:rsid w:val="00F03545"/>
    <w:rsid w:val="00F3564D"/>
    <w:rsid w:val="00F5680B"/>
    <w:rsid w:val="00FB40B5"/>
    <w:rsid w:val="00FB7FC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AEE11"/>
  <w15:chartTrackingRefBased/>
  <w15:docId w15:val="{13264E53-0807-4CD3-80AA-7D9198F11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B52DDA"/>
    <w:pPr>
      <w:spacing w:after="0" w:line="240" w:lineRule="auto"/>
    </w:pPr>
    <w:rPr>
      <w:rFonts w:ascii="Times New Roman" w:eastAsia="Times New Roman" w:hAnsi="Times New Roman" w:cs="Times New Roman"/>
      <w:sz w:val="24"/>
      <w:szCs w:val="24"/>
    </w:rPr>
  </w:style>
  <w:style w:type="paragraph" w:styleId="Antrat3">
    <w:name w:val="heading 3"/>
    <w:basedOn w:val="prastasis"/>
    <w:next w:val="prastasis"/>
    <w:link w:val="Antrat3Diagrama"/>
    <w:uiPriority w:val="9"/>
    <w:semiHidden/>
    <w:unhideWhenUsed/>
    <w:qFormat/>
    <w:rsid w:val="00A16BD5"/>
    <w:pPr>
      <w:keepNext/>
      <w:keepLines/>
      <w:spacing w:before="40" w:line="259" w:lineRule="auto"/>
      <w:outlineLvl w:val="2"/>
    </w:pPr>
    <w:rPr>
      <w:rFonts w:asciiTheme="majorHAnsi" w:eastAsiaTheme="majorEastAsia" w:hAnsiTheme="majorHAnsi" w:cstheme="majorBidi"/>
      <w:color w:val="1F4D78" w:themeColor="accent1" w:themeShade="7F"/>
    </w:rPr>
  </w:style>
  <w:style w:type="paragraph" w:styleId="Antrat4">
    <w:name w:val="heading 4"/>
    <w:basedOn w:val="prastasis"/>
    <w:link w:val="Antrat4Diagrama"/>
    <w:uiPriority w:val="9"/>
    <w:qFormat/>
    <w:rsid w:val="00A16BD5"/>
    <w:pPr>
      <w:spacing w:before="100" w:beforeAutospacing="1" w:after="100" w:afterAutospacing="1"/>
      <w:outlineLvl w:val="3"/>
    </w:pPr>
    <w:rPr>
      <w:b/>
      <w:bCs/>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3Diagrama">
    <w:name w:val="Antraštė 3 Diagrama"/>
    <w:basedOn w:val="Numatytasispastraiposriftas"/>
    <w:link w:val="Antrat3"/>
    <w:uiPriority w:val="9"/>
    <w:semiHidden/>
    <w:rsid w:val="00A16BD5"/>
    <w:rPr>
      <w:rFonts w:asciiTheme="majorHAnsi" w:eastAsiaTheme="majorEastAsia" w:hAnsiTheme="majorHAnsi" w:cstheme="majorBidi"/>
      <w:color w:val="1F4D78" w:themeColor="accent1" w:themeShade="7F"/>
      <w:sz w:val="24"/>
      <w:szCs w:val="24"/>
    </w:rPr>
  </w:style>
  <w:style w:type="character" w:customStyle="1" w:styleId="Antrat4Diagrama">
    <w:name w:val="Antraštė 4 Diagrama"/>
    <w:basedOn w:val="Numatytasispastraiposriftas"/>
    <w:link w:val="Antrat4"/>
    <w:uiPriority w:val="9"/>
    <w:rsid w:val="00A16BD5"/>
    <w:rPr>
      <w:rFonts w:ascii="Times New Roman" w:eastAsia="Times New Roman" w:hAnsi="Times New Roman" w:cs="Times New Roman"/>
      <w:b/>
      <w:bCs/>
      <w:sz w:val="24"/>
      <w:szCs w:val="24"/>
      <w:lang w:eastAsia="lt-LT"/>
    </w:rPr>
  </w:style>
  <w:style w:type="character" w:customStyle="1" w:styleId="Internetosaitas">
    <w:name w:val="Interneto saitas"/>
    <w:basedOn w:val="Numatytasispastraiposriftas"/>
    <w:unhideWhenUsed/>
    <w:rsid w:val="00B52DDA"/>
    <w:rPr>
      <w:color w:val="0563C1" w:themeColor="hyperlink"/>
      <w:u w:val="single"/>
    </w:rPr>
  </w:style>
  <w:style w:type="character" w:customStyle="1" w:styleId="PoratDiagrama">
    <w:name w:val="Poraštė Diagrama"/>
    <w:basedOn w:val="Numatytasispastraiposriftas"/>
    <w:link w:val="Porat"/>
    <w:uiPriority w:val="99"/>
    <w:qFormat/>
    <w:rsid w:val="00B52DDA"/>
    <w:rPr>
      <w:rFonts w:ascii="Times New Roman" w:eastAsia="Times New Roman" w:hAnsi="Times New Roman" w:cs="Times New Roman"/>
      <w:sz w:val="24"/>
      <w:szCs w:val="24"/>
    </w:rPr>
  </w:style>
  <w:style w:type="paragraph" w:styleId="Porat">
    <w:name w:val="footer"/>
    <w:basedOn w:val="prastasis"/>
    <w:link w:val="PoratDiagrama"/>
    <w:uiPriority w:val="99"/>
    <w:unhideWhenUsed/>
    <w:rsid w:val="00B52DDA"/>
    <w:pPr>
      <w:tabs>
        <w:tab w:val="center" w:pos="4819"/>
        <w:tab w:val="right" w:pos="9638"/>
      </w:tabs>
    </w:pPr>
  </w:style>
  <w:style w:type="character" w:customStyle="1" w:styleId="PoratDiagrama1">
    <w:name w:val="Poraštė Diagrama1"/>
    <w:basedOn w:val="Numatytasispastraiposriftas"/>
    <w:uiPriority w:val="99"/>
    <w:semiHidden/>
    <w:rsid w:val="00B52DDA"/>
    <w:rPr>
      <w:rFonts w:ascii="Times New Roman" w:eastAsia="Times New Roman" w:hAnsi="Times New Roman" w:cs="Times New Roman"/>
      <w:sz w:val="24"/>
      <w:szCs w:val="24"/>
    </w:rPr>
  </w:style>
  <w:style w:type="paragraph" w:styleId="Betarp">
    <w:name w:val="No Spacing"/>
    <w:uiPriority w:val="1"/>
    <w:qFormat/>
    <w:rsid w:val="00B06DE6"/>
    <w:pPr>
      <w:suppressAutoHyphens/>
      <w:spacing w:after="0" w:line="240" w:lineRule="auto"/>
    </w:pPr>
    <w:rPr>
      <w:rFonts w:ascii="Times New Roman" w:eastAsia="Times New Roman" w:hAnsi="Times New Roman" w:cs="Times New Roman"/>
      <w:sz w:val="24"/>
      <w:szCs w:val="20"/>
      <w:lang w:val="en-US"/>
    </w:rPr>
  </w:style>
  <w:style w:type="paragraph" w:styleId="Pataisymai">
    <w:name w:val="Revision"/>
    <w:hidden/>
    <w:uiPriority w:val="99"/>
    <w:semiHidden/>
    <w:rsid w:val="00E972C7"/>
    <w:pPr>
      <w:spacing w:after="0" w:line="240" w:lineRule="auto"/>
    </w:pPr>
    <w:rPr>
      <w:rFonts w:ascii="Times New Roman" w:eastAsia="Times New Roman" w:hAnsi="Times New Roman" w:cs="Times New Roman"/>
      <w:sz w:val="24"/>
      <w:szCs w:val="24"/>
    </w:rPr>
  </w:style>
  <w:style w:type="paragraph" w:customStyle="1" w:styleId="Style">
    <w:name w:val="Style"/>
    <w:rsid w:val="0050600C"/>
    <w:pPr>
      <w:widowControl w:val="0"/>
      <w:autoSpaceDE w:val="0"/>
      <w:autoSpaceDN w:val="0"/>
      <w:adjustRightInd w:val="0"/>
      <w:spacing w:after="0" w:line="240" w:lineRule="auto"/>
    </w:pPr>
    <w:rPr>
      <w:rFonts w:ascii="Times New Roman" w:eastAsia="Times New Roman" w:hAnsi="Times New Roman" w:cs="Times New Roman"/>
      <w:sz w:val="24"/>
      <w:szCs w:val="24"/>
      <w:lang w:val="en-US"/>
    </w:rPr>
  </w:style>
  <w:style w:type="paragraph" w:styleId="Debesliotekstas">
    <w:name w:val="Balloon Text"/>
    <w:basedOn w:val="prastasis"/>
    <w:link w:val="DebesliotekstasDiagrama"/>
    <w:uiPriority w:val="99"/>
    <w:semiHidden/>
    <w:unhideWhenUsed/>
    <w:rsid w:val="0092356E"/>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92356E"/>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ar.lt/portal/lt/legalAct/TAR.D5496D69DF98/asr" TargetMode="External"/><Relationship Id="rId3" Type="http://schemas.openxmlformats.org/officeDocument/2006/relationships/settings" Target="settings.xml"/><Relationship Id="rId7" Type="http://schemas.openxmlformats.org/officeDocument/2006/relationships/hyperlink" Target="https://www.e-tar.lt/portal/lt/legalAct/TAR.D0CD0966D67F/as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e-tar.lt/portal/lt/legalAct/TAR.D5496D69DF98/asr" TargetMode="External"/></Relationships>
</file>

<file path=word/theme/theme1.xml><?xml version="1.0" encoding="utf-8"?>
<a:theme xmlns:a="http://schemas.openxmlformats.org/drawingml/2006/main" name="„Office“ tema">
  <a:themeElements>
    <a:clrScheme name="Pasirinktinis 1">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sirinktinis 1">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46E654C-73E3-4669-84BE-5D4E464BC2AC}">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5A0CB4-3180-465C-924C-32A0AD39E1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4060</Words>
  <Characters>2315</Characters>
  <Application>Microsoft Office Word</Application>
  <DocSecurity>4</DocSecurity>
  <Lines>19</Lines>
  <Paragraphs>12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6363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EKONOM_DT</dc:creator>
  <cp:keywords/>
  <dc:description/>
  <cp:lastModifiedBy>Taryba_JT</cp:lastModifiedBy>
  <cp:revision>2</cp:revision>
  <dcterms:created xsi:type="dcterms:W3CDTF">2023-05-19T06:46:00Z</dcterms:created>
  <dcterms:modified xsi:type="dcterms:W3CDTF">2023-05-19T06:46:00Z</dcterms:modified>
</cp:coreProperties>
</file>