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32751" w14:textId="77777777" w:rsidR="005943DB" w:rsidRDefault="005943DB" w:rsidP="001860AA">
      <w:pPr>
        <w:pStyle w:val="hd"/>
        <w:spacing w:before="0" w:beforeAutospacing="0" w:after="0" w:afterAutospacing="0"/>
        <w:jc w:val="center"/>
        <w:rPr>
          <w:rFonts w:ascii="Times New Roman" w:eastAsia="Times New Roman" w:hAnsi="Times New Roman" w:cs="Times New Roman"/>
          <w:sz w:val="20"/>
          <w:szCs w:val="20"/>
          <w:lang w:val="pt-BR"/>
        </w:rPr>
      </w:pPr>
    </w:p>
    <w:p w14:paraId="63A823C4" w14:textId="77777777" w:rsidR="005943DB" w:rsidRDefault="008D5A95" w:rsidP="001860AA">
      <w:pPr>
        <w:pStyle w:val="hd"/>
        <w:spacing w:before="0" w:beforeAutospacing="0" w:after="0" w:afterAutospacing="0"/>
        <w:jc w:val="center"/>
        <w:rPr>
          <w:rFonts w:ascii="Times New Roman" w:eastAsia="Times New Roman" w:hAnsi="Times New Roman" w:cs="Times New Roman"/>
          <w:sz w:val="20"/>
          <w:szCs w:val="20"/>
          <w:lang w:val="pt-BR"/>
        </w:rPr>
      </w:pPr>
      <w:r w:rsidRPr="00A3462C">
        <w:rPr>
          <w:noProof/>
          <w:lang w:val="lt-LT" w:eastAsia="lt-LT"/>
        </w:rPr>
        <w:drawing>
          <wp:inline distT="0" distB="0" distL="0" distR="0" wp14:anchorId="666F2B86" wp14:editId="51E59E9A">
            <wp:extent cx="581025" cy="647700"/>
            <wp:effectExtent l="0" t="0" r="9525"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p w14:paraId="44711222" w14:textId="77777777" w:rsidR="004B656B" w:rsidRDefault="004B656B" w:rsidP="001860AA">
      <w:pPr>
        <w:pStyle w:val="hd"/>
        <w:spacing w:before="0" w:beforeAutospacing="0" w:after="0" w:afterAutospacing="0"/>
        <w:jc w:val="center"/>
        <w:rPr>
          <w:rFonts w:ascii="Times New Roman" w:eastAsia="Times New Roman" w:hAnsi="Times New Roman" w:cs="Times New Roman"/>
          <w:sz w:val="20"/>
          <w:szCs w:val="20"/>
          <w:lang w:val="pt-BR"/>
        </w:rPr>
      </w:pPr>
    </w:p>
    <w:p w14:paraId="40D18CD3" w14:textId="77777777" w:rsidR="004B656B" w:rsidRPr="00066103" w:rsidRDefault="004B656B" w:rsidP="001860AA">
      <w:pPr>
        <w:keepNext/>
        <w:tabs>
          <w:tab w:val="left" w:pos="1296"/>
        </w:tabs>
        <w:jc w:val="center"/>
        <w:outlineLvl w:val="0"/>
        <w:rPr>
          <w:b/>
          <w:caps/>
        </w:rPr>
      </w:pPr>
      <w:r w:rsidRPr="00066103">
        <w:rPr>
          <w:b/>
          <w:caps/>
        </w:rPr>
        <w:t>ŠILUTĖS RAJONO savivaldybės</w:t>
      </w:r>
    </w:p>
    <w:p w14:paraId="421458C3" w14:textId="77777777" w:rsidR="004B656B" w:rsidRDefault="004B656B" w:rsidP="001860AA">
      <w:pPr>
        <w:keepNext/>
        <w:tabs>
          <w:tab w:val="left" w:pos="1296"/>
        </w:tabs>
        <w:jc w:val="center"/>
        <w:outlineLvl w:val="0"/>
        <w:rPr>
          <w:b/>
          <w:caps/>
        </w:rPr>
      </w:pPr>
      <w:r w:rsidRPr="00066103">
        <w:rPr>
          <w:b/>
          <w:caps/>
        </w:rPr>
        <w:t>taryba</w:t>
      </w:r>
    </w:p>
    <w:p w14:paraId="47DB7D92" w14:textId="77777777" w:rsidR="001860AA" w:rsidRPr="005943DB" w:rsidRDefault="001860AA" w:rsidP="001860AA">
      <w:pPr>
        <w:jc w:val="center"/>
        <w:rPr>
          <w:b/>
        </w:rPr>
      </w:pPr>
    </w:p>
    <w:p w14:paraId="4A6D2D9E" w14:textId="77777777" w:rsidR="00F25F3A" w:rsidRDefault="00F25F3A" w:rsidP="001860AA">
      <w:pPr>
        <w:jc w:val="center"/>
        <w:rPr>
          <w:b/>
          <w:caps/>
        </w:rPr>
      </w:pPr>
      <w:r>
        <w:rPr>
          <w:b/>
          <w:caps/>
        </w:rPr>
        <w:t>sprendimas</w:t>
      </w:r>
    </w:p>
    <w:p w14:paraId="0F405A91" w14:textId="1B718C3F" w:rsidR="00817429" w:rsidRDefault="00817429" w:rsidP="00817429">
      <w:pPr>
        <w:shd w:val="clear" w:color="auto" w:fill="FFFFFF"/>
        <w:jc w:val="center"/>
        <w:rPr>
          <w:color w:val="212529"/>
        </w:rPr>
      </w:pPr>
      <w:r>
        <w:rPr>
          <w:b/>
          <w:bCs/>
          <w:color w:val="000000"/>
        </w:rPr>
        <w:t xml:space="preserve">DĖL TURTO PERDAVIMO </w:t>
      </w:r>
      <w:r w:rsidR="00362285" w:rsidRPr="00362285">
        <w:rPr>
          <w:b/>
          <w:bCs/>
          <w:color w:val="000000"/>
        </w:rPr>
        <w:t>PATIKĖJIMO TEISE</w:t>
      </w:r>
    </w:p>
    <w:p w14:paraId="32DF149D" w14:textId="41F2E457" w:rsidR="00817429" w:rsidRDefault="00817429" w:rsidP="00817429">
      <w:pPr>
        <w:shd w:val="clear" w:color="auto" w:fill="FFFFFF"/>
        <w:jc w:val="center"/>
        <w:rPr>
          <w:color w:val="212529"/>
        </w:rPr>
      </w:pPr>
      <w:r>
        <w:rPr>
          <w:b/>
          <w:bCs/>
          <w:color w:val="000000"/>
        </w:rPr>
        <w:t xml:space="preserve">ŠILUTĖS </w:t>
      </w:r>
      <w:r w:rsidR="00BD0825">
        <w:rPr>
          <w:b/>
          <w:bCs/>
          <w:color w:val="000000"/>
        </w:rPr>
        <w:t>RAJONO SAVIVALDYBĖS PRIEŠGAISRINEI TARNYBAI</w:t>
      </w:r>
    </w:p>
    <w:p w14:paraId="78ED0FDB" w14:textId="77777777" w:rsidR="003752BD" w:rsidRPr="00A3462C" w:rsidRDefault="003752BD" w:rsidP="001860AA">
      <w:pPr>
        <w:pStyle w:val="Betarp"/>
        <w:jc w:val="center"/>
        <w:rPr>
          <w:b/>
          <w:bCs/>
          <w:color w:val="000000"/>
          <w:szCs w:val="24"/>
          <w:lang w:val="lt-LT"/>
        </w:rPr>
      </w:pPr>
    </w:p>
    <w:p w14:paraId="11836599" w14:textId="1205465F" w:rsidR="00F15691" w:rsidRDefault="00C76A84" w:rsidP="001860AA">
      <w:pPr>
        <w:pStyle w:val="Betarp"/>
        <w:jc w:val="center"/>
        <w:rPr>
          <w:color w:val="000000"/>
          <w:szCs w:val="24"/>
          <w:lang w:val="lt-LT"/>
        </w:rPr>
      </w:pPr>
      <w:r w:rsidRPr="00A3462C">
        <w:rPr>
          <w:color w:val="000000"/>
          <w:szCs w:val="24"/>
          <w:lang w:val="lt-LT"/>
        </w:rPr>
        <w:t>202</w:t>
      </w:r>
      <w:r w:rsidR="00817429">
        <w:rPr>
          <w:color w:val="000000"/>
          <w:szCs w:val="24"/>
          <w:lang w:val="lt-LT"/>
        </w:rPr>
        <w:t>3</w:t>
      </w:r>
      <w:r w:rsidRPr="00A3462C">
        <w:rPr>
          <w:color w:val="000000"/>
          <w:szCs w:val="24"/>
          <w:lang w:val="lt-LT"/>
        </w:rPr>
        <w:t xml:space="preserve"> m. </w:t>
      </w:r>
      <w:r w:rsidR="0008538C">
        <w:rPr>
          <w:color w:val="000000"/>
          <w:szCs w:val="24"/>
          <w:lang w:val="lt-LT"/>
        </w:rPr>
        <w:t>gegužės</w:t>
      </w:r>
      <w:r w:rsidR="00F15691">
        <w:rPr>
          <w:color w:val="000000"/>
          <w:szCs w:val="24"/>
          <w:lang w:val="lt-LT"/>
        </w:rPr>
        <w:t xml:space="preserve"> </w:t>
      </w:r>
      <w:r w:rsidR="004B656B" w:rsidRPr="00A3462C">
        <w:rPr>
          <w:color w:val="000000"/>
          <w:szCs w:val="24"/>
          <w:lang w:val="lt-LT"/>
        </w:rPr>
        <w:t xml:space="preserve"> </w:t>
      </w:r>
      <w:r w:rsidRPr="00A3462C">
        <w:rPr>
          <w:color w:val="000000"/>
          <w:szCs w:val="24"/>
          <w:lang w:val="lt-LT"/>
        </w:rPr>
        <w:t>d.   Nr.</w:t>
      </w:r>
      <w:r w:rsidR="00F15691">
        <w:rPr>
          <w:color w:val="000000"/>
          <w:szCs w:val="24"/>
          <w:lang w:val="lt-LT"/>
        </w:rPr>
        <w:t xml:space="preserve"> </w:t>
      </w:r>
      <w:r w:rsidR="004B656B" w:rsidRPr="00A3462C">
        <w:rPr>
          <w:color w:val="000000"/>
          <w:szCs w:val="24"/>
          <w:lang w:val="lt-LT"/>
        </w:rPr>
        <w:t>T1-</w:t>
      </w:r>
    </w:p>
    <w:p w14:paraId="78DD5A4C" w14:textId="77777777" w:rsidR="00C76A84" w:rsidRPr="00F15691" w:rsidRDefault="00C76A84" w:rsidP="001860AA">
      <w:pPr>
        <w:pStyle w:val="Betarp"/>
        <w:jc w:val="center"/>
        <w:rPr>
          <w:color w:val="000000"/>
          <w:szCs w:val="24"/>
          <w:lang w:val="lt-LT"/>
        </w:rPr>
      </w:pPr>
      <w:r w:rsidRPr="00F15691">
        <w:rPr>
          <w:color w:val="000000"/>
          <w:szCs w:val="24"/>
          <w:lang w:val="lt-LT"/>
        </w:rPr>
        <w:t>Šilutė</w:t>
      </w:r>
    </w:p>
    <w:p w14:paraId="56147524" w14:textId="77777777" w:rsidR="008A2547" w:rsidRPr="00F15691" w:rsidRDefault="008A2547" w:rsidP="00C76A84">
      <w:pPr>
        <w:pStyle w:val="Betarp"/>
        <w:rPr>
          <w:color w:val="000000"/>
          <w:szCs w:val="24"/>
          <w:lang w:val="lt-LT"/>
        </w:rPr>
      </w:pPr>
    </w:p>
    <w:p w14:paraId="2F438672" w14:textId="1755037B" w:rsidR="00817429" w:rsidRPr="00817429" w:rsidRDefault="00817429" w:rsidP="00817429">
      <w:pPr>
        <w:spacing w:line="276" w:lineRule="auto"/>
        <w:ind w:firstLine="851"/>
        <w:jc w:val="both"/>
        <w:rPr>
          <w:color w:val="000000"/>
          <w:lang w:eastAsia="en-US"/>
        </w:rPr>
      </w:pPr>
      <w:r w:rsidRPr="00817429">
        <w:rPr>
          <w:color w:val="000000"/>
          <w:lang w:eastAsia="en-US"/>
        </w:rPr>
        <w:t>Vadovaudamasi Lietuvos Respublikos vietos savivaldos įstatymo 16 straipsnio 2 dalies 26 punktu, Lietuvos Respublikos valstybės ir savivaldybių turto valdymo, naudojimo ir disponavimo juo įstatymo 12 straipsnio 1 ir 2 dalimis,</w:t>
      </w:r>
      <w:r w:rsidR="00F63AA9">
        <w:rPr>
          <w:color w:val="000000"/>
          <w:lang w:eastAsia="en-US"/>
        </w:rPr>
        <w:t xml:space="preserve"> </w:t>
      </w:r>
      <w:r w:rsidRPr="00817429">
        <w:rPr>
          <w:color w:val="000000"/>
          <w:lang w:eastAsia="en-US"/>
        </w:rPr>
        <w:t xml:space="preserve">Šilutės rajono  savivaldybės taryba </w:t>
      </w:r>
      <w:r w:rsidR="00F63AA9">
        <w:rPr>
          <w:color w:val="000000"/>
          <w:lang w:eastAsia="en-US"/>
        </w:rPr>
        <w:t xml:space="preserve"> </w:t>
      </w:r>
      <w:r w:rsidRPr="00817429">
        <w:rPr>
          <w:color w:val="000000"/>
          <w:lang w:eastAsia="en-US"/>
        </w:rPr>
        <w:t>n u s p r e n d ž i a:</w:t>
      </w:r>
    </w:p>
    <w:p w14:paraId="5EEC9D06" w14:textId="0CF59095" w:rsidR="00686857" w:rsidRDefault="00817429" w:rsidP="00817429">
      <w:pPr>
        <w:spacing w:line="276" w:lineRule="auto"/>
        <w:ind w:firstLine="851"/>
        <w:jc w:val="both"/>
        <w:rPr>
          <w:color w:val="000000"/>
          <w:lang w:eastAsia="en-US"/>
        </w:rPr>
      </w:pPr>
      <w:r w:rsidRPr="00817429">
        <w:rPr>
          <w:color w:val="000000"/>
          <w:lang w:eastAsia="en-US"/>
        </w:rPr>
        <w:t xml:space="preserve">1. Perduoti Šilutės </w:t>
      </w:r>
      <w:r w:rsidR="00BD0825">
        <w:rPr>
          <w:color w:val="000000"/>
          <w:lang w:eastAsia="en-US"/>
        </w:rPr>
        <w:t>rajono savivaldybės priešgaisrinei tarnybai</w:t>
      </w:r>
      <w:r>
        <w:rPr>
          <w:color w:val="000000"/>
          <w:lang w:eastAsia="en-US"/>
        </w:rPr>
        <w:t xml:space="preserve">, juridinio asmens kodas </w:t>
      </w:r>
      <w:r w:rsidR="00BD0825">
        <w:rPr>
          <w:color w:val="000000"/>
          <w:lang w:eastAsia="en-US"/>
        </w:rPr>
        <w:t>304158399</w:t>
      </w:r>
      <w:r>
        <w:rPr>
          <w:color w:val="000000"/>
          <w:lang w:eastAsia="en-US"/>
        </w:rPr>
        <w:t>,</w:t>
      </w:r>
      <w:r w:rsidR="00362285">
        <w:rPr>
          <w:color w:val="000000"/>
          <w:lang w:eastAsia="en-US"/>
        </w:rPr>
        <w:t xml:space="preserve"> </w:t>
      </w:r>
      <w:r w:rsidR="00362285">
        <w:rPr>
          <w:color w:val="000000"/>
          <w:shd w:val="clear" w:color="auto" w:fill="FFFFFF"/>
        </w:rPr>
        <w:t>patikėjimo teise valdyti, naudoti ir disponuoti juo Savivaldybei nuosavybės teise priklausantį turtą –</w:t>
      </w:r>
      <w:r>
        <w:rPr>
          <w:color w:val="000000"/>
          <w:lang w:eastAsia="en-US"/>
        </w:rPr>
        <w:t xml:space="preserve"> </w:t>
      </w:r>
      <w:r w:rsidR="00686857">
        <w:rPr>
          <w:color w:val="000000"/>
          <w:lang w:eastAsia="en-US"/>
        </w:rPr>
        <w:t>trečios kaitrumo grupės malkinę medieną</w:t>
      </w:r>
      <w:r w:rsidR="00362285">
        <w:rPr>
          <w:color w:val="000000"/>
          <w:lang w:eastAsia="en-US"/>
        </w:rPr>
        <w:t xml:space="preserve"> (118,45 kub. m)</w:t>
      </w:r>
      <w:r w:rsidR="00261F9B">
        <w:rPr>
          <w:color w:val="000000"/>
          <w:lang w:eastAsia="en-US"/>
        </w:rPr>
        <w:t>,</w:t>
      </w:r>
      <w:r w:rsidR="00686857">
        <w:rPr>
          <w:color w:val="000000"/>
          <w:lang w:eastAsia="en-US"/>
        </w:rPr>
        <w:t xml:space="preserve"> kurios </w:t>
      </w:r>
      <w:r w:rsidR="00362285">
        <w:rPr>
          <w:color w:val="000000"/>
          <w:lang w:eastAsia="en-US"/>
        </w:rPr>
        <w:t xml:space="preserve">įsigijimo </w:t>
      </w:r>
      <w:r w:rsidR="00686857">
        <w:rPr>
          <w:color w:val="000000"/>
          <w:lang w:eastAsia="en-US"/>
        </w:rPr>
        <w:t>vertė 2369</w:t>
      </w:r>
      <w:r w:rsidR="00261F9B">
        <w:rPr>
          <w:color w:val="000000"/>
          <w:lang w:eastAsia="en-US"/>
        </w:rPr>
        <w:t>,00</w:t>
      </w:r>
      <w:r w:rsidR="00686857">
        <w:rPr>
          <w:color w:val="000000"/>
          <w:lang w:eastAsia="en-US"/>
        </w:rPr>
        <w:t xml:space="preserve"> </w:t>
      </w:r>
      <w:r w:rsidR="00261F9B">
        <w:rPr>
          <w:color w:val="000000"/>
          <w:lang w:eastAsia="en-US"/>
        </w:rPr>
        <w:t>E</w:t>
      </w:r>
      <w:r w:rsidR="00686857">
        <w:rPr>
          <w:color w:val="000000"/>
          <w:lang w:eastAsia="en-US"/>
        </w:rPr>
        <w:t>ur.</w:t>
      </w:r>
    </w:p>
    <w:p w14:paraId="7BA6B099" w14:textId="53BD625F" w:rsidR="00C76A84" w:rsidRDefault="00817429" w:rsidP="00817429">
      <w:pPr>
        <w:spacing w:line="276" w:lineRule="auto"/>
        <w:ind w:firstLine="851"/>
        <w:jc w:val="both"/>
        <w:rPr>
          <w:color w:val="000000"/>
        </w:rPr>
      </w:pPr>
      <w:r w:rsidRPr="00817429">
        <w:rPr>
          <w:color w:val="000000"/>
          <w:lang w:eastAsia="en-US"/>
        </w:rPr>
        <w:t>2.</w:t>
      </w:r>
      <w:r w:rsidR="00C76A84" w:rsidRPr="00F15691">
        <w:rPr>
          <w:color w:val="000000"/>
        </w:rPr>
        <w:t xml:space="preserve"> </w:t>
      </w:r>
      <w:r w:rsidR="00362285" w:rsidRPr="00362285">
        <w:t xml:space="preserve">Įgalioti Savivaldybės administracijos direktorių, o tarnybinių komandiruočių, atostogų, ligos ar kitais atvejais, kai jis negali eiti pareigų, Savivaldybės administracijos direktoriaus pavaduotoją, pasirašyti Savivaldybės vardu turto perdavimo ir priėmimo </w:t>
      </w:r>
      <w:r w:rsidR="00C76A84" w:rsidRPr="00F15691">
        <w:rPr>
          <w:color w:val="000000"/>
        </w:rPr>
        <w:t>aktą.</w:t>
      </w:r>
    </w:p>
    <w:p w14:paraId="013570BF" w14:textId="77777777" w:rsidR="0008538C" w:rsidRPr="00B615E8" w:rsidRDefault="0008538C" w:rsidP="0008538C">
      <w:pPr>
        <w:pStyle w:val="Betarp"/>
        <w:tabs>
          <w:tab w:val="left" w:pos="851"/>
        </w:tabs>
        <w:ind w:firstLine="851"/>
        <w:jc w:val="both"/>
        <w:rPr>
          <w:lang w:val="lt-LT"/>
        </w:rPr>
      </w:pPr>
      <w:r>
        <w:rPr>
          <w:szCs w:val="24"/>
          <w:lang w:val="lt-LT"/>
        </w:rPr>
        <w:t xml:space="preserve">3. </w:t>
      </w:r>
      <w:r w:rsidRPr="00B615E8">
        <w:rPr>
          <w:lang w:val="lt-LT"/>
        </w:rPr>
        <w:t>Skelbti šį sprendimą Teisės aktų registre ir Šilutės rajono savivaldybės interneto svetainėje  www.silute.lt.</w:t>
      </w:r>
    </w:p>
    <w:p w14:paraId="44D1CCB3" w14:textId="77777777" w:rsidR="00C76A84" w:rsidRPr="00F15691" w:rsidRDefault="00C76A84" w:rsidP="00993D17">
      <w:pPr>
        <w:pStyle w:val="Betarp"/>
        <w:spacing w:line="276" w:lineRule="auto"/>
        <w:ind w:firstLine="851"/>
        <w:jc w:val="both"/>
        <w:rPr>
          <w:color w:val="000000"/>
          <w:szCs w:val="24"/>
          <w:lang w:val="lt-LT" w:eastAsia="lt-LT"/>
        </w:rPr>
      </w:pPr>
      <w:r w:rsidRPr="00F15691">
        <w:rPr>
          <w:color w:val="000000"/>
          <w:szCs w:val="24"/>
          <w:lang w:val="lt-LT" w:eastAsia="lt-LT"/>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3FA6D741" w14:textId="77777777" w:rsidR="00F25F3A" w:rsidRDefault="00F25F3A" w:rsidP="00993D17">
      <w:pPr>
        <w:spacing w:line="276" w:lineRule="auto"/>
      </w:pPr>
    </w:p>
    <w:p w14:paraId="7E9CA57C" w14:textId="77777777" w:rsidR="00F15691" w:rsidRPr="00F15691" w:rsidRDefault="00F15691" w:rsidP="00F25F3A"/>
    <w:p w14:paraId="5A85942F" w14:textId="77777777" w:rsidR="00C76A84" w:rsidRDefault="00C76A84" w:rsidP="00F25F3A"/>
    <w:p w14:paraId="5192BEF1" w14:textId="77777777" w:rsidR="00F25F3A" w:rsidRDefault="00F25F3A" w:rsidP="00F25F3A">
      <w:r>
        <w:t>Savivaldybės meras</w:t>
      </w:r>
      <w:r w:rsidR="006B26A2">
        <w:tab/>
      </w:r>
      <w:r w:rsidR="006B26A2">
        <w:tab/>
      </w:r>
      <w:r w:rsidR="006B26A2">
        <w:tab/>
      </w:r>
      <w:r w:rsidR="006B26A2">
        <w:tab/>
        <w:t xml:space="preserve">                 Vytautas Laurinaitis </w:t>
      </w:r>
    </w:p>
    <w:p w14:paraId="05B404A9" w14:textId="77777777" w:rsidR="004B656B" w:rsidRDefault="004B656B" w:rsidP="004B7D10">
      <w:pPr>
        <w:rPr>
          <w:szCs w:val="20"/>
          <w:lang w:eastAsia="en-US"/>
        </w:rPr>
      </w:pPr>
    </w:p>
    <w:p w14:paraId="039D7F0F" w14:textId="77777777" w:rsidR="00993D17" w:rsidRDefault="00993D17" w:rsidP="004B7D10">
      <w:pPr>
        <w:rPr>
          <w:szCs w:val="20"/>
          <w:lang w:eastAsia="en-US"/>
        </w:rPr>
      </w:pPr>
    </w:p>
    <w:p w14:paraId="2EA8523D" w14:textId="77777777" w:rsidR="00870993" w:rsidRDefault="00870993" w:rsidP="004B7D10">
      <w:pPr>
        <w:rPr>
          <w:szCs w:val="20"/>
          <w:lang w:eastAsia="en-US"/>
        </w:rPr>
      </w:pPr>
    </w:p>
    <w:p w14:paraId="0A67C980" w14:textId="77777777" w:rsidR="00870993" w:rsidRDefault="00870993" w:rsidP="004B7D10">
      <w:pPr>
        <w:rPr>
          <w:szCs w:val="20"/>
          <w:lang w:eastAsia="en-US"/>
        </w:rPr>
      </w:pPr>
    </w:p>
    <w:p w14:paraId="4AA9F716" w14:textId="77777777" w:rsidR="00870993" w:rsidRDefault="00870993" w:rsidP="004B7D10">
      <w:pPr>
        <w:rPr>
          <w:szCs w:val="20"/>
          <w:lang w:eastAsia="en-US"/>
        </w:rPr>
      </w:pPr>
    </w:p>
    <w:p w14:paraId="7578DAAF" w14:textId="77777777" w:rsidR="00870993" w:rsidRDefault="00870993" w:rsidP="004B7D10">
      <w:pPr>
        <w:rPr>
          <w:szCs w:val="20"/>
          <w:lang w:eastAsia="en-US"/>
        </w:rPr>
      </w:pPr>
    </w:p>
    <w:p w14:paraId="386A67A8" w14:textId="77777777" w:rsidR="00870993" w:rsidRDefault="00870993" w:rsidP="004B7D10">
      <w:pPr>
        <w:rPr>
          <w:szCs w:val="20"/>
          <w:lang w:eastAsia="en-US"/>
        </w:rPr>
      </w:pPr>
    </w:p>
    <w:p w14:paraId="65176A13" w14:textId="77777777" w:rsidR="00870993" w:rsidRDefault="00870993" w:rsidP="004B7D10">
      <w:pPr>
        <w:rPr>
          <w:szCs w:val="20"/>
          <w:lang w:eastAsia="en-US"/>
        </w:rPr>
      </w:pPr>
    </w:p>
    <w:p w14:paraId="7BDE3D8D" w14:textId="77777777" w:rsidR="0008538C" w:rsidRDefault="0008538C" w:rsidP="004B7D10">
      <w:pPr>
        <w:rPr>
          <w:szCs w:val="20"/>
          <w:lang w:eastAsia="en-US"/>
        </w:rPr>
      </w:pPr>
    </w:p>
    <w:p w14:paraId="5FCD3460" w14:textId="77777777" w:rsidR="004B7D10" w:rsidRDefault="004B7D10" w:rsidP="004B7D10">
      <w:pPr>
        <w:jc w:val="both"/>
        <w:rPr>
          <w:lang w:eastAsia="en-US"/>
        </w:rPr>
      </w:pPr>
      <w:r w:rsidRPr="004B7D10">
        <w:rPr>
          <w:lang w:eastAsia="en-US"/>
        </w:rPr>
        <w:t>Parengė</w:t>
      </w:r>
    </w:p>
    <w:p w14:paraId="5E5F3FE2" w14:textId="77777777" w:rsidR="005943DB" w:rsidRDefault="005943DB" w:rsidP="005D1311">
      <w:pPr>
        <w:jc w:val="both"/>
        <w:rPr>
          <w:lang w:eastAsia="en-US"/>
        </w:rPr>
      </w:pPr>
    </w:p>
    <w:p w14:paraId="0722A85B" w14:textId="3107C96E" w:rsidR="00C76A84" w:rsidRPr="00915E23" w:rsidRDefault="00EF3061" w:rsidP="00C76A84">
      <w:pPr>
        <w:pStyle w:val="Betarp"/>
        <w:rPr>
          <w:szCs w:val="24"/>
        </w:rPr>
      </w:pPr>
      <w:r>
        <w:rPr>
          <w:szCs w:val="24"/>
        </w:rPr>
        <w:t>Remigijus Rimkus</w:t>
      </w:r>
      <w:r w:rsidR="008A2547">
        <w:rPr>
          <w:szCs w:val="24"/>
        </w:rPr>
        <w:t>, +</w:t>
      </w:r>
      <w:r w:rsidR="008A2547" w:rsidRPr="001D2166">
        <w:rPr>
          <w:szCs w:val="24"/>
        </w:rPr>
        <w:t>370</w:t>
      </w:r>
      <w:r w:rsidR="00492B75" w:rsidRPr="001D2166">
        <w:rPr>
          <w:szCs w:val="24"/>
        </w:rPr>
        <w:t> </w:t>
      </w:r>
      <w:r w:rsidRPr="001D2166">
        <w:rPr>
          <w:szCs w:val="24"/>
        </w:rPr>
        <w:t>687</w:t>
      </w:r>
      <w:r w:rsidR="001D2166" w:rsidRPr="001D2166">
        <w:rPr>
          <w:szCs w:val="24"/>
        </w:rPr>
        <w:t xml:space="preserve"> </w:t>
      </w:r>
      <w:r w:rsidRPr="001D2166">
        <w:rPr>
          <w:szCs w:val="24"/>
        </w:rPr>
        <w:t>35790</w:t>
      </w:r>
      <w:r w:rsidR="008A2547" w:rsidRPr="001D2166">
        <w:rPr>
          <w:szCs w:val="24"/>
        </w:rPr>
        <w:t>,</w:t>
      </w:r>
      <w:r w:rsidR="008A2547">
        <w:rPr>
          <w:szCs w:val="24"/>
        </w:rPr>
        <w:t xml:space="preserve"> </w:t>
      </w:r>
      <w:r>
        <w:rPr>
          <w:szCs w:val="24"/>
        </w:rPr>
        <w:t>remigijus.rimkus</w:t>
      </w:r>
      <w:r w:rsidR="008A2547">
        <w:rPr>
          <w:szCs w:val="24"/>
        </w:rPr>
        <w:t>@silute.lt</w:t>
      </w:r>
    </w:p>
    <w:p w14:paraId="57A16A12" w14:textId="3568C1D0" w:rsidR="0056113F" w:rsidRDefault="00C76A84" w:rsidP="00C76A84">
      <w:pPr>
        <w:jc w:val="both"/>
      </w:pPr>
      <w:r w:rsidRPr="00915E23">
        <w:t>202</w:t>
      </w:r>
      <w:r w:rsidR="00993D17">
        <w:t>3-</w:t>
      </w:r>
      <w:r w:rsidR="00261F9B">
        <w:t>04-13</w:t>
      </w:r>
    </w:p>
    <w:sectPr w:rsidR="0056113F" w:rsidSect="00993D17">
      <w:footerReference w:type="default" r:id="rId7"/>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E6E91" w14:textId="77777777" w:rsidR="00957CED" w:rsidRDefault="00957CED" w:rsidP="001D50EF">
      <w:r>
        <w:separator/>
      </w:r>
    </w:p>
  </w:endnote>
  <w:endnote w:type="continuationSeparator" w:id="0">
    <w:p w14:paraId="40B75D40" w14:textId="77777777" w:rsidR="00957CED" w:rsidRDefault="00957CED"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charset w:val="BA"/>
    <w:family w:val="roman"/>
    <w:pitch w:val="variable"/>
    <w:sig w:usb0="00000001"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B8973" w14:textId="77777777" w:rsidR="003D28BB" w:rsidRDefault="003D28BB" w:rsidP="00FD53DA">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95B19" w14:textId="77777777" w:rsidR="00957CED" w:rsidRDefault="00957CED" w:rsidP="001D50EF">
      <w:r>
        <w:separator/>
      </w:r>
    </w:p>
  </w:footnote>
  <w:footnote w:type="continuationSeparator" w:id="0">
    <w:p w14:paraId="5EFFD32A" w14:textId="77777777" w:rsidR="00957CED" w:rsidRDefault="00957CED" w:rsidP="001D50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F3A"/>
    <w:rsid w:val="0001190B"/>
    <w:rsid w:val="0003463C"/>
    <w:rsid w:val="000467D2"/>
    <w:rsid w:val="0008538C"/>
    <w:rsid w:val="00094A3C"/>
    <w:rsid w:val="000C6D18"/>
    <w:rsid w:val="000D040A"/>
    <w:rsid w:val="000F260F"/>
    <w:rsid w:val="0014580D"/>
    <w:rsid w:val="00164C0D"/>
    <w:rsid w:val="001860AA"/>
    <w:rsid w:val="001D2166"/>
    <w:rsid w:val="001D50EF"/>
    <w:rsid w:val="00261F9B"/>
    <w:rsid w:val="002B49AD"/>
    <w:rsid w:val="002F34BF"/>
    <w:rsid w:val="00310564"/>
    <w:rsid w:val="00352EF2"/>
    <w:rsid w:val="00354633"/>
    <w:rsid w:val="00362285"/>
    <w:rsid w:val="0037464E"/>
    <w:rsid w:val="003752BD"/>
    <w:rsid w:val="003D28BB"/>
    <w:rsid w:val="003F6B77"/>
    <w:rsid w:val="004065DB"/>
    <w:rsid w:val="00492B75"/>
    <w:rsid w:val="004A182A"/>
    <w:rsid w:val="004B656B"/>
    <w:rsid w:val="004B7D10"/>
    <w:rsid w:val="004D6617"/>
    <w:rsid w:val="004E3E3C"/>
    <w:rsid w:val="00512FDC"/>
    <w:rsid w:val="0056113F"/>
    <w:rsid w:val="005943DB"/>
    <w:rsid w:val="005A3DD4"/>
    <w:rsid w:val="005B2464"/>
    <w:rsid w:val="005B7BEE"/>
    <w:rsid w:val="005D1311"/>
    <w:rsid w:val="0068501F"/>
    <w:rsid w:val="00686857"/>
    <w:rsid w:val="006B26A2"/>
    <w:rsid w:val="006E7AFA"/>
    <w:rsid w:val="007051DB"/>
    <w:rsid w:val="00706384"/>
    <w:rsid w:val="007F3220"/>
    <w:rsid w:val="007F6EF0"/>
    <w:rsid w:val="00817429"/>
    <w:rsid w:val="0085006E"/>
    <w:rsid w:val="00870993"/>
    <w:rsid w:val="008A2547"/>
    <w:rsid w:val="008D5A95"/>
    <w:rsid w:val="008D6187"/>
    <w:rsid w:val="00930503"/>
    <w:rsid w:val="00946768"/>
    <w:rsid w:val="009558D8"/>
    <w:rsid w:val="00957CED"/>
    <w:rsid w:val="00985436"/>
    <w:rsid w:val="00991451"/>
    <w:rsid w:val="00993D17"/>
    <w:rsid w:val="009A0853"/>
    <w:rsid w:val="00A31665"/>
    <w:rsid w:val="00A3462C"/>
    <w:rsid w:val="00AD0C78"/>
    <w:rsid w:val="00AD5055"/>
    <w:rsid w:val="00B54AF3"/>
    <w:rsid w:val="00B6640C"/>
    <w:rsid w:val="00B6740E"/>
    <w:rsid w:val="00BD0825"/>
    <w:rsid w:val="00BD0A48"/>
    <w:rsid w:val="00BE68EE"/>
    <w:rsid w:val="00BF2D08"/>
    <w:rsid w:val="00C20CEB"/>
    <w:rsid w:val="00C25937"/>
    <w:rsid w:val="00C430B0"/>
    <w:rsid w:val="00C6702A"/>
    <w:rsid w:val="00C67210"/>
    <w:rsid w:val="00C748D6"/>
    <w:rsid w:val="00C76A84"/>
    <w:rsid w:val="00CD0B7D"/>
    <w:rsid w:val="00CD4A1B"/>
    <w:rsid w:val="00CF1614"/>
    <w:rsid w:val="00E12F58"/>
    <w:rsid w:val="00E15333"/>
    <w:rsid w:val="00E86791"/>
    <w:rsid w:val="00EB6957"/>
    <w:rsid w:val="00EE548E"/>
    <w:rsid w:val="00EF3061"/>
    <w:rsid w:val="00F10BB4"/>
    <w:rsid w:val="00F1278D"/>
    <w:rsid w:val="00F15691"/>
    <w:rsid w:val="00F25F3A"/>
    <w:rsid w:val="00F335BA"/>
    <w:rsid w:val="00F63AA9"/>
    <w:rsid w:val="00FA520A"/>
    <w:rsid w:val="00FD53DA"/>
    <w:rsid w:val="00FE3C3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9C4537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25F3A"/>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uiPriority w:val="99"/>
    <w:semiHidden/>
    <w:rsid w:val="00BF2D08"/>
    <w:rPr>
      <w:color w:val="808080"/>
    </w:rPr>
  </w:style>
  <w:style w:type="paragraph" w:styleId="Betarp">
    <w:name w:val="No Spacing"/>
    <w:uiPriority w:val="1"/>
    <w:qFormat/>
    <w:rsid w:val="00C76A84"/>
    <w:rPr>
      <w:sz w:val="24"/>
      <w:lang w:val="en-US" w:eastAsia="en-US"/>
    </w:rPr>
  </w:style>
  <w:style w:type="paragraph" w:styleId="Pataisymai">
    <w:name w:val="Revision"/>
    <w:hidden/>
    <w:uiPriority w:val="99"/>
    <w:semiHidden/>
    <w:rsid w:val="00492B75"/>
    <w:rPr>
      <w:sz w:val="24"/>
      <w:szCs w:val="24"/>
    </w:rPr>
  </w:style>
  <w:style w:type="character" w:styleId="Komentaronuoroda">
    <w:name w:val="annotation reference"/>
    <w:basedOn w:val="Numatytasispastraiposriftas"/>
    <w:rsid w:val="00492B75"/>
    <w:rPr>
      <w:sz w:val="16"/>
      <w:szCs w:val="16"/>
    </w:rPr>
  </w:style>
  <w:style w:type="paragraph" w:styleId="Komentarotekstas">
    <w:name w:val="annotation text"/>
    <w:basedOn w:val="prastasis"/>
    <w:link w:val="KomentarotekstasDiagrama"/>
    <w:rsid w:val="00492B75"/>
    <w:rPr>
      <w:sz w:val="20"/>
      <w:szCs w:val="20"/>
    </w:rPr>
  </w:style>
  <w:style w:type="character" w:customStyle="1" w:styleId="KomentarotekstasDiagrama">
    <w:name w:val="Komentaro tekstas Diagrama"/>
    <w:basedOn w:val="Numatytasispastraiposriftas"/>
    <w:link w:val="Komentarotekstas"/>
    <w:rsid w:val="00492B75"/>
  </w:style>
  <w:style w:type="paragraph" w:styleId="Komentarotema">
    <w:name w:val="annotation subject"/>
    <w:basedOn w:val="Komentarotekstas"/>
    <w:next w:val="Komentarotekstas"/>
    <w:link w:val="KomentarotemaDiagrama"/>
    <w:semiHidden/>
    <w:unhideWhenUsed/>
    <w:rsid w:val="00492B75"/>
    <w:rPr>
      <w:b/>
      <w:bCs/>
    </w:rPr>
  </w:style>
  <w:style w:type="character" w:customStyle="1" w:styleId="KomentarotemaDiagrama">
    <w:name w:val="Komentaro tema Diagrama"/>
    <w:basedOn w:val="KomentarotekstasDiagrama"/>
    <w:link w:val="Komentarotema"/>
    <w:semiHidden/>
    <w:rsid w:val="00492B75"/>
    <w:rPr>
      <w:b/>
      <w:bCs/>
    </w:rPr>
  </w:style>
  <w:style w:type="paragraph" w:styleId="Debesliotekstas">
    <w:name w:val="Balloon Text"/>
    <w:basedOn w:val="prastasis"/>
    <w:link w:val="DebesliotekstasDiagrama"/>
    <w:semiHidden/>
    <w:unhideWhenUsed/>
    <w:rsid w:val="001D2166"/>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1D21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107645">
      <w:bodyDiv w:val="1"/>
      <w:marLeft w:val="0"/>
      <w:marRight w:val="0"/>
      <w:marTop w:val="0"/>
      <w:marBottom w:val="0"/>
      <w:divBdr>
        <w:top w:val="none" w:sz="0" w:space="0" w:color="auto"/>
        <w:left w:val="none" w:sz="0" w:space="0" w:color="auto"/>
        <w:bottom w:val="none" w:sz="0" w:space="0" w:color="auto"/>
        <w:right w:val="none" w:sz="0" w:space="0" w:color="auto"/>
      </w:divBdr>
    </w:div>
    <w:div w:id="253056538">
      <w:bodyDiv w:val="1"/>
      <w:marLeft w:val="0"/>
      <w:marRight w:val="0"/>
      <w:marTop w:val="0"/>
      <w:marBottom w:val="0"/>
      <w:divBdr>
        <w:top w:val="none" w:sz="0" w:space="0" w:color="auto"/>
        <w:left w:val="none" w:sz="0" w:space="0" w:color="auto"/>
        <w:bottom w:val="none" w:sz="0" w:space="0" w:color="auto"/>
        <w:right w:val="none" w:sz="0" w:space="0" w:color="auto"/>
      </w:divBdr>
    </w:div>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03d6d578bc624ed7bfdc1ea3acc6103a.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7A847DB-B447-44BA-85F1-39EB0FE82739}">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03d6d578bc624ed7bfdc1ea3acc6103a.dot</Template>
  <TotalTime>0</TotalTime>
  <Pages>1</Pages>
  <Words>209</Words>
  <Characters>1482</Characters>
  <Application>Microsoft Office Word</Application>
  <DocSecurity>0</DocSecurity>
  <Lines>12</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ŠILUTĖS RAJONO SAVIVALDYBĖS TARYBOS 2018-09-27 SPRENDIMO Nr. T1-1133 "DĖL NEKILNOJAMOJO TURTO PERDAVIMO PAGAL PANAUDOS SUTARTĮ LIETUVOS RESPUBLIKOS ŽEMĖS ŪKIO RŪMAMS" PRIPAŽINIMO NETEKUSIU GALIOS</vt:lpstr>
      <vt:lpstr>DĖL ŠILUTĖS RAJONO SAVIVALDYBĖS TARYBOS 2018-09-27 SPRENDIMO Nr. T1-1133 "DĖL NEKILNOJAMOJO TURTO PERDAVIMO PAGAL PANAUDOS SUTARTĮ LIETUVOS RESPUBLIKOS ŽEMĖS ŪKIO RŪMAMS" PRIPAŽINIMO NETEKUSIU GALIOS</vt:lpstr>
    </vt:vector>
  </TitlesOfParts>
  <Manager/>
  <Company/>
  <LinksUpToDate>false</LinksUpToDate>
  <CharactersWithSpaces>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ŠILUTĖS RAJONO SAVIVALDYBĖS TARYBOS 2018-09-27 SPRENDIMO Nr. T1-1133 "DĖL NEKILNOJAMOJO TURTO PERDAVIMO PAGAL PANAUDOS SUTARTĮ LIETUVOS RESPUBLIKOS ŽEMĖS ŪKIO RŪMAMS" PRIPAŽINIMO NETEKUSIU GALIOS</dc:title>
  <dc:subject>T1-1058</dc:subject>
  <dc:creator/>
  <cp:keywords/>
  <dc:description/>
  <cp:lastModifiedBy/>
  <cp:revision>1</cp:revision>
  <dcterms:created xsi:type="dcterms:W3CDTF">2023-04-13T10:31:00Z</dcterms:created>
  <dcterms:modified xsi:type="dcterms:W3CDTF">2023-05-08T15:15:00Z</dcterms:modified>
  <cp:category>SPRENDIMAS</cp:category>
</cp:coreProperties>
</file>