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0B3D" w14:textId="5E1373B7" w:rsidR="009D2618" w:rsidRDefault="003602E8" w:rsidP="003602E8">
      <w:pPr>
        <w:pStyle w:val="Pavadinimas"/>
        <w:tabs>
          <w:tab w:val="left" w:pos="4078"/>
        </w:tabs>
        <w:jc w:val="left"/>
      </w:pPr>
      <w:r>
        <w:tab/>
      </w:r>
    </w:p>
    <w:p w14:paraId="1A0A40BE" w14:textId="77777777" w:rsidR="009D2618" w:rsidRDefault="009D2618" w:rsidP="00DD1F44">
      <w:pPr>
        <w:pStyle w:val="Pavadinimas"/>
      </w:pPr>
    </w:p>
    <w:p w14:paraId="3E83A148" w14:textId="626544C4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478DE26" w:rsidR="00C62447" w:rsidRDefault="009D2618" w:rsidP="00DD1F44">
      <w:pPr>
        <w:pStyle w:val="Pavadinimas"/>
      </w:pPr>
      <w:r>
        <w:rPr>
          <w:caps/>
        </w:rPr>
        <w:t xml:space="preserve">ARCHITEKTŪROS IR URBANISTIKOS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1D183ABC" w14:textId="16C0ACD7" w:rsidR="00AE59DB" w:rsidRDefault="000E1036" w:rsidP="000E1036">
      <w:pPr>
        <w:jc w:val="center"/>
        <w:rPr>
          <w:b/>
          <w:bCs/>
          <w:caps/>
        </w:rPr>
      </w:pPr>
      <w:r w:rsidRPr="002E3338">
        <w:rPr>
          <w:b/>
          <w:bCs/>
          <w:caps/>
        </w:rPr>
        <w:t>DĖL</w:t>
      </w:r>
      <w:r w:rsidR="00AE59DB">
        <w:rPr>
          <w:b/>
          <w:bCs/>
          <w:caps/>
        </w:rPr>
        <w:t xml:space="preserve"> TArybos sprendimo </w:t>
      </w:r>
      <w:r w:rsidR="006F1039">
        <w:rPr>
          <w:b/>
          <w:bCs/>
          <w:caps/>
        </w:rPr>
        <w:t>„</w:t>
      </w:r>
      <w:r w:rsidR="00AE59DB">
        <w:rPr>
          <w:b/>
          <w:bCs/>
          <w:caps/>
        </w:rPr>
        <w:t xml:space="preserve">Dėl </w:t>
      </w:r>
      <w:r w:rsidRPr="002E3338">
        <w:rPr>
          <w:b/>
          <w:bCs/>
          <w:caps/>
        </w:rPr>
        <w:t xml:space="preserve">ĮGALIOJIMŲ </w:t>
      </w:r>
      <w:r>
        <w:rPr>
          <w:b/>
          <w:bCs/>
          <w:caps/>
        </w:rPr>
        <w:t>merui</w:t>
      </w:r>
      <w:r w:rsidRPr="002E3338">
        <w:rPr>
          <w:b/>
          <w:bCs/>
          <w:caps/>
        </w:rPr>
        <w:t xml:space="preserve"> VYKDYTI DALĮ SAVIVALDYBĖS TARYBOS PAPRASTAJAI KOMPETENCIJAI </w:t>
      </w:r>
    </w:p>
    <w:p w14:paraId="561EABFC" w14:textId="52F3F2DC" w:rsidR="000E1036" w:rsidRPr="002E3338" w:rsidRDefault="000E1036" w:rsidP="000E1036">
      <w:pPr>
        <w:jc w:val="center"/>
        <w:rPr>
          <w:b/>
          <w:bCs/>
          <w:caps/>
        </w:rPr>
      </w:pPr>
      <w:r w:rsidRPr="002E3338">
        <w:rPr>
          <w:b/>
          <w:bCs/>
          <w:caps/>
        </w:rPr>
        <w:t>PRISKIRTŲJŲ FUNKCIJŲ</w:t>
      </w:r>
      <w:r w:rsidR="00AE59DB">
        <w:rPr>
          <w:b/>
          <w:bCs/>
          <w:caps/>
        </w:rPr>
        <w:t>“</w:t>
      </w:r>
      <w:r w:rsidR="00400938"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55A19459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0E1036">
        <w:t xml:space="preserve">2023 </w:t>
      </w:r>
      <w:r w:rsidR="00DD1F44">
        <w:t>m</w:t>
      </w:r>
      <w:r w:rsidR="00DD1F44" w:rsidRPr="006F1039">
        <w:t xml:space="preserve">. </w:t>
      </w:r>
      <w:r w:rsidR="000E1036" w:rsidRPr="006F1039">
        <w:t xml:space="preserve">gegužės </w:t>
      </w:r>
      <w:r w:rsidR="00AE59DB" w:rsidRPr="006F1039">
        <w:t xml:space="preserve">10 </w:t>
      </w:r>
      <w:r w:rsidR="00DD1F44">
        <w:t>d.</w:t>
      </w:r>
    </w:p>
    <w:p w14:paraId="3491FE66" w14:textId="1D1C6FEB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3602E8">
      <w:pPr>
        <w:tabs>
          <w:tab w:val="left" w:pos="0"/>
        </w:tabs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8"/>
      </w:tblGrid>
      <w:tr w:rsidR="00DD1F44" w14:paraId="10130E47" w14:textId="77777777" w:rsidTr="000F6E1F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0F6E1F">
        <w:tc>
          <w:tcPr>
            <w:tcW w:w="9854" w:type="dxa"/>
          </w:tcPr>
          <w:p w14:paraId="461761BB" w14:textId="05337540" w:rsidR="00DD1F44" w:rsidRDefault="00AE59DB" w:rsidP="00DD1F44">
            <w:pPr>
              <w:ind w:firstLine="540"/>
              <w:jc w:val="both"/>
            </w:pPr>
            <w:r>
              <w:t>Pavesti Merui vykdyti dalį Savivaldybės tarybos paprastajai kompetencijai priskirtųjų funkcijų.</w:t>
            </w:r>
          </w:p>
        </w:tc>
      </w:tr>
      <w:tr w:rsidR="00DD1F44" w14:paraId="0CC9B835" w14:textId="77777777" w:rsidTr="000F6E1F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0F6E1F">
        <w:tc>
          <w:tcPr>
            <w:tcW w:w="9854" w:type="dxa"/>
          </w:tcPr>
          <w:p w14:paraId="4F90480C" w14:textId="0965101A" w:rsidR="00AE59DB" w:rsidRDefault="00E4239B" w:rsidP="00E4239B">
            <w:pPr>
              <w:jc w:val="both"/>
            </w:pPr>
            <w:r>
              <w:t xml:space="preserve">         </w:t>
            </w:r>
            <w:r w:rsidR="00AE59DB">
              <w:t xml:space="preserve">Šiuo metu galioja Savivaldybės tarybos 2021-03-25 sprendimas </w:t>
            </w:r>
            <w:hyperlink r:id="rId6" w:history="1">
              <w:r w:rsidR="00AE59DB" w:rsidRPr="00AE59DB">
                <w:rPr>
                  <w:rStyle w:val="Hipersaitas"/>
                  <w:color w:val="0070C0"/>
                  <w:szCs w:val="24"/>
                  <w:u w:val="none"/>
                </w:rPr>
                <w:t>Nr. T1-644</w:t>
              </w:r>
            </w:hyperlink>
            <w:r w:rsidR="00AE59DB">
              <w:rPr>
                <w:rStyle w:val="ListLabel3"/>
              </w:rPr>
              <w:t xml:space="preserve"> </w:t>
            </w:r>
            <w:r w:rsidR="00AE59DB">
              <w:t>„D</w:t>
            </w:r>
            <w:r w:rsidR="00AE59DB" w:rsidRPr="00AE59DB">
              <w:t xml:space="preserve">ėl įgaliojimų </w:t>
            </w:r>
            <w:r w:rsidR="00AE59DB">
              <w:t>A</w:t>
            </w:r>
            <w:r w:rsidR="00AE59DB" w:rsidRPr="00AE59DB">
              <w:t xml:space="preserve">dministracijos direktoriui vykdyti dalį </w:t>
            </w:r>
            <w:r w:rsidR="00400938">
              <w:t>S</w:t>
            </w:r>
            <w:r w:rsidR="00AE59DB" w:rsidRPr="00AE59DB">
              <w:t>avivaldybės tarybos paprastajai kompetencijai priskirtųjų funkcijų</w:t>
            </w:r>
            <w:r w:rsidR="00AE59DB">
              <w:t>“.</w:t>
            </w:r>
          </w:p>
          <w:p w14:paraId="3D861A8E" w14:textId="77777777" w:rsidR="00E4239B" w:rsidRDefault="00AE59DB" w:rsidP="00E4239B">
            <w:pPr>
              <w:ind w:firstLine="720"/>
              <w:jc w:val="both"/>
            </w:pPr>
            <w:r>
              <w:t xml:space="preserve">Lietuvos Respublikos vietos savivaldos įstatymo 15 straipsnio 3 dalies </w:t>
            </w:r>
            <w:r w:rsidR="00E4239B">
              <w:t xml:space="preserve">6, 7, </w:t>
            </w:r>
            <w:r>
              <w:t xml:space="preserve">8 </w:t>
            </w:r>
            <w:r w:rsidR="00E4239B">
              <w:t xml:space="preserve">punktais </w:t>
            </w:r>
            <w:r>
              <w:t xml:space="preserve">Paprastoji savivaldybės tarybos kompetencija: </w:t>
            </w:r>
            <w:bookmarkStart w:id="0" w:name="part_1561f47d612e40d9971f1673d045defd"/>
            <w:bookmarkStart w:id="1" w:name="part_4d547ac9c84741389e73fa0a65e207f9"/>
            <w:bookmarkStart w:id="2" w:name="part_67c7aae8a6b54b2a82198e19cfd290df"/>
            <w:bookmarkStart w:id="3" w:name="part_0ee575ca93654c27ab85fa3bd712bdcf"/>
            <w:bookmarkStart w:id="4" w:name="part_558067edfb0b45abbc953010dee050e5"/>
            <w:bookmarkEnd w:id="0"/>
            <w:bookmarkEnd w:id="1"/>
            <w:bookmarkEnd w:id="2"/>
            <w:bookmarkEnd w:id="3"/>
            <w:bookmarkEnd w:id="4"/>
          </w:p>
          <w:p w14:paraId="4565AFBA" w14:textId="62A3FEDF" w:rsidR="00E4239B" w:rsidRPr="004B5938" w:rsidRDefault="00E4239B" w:rsidP="00E4239B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5938">
              <w:rPr>
                <w:szCs w:val="24"/>
              </w:rPr>
              <w:t xml:space="preserve">. </w:t>
            </w:r>
            <w:r>
              <w:rPr>
                <w:szCs w:val="24"/>
              </w:rPr>
              <w:t xml:space="preserve"> </w:t>
            </w:r>
            <w:r w:rsidRPr="004B5938">
              <w:rPr>
                <w:szCs w:val="24"/>
              </w:rPr>
              <w:t>sprendimų dėl valstybės socialinių ir ekonominių programų tikslinių lėšų, kitų valstybės fondų lėšų ir materialiojo turto paskirstymo biudžetinėms įstaigoms priėmimas;</w:t>
            </w:r>
          </w:p>
          <w:p w14:paraId="69133EEC" w14:textId="0E1978AE" w:rsidR="00E4239B" w:rsidRPr="004B5938" w:rsidRDefault="00E4239B" w:rsidP="00E4239B">
            <w:pPr>
              <w:ind w:firstLine="720"/>
              <w:jc w:val="both"/>
              <w:rPr>
                <w:szCs w:val="24"/>
              </w:rPr>
            </w:pPr>
            <w:r w:rsidRPr="004B5938">
              <w:rPr>
                <w:szCs w:val="24"/>
              </w:rPr>
              <w:t>2. savivaldybės ir vietovės lygmens specialiojo teritorijų planavimo dokumentų tvirtinimas, išskyrus įstatymų nustatytus atvejus;</w:t>
            </w:r>
          </w:p>
          <w:p w14:paraId="2261C119" w14:textId="3EFD28F2" w:rsidR="00E4239B" w:rsidRDefault="00E4239B" w:rsidP="00E4239B">
            <w:pPr>
              <w:ind w:firstLine="720"/>
              <w:jc w:val="both"/>
            </w:pPr>
            <w:r>
              <w:t>3.</w:t>
            </w:r>
            <w:r w:rsidR="009515A1">
              <w:t xml:space="preserve"> </w:t>
            </w:r>
            <w:r w:rsidRPr="002E3338">
              <w:t>sprendim</w:t>
            </w:r>
            <w:r w:rsidR="009515A1">
              <w:t>ų</w:t>
            </w:r>
            <w:r w:rsidRPr="002E3338">
              <w:t xml:space="preserve"> dėl žemės sklypų pagrindinės žemės naudojimo paskirties ir (ar) būdo keitimo</w:t>
            </w:r>
            <w:r w:rsidR="009515A1">
              <w:t xml:space="preserve"> priėmimas</w:t>
            </w:r>
            <w:r>
              <w:t>.</w:t>
            </w:r>
          </w:p>
          <w:p w14:paraId="31AC8A4B" w14:textId="53CD399A" w:rsidR="00C227C6" w:rsidRDefault="00AE59DB" w:rsidP="00E4239B">
            <w:pPr>
              <w:ind w:firstLine="720"/>
              <w:jc w:val="both"/>
              <w:rPr>
                <w:noProof/>
              </w:rPr>
            </w:pPr>
            <w:bookmarkStart w:id="5" w:name="part_e7a60188dd064375bd910786cbf75b37"/>
            <w:bookmarkEnd w:id="5"/>
            <w:r>
              <w:t xml:space="preserve"> Lietuvos Respublikos vietos savivaldos įstatymo </w:t>
            </w:r>
            <w:r w:rsidR="008F05E3">
              <w:t xml:space="preserve">15 </w:t>
            </w:r>
            <w:r>
              <w:t xml:space="preserve">straipsnio 7 dalis: </w:t>
            </w:r>
            <w:r w:rsidR="008F05E3">
              <w:t>Konkrečius įgaliojimus, nustatytus šio straipsnio 3 dalyje, savivaldybės taryba reglamento nustatyta tvarka gali pavesti vykdyti merui. Jeigu meras dėl viešųjų ir privačių interesų konflikto negali įvykdyti šio straipsnio 3 dalyje nustatytų ir savivaldybės tarybos jam perduotų įgaliojimų, šiuos įgaliojimus vykdo savivaldybės taryba.</w:t>
            </w:r>
          </w:p>
        </w:tc>
      </w:tr>
      <w:tr w:rsidR="00DD1F44" w14:paraId="40EDA627" w14:textId="77777777" w:rsidTr="000F6E1F">
        <w:tc>
          <w:tcPr>
            <w:tcW w:w="9854" w:type="dxa"/>
          </w:tcPr>
          <w:p w14:paraId="5CA668E8" w14:textId="472B8CD3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0F6E1F">
        <w:tc>
          <w:tcPr>
            <w:tcW w:w="9854" w:type="dxa"/>
          </w:tcPr>
          <w:p w14:paraId="780C1030" w14:textId="3B8A9F1D" w:rsidR="00DD1F44" w:rsidRDefault="008F05E3" w:rsidP="00DD1F44">
            <w:pPr>
              <w:ind w:firstLine="540"/>
              <w:jc w:val="both"/>
            </w:pPr>
            <w:r>
              <w:t>Bus efektyviai ir operatyviai vykdoma dalis Savivaldybės paprastajai kompetencijai priskirtų funkcijų.</w:t>
            </w:r>
          </w:p>
        </w:tc>
      </w:tr>
      <w:tr w:rsidR="00DD1F44" w14:paraId="1BA3C0D0" w14:textId="77777777" w:rsidTr="000F6E1F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0F6E1F">
        <w:tc>
          <w:tcPr>
            <w:tcW w:w="9854" w:type="dxa"/>
          </w:tcPr>
          <w:p w14:paraId="74289F7C" w14:textId="3752C257" w:rsidR="00DD1F44" w:rsidRDefault="009C7156" w:rsidP="00DD1F44">
            <w:pPr>
              <w:ind w:firstLine="540"/>
              <w:jc w:val="both"/>
            </w:pPr>
            <w:r>
              <w:t>N</w:t>
            </w:r>
            <w:r w:rsidR="008F05E3">
              <w:t>ėra.</w:t>
            </w:r>
            <w:r>
              <w:t xml:space="preserve"> </w:t>
            </w:r>
          </w:p>
        </w:tc>
      </w:tr>
      <w:tr w:rsidR="00DD1F44" w14:paraId="4B80383A" w14:textId="77777777" w:rsidTr="000F6E1F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0F6E1F">
        <w:tc>
          <w:tcPr>
            <w:tcW w:w="9854" w:type="dxa"/>
          </w:tcPr>
          <w:p w14:paraId="10F9DA85" w14:textId="3478D2EC" w:rsidR="00E84F17" w:rsidRDefault="008F05E3" w:rsidP="00DD1F44">
            <w:pPr>
              <w:ind w:firstLine="540"/>
              <w:jc w:val="both"/>
            </w:pPr>
            <w:r>
              <w:t>Nėra.</w:t>
            </w:r>
          </w:p>
        </w:tc>
      </w:tr>
      <w:tr w:rsidR="00DD1F44" w14:paraId="49E41498" w14:textId="77777777" w:rsidTr="000F6E1F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0F6E1F">
        <w:tc>
          <w:tcPr>
            <w:tcW w:w="9854" w:type="dxa"/>
          </w:tcPr>
          <w:p w14:paraId="4DF6DD31" w14:textId="604A166A" w:rsidR="00DD1F44" w:rsidRDefault="00CB1591" w:rsidP="00DD1F44">
            <w:pPr>
              <w:ind w:firstLine="540"/>
              <w:jc w:val="both"/>
            </w:pPr>
            <w:r>
              <w:rPr>
                <w:szCs w:val="24"/>
              </w:rPr>
              <w:t>Antikorupcinis vertinimas neatliekamas.</w:t>
            </w:r>
          </w:p>
        </w:tc>
      </w:tr>
      <w:tr w:rsidR="00DD1F44" w14:paraId="76760332" w14:textId="77777777" w:rsidTr="000F6E1F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B5E4A3" w14:textId="77777777" w:rsidR="00421F60" w:rsidRDefault="00421F60" w:rsidP="00203948">
            <w:pPr>
              <w:ind w:firstLine="540"/>
              <w:jc w:val="both"/>
              <w:rPr>
                <w:b/>
                <w:bCs/>
                <w:i/>
                <w:iCs/>
              </w:rPr>
            </w:pPr>
          </w:p>
          <w:p w14:paraId="642B26F8" w14:textId="77777777" w:rsidR="00421F60" w:rsidRDefault="00421F60" w:rsidP="00203948">
            <w:pPr>
              <w:ind w:firstLine="540"/>
              <w:jc w:val="both"/>
              <w:rPr>
                <w:b/>
                <w:bCs/>
                <w:i/>
                <w:iCs/>
              </w:rPr>
            </w:pPr>
          </w:p>
          <w:p w14:paraId="6403879A" w14:textId="18432D3C" w:rsidR="00DD1F44" w:rsidRDefault="00DD1F44" w:rsidP="00203948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0A331E">
        <w:trPr>
          <w:trHeight w:val="443"/>
        </w:trPr>
        <w:tc>
          <w:tcPr>
            <w:tcW w:w="9854" w:type="dxa"/>
          </w:tcPr>
          <w:p w14:paraId="286596B8" w14:textId="0283C55D" w:rsidR="00DD1F44" w:rsidRDefault="00203948" w:rsidP="00DD1F44">
            <w:pPr>
              <w:ind w:firstLine="540"/>
              <w:jc w:val="both"/>
            </w:pPr>
            <w:r>
              <w:lastRenderedPageBreak/>
              <w:t xml:space="preserve">    </w:t>
            </w:r>
            <w:r w:rsidR="008F05E3">
              <w:rPr>
                <w:szCs w:val="24"/>
              </w:rPr>
              <w:t>Nėra.</w:t>
            </w:r>
          </w:p>
        </w:tc>
      </w:tr>
      <w:tr w:rsidR="00DD1F44" w14:paraId="1FB78749" w14:textId="77777777" w:rsidTr="000F6E1F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0F6E1F">
        <w:tc>
          <w:tcPr>
            <w:tcW w:w="9854" w:type="dxa"/>
          </w:tcPr>
          <w:p w14:paraId="5ECDD0B6" w14:textId="15FDAC81" w:rsidR="00DD1F44" w:rsidRDefault="00203948" w:rsidP="00DD1F44">
            <w:pPr>
              <w:ind w:firstLine="540"/>
            </w:pPr>
            <w:r>
              <w:t>Ramunė Vytartienė, Architektūros ir urbanistikos</w:t>
            </w:r>
            <w:r w:rsidRPr="00485DEE">
              <w:t xml:space="preserve"> skyriaus</w:t>
            </w:r>
            <w:r>
              <w:t xml:space="preserve"> teritorijų planavimo specialistė.</w:t>
            </w:r>
          </w:p>
        </w:tc>
      </w:tr>
      <w:tr w:rsidR="00DD1F44" w14:paraId="35C359EF" w14:textId="77777777" w:rsidTr="000F6E1F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0F6E1F">
        <w:tc>
          <w:tcPr>
            <w:tcW w:w="9854" w:type="dxa"/>
          </w:tcPr>
          <w:p w14:paraId="225DEDFB" w14:textId="34E7199D" w:rsidR="00DD1F44" w:rsidRDefault="000A331E" w:rsidP="00DD1F44">
            <w:pPr>
              <w:ind w:firstLine="540"/>
            </w:pPr>
            <w:r>
              <w:rPr>
                <w:szCs w:val="24"/>
              </w:rPr>
              <w:t>Nėra.</w:t>
            </w:r>
          </w:p>
        </w:tc>
      </w:tr>
      <w:tr w:rsidR="00DD1F44" w14:paraId="1EE8E368" w14:textId="77777777" w:rsidTr="000F6E1F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0F6E1F">
        <w:tc>
          <w:tcPr>
            <w:tcW w:w="9854" w:type="dxa"/>
          </w:tcPr>
          <w:p w14:paraId="6768CF77" w14:textId="5006EF61" w:rsidR="000F6E1F" w:rsidRPr="000F6E1F" w:rsidRDefault="000A331E" w:rsidP="000502B4">
            <w:pPr>
              <w:ind w:firstLine="540"/>
              <w:jc w:val="both"/>
              <w:rPr>
                <w:color w:val="000000"/>
                <w:shd w:val="clear" w:color="auto" w:fill="FFFFFF"/>
              </w:rPr>
            </w:pPr>
            <w:r>
              <w:t>Sprendimo projektu siūloma perduoti ne visas, o tik dalį Savivaldybės tarybos paprastajai kompetencijai priskirtų funkcijų, kurių perdavimas leis efektyviau ir operatyviau įgyvendinti viešojo administravimo įstatymo principus bei mažins administracinę naštą.</w:t>
            </w:r>
          </w:p>
        </w:tc>
      </w:tr>
    </w:tbl>
    <w:p w14:paraId="0A183281" w14:textId="379B40A2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D91F08A" w14:textId="77777777" w:rsidR="00317E70" w:rsidRDefault="00317E70" w:rsidP="003602E8">
      <w:pPr>
        <w:pStyle w:val="Pagrindiniotekstotrauka3"/>
        <w:spacing w:after="0"/>
        <w:ind w:left="0"/>
        <w:rPr>
          <w:b/>
          <w:bCs/>
        </w:rPr>
      </w:pPr>
    </w:p>
    <w:p w14:paraId="5D56260D" w14:textId="028D0DAC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8523B6D" w14:textId="77777777" w:rsidR="00650444" w:rsidRPr="00203948" w:rsidRDefault="00650444" w:rsidP="00974D16">
      <w:pPr>
        <w:pStyle w:val="Pagrindiniotekstotrauka3"/>
        <w:spacing w:after="0"/>
        <w:rPr>
          <w:b/>
          <w:bCs/>
        </w:rPr>
      </w:pPr>
    </w:p>
    <w:p w14:paraId="3D0DBBD5" w14:textId="229E0326" w:rsidR="00203948" w:rsidRPr="003602E8" w:rsidRDefault="00203948" w:rsidP="00203948">
      <w:pPr>
        <w:pStyle w:val="Pagrindiniotekstotrauka3"/>
        <w:spacing w:after="0"/>
        <w:rPr>
          <w:bCs/>
          <w:sz w:val="22"/>
          <w:szCs w:val="22"/>
        </w:rPr>
      </w:pPr>
      <w:r w:rsidRPr="003602E8">
        <w:rPr>
          <w:bCs/>
          <w:sz w:val="22"/>
          <w:szCs w:val="22"/>
        </w:rPr>
        <w:t>Architektūros ir urbanistikos skyriaus</w:t>
      </w:r>
    </w:p>
    <w:p w14:paraId="4CFE9A7C" w14:textId="0A0995D7" w:rsidR="00B55D2E" w:rsidRPr="006F1039" w:rsidRDefault="00203948" w:rsidP="00317E70">
      <w:pPr>
        <w:pStyle w:val="Pagrindiniotekstotrauka3"/>
        <w:spacing w:after="0"/>
        <w:rPr>
          <w:bCs/>
          <w:sz w:val="24"/>
          <w:szCs w:val="24"/>
        </w:rPr>
      </w:pPr>
      <w:r w:rsidRPr="006F1039">
        <w:rPr>
          <w:bCs/>
          <w:sz w:val="22"/>
          <w:szCs w:val="22"/>
        </w:rPr>
        <w:t>Teritorijų planavimo specialistė</w:t>
      </w:r>
      <w:r w:rsidR="00317E70" w:rsidRPr="006F1039">
        <w:rPr>
          <w:bCs/>
          <w:sz w:val="24"/>
          <w:szCs w:val="24"/>
        </w:rPr>
        <w:t xml:space="preserve">           </w:t>
      </w:r>
      <w:r w:rsidR="00DD1F44" w:rsidRPr="006F1039">
        <w:rPr>
          <w:bCs/>
          <w:sz w:val="24"/>
          <w:szCs w:val="24"/>
        </w:rPr>
        <w:tab/>
      </w:r>
      <w:r w:rsidR="00317E70" w:rsidRPr="006F1039">
        <w:rPr>
          <w:bCs/>
          <w:sz w:val="24"/>
          <w:szCs w:val="24"/>
        </w:rPr>
        <w:t xml:space="preserve">    </w:t>
      </w:r>
      <w:r w:rsidR="00B55D2E" w:rsidRPr="006F1039">
        <w:rPr>
          <w:bCs/>
          <w:sz w:val="24"/>
          <w:szCs w:val="24"/>
        </w:rPr>
        <w:t xml:space="preserve"> </w:t>
      </w:r>
      <w:r w:rsidR="00317E70" w:rsidRPr="006F1039">
        <w:rPr>
          <w:bCs/>
          <w:sz w:val="24"/>
          <w:szCs w:val="24"/>
        </w:rPr>
        <w:t xml:space="preserve">                         </w:t>
      </w:r>
      <w:r w:rsidR="006F1039">
        <w:rPr>
          <w:bCs/>
          <w:sz w:val="24"/>
          <w:szCs w:val="24"/>
        </w:rPr>
        <w:tab/>
      </w:r>
      <w:r w:rsidR="006F1039">
        <w:rPr>
          <w:bCs/>
          <w:sz w:val="24"/>
          <w:szCs w:val="24"/>
        </w:rPr>
        <w:tab/>
      </w:r>
      <w:r w:rsidR="006F1039">
        <w:rPr>
          <w:bCs/>
          <w:sz w:val="24"/>
          <w:szCs w:val="24"/>
        </w:rPr>
        <w:tab/>
      </w:r>
      <w:r w:rsidRPr="006F1039">
        <w:rPr>
          <w:bCs/>
          <w:sz w:val="22"/>
          <w:szCs w:val="22"/>
        </w:rPr>
        <w:t>Ramunė Vytartienė</w:t>
      </w:r>
      <w:r w:rsidR="00B55D2E" w:rsidRPr="006F1039">
        <w:rPr>
          <w:bCs/>
          <w:sz w:val="24"/>
          <w:szCs w:val="24"/>
        </w:rPr>
        <w:t xml:space="preserve">                     </w:t>
      </w:r>
    </w:p>
    <w:p w14:paraId="740F6947" w14:textId="51A8D426" w:rsidR="005D1983" w:rsidRPr="003602E8" w:rsidRDefault="005D1983">
      <w:pPr>
        <w:rPr>
          <w:sz w:val="20"/>
        </w:rPr>
      </w:pPr>
    </w:p>
    <w:sectPr w:rsidR="005D1983" w:rsidRPr="003602E8" w:rsidSect="00360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709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03ED2" w14:textId="77777777" w:rsidR="00FE2333" w:rsidRDefault="00FE2333">
      <w:r>
        <w:separator/>
      </w:r>
    </w:p>
  </w:endnote>
  <w:endnote w:type="continuationSeparator" w:id="0">
    <w:p w14:paraId="0E90FA6D" w14:textId="77777777" w:rsidR="00FE2333" w:rsidRDefault="00FE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1"/>
    <w:family w:val="roman"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FA207" w14:textId="77777777" w:rsidR="00FE2333" w:rsidRDefault="00FE2333">
      <w:r>
        <w:separator/>
      </w:r>
    </w:p>
  </w:footnote>
  <w:footnote w:type="continuationSeparator" w:id="0">
    <w:p w14:paraId="16DDDDAC" w14:textId="77777777" w:rsidR="00FE2333" w:rsidRDefault="00FE2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ACED04F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602E8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14C4A"/>
    <w:rsid w:val="00047B98"/>
    <w:rsid w:val="000502B4"/>
    <w:rsid w:val="0005069B"/>
    <w:rsid w:val="000734BA"/>
    <w:rsid w:val="00085B47"/>
    <w:rsid w:val="000A331E"/>
    <w:rsid w:val="000E1036"/>
    <w:rsid w:val="000F6E1F"/>
    <w:rsid w:val="00166D83"/>
    <w:rsid w:val="001C253E"/>
    <w:rsid w:val="001F3FD5"/>
    <w:rsid w:val="00203948"/>
    <w:rsid w:val="0023581A"/>
    <w:rsid w:val="0028093C"/>
    <w:rsid w:val="002C7232"/>
    <w:rsid w:val="002F3068"/>
    <w:rsid w:val="00317E70"/>
    <w:rsid w:val="00322C9A"/>
    <w:rsid w:val="003602E8"/>
    <w:rsid w:val="003622DF"/>
    <w:rsid w:val="00393A62"/>
    <w:rsid w:val="003A6498"/>
    <w:rsid w:val="003E44A1"/>
    <w:rsid w:val="00400938"/>
    <w:rsid w:val="00414014"/>
    <w:rsid w:val="00421F60"/>
    <w:rsid w:val="0042230F"/>
    <w:rsid w:val="0044309A"/>
    <w:rsid w:val="0047544E"/>
    <w:rsid w:val="004A3109"/>
    <w:rsid w:val="004B198F"/>
    <w:rsid w:val="004C0532"/>
    <w:rsid w:val="00550081"/>
    <w:rsid w:val="005B7CE3"/>
    <w:rsid w:val="005D1983"/>
    <w:rsid w:val="005F1BE9"/>
    <w:rsid w:val="00607E23"/>
    <w:rsid w:val="006100CA"/>
    <w:rsid w:val="006122BC"/>
    <w:rsid w:val="00616198"/>
    <w:rsid w:val="00650444"/>
    <w:rsid w:val="006613DC"/>
    <w:rsid w:val="00662A58"/>
    <w:rsid w:val="006B79EE"/>
    <w:rsid w:val="006F1039"/>
    <w:rsid w:val="00794F2D"/>
    <w:rsid w:val="007F6ACE"/>
    <w:rsid w:val="00843AB2"/>
    <w:rsid w:val="00857B80"/>
    <w:rsid w:val="00860D36"/>
    <w:rsid w:val="00870339"/>
    <w:rsid w:val="008A1957"/>
    <w:rsid w:val="008A5900"/>
    <w:rsid w:val="008E698D"/>
    <w:rsid w:val="008F05E3"/>
    <w:rsid w:val="008F3337"/>
    <w:rsid w:val="00901BF0"/>
    <w:rsid w:val="00923661"/>
    <w:rsid w:val="009515A1"/>
    <w:rsid w:val="00954785"/>
    <w:rsid w:val="00974D16"/>
    <w:rsid w:val="009866B3"/>
    <w:rsid w:val="00995D7E"/>
    <w:rsid w:val="009B4FA3"/>
    <w:rsid w:val="009C7156"/>
    <w:rsid w:val="009D2618"/>
    <w:rsid w:val="00A10934"/>
    <w:rsid w:val="00A22B59"/>
    <w:rsid w:val="00A35C7E"/>
    <w:rsid w:val="00AC2F95"/>
    <w:rsid w:val="00AE59DB"/>
    <w:rsid w:val="00AF6BC8"/>
    <w:rsid w:val="00B03E5C"/>
    <w:rsid w:val="00B55D2E"/>
    <w:rsid w:val="00BB188E"/>
    <w:rsid w:val="00BE5FFD"/>
    <w:rsid w:val="00C227C6"/>
    <w:rsid w:val="00C27CE9"/>
    <w:rsid w:val="00C62447"/>
    <w:rsid w:val="00C80A6C"/>
    <w:rsid w:val="00C947F3"/>
    <w:rsid w:val="00CB1591"/>
    <w:rsid w:val="00CB5CF9"/>
    <w:rsid w:val="00D3443B"/>
    <w:rsid w:val="00D41F9E"/>
    <w:rsid w:val="00D94A3B"/>
    <w:rsid w:val="00DD1F44"/>
    <w:rsid w:val="00E02F4D"/>
    <w:rsid w:val="00E141A8"/>
    <w:rsid w:val="00E24C8D"/>
    <w:rsid w:val="00E4239B"/>
    <w:rsid w:val="00E8453A"/>
    <w:rsid w:val="00E84F17"/>
    <w:rsid w:val="00F2137A"/>
    <w:rsid w:val="00FA412E"/>
    <w:rsid w:val="00FE2333"/>
    <w:rsid w:val="00FE70EE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paragraph" w:styleId="Antrat4">
    <w:name w:val="heading 4"/>
    <w:basedOn w:val="prastasis"/>
    <w:link w:val="Antrat4Diagrama"/>
    <w:qFormat/>
    <w:rsid w:val="002C7232"/>
    <w:pPr>
      <w:keepNext/>
      <w:widowControl w:val="0"/>
      <w:jc w:val="center"/>
      <w:outlineLvl w:val="3"/>
    </w:pPr>
    <w:rPr>
      <w:rFonts w:ascii="TimesLT" w:hAnsi="TimesLT"/>
      <w:b/>
      <w:color w:val="00000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uiPriority w:val="99"/>
    <w:rsid w:val="009C7156"/>
    <w:rPr>
      <w:color w:val="000000"/>
      <w:u w:val="single"/>
    </w:rPr>
  </w:style>
  <w:style w:type="character" w:customStyle="1" w:styleId="AntratsDiagrama">
    <w:name w:val="Antraštės Diagrama"/>
    <w:link w:val="Antrats"/>
    <w:rsid w:val="004A3109"/>
    <w:rPr>
      <w:sz w:val="24"/>
      <w:szCs w:val="24"/>
      <w:lang w:val="en-GB" w:eastAsia="en-US"/>
    </w:rPr>
  </w:style>
  <w:style w:type="character" w:styleId="Perirtashipersaitas">
    <w:name w:val="FollowedHyperlink"/>
    <w:basedOn w:val="Numatytasispastraiposriftas"/>
    <w:rsid w:val="00A35C7E"/>
    <w:rPr>
      <w:color w:val="954F72" w:themeColor="followedHyperlink"/>
      <w:u w:val="single"/>
    </w:rPr>
  </w:style>
  <w:style w:type="paragraph" w:styleId="Pataisymai">
    <w:name w:val="Revision"/>
    <w:hidden/>
    <w:uiPriority w:val="99"/>
    <w:semiHidden/>
    <w:rsid w:val="00954785"/>
    <w:rPr>
      <w:sz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2C7232"/>
    <w:rPr>
      <w:rFonts w:ascii="TimesLT" w:hAnsi="TimesLT"/>
      <w:b/>
      <w:color w:val="00000A"/>
      <w:sz w:val="24"/>
      <w:lang w:eastAsia="en-US"/>
    </w:rPr>
  </w:style>
  <w:style w:type="character" w:customStyle="1" w:styleId="StrongEmphasis">
    <w:name w:val="Strong Emphasis"/>
    <w:qFormat/>
    <w:rsid w:val="002C7232"/>
    <w:rPr>
      <w:b/>
      <w:bCs/>
    </w:rPr>
  </w:style>
  <w:style w:type="character" w:customStyle="1" w:styleId="Internetosaitas">
    <w:name w:val="Interneto saitas"/>
    <w:rsid w:val="00E141A8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F6BC8"/>
    <w:rPr>
      <w:color w:val="605E5C"/>
      <w:shd w:val="clear" w:color="auto" w:fill="E1DFDD"/>
    </w:rPr>
  </w:style>
  <w:style w:type="character" w:customStyle="1" w:styleId="ListLabel3">
    <w:name w:val="ListLabel 3"/>
    <w:qFormat/>
    <w:rsid w:val="00AE59DB"/>
    <w:rPr>
      <w:rFonts w:ascii="Verdana" w:hAnsi="Verdana"/>
      <w:color w:val="EB1C24"/>
      <w:lang w:eastAsia="en-US"/>
    </w:rPr>
  </w:style>
  <w:style w:type="character" w:styleId="Komentaronuoroda">
    <w:name w:val="annotation reference"/>
    <w:basedOn w:val="Numatytasispastraiposriftas"/>
    <w:rsid w:val="004009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0093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00938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009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0093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isineinformacija.lt/silute/document/5027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7600CF-8C0B-4E02-9BA3-5A27AF3165F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2022-05-04T10:55:00Z</dcterms:created>
  <dcterms:modified xsi:type="dcterms:W3CDTF">2023-05-11T09:23:00Z</dcterms:modified>
</cp:coreProperties>
</file>