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83A148" w14:textId="0C6439B3" w:rsidR="00F2137A" w:rsidRDefault="00C62447" w:rsidP="00DD1F44">
      <w:pPr>
        <w:pStyle w:val="Pavadinimas"/>
      </w:pPr>
      <w:r>
        <w:t>ŠILUTĖS RAJONO SAVIVALDYBĖS ADMINISTRACIJOS</w:t>
      </w:r>
    </w:p>
    <w:p w14:paraId="7C064EAE" w14:textId="3E4DE99A" w:rsidR="00C62447" w:rsidRDefault="00FA4CC2" w:rsidP="00DD1F44">
      <w:pPr>
        <w:pStyle w:val="Pavadinimas"/>
      </w:pPr>
      <w:r>
        <w:t>PLANAVIMO IR PLĖTROS</w:t>
      </w:r>
      <w:r w:rsidR="00C62447">
        <w:t xml:space="preserve"> SKYRIUS</w:t>
      </w:r>
    </w:p>
    <w:p w14:paraId="0D375D3A" w14:textId="77777777" w:rsidR="00C62447" w:rsidRDefault="00C62447" w:rsidP="00DD1F44">
      <w:pPr>
        <w:pStyle w:val="Antrinispavadinimas"/>
      </w:pPr>
    </w:p>
    <w:p w14:paraId="4144EC84" w14:textId="77777777" w:rsidR="00C62447" w:rsidRDefault="00C62447" w:rsidP="00DD1F44">
      <w:pPr>
        <w:pStyle w:val="Antrinispavadinimas"/>
      </w:pPr>
    </w:p>
    <w:p w14:paraId="38EB6B4E" w14:textId="20002981" w:rsidR="00DD1F44" w:rsidRDefault="00DD1F44" w:rsidP="00DD1F44">
      <w:pPr>
        <w:pStyle w:val="Antrinispavadinimas"/>
      </w:pPr>
      <w:r>
        <w:t>AIŠKINAMASIS RAŠTAS</w:t>
      </w:r>
    </w:p>
    <w:p w14:paraId="3A806B33" w14:textId="06201300" w:rsidR="00DD1F44" w:rsidRDefault="00DD1F44" w:rsidP="00DD1F44">
      <w:pPr>
        <w:jc w:val="center"/>
        <w:rPr>
          <w:b/>
          <w:bCs/>
          <w:caps/>
        </w:rPr>
      </w:pPr>
      <w:r>
        <w:rPr>
          <w:b/>
          <w:bCs/>
          <w:caps/>
        </w:rPr>
        <w:t>Dėl TARYBOS sprendimo „</w:t>
      </w:r>
      <w:r w:rsidR="007971D2" w:rsidRPr="007971D2">
        <w:rPr>
          <w:b/>
          <w:bCs/>
          <w:caps/>
        </w:rPr>
        <w:t>DĖL ATSTOVO DELEGAVIMO Į KLAIPĖDOS REGIONO PLĖTROS TARYBOS KOLEGIJĄ</w:t>
      </w:r>
      <w:bookmarkStart w:id="0" w:name="_GoBack"/>
      <w:bookmarkEnd w:id="0"/>
      <w:r>
        <w:rPr>
          <w:b/>
          <w:bCs/>
          <w:caps/>
          <w:sz w:val="22"/>
        </w:rPr>
        <w:t>“</w:t>
      </w:r>
      <w:r>
        <w:rPr>
          <w:b/>
          <w:bCs/>
          <w:caps/>
        </w:rPr>
        <w:t xml:space="preserve"> projekto</w:t>
      </w:r>
    </w:p>
    <w:p w14:paraId="6B9D5186" w14:textId="77777777" w:rsidR="00F2137A" w:rsidRDefault="00F2137A" w:rsidP="00DD1F44">
      <w:pPr>
        <w:jc w:val="center"/>
        <w:rPr>
          <w:b/>
          <w:bCs/>
          <w:caps/>
          <w:sz w:val="22"/>
        </w:rPr>
      </w:pPr>
    </w:p>
    <w:p w14:paraId="0D4D8542" w14:textId="77777777" w:rsidR="00DD1F44" w:rsidRDefault="00DD1F44" w:rsidP="00DD1F44">
      <w:pPr>
        <w:jc w:val="center"/>
        <w:rPr>
          <w:b/>
          <w:bCs/>
          <w:caps/>
          <w:sz w:val="16"/>
          <w:szCs w:val="16"/>
        </w:rPr>
      </w:pPr>
    </w:p>
    <w:p w14:paraId="71FDE6F3" w14:textId="19882716" w:rsidR="00DD1F44" w:rsidRPr="008E22C6" w:rsidRDefault="00C62447" w:rsidP="00DD1F44">
      <w:pPr>
        <w:tabs>
          <w:tab w:val="left" w:pos="567"/>
        </w:tabs>
        <w:jc w:val="center"/>
      </w:pPr>
      <w:r w:rsidRPr="008E22C6">
        <w:t>202</w:t>
      </w:r>
      <w:r w:rsidR="00CB7FF1">
        <w:t>3</w:t>
      </w:r>
      <w:r w:rsidRPr="008E22C6">
        <w:t xml:space="preserve"> </w:t>
      </w:r>
      <w:r w:rsidR="00D56540" w:rsidRPr="008E22C6">
        <w:t xml:space="preserve">m. </w:t>
      </w:r>
      <w:r w:rsidR="00844283">
        <w:t>gegužės</w:t>
      </w:r>
      <w:r w:rsidR="00046218">
        <w:t xml:space="preserve"> </w:t>
      </w:r>
      <w:r w:rsidR="00844283">
        <w:t>9</w:t>
      </w:r>
      <w:r w:rsidR="00D56540" w:rsidRPr="008E22C6">
        <w:t xml:space="preserve"> </w:t>
      </w:r>
      <w:r w:rsidR="00DD1F44" w:rsidRPr="008E22C6">
        <w:t>d.</w:t>
      </w:r>
    </w:p>
    <w:p w14:paraId="5FD96E49" w14:textId="77777777" w:rsidR="00DD1F44" w:rsidRDefault="00DD1F44" w:rsidP="00DD1F44">
      <w:pPr>
        <w:tabs>
          <w:tab w:val="left" w:pos="0"/>
        </w:tabs>
        <w:jc w:val="center"/>
      </w:pPr>
      <w:r>
        <w:t>Šilutė</w:t>
      </w:r>
    </w:p>
    <w:p w14:paraId="59A1C1CD" w14:textId="77777777" w:rsidR="00F2137A" w:rsidRDefault="00F2137A" w:rsidP="00DD1F44">
      <w:pPr>
        <w:tabs>
          <w:tab w:val="left" w:pos="0"/>
        </w:tabs>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28"/>
      </w:tblGrid>
      <w:tr w:rsidR="00DD1F44" w14:paraId="10130E47" w14:textId="77777777" w:rsidTr="00DD1F44">
        <w:tc>
          <w:tcPr>
            <w:tcW w:w="9854" w:type="dxa"/>
          </w:tcPr>
          <w:p w14:paraId="2D94BEAC" w14:textId="77777777" w:rsidR="00DD1F44" w:rsidRDefault="00DD1F44" w:rsidP="00FA4CC2">
            <w:pPr>
              <w:rPr>
                <w:b/>
                <w:bCs/>
                <w:i/>
                <w:iCs/>
                <w:sz w:val="12"/>
                <w:szCs w:val="12"/>
              </w:rPr>
            </w:pPr>
          </w:p>
          <w:p w14:paraId="3E63A739" w14:textId="77777777" w:rsidR="00DD1F44" w:rsidRDefault="00DD1F44" w:rsidP="00DD1F44">
            <w:pPr>
              <w:ind w:firstLine="540"/>
              <w:rPr>
                <w:b/>
                <w:bCs/>
              </w:rPr>
            </w:pPr>
            <w:r>
              <w:rPr>
                <w:b/>
                <w:bCs/>
                <w:i/>
                <w:iCs/>
              </w:rPr>
              <w:t>1. Parengto projekto tikslai ir uždaviniai.</w:t>
            </w:r>
          </w:p>
        </w:tc>
      </w:tr>
      <w:tr w:rsidR="00DD1F44" w14:paraId="0A0D15A8" w14:textId="77777777" w:rsidTr="00DD1F44">
        <w:tc>
          <w:tcPr>
            <w:tcW w:w="9854" w:type="dxa"/>
          </w:tcPr>
          <w:p w14:paraId="0995D24C" w14:textId="77777777" w:rsidR="007E3F38" w:rsidRDefault="00D5710C" w:rsidP="00A116F9">
            <w:pPr>
              <w:tabs>
                <w:tab w:val="left" w:pos="1092"/>
                <w:tab w:val="left" w:pos="8441"/>
              </w:tabs>
              <w:ind w:right="-34" w:firstLine="596"/>
              <w:jc w:val="both"/>
              <w:rPr>
                <w:bCs/>
              </w:rPr>
            </w:pPr>
            <w:r w:rsidRPr="00D5710C">
              <w:rPr>
                <w:bCs/>
              </w:rPr>
              <w:t>Kolegijos nario įgaliojimai pasibaigia, kai pasibaigia ar nutrūksta savivaldybės mero ar savivaldybės tarybos nario įgaliojimai. Po savivaldybių tarybų rinkimų regiono plėtros tarybos dalyvėmis esančių savivaldybių tarybos privalo deleguoti savo atstovus į kolegiją ne vėliau kaip per 2 mėnesius nuo pirmojo naujos savivaldybės tarybos posėdžio.</w:t>
            </w:r>
          </w:p>
          <w:p w14:paraId="57727A3C" w14:textId="7EBD574F" w:rsidR="007971D2" w:rsidRDefault="007971D2" w:rsidP="00A116F9">
            <w:pPr>
              <w:tabs>
                <w:tab w:val="left" w:pos="1092"/>
                <w:tab w:val="left" w:pos="8441"/>
              </w:tabs>
              <w:ind w:right="-34" w:firstLine="596"/>
              <w:jc w:val="both"/>
              <w:rPr>
                <w:bCs/>
              </w:rPr>
            </w:pPr>
            <w:r>
              <w:rPr>
                <w:bCs/>
              </w:rPr>
              <w:t>Sprendimo projekto tikslas – deleguoti Šilutės rajono savivaldybės tarybos narį į Klaipėdos regiono plėtros tarybos kolegiją.</w:t>
            </w:r>
          </w:p>
          <w:p w14:paraId="461761BB" w14:textId="669A618F" w:rsidR="00844283" w:rsidRPr="00FA4CC2" w:rsidRDefault="00844283" w:rsidP="00A116F9">
            <w:pPr>
              <w:tabs>
                <w:tab w:val="left" w:pos="1092"/>
                <w:tab w:val="left" w:pos="8441"/>
              </w:tabs>
              <w:ind w:right="-34" w:firstLine="596"/>
              <w:jc w:val="both"/>
              <w:rPr>
                <w:i/>
                <w:iCs/>
                <w:color w:val="000000"/>
                <w:szCs w:val="24"/>
                <w:u w:val="single"/>
                <w:shd w:val="clear" w:color="auto" w:fill="FFFFFF"/>
                <w:lang w:eastAsia="lt-LT"/>
              </w:rPr>
            </w:pPr>
          </w:p>
        </w:tc>
      </w:tr>
      <w:tr w:rsidR="00DD1F44" w14:paraId="0CC9B835" w14:textId="77777777" w:rsidTr="00DD1F44">
        <w:tc>
          <w:tcPr>
            <w:tcW w:w="9854" w:type="dxa"/>
          </w:tcPr>
          <w:p w14:paraId="330495E3" w14:textId="77777777" w:rsidR="00DD1F44" w:rsidRDefault="00DD1F44" w:rsidP="00DD1F44">
            <w:pPr>
              <w:ind w:firstLine="540"/>
              <w:rPr>
                <w:b/>
                <w:bCs/>
                <w:sz w:val="12"/>
                <w:szCs w:val="12"/>
              </w:rPr>
            </w:pPr>
          </w:p>
          <w:p w14:paraId="51F706B9" w14:textId="77777777" w:rsidR="00DD1F44" w:rsidRDefault="00DD1F44" w:rsidP="00DD1F44">
            <w:pPr>
              <w:ind w:firstLine="540"/>
              <w:rPr>
                <w:b/>
                <w:bCs/>
              </w:rPr>
            </w:pPr>
            <w:r>
              <w:rPr>
                <w:b/>
                <w:bCs/>
                <w:i/>
                <w:iCs/>
              </w:rPr>
              <w:t>2. Kaip šiuo metu yra sureguliuoti projekte aptarti klausimai.</w:t>
            </w:r>
          </w:p>
        </w:tc>
      </w:tr>
      <w:tr w:rsidR="00DD1F44" w14:paraId="43422C33" w14:textId="77777777" w:rsidTr="00DD1F44">
        <w:tc>
          <w:tcPr>
            <w:tcW w:w="9854" w:type="dxa"/>
          </w:tcPr>
          <w:p w14:paraId="0707DB0A" w14:textId="65794320" w:rsidR="00CB7FF1" w:rsidRDefault="00844283" w:rsidP="00BE430D">
            <w:pPr>
              <w:suppressAutoHyphens/>
              <w:ind w:firstLine="596"/>
              <w:jc w:val="both"/>
              <w:rPr>
                <w:rFonts w:eastAsia="Calibri"/>
                <w:szCs w:val="24"/>
              </w:rPr>
            </w:pPr>
            <w:r w:rsidRPr="00844283">
              <w:rPr>
                <w:rFonts w:eastAsia="Calibri"/>
                <w:szCs w:val="24"/>
              </w:rPr>
              <w:t xml:space="preserve">Klaipėdos regiono plėtros tarybos steigiamajame susirinkime 2020 m. gruodžio 2 d. buvo pasirašyta KRPT steigimo sutartis. </w:t>
            </w:r>
            <w:r w:rsidRPr="00844283">
              <w:rPr>
                <w:szCs w:val="24"/>
                <w:lang w:eastAsia="lt-LT"/>
              </w:rPr>
              <w:t>Regiono plėtros tarybos organas yra visuotinis dalyvių susirinkimas ir valdymo organai – Kolegija ir regiono plėtros tarybos administracijos direktorius.</w:t>
            </w:r>
            <w:r w:rsidR="00D5710C">
              <w:rPr>
                <w:szCs w:val="24"/>
                <w:lang w:eastAsia="lt-LT"/>
              </w:rPr>
              <w:t xml:space="preserve"> Vadovaujantis KRPT steigimo sutarties 8 punktu, į KRPT kolegiją Šilutės rajono savivaldybė deleguoja du atstovus. </w:t>
            </w:r>
            <w:r w:rsidR="007971D2" w:rsidRPr="007971D2">
              <w:rPr>
                <w:szCs w:val="24"/>
                <w:lang w:eastAsia="lt-LT"/>
              </w:rPr>
              <w:t>Kolegija sudaroma iš visų regiono plėtros tarybos steigėjomis (dalyvėmis) esančių savivaldybių merų ir savivaldybių tarybų deleguotų šių savivaldybių tarybų narių</w:t>
            </w:r>
            <w:r w:rsidR="007971D2">
              <w:rPr>
                <w:szCs w:val="24"/>
                <w:lang w:eastAsia="lt-LT"/>
              </w:rPr>
              <w:t xml:space="preserve">. Vadovaujantis LR vietos savivaldos įstatymo 27 straipsnio 2 dalies 17 punktu, Savivaldybės meras yra įgaliotas atstovauti </w:t>
            </w:r>
            <w:r w:rsidR="007971D2" w:rsidRPr="007971D2">
              <w:rPr>
                <w:szCs w:val="24"/>
                <w:lang w:eastAsia="lt-LT"/>
              </w:rPr>
              <w:t>savivaldybei regiono plėtros tarybos kolegijoje</w:t>
            </w:r>
            <w:r w:rsidR="007971D2">
              <w:rPr>
                <w:szCs w:val="24"/>
                <w:lang w:eastAsia="lt-LT"/>
              </w:rPr>
              <w:t>.</w:t>
            </w:r>
            <w:r w:rsidR="007971D2" w:rsidRPr="007971D2">
              <w:rPr>
                <w:szCs w:val="24"/>
                <w:lang w:eastAsia="lt-LT"/>
              </w:rPr>
              <w:t xml:space="preserve"> </w:t>
            </w:r>
            <w:r w:rsidR="007E3F38">
              <w:rPr>
                <w:szCs w:val="24"/>
                <w:lang w:eastAsia="lt-LT"/>
              </w:rPr>
              <w:t>Kolegijos funkcijos, veikimo</w:t>
            </w:r>
            <w:r w:rsidRPr="00844283">
              <w:rPr>
                <w:szCs w:val="24"/>
                <w:lang w:eastAsia="lt-LT"/>
              </w:rPr>
              <w:t xml:space="preserve"> tvarka apibrėžta LR regioninės plėtros įstatymo 2</w:t>
            </w:r>
            <w:r w:rsidR="007E3F38">
              <w:rPr>
                <w:szCs w:val="24"/>
                <w:lang w:eastAsia="lt-LT"/>
              </w:rPr>
              <w:t>3</w:t>
            </w:r>
            <w:r w:rsidRPr="00844283">
              <w:rPr>
                <w:szCs w:val="24"/>
                <w:lang w:eastAsia="lt-LT"/>
              </w:rPr>
              <w:t xml:space="preserve"> straipsnyje.</w:t>
            </w:r>
            <w:r w:rsidRPr="00844283">
              <w:rPr>
                <w:rFonts w:eastAsia="Calibri"/>
                <w:szCs w:val="24"/>
              </w:rPr>
              <w:t xml:space="preserve"> </w:t>
            </w:r>
          </w:p>
          <w:p w14:paraId="31AC8A4B" w14:textId="178C8FC5" w:rsidR="00BE430D" w:rsidRPr="00FA4CC2" w:rsidRDefault="00BE430D" w:rsidP="00BE430D">
            <w:pPr>
              <w:suppressAutoHyphens/>
              <w:ind w:firstLine="596"/>
              <w:jc w:val="both"/>
              <w:rPr>
                <w:szCs w:val="24"/>
                <w:lang w:eastAsia="lt-LT"/>
              </w:rPr>
            </w:pPr>
          </w:p>
        </w:tc>
      </w:tr>
      <w:tr w:rsidR="00DD1F44" w14:paraId="40EDA627" w14:textId="77777777" w:rsidTr="00DD1F44">
        <w:tc>
          <w:tcPr>
            <w:tcW w:w="9854" w:type="dxa"/>
          </w:tcPr>
          <w:p w14:paraId="5CA668E8" w14:textId="77777777" w:rsidR="00DD1F44" w:rsidRDefault="00DD1F44" w:rsidP="00DD1F44">
            <w:pPr>
              <w:ind w:firstLine="540"/>
              <w:rPr>
                <w:i/>
                <w:iCs/>
                <w:sz w:val="12"/>
                <w:szCs w:val="12"/>
              </w:rPr>
            </w:pPr>
          </w:p>
          <w:p w14:paraId="771377F3" w14:textId="77777777" w:rsidR="00DD1F44" w:rsidRDefault="00DD1F44" w:rsidP="00DD1F44">
            <w:pPr>
              <w:ind w:firstLine="540"/>
              <w:rPr>
                <w:b/>
                <w:bCs/>
                <w:i/>
                <w:iCs/>
              </w:rPr>
            </w:pPr>
            <w:r>
              <w:rPr>
                <w:b/>
                <w:bCs/>
                <w:i/>
                <w:iCs/>
              </w:rPr>
              <w:t>3. Kokių pozityvių rezultatų laukiama.</w:t>
            </w:r>
          </w:p>
        </w:tc>
      </w:tr>
      <w:tr w:rsidR="00DD1F44" w14:paraId="01D60278" w14:textId="77777777" w:rsidTr="00DD1F44">
        <w:tc>
          <w:tcPr>
            <w:tcW w:w="9854" w:type="dxa"/>
          </w:tcPr>
          <w:p w14:paraId="70F664CE" w14:textId="732E8044" w:rsidR="00BE430D" w:rsidRDefault="00652ED8" w:rsidP="00BE430D">
            <w:pPr>
              <w:suppressAutoHyphens/>
              <w:ind w:firstLine="596"/>
              <w:jc w:val="both"/>
              <w:rPr>
                <w:szCs w:val="24"/>
                <w:lang w:eastAsia="lt-LT"/>
              </w:rPr>
            </w:pPr>
            <w:r w:rsidRPr="00652ED8">
              <w:rPr>
                <w:bCs/>
              </w:rPr>
              <w:t>Pritarus sprendimo projektui bus paskirtas Savivaldybės atstovas į kolegiją, kuris atstovaus</w:t>
            </w:r>
            <w:r w:rsidRPr="00652ED8">
              <w:rPr>
                <w:bCs/>
              </w:rPr>
              <w:br/>
              <w:t>Šilutės rajono savivaldybės interesams regioniniu lygmeniu.</w:t>
            </w:r>
            <w:r w:rsidRPr="00652ED8" w:rsidDel="00652ED8">
              <w:rPr>
                <w:bCs/>
              </w:rPr>
              <w:t xml:space="preserve"> </w:t>
            </w:r>
          </w:p>
          <w:p w14:paraId="780C1030" w14:textId="604AD4FF" w:rsidR="00652ED8" w:rsidRPr="00FA4CC2" w:rsidRDefault="00652ED8" w:rsidP="00BE430D">
            <w:pPr>
              <w:suppressAutoHyphens/>
              <w:ind w:firstLine="596"/>
              <w:jc w:val="both"/>
              <w:rPr>
                <w:szCs w:val="24"/>
                <w:lang w:eastAsia="lt-LT"/>
              </w:rPr>
            </w:pPr>
          </w:p>
        </w:tc>
      </w:tr>
      <w:tr w:rsidR="00DD1F44" w14:paraId="1BA3C0D0" w14:textId="77777777" w:rsidTr="00DD1F44">
        <w:tc>
          <w:tcPr>
            <w:tcW w:w="9854" w:type="dxa"/>
          </w:tcPr>
          <w:p w14:paraId="0A2960FB" w14:textId="77777777" w:rsidR="00DD1F44" w:rsidRDefault="00DD1F44" w:rsidP="00DD1F44">
            <w:pPr>
              <w:ind w:firstLine="540"/>
              <w:rPr>
                <w:i/>
                <w:iCs/>
                <w:sz w:val="12"/>
                <w:szCs w:val="12"/>
              </w:rPr>
            </w:pPr>
          </w:p>
          <w:p w14:paraId="707A372E" w14:textId="77777777" w:rsidR="00DD1F44" w:rsidRDefault="00DD1F44" w:rsidP="00F93F47">
            <w:pPr>
              <w:ind w:firstLine="540"/>
              <w:jc w:val="both"/>
              <w:rPr>
                <w:b/>
                <w:bCs/>
                <w:i/>
                <w:iCs/>
              </w:rPr>
            </w:pPr>
            <w:r>
              <w:rPr>
                <w:b/>
                <w:bCs/>
                <w:i/>
                <w:iCs/>
              </w:rPr>
              <w:t>4. Galimos neigiamos priimto projekto pasekmės ir kokių priemonių reikėtų imtis, kad tokių pasekmių būtų išvengta.</w:t>
            </w:r>
          </w:p>
        </w:tc>
      </w:tr>
      <w:tr w:rsidR="00DD1F44" w14:paraId="557B5387" w14:textId="77777777" w:rsidTr="00DD1F44">
        <w:tc>
          <w:tcPr>
            <w:tcW w:w="9854" w:type="dxa"/>
          </w:tcPr>
          <w:p w14:paraId="41A57DD8" w14:textId="77777777" w:rsidR="000A0A71" w:rsidRDefault="00844283" w:rsidP="00A116F9">
            <w:pPr>
              <w:ind w:firstLine="596"/>
              <w:jc w:val="both"/>
              <w:rPr>
                <w:szCs w:val="24"/>
              </w:rPr>
            </w:pPr>
            <w:r w:rsidRPr="00844283">
              <w:rPr>
                <w:szCs w:val="24"/>
              </w:rPr>
              <w:t xml:space="preserve">Priėmus sprendimą neigiamų pasekmių nebus. </w:t>
            </w:r>
          </w:p>
          <w:p w14:paraId="74289F7C" w14:textId="0A63339C" w:rsidR="00BE430D" w:rsidRPr="000A0A71" w:rsidRDefault="00BE430D" w:rsidP="00A116F9">
            <w:pPr>
              <w:ind w:firstLine="596"/>
              <w:jc w:val="both"/>
            </w:pPr>
          </w:p>
        </w:tc>
      </w:tr>
      <w:tr w:rsidR="00DD1F44" w14:paraId="4B80383A" w14:textId="77777777" w:rsidTr="00DD1F44">
        <w:tc>
          <w:tcPr>
            <w:tcW w:w="9854" w:type="dxa"/>
          </w:tcPr>
          <w:p w14:paraId="77404911" w14:textId="77777777" w:rsidR="00DD1F44" w:rsidRDefault="00DD1F44" w:rsidP="00DD1F44">
            <w:pPr>
              <w:ind w:firstLine="540"/>
              <w:rPr>
                <w:b/>
                <w:bCs/>
                <w:i/>
                <w:iCs/>
                <w:sz w:val="12"/>
                <w:szCs w:val="12"/>
              </w:rPr>
            </w:pPr>
          </w:p>
          <w:p w14:paraId="78400802" w14:textId="77777777" w:rsidR="00DD1F44" w:rsidRDefault="00DD1F44" w:rsidP="00DD1F44">
            <w:pPr>
              <w:ind w:firstLine="540"/>
              <w:jc w:val="both"/>
              <w:rPr>
                <w:b/>
                <w:bCs/>
                <w:i/>
                <w:iCs/>
              </w:rPr>
            </w:pPr>
            <w:r>
              <w:rPr>
                <w:b/>
                <w:bCs/>
                <w:i/>
                <w:iCs/>
              </w:rPr>
              <w:t>5. Kokie šios srities aktai tebegalioja (pateikiamas šių aktų sąrašas) ir kokius galiojančius aktus reikės pakeisti ar panaikinti; jeigu reikia Kolegijos ar mero priimamų aktų, kas ir kada juos turėtų parengti, priėmus teikiamą projektą.</w:t>
            </w:r>
          </w:p>
        </w:tc>
      </w:tr>
      <w:tr w:rsidR="00DD1F44" w14:paraId="5C40E4CD" w14:textId="77777777" w:rsidTr="00DD1F44">
        <w:tc>
          <w:tcPr>
            <w:tcW w:w="9854" w:type="dxa"/>
          </w:tcPr>
          <w:p w14:paraId="04D9A0DD" w14:textId="77777777" w:rsidR="00E55662" w:rsidRDefault="00844283" w:rsidP="00A116F9">
            <w:pPr>
              <w:suppressAutoHyphens/>
              <w:ind w:firstLine="596"/>
              <w:jc w:val="both"/>
              <w:rPr>
                <w:szCs w:val="24"/>
                <w:lang w:eastAsia="lt-LT"/>
              </w:rPr>
            </w:pPr>
            <w:r w:rsidRPr="00844283">
              <w:rPr>
                <w:szCs w:val="24"/>
                <w:lang w:eastAsia="lt-LT"/>
              </w:rPr>
              <w:t>Sprendimo projektu galiojantis Regioninės plėtros tarybos veiklos teisinis reguliavimas nekeičiamas.</w:t>
            </w:r>
          </w:p>
          <w:p w14:paraId="10F9DA85" w14:textId="786543CB" w:rsidR="00BE430D" w:rsidRDefault="00BE430D" w:rsidP="00A116F9">
            <w:pPr>
              <w:suppressAutoHyphens/>
              <w:ind w:firstLine="596"/>
              <w:jc w:val="both"/>
            </w:pPr>
          </w:p>
        </w:tc>
      </w:tr>
      <w:tr w:rsidR="00DD1F44" w14:paraId="49E41498" w14:textId="77777777" w:rsidTr="00DD1F44">
        <w:tc>
          <w:tcPr>
            <w:tcW w:w="9854" w:type="dxa"/>
          </w:tcPr>
          <w:p w14:paraId="40966710" w14:textId="77777777" w:rsidR="00DD1F44" w:rsidRDefault="00DD1F44" w:rsidP="00DD1F44">
            <w:pPr>
              <w:ind w:firstLine="540"/>
              <w:jc w:val="both"/>
              <w:rPr>
                <w:b/>
                <w:bCs/>
                <w:i/>
                <w:iCs/>
                <w:sz w:val="12"/>
                <w:szCs w:val="12"/>
              </w:rPr>
            </w:pPr>
          </w:p>
          <w:p w14:paraId="64FC9B70" w14:textId="77777777" w:rsidR="00DD1F44" w:rsidRDefault="00DD1F44" w:rsidP="00DD1F44">
            <w:pPr>
              <w:ind w:firstLine="540"/>
              <w:jc w:val="both"/>
              <w:rPr>
                <w:b/>
                <w:bCs/>
                <w:i/>
                <w:iCs/>
              </w:rPr>
            </w:pPr>
            <w:r>
              <w:rPr>
                <w:b/>
                <w:bCs/>
                <w:i/>
                <w:iCs/>
              </w:rPr>
              <w:t>6. Jeigu reikia atlikti sprendimo projekto antikorupcinį vertinimą, sprendžia projekto rengėjas, atsižvelgdamas į Teisės aktų projektų antikorupcinio vertinimo taisykles.</w:t>
            </w:r>
          </w:p>
        </w:tc>
      </w:tr>
      <w:tr w:rsidR="00DD1F44" w14:paraId="12906FB4" w14:textId="77777777" w:rsidTr="00DD1F44">
        <w:tc>
          <w:tcPr>
            <w:tcW w:w="9854" w:type="dxa"/>
          </w:tcPr>
          <w:p w14:paraId="2BFCE626" w14:textId="77777777" w:rsidR="000A0A71" w:rsidRDefault="00FA4CC2" w:rsidP="00A116F9">
            <w:pPr>
              <w:ind w:firstLine="596"/>
              <w:jc w:val="both"/>
              <w:rPr>
                <w:szCs w:val="24"/>
                <w:lang w:eastAsia="lt-LT"/>
              </w:rPr>
            </w:pPr>
            <w:r w:rsidRPr="00FA4CC2">
              <w:rPr>
                <w:szCs w:val="24"/>
                <w:lang w:eastAsia="lt-LT"/>
              </w:rPr>
              <w:t>Antikorupcinis vertinimas nereikalingas.</w:t>
            </w:r>
          </w:p>
          <w:p w14:paraId="4DF6DD31" w14:textId="5FE6A92C" w:rsidR="00BE430D" w:rsidRDefault="00BE430D" w:rsidP="00A116F9">
            <w:pPr>
              <w:ind w:firstLine="596"/>
              <w:jc w:val="both"/>
            </w:pPr>
          </w:p>
        </w:tc>
      </w:tr>
      <w:tr w:rsidR="00DD1F44" w14:paraId="76760332" w14:textId="77777777" w:rsidTr="00DD1F44">
        <w:tc>
          <w:tcPr>
            <w:tcW w:w="9854" w:type="dxa"/>
          </w:tcPr>
          <w:p w14:paraId="4A1A0A22" w14:textId="77777777" w:rsidR="00DD1F44" w:rsidRDefault="00DD1F44" w:rsidP="00DD1F44">
            <w:pPr>
              <w:ind w:firstLine="540"/>
              <w:rPr>
                <w:i/>
                <w:iCs/>
                <w:sz w:val="12"/>
                <w:szCs w:val="12"/>
              </w:rPr>
            </w:pPr>
          </w:p>
          <w:p w14:paraId="6403879A" w14:textId="77777777" w:rsidR="00DD1F44" w:rsidRDefault="00DD1F44" w:rsidP="00F93F47">
            <w:pPr>
              <w:ind w:firstLine="540"/>
              <w:jc w:val="both"/>
              <w:rPr>
                <w:b/>
                <w:bCs/>
                <w:i/>
                <w:iCs/>
              </w:rPr>
            </w:pPr>
            <w:r>
              <w:rPr>
                <w:b/>
                <w:bCs/>
                <w:i/>
                <w:iCs/>
              </w:rPr>
              <w:lastRenderedPageBreak/>
              <w:t>7. Projekto rengimo metu gauti specialistų vertinimai ir išvados, ekonominiai apskaičiavimai (sąmatos) ir konkretūs finansavimo šaltiniai.</w:t>
            </w:r>
          </w:p>
        </w:tc>
      </w:tr>
      <w:tr w:rsidR="00DD1F44" w14:paraId="5C53C691" w14:textId="77777777" w:rsidTr="00DD1F44">
        <w:tc>
          <w:tcPr>
            <w:tcW w:w="9854" w:type="dxa"/>
          </w:tcPr>
          <w:p w14:paraId="20160B8F" w14:textId="77777777" w:rsidR="00E55662" w:rsidRDefault="00844283" w:rsidP="00A116F9">
            <w:pPr>
              <w:tabs>
                <w:tab w:val="left" w:pos="780"/>
              </w:tabs>
              <w:suppressAutoHyphens/>
              <w:ind w:firstLine="596"/>
              <w:jc w:val="both"/>
            </w:pPr>
            <w:r w:rsidRPr="00844283">
              <w:lastRenderedPageBreak/>
              <w:t>Papildomų lėšų nereikės.</w:t>
            </w:r>
          </w:p>
          <w:p w14:paraId="286596B8" w14:textId="03A29A27" w:rsidR="00BE430D" w:rsidRDefault="00BE430D" w:rsidP="00A116F9">
            <w:pPr>
              <w:tabs>
                <w:tab w:val="left" w:pos="780"/>
              </w:tabs>
              <w:suppressAutoHyphens/>
              <w:ind w:firstLine="596"/>
              <w:jc w:val="both"/>
            </w:pPr>
          </w:p>
        </w:tc>
      </w:tr>
      <w:tr w:rsidR="00DD1F44" w14:paraId="1FB78749" w14:textId="77777777" w:rsidTr="00DD1F44">
        <w:tc>
          <w:tcPr>
            <w:tcW w:w="9854" w:type="dxa"/>
          </w:tcPr>
          <w:p w14:paraId="14F58B96" w14:textId="77777777" w:rsidR="00DD1F44" w:rsidRDefault="00DD1F44" w:rsidP="00DD1F44">
            <w:pPr>
              <w:ind w:firstLine="540"/>
              <w:rPr>
                <w:b/>
                <w:bCs/>
                <w:i/>
                <w:iCs/>
                <w:sz w:val="12"/>
                <w:szCs w:val="12"/>
              </w:rPr>
            </w:pPr>
          </w:p>
          <w:p w14:paraId="2AF8A3FA" w14:textId="77777777" w:rsidR="00DD1F44" w:rsidRDefault="00DD1F44" w:rsidP="00DD1F44">
            <w:pPr>
              <w:ind w:firstLine="540"/>
            </w:pPr>
            <w:r>
              <w:rPr>
                <w:b/>
                <w:bCs/>
                <w:i/>
                <w:iCs/>
              </w:rPr>
              <w:t>8. Projekto autorius ar autorių grupė.</w:t>
            </w:r>
          </w:p>
        </w:tc>
      </w:tr>
      <w:tr w:rsidR="00DD1F44" w14:paraId="18CCC41D" w14:textId="77777777" w:rsidTr="00DD1F44">
        <w:tc>
          <w:tcPr>
            <w:tcW w:w="9854" w:type="dxa"/>
          </w:tcPr>
          <w:p w14:paraId="08C638EE" w14:textId="77777777" w:rsidR="00E55662" w:rsidRDefault="00FA4CC2" w:rsidP="00A116F9">
            <w:pPr>
              <w:ind w:firstLine="596"/>
              <w:jc w:val="both"/>
              <w:rPr>
                <w:szCs w:val="24"/>
              </w:rPr>
            </w:pPr>
            <w:r w:rsidRPr="00FA4CC2">
              <w:rPr>
                <w:szCs w:val="24"/>
              </w:rPr>
              <w:t>Planavimo ir plėtros skyriaus viešojo administravimo institucijos specialistė Aušra Stakvilevičienė</w:t>
            </w:r>
          </w:p>
          <w:p w14:paraId="5ECDD0B6" w14:textId="1000867D" w:rsidR="00BE430D" w:rsidRDefault="00BE430D" w:rsidP="00A116F9">
            <w:pPr>
              <w:ind w:firstLine="596"/>
              <w:jc w:val="both"/>
            </w:pPr>
          </w:p>
        </w:tc>
      </w:tr>
      <w:tr w:rsidR="00DD1F44" w14:paraId="35C359EF" w14:textId="77777777" w:rsidTr="00DD1F44">
        <w:tc>
          <w:tcPr>
            <w:tcW w:w="9854" w:type="dxa"/>
          </w:tcPr>
          <w:p w14:paraId="028C58E4" w14:textId="77777777" w:rsidR="00DD1F44" w:rsidRDefault="00DD1F44" w:rsidP="00DD1F44">
            <w:pPr>
              <w:ind w:firstLine="540"/>
              <w:rPr>
                <w:b/>
                <w:bCs/>
                <w:i/>
                <w:iCs/>
                <w:sz w:val="12"/>
                <w:szCs w:val="12"/>
              </w:rPr>
            </w:pPr>
          </w:p>
          <w:p w14:paraId="5D3AD9D3" w14:textId="77777777" w:rsidR="00DD1F44" w:rsidRDefault="00DD1F44" w:rsidP="00F93F47">
            <w:pPr>
              <w:ind w:firstLine="540"/>
              <w:jc w:val="both"/>
            </w:pPr>
            <w:r>
              <w:rPr>
                <w:b/>
                <w:bCs/>
                <w:i/>
                <w:iCs/>
              </w:rPr>
              <w:t>9. Reikšminiai projekto žodžiai, kurių reikia šiam projektui įtraukti į kompiuterinę paieškos sistemą.</w:t>
            </w:r>
          </w:p>
        </w:tc>
      </w:tr>
      <w:tr w:rsidR="00DD1F44" w14:paraId="087F8CF4" w14:textId="77777777" w:rsidTr="00DD1F44">
        <w:tc>
          <w:tcPr>
            <w:tcW w:w="9854" w:type="dxa"/>
          </w:tcPr>
          <w:p w14:paraId="3782BCFB" w14:textId="6EA974C7" w:rsidR="00E55662" w:rsidRDefault="00844283" w:rsidP="00BE430D">
            <w:pPr>
              <w:tabs>
                <w:tab w:val="left" w:pos="0"/>
              </w:tabs>
              <w:suppressAutoHyphens/>
              <w:ind w:firstLine="596"/>
              <w:jc w:val="both"/>
              <w:rPr>
                <w:bCs/>
                <w:szCs w:val="24"/>
                <w:lang w:eastAsia="zh-CN"/>
              </w:rPr>
            </w:pPr>
            <w:r w:rsidRPr="00844283">
              <w:t xml:space="preserve">KRPT, </w:t>
            </w:r>
            <w:r w:rsidR="00447FAC">
              <w:t>kolegija</w:t>
            </w:r>
            <w:r w:rsidRPr="000A0A71" w:rsidDel="00844283">
              <w:rPr>
                <w:bCs/>
                <w:szCs w:val="24"/>
                <w:lang w:eastAsia="zh-CN"/>
              </w:rPr>
              <w:t xml:space="preserve"> </w:t>
            </w:r>
          </w:p>
          <w:p w14:paraId="225DEDFB" w14:textId="72794E79" w:rsidR="00BE430D" w:rsidRDefault="00BE430D" w:rsidP="00BE430D">
            <w:pPr>
              <w:tabs>
                <w:tab w:val="left" w:pos="0"/>
              </w:tabs>
              <w:suppressAutoHyphens/>
              <w:ind w:firstLine="596"/>
              <w:jc w:val="both"/>
            </w:pPr>
          </w:p>
        </w:tc>
      </w:tr>
      <w:tr w:rsidR="00DD1F44" w14:paraId="1EE8E368" w14:textId="77777777" w:rsidTr="00DD1F44">
        <w:tc>
          <w:tcPr>
            <w:tcW w:w="9854" w:type="dxa"/>
          </w:tcPr>
          <w:p w14:paraId="204F2D28" w14:textId="77777777" w:rsidR="00DD1F44" w:rsidRDefault="00DD1F44" w:rsidP="00DD1F44">
            <w:pPr>
              <w:ind w:firstLine="540"/>
              <w:rPr>
                <w:b/>
                <w:bCs/>
                <w:i/>
                <w:iCs/>
                <w:sz w:val="12"/>
                <w:szCs w:val="12"/>
              </w:rPr>
            </w:pPr>
          </w:p>
          <w:p w14:paraId="18841A12" w14:textId="77777777" w:rsidR="00DD1F44" w:rsidRDefault="00DD1F44" w:rsidP="00DD1F44">
            <w:pPr>
              <w:ind w:firstLine="540"/>
              <w:rPr>
                <w:b/>
                <w:bCs/>
                <w:i/>
                <w:iCs/>
              </w:rPr>
            </w:pPr>
            <w:r>
              <w:rPr>
                <w:b/>
                <w:bCs/>
                <w:i/>
                <w:iCs/>
              </w:rPr>
              <w:t>10. Kiti, autorių nuomone, reikalingi pagrindimai ir paaiškinimai.</w:t>
            </w:r>
          </w:p>
        </w:tc>
      </w:tr>
      <w:tr w:rsidR="00DD1F44" w14:paraId="3AEBFB65" w14:textId="77777777" w:rsidTr="00DD1F44">
        <w:tc>
          <w:tcPr>
            <w:tcW w:w="9854" w:type="dxa"/>
          </w:tcPr>
          <w:p w14:paraId="7911BF9C" w14:textId="77777777" w:rsidR="00844283" w:rsidRPr="00844283" w:rsidRDefault="00844283" w:rsidP="00844283">
            <w:pPr>
              <w:ind w:firstLine="596"/>
              <w:jc w:val="both"/>
              <w:rPr>
                <w:bCs/>
                <w:iCs/>
                <w:szCs w:val="24"/>
                <w:lang w:eastAsia="lt-LT"/>
              </w:rPr>
            </w:pPr>
            <w:r w:rsidRPr="00844283">
              <w:rPr>
                <w:szCs w:val="24"/>
                <w:lang w:eastAsia="lt-LT"/>
              </w:rPr>
              <w:t>Visi KRPT steigėjai tapo jos dalyviais ir įgijo Lietuvos Respublikos regioninės plėtros įstatyme (toliau – Įstatymas), kituose teisės aktuose nustatytas dalyvio teises. Šilutės rajono s</w:t>
            </w:r>
            <w:r w:rsidRPr="00844283">
              <w:rPr>
                <w:bCs/>
                <w:iCs/>
                <w:szCs w:val="24"/>
                <w:lang w:eastAsia="lt-LT"/>
              </w:rPr>
              <w:t>avivaldybė savo, kaip KRPT dalyvio, teises įgyvendina per atstovaujamąją instituciją – Savivaldybės tarybą.</w:t>
            </w:r>
          </w:p>
          <w:p w14:paraId="38F0B6FD" w14:textId="5BF515A1" w:rsidR="00844283" w:rsidRPr="00844283" w:rsidRDefault="00844283" w:rsidP="00844283">
            <w:pPr>
              <w:ind w:firstLine="851"/>
              <w:jc w:val="both"/>
              <w:rPr>
                <w:szCs w:val="24"/>
                <w:lang w:eastAsia="lt-LT"/>
              </w:rPr>
            </w:pPr>
            <w:r w:rsidRPr="00844283">
              <w:rPr>
                <w:szCs w:val="24"/>
                <w:lang w:eastAsia="lt-LT"/>
              </w:rPr>
              <w:t xml:space="preserve">Regiono plėtros tarybos organas yra visuotinis dalyvių susirinkimas ir valdymo organai – Kolegija ir regiono plėtros tarybos administracijos direktorius. </w:t>
            </w:r>
            <w:r w:rsidR="007E3F38">
              <w:rPr>
                <w:szCs w:val="24"/>
                <w:lang w:eastAsia="lt-LT"/>
              </w:rPr>
              <w:t>Kolegijos funkcijos, veikimo</w:t>
            </w:r>
            <w:r w:rsidR="007E3F38" w:rsidRPr="00844283">
              <w:rPr>
                <w:szCs w:val="24"/>
                <w:lang w:eastAsia="lt-LT"/>
              </w:rPr>
              <w:t xml:space="preserve"> tvarka</w:t>
            </w:r>
            <w:r w:rsidRPr="00844283">
              <w:rPr>
                <w:szCs w:val="24"/>
                <w:lang w:eastAsia="lt-LT"/>
              </w:rPr>
              <w:t xml:space="preserve"> apibrėžta Įstatymo 2</w:t>
            </w:r>
            <w:r w:rsidR="007E3F38">
              <w:rPr>
                <w:szCs w:val="24"/>
                <w:lang w:eastAsia="lt-LT"/>
              </w:rPr>
              <w:t>3</w:t>
            </w:r>
            <w:r w:rsidRPr="00844283">
              <w:rPr>
                <w:szCs w:val="24"/>
                <w:lang w:eastAsia="lt-LT"/>
              </w:rPr>
              <w:t xml:space="preserve"> straipsnyje:</w:t>
            </w:r>
          </w:p>
          <w:p w14:paraId="662F00B9" w14:textId="397CE09B" w:rsidR="007E3F38" w:rsidRDefault="00844283" w:rsidP="00844283">
            <w:pPr>
              <w:ind w:firstLine="851"/>
              <w:jc w:val="both"/>
              <w:rPr>
                <w:szCs w:val="24"/>
                <w:lang w:eastAsia="lt-LT"/>
              </w:rPr>
            </w:pPr>
            <w:r w:rsidRPr="00844283">
              <w:rPr>
                <w:szCs w:val="24"/>
                <w:lang w:eastAsia="lt-LT"/>
              </w:rPr>
              <w:t xml:space="preserve">1. </w:t>
            </w:r>
            <w:r w:rsidR="007E3F38">
              <w:rPr>
                <w:color w:val="000000"/>
              </w:rPr>
              <w:t> Kolegija atlieka šias funkcijas:</w:t>
            </w:r>
          </w:p>
          <w:p w14:paraId="384E726D" w14:textId="06C177AC" w:rsidR="00844283" w:rsidRPr="00844283" w:rsidRDefault="00844283" w:rsidP="00844283">
            <w:pPr>
              <w:ind w:firstLine="851"/>
              <w:jc w:val="both"/>
              <w:rPr>
                <w:szCs w:val="24"/>
                <w:lang w:eastAsia="lt-LT"/>
              </w:rPr>
            </w:pPr>
            <w:r w:rsidRPr="00844283">
              <w:rPr>
                <w:szCs w:val="24"/>
                <w:lang w:eastAsia="lt-LT"/>
              </w:rPr>
              <w:t xml:space="preserve">1) </w:t>
            </w:r>
            <w:r w:rsidR="007E3F38">
              <w:rPr>
                <w:color w:val="000000"/>
              </w:rPr>
              <w:t> tvirtina regiono plėtros planą ir jo pakeitimus;</w:t>
            </w:r>
          </w:p>
          <w:p w14:paraId="348895FE" w14:textId="4718C166" w:rsidR="00844283" w:rsidRPr="00844283" w:rsidRDefault="00844283" w:rsidP="00844283">
            <w:pPr>
              <w:ind w:firstLine="851"/>
              <w:jc w:val="both"/>
              <w:rPr>
                <w:szCs w:val="24"/>
                <w:lang w:eastAsia="lt-LT"/>
              </w:rPr>
            </w:pPr>
            <w:r w:rsidRPr="00844283">
              <w:rPr>
                <w:szCs w:val="24"/>
                <w:lang w:eastAsia="lt-LT"/>
              </w:rPr>
              <w:t xml:space="preserve">2) </w:t>
            </w:r>
            <w:r w:rsidR="00366304">
              <w:rPr>
                <w:color w:val="000000"/>
              </w:rPr>
              <w:t> </w:t>
            </w:r>
            <w:r w:rsidR="007E3F38">
              <w:rPr>
                <w:color w:val="000000"/>
              </w:rPr>
              <w:t>tvirtina regiono plėtros plano įgyvendinimo ataskaitas;</w:t>
            </w:r>
          </w:p>
          <w:p w14:paraId="56A2E815" w14:textId="5946F610" w:rsidR="007E3F38" w:rsidRDefault="00844283" w:rsidP="00844283">
            <w:pPr>
              <w:ind w:firstLine="851"/>
              <w:jc w:val="both"/>
              <w:rPr>
                <w:szCs w:val="24"/>
                <w:lang w:eastAsia="lt-LT"/>
              </w:rPr>
            </w:pPr>
            <w:r w:rsidRPr="00844283">
              <w:rPr>
                <w:szCs w:val="24"/>
                <w:lang w:eastAsia="lt-LT"/>
              </w:rPr>
              <w:t xml:space="preserve">3) </w:t>
            </w:r>
            <w:r w:rsidR="007E3F38">
              <w:rPr>
                <w:color w:val="000000"/>
              </w:rPr>
              <w:t>priima sprendimus dėl šio įstatymo 12 straipsnio 3 dalies 2–6 ir 8 punktuose nurodytų regiono plėtros tarybos funkcijų įgyvendinimo;</w:t>
            </w:r>
          </w:p>
          <w:p w14:paraId="0EC1927E" w14:textId="125AACCA" w:rsidR="00366304" w:rsidRDefault="00844283" w:rsidP="00844283">
            <w:pPr>
              <w:ind w:firstLine="851"/>
              <w:jc w:val="both"/>
              <w:rPr>
                <w:color w:val="000000"/>
              </w:rPr>
            </w:pPr>
            <w:r w:rsidRPr="00844283">
              <w:rPr>
                <w:szCs w:val="24"/>
                <w:lang w:eastAsia="lt-LT"/>
              </w:rPr>
              <w:t xml:space="preserve">4) </w:t>
            </w:r>
            <w:r w:rsidR="007E3F38">
              <w:rPr>
                <w:color w:val="000000"/>
              </w:rPr>
              <w:t>priima sprendimus dėl projektų pripažinimo regioninės svarbos projektais, taip pat sprendimus dėl regiono plėtros tarybos sprendimų, kuriais projektai pripažinti regioninės svarbos projektais, pakeitimo ar pripažinimo netekusiais galios;</w:t>
            </w:r>
          </w:p>
          <w:p w14:paraId="34515189" w14:textId="3BA38737" w:rsidR="00844283" w:rsidRPr="00844283" w:rsidRDefault="00844283" w:rsidP="00844283">
            <w:pPr>
              <w:ind w:firstLine="851"/>
              <w:jc w:val="both"/>
              <w:rPr>
                <w:szCs w:val="24"/>
                <w:lang w:eastAsia="lt-LT"/>
              </w:rPr>
            </w:pPr>
            <w:r w:rsidRPr="00844283">
              <w:rPr>
                <w:szCs w:val="24"/>
                <w:lang w:eastAsia="lt-LT"/>
              </w:rPr>
              <w:t xml:space="preserve">5) </w:t>
            </w:r>
            <w:r w:rsidR="007E3F38">
              <w:rPr>
                <w:color w:val="000000"/>
              </w:rPr>
              <w:t>priima sprendimus dėl atstovavimo regionui tarptautinėse regionų bendradarbiavimo organizacijose ir dėl regiono plėtros tarybos bendradarbiavimo su kitų valstybių regionais;</w:t>
            </w:r>
            <w:r w:rsidRPr="00844283">
              <w:rPr>
                <w:szCs w:val="24"/>
                <w:lang w:eastAsia="lt-LT"/>
              </w:rPr>
              <w:t xml:space="preserve"> </w:t>
            </w:r>
          </w:p>
          <w:p w14:paraId="2EB1D009" w14:textId="0B872DEA" w:rsidR="00844283" w:rsidRPr="00844283" w:rsidRDefault="00844283" w:rsidP="00844283">
            <w:pPr>
              <w:ind w:firstLine="851"/>
              <w:jc w:val="both"/>
              <w:rPr>
                <w:szCs w:val="24"/>
                <w:lang w:eastAsia="lt-LT"/>
              </w:rPr>
            </w:pPr>
            <w:r w:rsidRPr="00844283">
              <w:rPr>
                <w:szCs w:val="24"/>
                <w:lang w:eastAsia="lt-LT"/>
              </w:rPr>
              <w:t xml:space="preserve">6) </w:t>
            </w:r>
            <w:r w:rsidR="007E3F38">
              <w:rPr>
                <w:color w:val="000000"/>
              </w:rPr>
              <w:t>priima sprendimus dėl pasiūlymų teikimo savivaldybių taryboms perduoti savivaldybių viešųjų paslaugų teikimo administravimo įgaliojimus regiono plėtros tarybai, o savivaldybių taryboms priėmus sprendimą perduoti konkrečius viešųjų paslaugų teikimo administravimo įgaliojimus regiono plėtros tarybai, priima sprendimus dėl šių įgaliojimų įgyvendinimo;</w:t>
            </w:r>
            <w:r w:rsidRPr="00844283">
              <w:rPr>
                <w:szCs w:val="24"/>
                <w:lang w:eastAsia="lt-LT"/>
              </w:rPr>
              <w:t xml:space="preserve"> </w:t>
            </w:r>
          </w:p>
          <w:p w14:paraId="7686A5E2" w14:textId="5BF910D2" w:rsidR="00844283" w:rsidRPr="00844283" w:rsidRDefault="00844283" w:rsidP="00844283">
            <w:pPr>
              <w:ind w:firstLine="851"/>
              <w:jc w:val="both"/>
              <w:rPr>
                <w:szCs w:val="24"/>
                <w:lang w:eastAsia="lt-LT"/>
              </w:rPr>
            </w:pPr>
            <w:r w:rsidRPr="00844283">
              <w:rPr>
                <w:szCs w:val="24"/>
                <w:lang w:eastAsia="lt-LT"/>
              </w:rPr>
              <w:t xml:space="preserve">7) </w:t>
            </w:r>
            <w:r w:rsidR="007E3F38">
              <w:rPr>
                <w:color w:val="000000"/>
              </w:rPr>
              <w:t>vertina regiono plėtros tarybos metinių ataskaitų rinkinį, teikia atsiliepimus apie jį regiono plėtros tarybos visuotiniam dalyvių susirinkimui ir tvirtina regiono plėtros tarybos metinį veiklos planą;</w:t>
            </w:r>
          </w:p>
          <w:p w14:paraId="2696CD48" w14:textId="163957B7" w:rsidR="00844283" w:rsidRPr="00844283" w:rsidRDefault="00844283" w:rsidP="00844283">
            <w:pPr>
              <w:ind w:firstLine="851"/>
              <w:jc w:val="both"/>
              <w:rPr>
                <w:szCs w:val="24"/>
                <w:lang w:eastAsia="lt-LT"/>
              </w:rPr>
            </w:pPr>
            <w:r w:rsidRPr="00844283">
              <w:rPr>
                <w:szCs w:val="24"/>
                <w:lang w:eastAsia="lt-LT"/>
              </w:rPr>
              <w:t xml:space="preserve">8) </w:t>
            </w:r>
            <w:r w:rsidR="007E3F38">
              <w:rPr>
                <w:color w:val="000000"/>
              </w:rPr>
              <w:t>skiria regiono plėtros tarybos administracijos direktorių ir atleidžia jį iš pareigų;</w:t>
            </w:r>
            <w:r w:rsidRPr="00844283">
              <w:rPr>
                <w:szCs w:val="24"/>
                <w:lang w:eastAsia="lt-LT"/>
              </w:rPr>
              <w:t xml:space="preserve"> </w:t>
            </w:r>
          </w:p>
          <w:p w14:paraId="024E1881" w14:textId="1EE41793" w:rsidR="00844283" w:rsidRPr="00844283" w:rsidRDefault="00844283" w:rsidP="00844283">
            <w:pPr>
              <w:ind w:firstLine="851"/>
              <w:jc w:val="both"/>
              <w:rPr>
                <w:szCs w:val="24"/>
                <w:lang w:eastAsia="lt-LT"/>
              </w:rPr>
            </w:pPr>
            <w:r w:rsidRPr="00844283">
              <w:rPr>
                <w:szCs w:val="24"/>
                <w:lang w:eastAsia="lt-LT"/>
              </w:rPr>
              <w:t xml:space="preserve">9) </w:t>
            </w:r>
            <w:r w:rsidR="007E3F38">
              <w:rPr>
                <w:color w:val="000000"/>
              </w:rPr>
              <w:t>priima sprendimus dėl kituose įstatymuose ir Vyriausybės nutarimuose nustatytų regiono plėtros tarybos funkcijų įgyvendinimo;</w:t>
            </w:r>
          </w:p>
          <w:p w14:paraId="090EBC12" w14:textId="2F69259D" w:rsidR="00844283" w:rsidRPr="00844283" w:rsidRDefault="00844283" w:rsidP="00844283">
            <w:pPr>
              <w:ind w:firstLine="851"/>
              <w:jc w:val="both"/>
              <w:rPr>
                <w:szCs w:val="24"/>
                <w:lang w:eastAsia="lt-LT"/>
              </w:rPr>
            </w:pPr>
            <w:r w:rsidRPr="00844283">
              <w:rPr>
                <w:szCs w:val="24"/>
                <w:lang w:eastAsia="lt-LT"/>
              </w:rPr>
              <w:t xml:space="preserve">10) </w:t>
            </w:r>
            <w:r w:rsidR="007E3F38">
              <w:rPr>
                <w:color w:val="000000"/>
              </w:rPr>
              <w:t>atlieka kitas šiame įstatyme kolegijai nustatytas funkcijas.</w:t>
            </w:r>
          </w:p>
          <w:p w14:paraId="6CE43610" w14:textId="3FCDBE8D" w:rsidR="00844283" w:rsidRPr="00844283" w:rsidRDefault="00844283" w:rsidP="00844283">
            <w:pPr>
              <w:ind w:firstLine="851"/>
              <w:jc w:val="both"/>
              <w:rPr>
                <w:szCs w:val="24"/>
                <w:lang w:eastAsia="lt-LT"/>
              </w:rPr>
            </w:pPr>
            <w:r w:rsidRPr="00844283">
              <w:rPr>
                <w:szCs w:val="24"/>
                <w:lang w:eastAsia="lt-LT"/>
              </w:rPr>
              <w:t xml:space="preserve">2. </w:t>
            </w:r>
            <w:r w:rsidR="007E3F38">
              <w:rPr>
                <w:color w:val="000000"/>
              </w:rPr>
              <w:t>Regiono plėtros tarybos nuostatuose gali būti kolegijai nustatyta atlikti ir kitas šiam ir kitiems įstatymams neprieštaraujančias funkcijas.</w:t>
            </w:r>
          </w:p>
          <w:p w14:paraId="2F8A79A2" w14:textId="3E4C1916" w:rsidR="00366304" w:rsidRDefault="00844283" w:rsidP="00844283">
            <w:pPr>
              <w:ind w:firstLine="851"/>
              <w:jc w:val="both"/>
              <w:rPr>
                <w:color w:val="000000"/>
              </w:rPr>
            </w:pPr>
            <w:r w:rsidRPr="00844283">
              <w:rPr>
                <w:szCs w:val="24"/>
                <w:lang w:eastAsia="lt-LT"/>
              </w:rPr>
              <w:t xml:space="preserve">3. </w:t>
            </w:r>
            <w:r w:rsidR="007E3F38">
              <w:rPr>
                <w:color w:val="000000"/>
              </w:rPr>
              <w:t>Kolegija šio straipsnio 1 dalies 1–9 punktuose nurodytus sprendimus priima regiono plėtros tarybos vardu.</w:t>
            </w:r>
          </w:p>
          <w:p w14:paraId="74DDC275" w14:textId="77777777" w:rsidR="007E3F38" w:rsidRDefault="00366304" w:rsidP="00844283">
            <w:pPr>
              <w:ind w:firstLine="851"/>
              <w:jc w:val="both"/>
              <w:rPr>
                <w:color w:val="000000"/>
              </w:rPr>
            </w:pPr>
            <w:r>
              <w:rPr>
                <w:color w:val="000000"/>
              </w:rPr>
              <w:t xml:space="preserve">4. </w:t>
            </w:r>
            <w:r w:rsidR="00844283" w:rsidRPr="00844283">
              <w:rPr>
                <w:szCs w:val="24"/>
                <w:lang w:eastAsia="lt-LT"/>
              </w:rPr>
              <w:t xml:space="preserve"> </w:t>
            </w:r>
            <w:r w:rsidR="007E3F38">
              <w:rPr>
                <w:color w:val="000000"/>
              </w:rPr>
              <w:t>Kolegija sprendimus priima visų kolegijos narių balsų dauguma, išskyrus šio straipsnio 5 dalyje nurodytus sprendimus.</w:t>
            </w:r>
          </w:p>
          <w:p w14:paraId="061A0FBC" w14:textId="77777777" w:rsidR="007E3F38" w:rsidRDefault="007E3F38" w:rsidP="00844283">
            <w:pPr>
              <w:ind w:firstLine="851"/>
              <w:jc w:val="both"/>
              <w:rPr>
                <w:color w:val="000000"/>
              </w:rPr>
            </w:pPr>
            <w:r>
              <w:rPr>
                <w:color w:val="000000"/>
              </w:rPr>
              <w:t xml:space="preserve">5. Kolegija sprendimus, kuriais tvirtinamas ar keičiamas regiono plėtros planas, ir šio straipsnio 1 dalies 4 punkte nurodytus sprendimus priima 4/5 visų kolegijos narių balsų dauguma. </w:t>
            </w:r>
            <w:r>
              <w:rPr>
                <w:color w:val="000000"/>
              </w:rPr>
              <w:lastRenderedPageBreak/>
              <w:t>Šioje dalyje nurodyti kolegijos sprendimai skelbiami Teisės aktų registre Lietuvos Respublikos teisėkūros pagrindų įstatymo nustatyta tvarka.</w:t>
            </w:r>
          </w:p>
          <w:p w14:paraId="5450C497" w14:textId="77777777" w:rsidR="007E3F38" w:rsidRDefault="007E3F38" w:rsidP="00844283">
            <w:pPr>
              <w:ind w:firstLine="851"/>
              <w:jc w:val="both"/>
              <w:rPr>
                <w:color w:val="000000"/>
              </w:rPr>
            </w:pPr>
            <w:r>
              <w:rPr>
                <w:color w:val="000000"/>
              </w:rPr>
              <w:t>6. Kolegijoje sprendžiamojo balso teisę turi visi kolegijos nariai. Kiekvienas kolegijos narys turi vieną balsą.</w:t>
            </w:r>
          </w:p>
          <w:p w14:paraId="6BF03C14" w14:textId="77777777" w:rsidR="007E3F38" w:rsidRDefault="007E3F38" w:rsidP="00844283">
            <w:pPr>
              <w:ind w:firstLine="851"/>
              <w:jc w:val="both"/>
              <w:rPr>
                <w:color w:val="000000"/>
              </w:rPr>
            </w:pPr>
            <w:r>
              <w:rPr>
                <w:color w:val="000000"/>
              </w:rPr>
              <w:t>7. Kolegija gali pakeisti arba pripažinti netekusiais galios savo sprendimus, jeigu nustatoma, kad pasikeitė aplinkybės, lėmusios regiono plėtros tarybos sprendimo priėmimą, ir (ar) nepasiekiami regiono plėtros tarybos priimto sprendimo tikslai.</w:t>
            </w:r>
          </w:p>
          <w:p w14:paraId="6DF738F0" w14:textId="77777777" w:rsidR="007E3F38" w:rsidRDefault="007E3F38" w:rsidP="00844283">
            <w:pPr>
              <w:ind w:firstLine="851"/>
              <w:jc w:val="both"/>
              <w:rPr>
                <w:color w:val="000000"/>
              </w:rPr>
            </w:pPr>
            <w:r>
              <w:rPr>
                <w:color w:val="000000"/>
              </w:rPr>
              <w:t>8. Pagrindinė kolegijos veiklos forma – kolegijos posėdžiai.</w:t>
            </w:r>
          </w:p>
          <w:p w14:paraId="1E6381C9" w14:textId="77777777" w:rsidR="007E3F38" w:rsidRDefault="007E3F38" w:rsidP="00844283">
            <w:pPr>
              <w:ind w:firstLine="851"/>
              <w:jc w:val="both"/>
              <w:rPr>
                <w:color w:val="000000"/>
              </w:rPr>
            </w:pPr>
            <w:r>
              <w:rPr>
                <w:color w:val="000000"/>
              </w:rPr>
              <w:t>9. Kolegija iš savo narių renka kolegijos pirmininką ir pirmininko pavaduotoją, atšaukia juos iš šių pareigų. Pirmąjį kolegijos posėdį šaukia ir laikotarpiu, iki kolegija išrenka kolegijos pirmininką, kolegijos posėdžiams pirmininkauja vyriausias pagal amžių kolegijos narys.</w:t>
            </w:r>
          </w:p>
          <w:p w14:paraId="09FAEDFD" w14:textId="11391788" w:rsidR="00844283" w:rsidRPr="00844283" w:rsidRDefault="007E3F38" w:rsidP="00844283">
            <w:pPr>
              <w:ind w:firstLine="851"/>
              <w:jc w:val="both"/>
              <w:rPr>
                <w:szCs w:val="24"/>
                <w:lang w:eastAsia="lt-LT"/>
              </w:rPr>
            </w:pPr>
            <w:r>
              <w:rPr>
                <w:color w:val="000000"/>
              </w:rPr>
              <w:t>10. Kolegija iš darbdavių, profesinių sąjungų organizacijų, bendruomeninių ir kitų nevyriausybinių organizacijų (toliau – partneriai) atstovų sudaro patariamąją kolegijos partnerių grupę.</w:t>
            </w:r>
          </w:p>
          <w:p w14:paraId="6768CF77" w14:textId="289685BD" w:rsidR="000A0A71" w:rsidRDefault="000A0A71" w:rsidP="00A116F9">
            <w:pPr>
              <w:ind w:firstLine="738"/>
              <w:jc w:val="both"/>
              <w:rPr>
                <w:sz w:val="22"/>
                <w:szCs w:val="22"/>
              </w:rPr>
            </w:pPr>
          </w:p>
        </w:tc>
      </w:tr>
    </w:tbl>
    <w:p w14:paraId="0A183281" w14:textId="77777777" w:rsidR="00DD1F44" w:rsidRDefault="00DD1F44" w:rsidP="00974D16">
      <w:pPr>
        <w:pStyle w:val="Pagrindiniotekstotrauka3"/>
        <w:spacing w:after="0"/>
        <w:rPr>
          <w:b/>
          <w:bCs/>
        </w:rPr>
      </w:pPr>
    </w:p>
    <w:p w14:paraId="5D56260D" w14:textId="77777777" w:rsidR="00DD1F44" w:rsidRDefault="00DD1F44" w:rsidP="00A116F9">
      <w:pPr>
        <w:pStyle w:val="Pagrindiniotekstotrauka3"/>
        <w:spacing w:after="0"/>
        <w:ind w:left="0"/>
        <w:rPr>
          <w:b/>
          <w:bCs/>
        </w:rPr>
      </w:pPr>
    </w:p>
    <w:p w14:paraId="2D98BDB4" w14:textId="77777777" w:rsidR="00BE430D" w:rsidRDefault="00BE430D" w:rsidP="00A116F9">
      <w:pPr>
        <w:pStyle w:val="Pagrindiniotekstotrauka3"/>
        <w:spacing w:after="0"/>
        <w:ind w:left="0"/>
        <w:rPr>
          <w:b/>
          <w:bCs/>
        </w:rPr>
      </w:pPr>
    </w:p>
    <w:p w14:paraId="57B27808" w14:textId="77777777" w:rsidR="00BE430D" w:rsidRDefault="00BE430D" w:rsidP="00A116F9">
      <w:pPr>
        <w:pStyle w:val="Pagrindiniotekstotrauka3"/>
        <w:spacing w:after="0"/>
        <w:ind w:left="0"/>
        <w:rPr>
          <w:b/>
          <w:bCs/>
        </w:rPr>
      </w:pPr>
    </w:p>
    <w:p w14:paraId="74B3BC58" w14:textId="77777777" w:rsidR="00BE430D" w:rsidRDefault="00BE430D" w:rsidP="00A116F9">
      <w:pPr>
        <w:pStyle w:val="Pagrindiniotekstotrauka3"/>
        <w:spacing w:after="0"/>
        <w:ind w:left="0"/>
        <w:rPr>
          <w:b/>
          <w:bCs/>
        </w:rPr>
      </w:pPr>
    </w:p>
    <w:p w14:paraId="1C9B1AD0" w14:textId="77777777" w:rsidR="003048E2" w:rsidRPr="00310DC9" w:rsidRDefault="003048E2" w:rsidP="00310DC9">
      <w:pPr>
        <w:pStyle w:val="Pagrindiniotekstotrauka3"/>
        <w:spacing w:after="0"/>
        <w:ind w:left="0"/>
        <w:jc w:val="both"/>
        <w:rPr>
          <w:bCs/>
          <w:sz w:val="24"/>
          <w:szCs w:val="24"/>
          <w:u w:val="single"/>
        </w:rPr>
      </w:pPr>
      <w:r w:rsidRPr="00310DC9">
        <w:rPr>
          <w:bCs/>
          <w:sz w:val="24"/>
          <w:szCs w:val="24"/>
          <w:u w:val="single"/>
        </w:rPr>
        <w:t>Planavimo ir plėtros skyriaus</w:t>
      </w:r>
    </w:p>
    <w:p w14:paraId="4CFE9A7C" w14:textId="452BBD06" w:rsidR="00B55D2E" w:rsidRPr="00B55D2E" w:rsidRDefault="003048E2" w:rsidP="00310DC9">
      <w:pPr>
        <w:pStyle w:val="Pagrindiniotekstotrauka3"/>
        <w:spacing w:after="0"/>
        <w:ind w:hanging="283"/>
        <w:jc w:val="both"/>
        <w:rPr>
          <w:bCs/>
          <w:sz w:val="24"/>
          <w:szCs w:val="24"/>
        </w:rPr>
      </w:pPr>
      <w:r w:rsidRPr="00310DC9">
        <w:rPr>
          <w:bCs/>
          <w:sz w:val="24"/>
          <w:szCs w:val="24"/>
          <w:u w:val="single"/>
        </w:rPr>
        <w:t>viešojo administravimo institucijos specialistė</w:t>
      </w:r>
      <w:r w:rsidR="00DD1F44" w:rsidRPr="00DB24C4">
        <w:rPr>
          <w:bCs/>
          <w:sz w:val="24"/>
          <w:szCs w:val="24"/>
        </w:rPr>
        <w:tab/>
      </w:r>
      <w:r w:rsidR="00B55D2E">
        <w:rPr>
          <w:bCs/>
          <w:sz w:val="24"/>
          <w:szCs w:val="24"/>
          <w:u w:val="single"/>
        </w:rPr>
        <w:t xml:space="preserve">                       </w:t>
      </w:r>
      <w:r>
        <w:rPr>
          <w:bCs/>
          <w:sz w:val="24"/>
          <w:szCs w:val="24"/>
        </w:rPr>
        <w:tab/>
      </w:r>
      <w:r>
        <w:rPr>
          <w:bCs/>
          <w:sz w:val="24"/>
          <w:szCs w:val="24"/>
        </w:rPr>
        <w:tab/>
      </w:r>
      <w:r w:rsidRPr="003048E2">
        <w:rPr>
          <w:bCs/>
          <w:sz w:val="24"/>
          <w:szCs w:val="24"/>
          <w:u w:val="single"/>
        </w:rPr>
        <w:t>Aušra Stakvilevičienė</w:t>
      </w:r>
      <w:r w:rsidR="00B55D2E" w:rsidRPr="003048E2">
        <w:rPr>
          <w:bCs/>
          <w:sz w:val="24"/>
          <w:szCs w:val="24"/>
          <w:u w:val="single"/>
        </w:rPr>
        <w:t xml:space="preserve"> </w:t>
      </w:r>
      <w:r w:rsidR="00B55D2E">
        <w:rPr>
          <w:bCs/>
          <w:sz w:val="24"/>
          <w:szCs w:val="24"/>
          <w:u w:val="single"/>
        </w:rPr>
        <w:t xml:space="preserve">  </w:t>
      </w:r>
      <w:r w:rsidR="00B55D2E" w:rsidRPr="00B55D2E">
        <w:rPr>
          <w:bCs/>
          <w:sz w:val="24"/>
          <w:szCs w:val="24"/>
          <w:bdr w:val="single" w:sz="4" w:space="0" w:color="auto"/>
        </w:rPr>
        <w:t xml:space="preserve">              </w:t>
      </w:r>
      <w:r w:rsidR="00B55D2E" w:rsidRPr="00B55D2E">
        <w:rPr>
          <w:bCs/>
          <w:sz w:val="24"/>
          <w:szCs w:val="24"/>
        </w:rPr>
        <w:t xml:space="preserve">                                   </w:t>
      </w:r>
    </w:p>
    <w:p w14:paraId="7FBF96F6" w14:textId="22A4B39D" w:rsidR="00DD1F44" w:rsidRPr="0003407E" w:rsidRDefault="00B55D2E" w:rsidP="00A116F9">
      <w:pPr>
        <w:pStyle w:val="Pagrindiniotekstotrauka3"/>
        <w:spacing w:after="0"/>
        <w:ind w:firstLine="437"/>
      </w:pPr>
      <w:r w:rsidRPr="00DB24C4">
        <w:rPr>
          <w:b/>
          <w:bCs/>
        </w:rPr>
        <w:t xml:space="preserve"> </w:t>
      </w:r>
      <w:r w:rsidR="00DD1F44" w:rsidRPr="00DB24C4">
        <w:rPr>
          <w:b/>
          <w:bCs/>
        </w:rPr>
        <w:t>(Autorius, pareigos)</w:t>
      </w:r>
      <w:r w:rsidR="00DD1F44" w:rsidRPr="00DB24C4">
        <w:rPr>
          <w:b/>
          <w:bCs/>
        </w:rPr>
        <w:tab/>
      </w:r>
      <w:r w:rsidR="00DD1F44" w:rsidRPr="00DB24C4">
        <w:rPr>
          <w:b/>
          <w:bCs/>
        </w:rPr>
        <w:tab/>
      </w:r>
      <w:r w:rsidR="00DD1F44" w:rsidRPr="00DB24C4">
        <w:rPr>
          <w:b/>
          <w:bCs/>
        </w:rPr>
        <w:tab/>
      </w:r>
      <w:r>
        <w:rPr>
          <w:b/>
          <w:bCs/>
        </w:rPr>
        <w:t xml:space="preserve">     </w:t>
      </w:r>
      <w:r w:rsidR="003048E2">
        <w:rPr>
          <w:b/>
          <w:bCs/>
        </w:rPr>
        <w:t xml:space="preserve">                                    </w:t>
      </w:r>
      <w:r>
        <w:rPr>
          <w:b/>
          <w:bCs/>
        </w:rPr>
        <w:t xml:space="preserve"> </w:t>
      </w:r>
      <w:r w:rsidR="003048E2">
        <w:rPr>
          <w:b/>
          <w:bCs/>
        </w:rPr>
        <w:t>(parašas)</w:t>
      </w:r>
      <w:r w:rsidR="003048E2">
        <w:rPr>
          <w:b/>
          <w:bCs/>
        </w:rPr>
        <w:tab/>
        <w:t xml:space="preserve">                            </w:t>
      </w:r>
      <w:r w:rsidR="00DD1F44" w:rsidRPr="00DB24C4">
        <w:rPr>
          <w:b/>
          <w:bCs/>
        </w:rPr>
        <w:t>(vardas, pavardė)</w:t>
      </w:r>
    </w:p>
    <w:p w14:paraId="740F6947" w14:textId="77777777" w:rsidR="005D1983" w:rsidRDefault="005D1983"/>
    <w:sectPr w:rsidR="005D1983">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567" w:footer="567"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541771" w14:textId="77777777" w:rsidR="000F789B" w:rsidRDefault="000F789B">
      <w:r>
        <w:separator/>
      </w:r>
    </w:p>
  </w:endnote>
  <w:endnote w:type="continuationSeparator" w:id="0">
    <w:p w14:paraId="400D586B" w14:textId="77777777" w:rsidR="000F789B" w:rsidRDefault="000F78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DBE4DD" w14:textId="77777777" w:rsidR="008A1957" w:rsidRDefault="008A1957">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E54C70" w14:textId="77777777" w:rsidR="008A1957" w:rsidRDefault="008A1957">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7CC07B" w14:textId="77777777" w:rsidR="00DD1F44" w:rsidRPr="00524CD3" w:rsidRDefault="00DD1F44" w:rsidP="00DD1F44">
    <w:pPr>
      <w:pStyle w:val="Porat"/>
      <w:jc w:val="right"/>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FB9981" w14:textId="77777777" w:rsidR="000F789B" w:rsidRDefault="000F789B">
      <w:r>
        <w:separator/>
      </w:r>
    </w:p>
  </w:footnote>
  <w:footnote w:type="continuationSeparator" w:id="0">
    <w:p w14:paraId="06B0DC1E" w14:textId="77777777" w:rsidR="000F789B" w:rsidRDefault="000F78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B11E3A"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9E16260" w14:textId="77777777" w:rsidR="00DD1F44" w:rsidRDefault="00DD1F44">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ACFA07" w14:textId="77777777" w:rsidR="00DD1F44" w:rsidRDefault="00DD1F44">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52ED8">
      <w:rPr>
        <w:rStyle w:val="Puslapionumeris"/>
        <w:noProof/>
      </w:rPr>
      <w:t>3</w:t>
    </w:r>
    <w:r>
      <w:rPr>
        <w:rStyle w:val="Puslapionumeris"/>
      </w:rPr>
      <w:fldChar w:fldCharType="end"/>
    </w:r>
  </w:p>
  <w:p w14:paraId="2400B0D1" w14:textId="77777777" w:rsidR="00DD1F44" w:rsidRDefault="00DD1F44">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6EDA38" w14:textId="77777777" w:rsidR="008A1957" w:rsidRDefault="008A1957">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5"/>
    <w:lvl w:ilvl="0">
      <w:start w:val="1"/>
      <w:numFmt w:val="decimal"/>
      <w:lvlText w:val="%1."/>
      <w:lvlJc w:val="left"/>
      <w:pPr>
        <w:tabs>
          <w:tab w:val="num" w:pos="0"/>
        </w:tabs>
        <w:ind w:left="720" w:hanging="360"/>
      </w:pPr>
      <w:rPr>
        <w:rFonts w:hint="default"/>
        <w:color w:val="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396"/>
  <w:drawingGridHorizontalSpacing w:val="18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F44"/>
    <w:rsid w:val="00020097"/>
    <w:rsid w:val="00030478"/>
    <w:rsid w:val="00046218"/>
    <w:rsid w:val="000734BA"/>
    <w:rsid w:val="000854CA"/>
    <w:rsid w:val="000A0A71"/>
    <w:rsid w:val="000B617B"/>
    <w:rsid w:val="000F789B"/>
    <w:rsid w:val="00147B82"/>
    <w:rsid w:val="001C253E"/>
    <w:rsid w:val="00211530"/>
    <w:rsid w:val="0023330F"/>
    <w:rsid w:val="00247038"/>
    <w:rsid w:val="00274633"/>
    <w:rsid w:val="00296440"/>
    <w:rsid w:val="003048E2"/>
    <w:rsid w:val="003079BB"/>
    <w:rsid w:val="00310DC9"/>
    <w:rsid w:val="00322C9A"/>
    <w:rsid w:val="00326147"/>
    <w:rsid w:val="00366304"/>
    <w:rsid w:val="003751CD"/>
    <w:rsid w:val="003A18D1"/>
    <w:rsid w:val="003A1B87"/>
    <w:rsid w:val="003B62B7"/>
    <w:rsid w:val="003C783E"/>
    <w:rsid w:val="003E44A1"/>
    <w:rsid w:val="00414014"/>
    <w:rsid w:val="0042230F"/>
    <w:rsid w:val="00423FB4"/>
    <w:rsid w:val="0044309A"/>
    <w:rsid w:val="00447FAC"/>
    <w:rsid w:val="0047544E"/>
    <w:rsid w:val="00513D59"/>
    <w:rsid w:val="00533B75"/>
    <w:rsid w:val="0054068A"/>
    <w:rsid w:val="00566739"/>
    <w:rsid w:val="005D1983"/>
    <w:rsid w:val="006100CA"/>
    <w:rsid w:val="006212F4"/>
    <w:rsid w:val="00652ED8"/>
    <w:rsid w:val="00725A2C"/>
    <w:rsid w:val="00731EFD"/>
    <w:rsid w:val="00750139"/>
    <w:rsid w:val="00774554"/>
    <w:rsid w:val="0078117C"/>
    <w:rsid w:val="007971D2"/>
    <w:rsid w:val="00797721"/>
    <w:rsid w:val="007D156C"/>
    <w:rsid w:val="007E3F38"/>
    <w:rsid w:val="0080318D"/>
    <w:rsid w:val="0082650E"/>
    <w:rsid w:val="00844283"/>
    <w:rsid w:val="008451A7"/>
    <w:rsid w:val="00852DA3"/>
    <w:rsid w:val="00870339"/>
    <w:rsid w:val="00877183"/>
    <w:rsid w:val="008A1957"/>
    <w:rsid w:val="008C7949"/>
    <w:rsid w:val="008D07F1"/>
    <w:rsid w:val="008E22C6"/>
    <w:rsid w:val="008F2B37"/>
    <w:rsid w:val="008F3337"/>
    <w:rsid w:val="00923661"/>
    <w:rsid w:val="00963944"/>
    <w:rsid w:val="00974D16"/>
    <w:rsid w:val="009B4FA3"/>
    <w:rsid w:val="00A04F87"/>
    <w:rsid w:val="00A116F9"/>
    <w:rsid w:val="00A439BF"/>
    <w:rsid w:val="00A7137E"/>
    <w:rsid w:val="00AE38E9"/>
    <w:rsid w:val="00B02645"/>
    <w:rsid w:val="00B03E5C"/>
    <w:rsid w:val="00B23349"/>
    <w:rsid w:val="00B55D2E"/>
    <w:rsid w:val="00BE430D"/>
    <w:rsid w:val="00C27561"/>
    <w:rsid w:val="00C62447"/>
    <w:rsid w:val="00C64056"/>
    <w:rsid w:val="00C745A3"/>
    <w:rsid w:val="00C747BE"/>
    <w:rsid w:val="00CB5CF9"/>
    <w:rsid w:val="00CB7FF1"/>
    <w:rsid w:val="00D3443B"/>
    <w:rsid w:val="00D56540"/>
    <w:rsid w:val="00D5710C"/>
    <w:rsid w:val="00DA2660"/>
    <w:rsid w:val="00DD1F44"/>
    <w:rsid w:val="00E517EC"/>
    <w:rsid w:val="00E55662"/>
    <w:rsid w:val="00E64C17"/>
    <w:rsid w:val="00EA56C8"/>
    <w:rsid w:val="00ED4EE4"/>
    <w:rsid w:val="00EF4F54"/>
    <w:rsid w:val="00F123E3"/>
    <w:rsid w:val="00F2137A"/>
    <w:rsid w:val="00F279F2"/>
    <w:rsid w:val="00F93F47"/>
    <w:rsid w:val="00FA4CC2"/>
    <w:rsid w:val="00FC388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CDC9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D1F44"/>
    <w:rPr>
      <w:sz w:val="24"/>
      <w:lang w:eastAsia="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rsid w:val="00DD1F44"/>
    <w:pPr>
      <w:tabs>
        <w:tab w:val="center" w:pos="4819"/>
        <w:tab w:val="right" w:pos="9638"/>
      </w:tabs>
    </w:pPr>
    <w:rPr>
      <w:szCs w:val="24"/>
      <w:lang w:val="en-GB"/>
    </w:rPr>
  </w:style>
  <w:style w:type="character" w:styleId="Puslapionumeris">
    <w:name w:val="page number"/>
    <w:basedOn w:val="Numatytasispastraiposriftas"/>
    <w:rsid w:val="00DD1F44"/>
  </w:style>
  <w:style w:type="paragraph" w:styleId="Porat">
    <w:name w:val="footer"/>
    <w:basedOn w:val="prastasis"/>
    <w:rsid w:val="00DD1F44"/>
    <w:pPr>
      <w:tabs>
        <w:tab w:val="center" w:pos="4819"/>
        <w:tab w:val="right" w:pos="9638"/>
      </w:tabs>
    </w:pPr>
  </w:style>
  <w:style w:type="paragraph" w:styleId="Pagrindiniotekstotrauka3">
    <w:name w:val="Body Text Indent 3"/>
    <w:basedOn w:val="prastasis"/>
    <w:rsid w:val="00DD1F44"/>
    <w:pPr>
      <w:spacing w:after="120"/>
      <w:ind w:left="283"/>
    </w:pPr>
    <w:rPr>
      <w:sz w:val="16"/>
      <w:szCs w:val="16"/>
    </w:rPr>
  </w:style>
  <w:style w:type="paragraph" w:customStyle="1" w:styleId="hd">
    <w:name w:val="hd"/>
    <w:basedOn w:val="prastasis"/>
    <w:rsid w:val="00DD1F44"/>
    <w:pPr>
      <w:spacing w:before="100" w:beforeAutospacing="1" w:after="100" w:afterAutospacing="1"/>
    </w:pPr>
    <w:rPr>
      <w:rFonts w:ascii="Georgia" w:eastAsia="Arial Unicode MS" w:hAnsi="Georgia" w:cs="Arial Unicode MS"/>
      <w:szCs w:val="24"/>
      <w:lang w:val="en-GB"/>
    </w:rPr>
  </w:style>
  <w:style w:type="paragraph" w:styleId="Pavadinimas">
    <w:name w:val="Title"/>
    <w:basedOn w:val="prastasis"/>
    <w:qFormat/>
    <w:rsid w:val="00DD1F44"/>
    <w:pPr>
      <w:tabs>
        <w:tab w:val="left" w:pos="0"/>
      </w:tabs>
      <w:jc w:val="center"/>
    </w:pPr>
    <w:rPr>
      <w:b/>
      <w:bCs/>
      <w:szCs w:val="24"/>
    </w:rPr>
  </w:style>
  <w:style w:type="paragraph" w:customStyle="1" w:styleId="Antrinispavadinimas">
    <w:name w:val="Antrinis pavadinimas"/>
    <w:basedOn w:val="prastasis"/>
    <w:qFormat/>
    <w:rsid w:val="00DD1F44"/>
    <w:pPr>
      <w:tabs>
        <w:tab w:val="left" w:pos="567"/>
      </w:tabs>
      <w:jc w:val="center"/>
    </w:pPr>
    <w:rPr>
      <w:b/>
      <w:bCs/>
      <w:szCs w:val="24"/>
    </w:rPr>
  </w:style>
  <w:style w:type="character" w:customStyle="1" w:styleId="apple-converted-space">
    <w:name w:val="apple-converted-space"/>
    <w:basedOn w:val="Numatytasispastraiposriftas"/>
    <w:qFormat/>
    <w:rsid w:val="00FA4CC2"/>
  </w:style>
  <w:style w:type="paragraph" w:styleId="Pataisymai">
    <w:name w:val="Revision"/>
    <w:hidden/>
    <w:uiPriority w:val="99"/>
    <w:semiHidden/>
    <w:rsid w:val="00FC3886"/>
    <w:rPr>
      <w:sz w:val="24"/>
      <w:lang w:eastAsia="en-US"/>
    </w:rPr>
  </w:style>
  <w:style w:type="paragraph" w:styleId="Sraopastraipa">
    <w:name w:val="List Paragraph"/>
    <w:basedOn w:val="prastasis"/>
    <w:uiPriority w:val="34"/>
    <w:qFormat/>
    <w:rsid w:val="00F93F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6822156">
      <w:bodyDiv w:val="1"/>
      <w:marLeft w:val="0"/>
      <w:marRight w:val="0"/>
      <w:marTop w:val="0"/>
      <w:marBottom w:val="0"/>
      <w:divBdr>
        <w:top w:val="none" w:sz="0" w:space="0" w:color="auto"/>
        <w:left w:val="none" w:sz="0" w:space="0" w:color="auto"/>
        <w:bottom w:val="none" w:sz="0" w:space="0" w:color="auto"/>
        <w:right w:val="none" w:sz="0" w:space="0" w:color="auto"/>
      </w:divBdr>
      <w:divsChild>
        <w:div w:id="1313219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36EB54C-E11E-4A5F-B744-21B9179B590A}">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3</Pages>
  <Words>4468</Words>
  <Characters>2547</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2022-05-05T13:08:00Z</dcterms:created>
  <dcterms:modified xsi:type="dcterms:W3CDTF">2023-05-11T12:56:00Z</dcterms:modified>
</cp:coreProperties>
</file>