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3BAAB257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 w:rsidR="00844283" w:rsidRPr="00844283">
        <w:rPr>
          <w:b/>
          <w:bCs/>
          <w:szCs w:val="24"/>
        </w:rPr>
        <w:t>DĖL ĮGALIOJIMŲ ATSTOVAUTI KLAIPĖDOS REGIONO PLĖTROS TARYBOS VISUOTINIUOSE DALYVIŲ SUSIRINKIMUOSE SUTEIKIMO</w:t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19882716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844283">
        <w:t>gegužės</w:t>
      </w:r>
      <w:r w:rsidR="00046218">
        <w:t xml:space="preserve"> </w:t>
      </w:r>
      <w:r w:rsidR="00844283">
        <w:t>9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  <w:bookmarkStart w:id="0" w:name="_GoBack"/>
      <w:bookmarkEnd w:id="0"/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76049F5" w14:textId="77777777" w:rsidR="00844283" w:rsidRPr="00844283" w:rsidRDefault="00844283" w:rsidP="00A116F9">
            <w:pPr>
              <w:tabs>
                <w:tab w:val="left" w:pos="567"/>
                <w:tab w:val="left" w:pos="720"/>
                <w:tab w:val="left" w:pos="900"/>
              </w:tabs>
              <w:ind w:firstLine="596"/>
              <w:jc w:val="both"/>
              <w:rPr>
                <w:bCs/>
              </w:rPr>
            </w:pPr>
            <w:r w:rsidRPr="00844283">
              <w:rPr>
                <w:bCs/>
              </w:rPr>
              <w:t xml:space="preserve">Šilutės rajono savivaldybės taryba 2020 m. spalio 22 d. sprendimu Nr. T1-512 „Dėl Klaipėdos regiono plėtros tarybos steigimo“ nusprendė kartu su kitomis apskrities savivaldybėmis steigti Klaipėdos regiono plėtros tarybą (toliau – KRPT). 2020 m. gruodžio 2 d. buvo pasirašyta KRPT steigimo sutartis. </w:t>
            </w:r>
          </w:p>
          <w:p w14:paraId="461761BB" w14:textId="4E73F2C8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  <w:r w:rsidRPr="00844283">
              <w:rPr>
                <w:bCs/>
              </w:rPr>
              <w:t>Sprendimo projekto tikslas – suteikti įgaliojimus atstovauti Šilutės rajono savivaldybei KRPT visuotiniuose dalyvių susirinkimuose.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53981FA4" w:rsidR="00CB7FF1" w:rsidRPr="00FA4CC2" w:rsidRDefault="00844283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844283">
              <w:rPr>
                <w:rFonts w:eastAsia="Calibri"/>
                <w:szCs w:val="24"/>
              </w:rPr>
              <w:t xml:space="preserve">Klaipėdos regiono plėtros tarybos steigiamajame susirinkime 2020 m. gruodžio 2 d. buvo pasirašyta KRPT steigimo sutartis. </w:t>
            </w:r>
            <w:r w:rsidRPr="00844283">
              <w:rPr>
                <w:szCs w:val="24"/>
                <w:lang w:eastAsia="lt-LT"/>
              </w:rPr>
              <w:t>Regiono plėtros tarybos organas yra visuotinis dalyvių susirinkimas ir valdymo organai – Kolegija ir regiono plėtros tarybos administracijos direktorius. Visuotinio dalyvių susirinkimo kompetencija, sprendimų priėmimo ir visuotinio dalyvių susirinkimo organizavimo tvarka apibrėžta LR regioninės plėtros įstatymo 21 straipsnyje.</w:t>
            </w:r>
            <w:r w:rsidRPr="00844283">
              <w:rPr>
                <w:rFonts w:eastAsia="Calibri"/>
                <w:szCs w:val="24"/>
              </w:rPr>
              <w:t xml:space="preserve"> 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18F6DF0A" w:rsidR="00CB7FF1" w:rsidRPr="00FA4CC2" w:rsidRDefault="00844283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844283">
              <w:rPr>
                <w:bCs/>
              </w:rPr>
              <w:t>Pritarus sprendimo projektui bus paskirtas Savivaldybės atstovas, kuris turės teisę dalyvauti KRPT visuotiniuose susirinkimuose ir pagal suteiktus įgaliojimus balsuoti priimant sprendimus.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0A63339C" w:rsidR="000A0A71" w:rsidRPr="000A0A71" w:rsidRDefault="00844283" w:rsidP="00A116F9">
            <w:pPr>
              <w:ind w:firstLine="596"/>
              <w:jc w:val="both"/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786543CB" w:rsidR="00E55662" w:rsidRDefault="00844283" w:rsidP="00A116F9">
            <w:pPr>
              <w:suppressAutoHyphens/>
              <w:ind w:firstLine="596"/>
              <w:jc w:val="both"/>
            </w:pPr>
            <w:r w:rsidRPr="00844283">
              <w:rPr>
                <w:szCs w:val="24"/>
                <w:lang w:eastAsia="lt-LT"/>
              </w:rPr>
              <w:t>Sprendimo projektu galiojantis Regioninės plėtros tarybos veiklos teisinis reguliavimas nekeičiamas.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5FE6A92C" w:rsidR="000A0A71" w:rsidRDefault="00FA4CC2" w:rsidP="00A116F9">
            <w:pPr>
              <w:ind w:firstLine="596"/>
              <w:jc w:val="both"/>
            </w:pPr>
            <w:r w:rsidRPr="00FA4CC2">
              <w:rPr>
                <w:szCs w:val="24"/>
                <w:lang w:eastAsia="lt-LT"/>
              </w:rPr>
              <w:t>Antikorupcinis vertinimas nereikalingas.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03A29A27" w:rsidR="00E55662" w:rsidRDefault="00844283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844283">
              <w:t>Papildomų lėšų nereikės.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1000867D" w:rsidR="00E55662" w:rsidRDefault="00FA4CC2" w:rsidP="00A116F9">
            <w:pPr>
              <w:ind w:firstLine="596"/>
              <w:jc w:val="both"/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0E89D387" w:rsidR="00E55662" w:rsidRDefault="00844283" w:rsidP="00A116F9">
            <w:pPr>
              <w:tabs>
                <w:tab w:val="left" w:pos="0"/>
              </w:tabs>
              <w:suppressAutoHyphens/>
              <w:ind w:firstLine="596"/>
              <w:jc w:val="both"/>
            </w:pPr>
            <w:r w:rsidRPr="00844283">
              <w:lastRenderedPageBreak/>
              <w:t>KRPT, visuotinis dalyvių susirinkimas</w:t>
            </w:r>
            <w:r w:rsidRPr="000A0A71" w:rsidDel="00844283">
              <w:rPr>
                <w:bCs/>
                <w:szCs w:val="24"/>
                <w:lang w:eastAsia="zh-CN"/>
              </w:rPr>
              <w:t xml:space="preserve"> 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7911BF9C" w14:textId="77777777" w:rsidR="00844283" w:rsidRPr="00844283" w:rsidRDefault="00844283" w:rsidP="00844283">
            <w:pPr>
              <w:ind w:firstLine="596"/>
              <w:jc w:val="both"/>
              <w:rPr>
                <w:bCs/>
                <w:iCs/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Visi KRPT steigėjai tapo jos dalyviais ir įgijo Lietuvos Respublikos regioninės plėtros įstatyme (toliau – Įstatymas), kituose teisės aktuose nustatytas dalyvio teises. Šilutės rajono s</w:t>
            </w:r>
            <w:r w:rsidRPr="00844283">
              <w:rPr>
                <w:bCs/>
                <w:iCs/>
                <w:szCs w:val="24"/>
                <w:lang w:eastAsia="lt-LT"/>
              </w:rPr>
              <w:t>avivaldybė savo, kaip KRPT dalyvio, teises įgyvendina per atstovaujamąją instituciją – Savivaldybės tarybą.</w:t>
            </w:r>
          </w:p>
          <w:p w14:paraId="38F0B6FD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Regiono plėtros tarybos organas yra visuotinis dalyvių susirinkimas ir valdymo organai – Kolegija ir regiono plėtros tarybos administracijos direktorius. Visuotinio dalyvių susirinkimo kompetencija, sprendimų priėmimo ir visuotinio dalyvių susirinkimo organizavimo tvarka apibrėžta Įstatymo 21 straipsnyje:</w:t>
            </w:r>
          </w:p>
          <w:p w14:paraId="05A8D05F" w14:textId="77777777" w:rsidR="00844283" w:rsidRPr="00844283" w:rsidRDefault="00844283" w:rsidP="00844283">
            <w:pPr>
              <w:ind w:firstLine="851"/>
              <w:jc w:val="both"/>
              <w:rPr>
                <w:b/>
                <w:bCs/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1. Regiono plėtros tarybos visuotinis dalyvių susirinkimas:</w:t>
            </w:r>
          </w:p>
          <w:p w14:paraId="384E726D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1) keičia regiono plėtros tarybos nuostatus;</w:t>
            </w:r>
          </w:p>
          <w:p w14:paraId="348895FE" w14:textId="1739B450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2) </w:t>
            </w:r>
            <w:r w:rsidR="00366304">
              <w:rPr>
                <w:color w:val="000000"/>
              </w:rPr>
              <w:t> laikydamasis šio įstatymo 22 straipsnio 1, 2 ir 3 dalyse nustatytų reikalavimų, priima sprendimą dėl kolegijos narių skaičiaus ir sudėties;</w:t>
            </w:r>
          </w:p>
          <w:p w14:paraId="76EEF54E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3) tvirtina Kolegijos personalinę sudėtį ir Kolegijos darbo reglamentą;</w:t>
            </w:r>
          </w:p>
          <w:p w14:paraId="0EC1927E" w14:textId="77777777" w:rsidR="00366304" w:rsidRDefault="00844283" w:rsidP="00844283">
            <w:pPr>
              <w:ind w:firstLine="851"/>
              <w:jc w:val="both"/>
              <w:rPr>
                <w:color w:val="000000"/>
              </w:rPr>
            </w:pPr>
            <w:r w:rsidRPr="00844283">
              <w:rPr>
                <w:szCs w:val="24"/>
                <w:lang w:eastAsia="lt-LT"/>
              </w:rPr>
              <w:t xml:space="preserve">4) </w:t>
            </w:r>
            <w:r w:rsidR="00366304">
              <w:rPr>
                <w:color w:val="000000"/>
              </w:rPr>
              <w:t>tvirtina regiono plėtros tarybos metinių ataskaitų rinkinį;</w:t>
            </w:r>
          </w:p>
          <w:p w14:paraId="34515189" w14:textId="4FDF7111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5) </w:t>
            </w:r>
            <w:r w:rsidR="00366304">
              <w:rPr>
                <w:color w:val="000000"/>
              </w:rPr>
              <w:t>priima sprendimus dėl regiono plėtros tarybos metinių finansinių ataskaitų audito ir veiklos audito atlikimo ir parenka auditorių ar audito įmonę;</w:t>
            </w:r>
            <w:r w:rsidRPr="00844283">
              <w:rPr>
                <w:szCs w:val="24"/>
                <w:lang w:eastAsia="lt-LT"/>
              </w:rPr>
              <w:t xml:space="preserve"> </w:t>
            </w:r>
          </w:p>
          <w:p w14:paraId="2EB1D009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6) priima sprendimą dėl kitų juridinių asmenų steigimo ar dėl tapimo kitų juridinių asmenų dalyviu; </w:t>
            </w:r>
          </w:p>
          <w:p w14:paraId="7686A5E2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7) priima sprendimą dėl regiono plėtros tarybos pabaigos;</w:t>
            </w:r>
          </w:p>
          <w:p w14:paraId="2696CD48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8) skiria ir atšaukia likvidatorių, kai šio įstatymo numatytais atvejais regiono plėtros tarybos visuotinis dalyvių susirinkimas priima sprendimą likviduoti regiono plėtros tarybą; </w:t>
            </w:r>
          </w:p>
          <w:p w14:paraId="024E1881" w14:textId="69A6BE71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9) </w:t>
            </w:r>
            <w:r w:rsidR="00366304">
              <w:rPr>
                <w:color w:val="000000"/>
              </w:rPr>
              <w:t>priima sprendimus dėl regiono plėtros tarybos dalyvių stojamųjų įnašų ir dalyvių mokesčių dydžio, mokėjimo tvarkos, kai ši tvarka nenustatyta regiono plėtros tarybos nuostatuose;</w:t>
            </w:r>
          </w:p>
          <w:p w14:paraId="090EBC12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10) nustato regiono plėtros tarybos lėšų naudojimo, regiono plėtros tarybos vidaus kontrolės tvarką;</w:t>
            </w:r>
          </w:p>
          <w:p w14:paraId="1551C2A7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11) tvirtina regiono plėtros tarybos administracijos direktoriaus ir administracijos darbuotojų darbo apmokėjimo sistemą;</w:t>
            </w:r>
          </w:p>
          <w:p w14:paraId="7CA54F68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12) sprendžia kitus šiame įstatyme ir regiono plėtros tarybos nuostatuose visuotinio dalyvių susirinkimo kompetencijai priskirtus klausimus. </w:t>
            </w:r>
          </w:p>
          <w:p w14:paraId="6CE43610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>2. Regiono plėtros tarybos visuotinio dalyvių susirinkimo sprendimai priimami paprasta balsų dauguma, išskyrus šio straipsnio 1 dalies 1, 6, 7 ir 9 punktuose nurodytus sprendimus, kurie priimami visų visuotinio dalyvių susirinkimo dalyvių pritarimu.</w:t>
            </w:r>
          </w:p>
          <w:p w14:paraId="2F8A79A2" w14:textId="77777777" w:rsidR="00366304" w:rsidRDefault="00844283" w:rsidP="00844283">
            <w:pPr>
              <w:ind w:firstLine="851"/>
              <w:jc w:val="both"/>
              <w:rPr>
                <w:color w:val="000000"/>
              </w:rPr>
            </w:pPr>
            <w:r w:rsidRPr="00844283">
              <w:rPr>
                <w:szCs w:val="24"/>
                <w:lang w:eastAsia="lt-LT"/>
              </w:rPr>
              <w:t xml:space="preserve">3. </w:t>
            </w:r>
            <w:r w:rsidR="00366304">
              <w:rPr>
                <w:color w:val="000000"/>
              </w:rPr>
              <w:t>Visuotiniame dalyvių susirinkime sprendžiamojo balso teisę turi visi regiono plėtros tarybos dalyviai. Kiekvienas regiono plėtros tarybos dalyvis visuotiniame dalyvių susirinkime turi vieną balsą.</w:t>
            </w:r>
          </w:p>
          <w:p w14:paraId="09FAEDFD" w14:textId="7B2D52F5" w:rsidR="00844283" w:rsidRPr="00844283" w:rsidRDefault="00366304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</w:rPr>
              <w:t xml:space="preserve">4. </w:t>
            </w:r>
            <w:r w:rsidR="00844283" w:rsidRPr="00844283">
              <w:rPr>
                <w:szCs w:val="24"/>
                <w:lang w:eastAsia="lt-LT"/>
              </w:rPr>
              <w:t xml:space="preserve"> </w:t>
            </w:r>
            <w:r>
              <w:rPr>
                <w:color w:val="000000"/>
              </w:rPr>
              <w:t>Regiono plėtros tarybos visuotinis dalyvių susirinkimas gali būti šaukiamas teismo sprendimu, jeigu jis nebuvo sušauktas šiame įstatyme ir regiono plėtros tarybos nuostatuose nustatyta tvarka ir dėl to į teismą kreipėsi regiono plėtros tarybos dalyvis.</w:t>
            </w:r>
          </w:p>
          <w:p w14:paraId="7A88C538" w14:textId="77777777" w:rsidR="00844283" w:rsidRPr="00844283" w:rsidRDefault="00844283" w:rsidP="00844283">
            <w:pPr>
              <w:ind w:firstLine="851"/>
              <w:jc w:val="both"/>
              <w:rPr>
                <w:szCs w:val="24"/>
                <w:lang w:eastAsia="lt-LT"/>
              </w:rPr>
            </w:pPr>
            <w:r w:rsidRPr="00844283">
              <w:rPr>
                <w:szCs w:val="24"/>
                <w:lang w:eastAsia="lt-LT"/>
              </w:rPr>
              <w:t xml:space="preserve">2020 m. gruodžio 2 d. įvykusiame KRPT steigiamajame susirinkime buvo patvirtinti KRPT nuostatai, sudaryta KRPT kolegija ir patvirtintas jos darbo reglamentas. </w:t>
            </w:r>
          </w:p>
          <w:p w14:paraId="6C02EC07" w14:textId="77777777" w:rsidR="00844283" w:rsidRPr="00844283" w:rsidRDefault="00844283" w:rsidP="00844283">
            <w:pPr>
              <w:ind w:firstLine="851"/>
              <w:jc w:val="both"/>
              <w:rPr>
                <w:bCs/>
                <w:szCs w:val="24"/>
              </w:rPr>
            </w:pPr>
            <w:r w:rsidRPr="00844283">
              <w:rPr>
                <w:bCs/>
                <w:szCs w:val="24"/>
              </w:rPr>
              <w:t>KRPT nuostatų 11 punkte nurodytos regiono plėtros dalyvio pareigos:</w:t>
            </w:r>
          </w:p>
          <w:p w14:paraId="4725BDF5" w14:textId="77777777" w:rsidR="00844283" w:rsidRPr="00844283" w:rsidRDefault="00844283" w:rsidP="00844283">
            <w:pPr>
              <w:ind w:firstLine="851"/>
              <w:jc w:val="both"/>
              <w:rPr>
                <w:bCs/>
                <w:szCs w:val="24"/>
              </w:rPr>
            </w:pPr>
            <w:r w:rsidRPr="00844283">
              <w:rPr>
                <w:bCs/>
                <w:szCs w:val="24"/>
              </w:rPr>
              <w:t>1. laikytis nuostatų ir KRPT visuotinio dalyvių susirinkimo sprendimų;</w:t>
            </w:r>
          </w:p>
          <w:p w14:paraId="0DF52BC3" w14:textId="77777777" w:rsidR="00844283" w:rsidRPr="00844283" w:rsidRDefault="00844283" w:rsidP="00844283">
            <w:pPr>
              <w:ind w:firstLine="851"/>
              <w:jc w:val="both"/>
              <w:rPr>
                <w:bCs/>
                <w:szCs w:val="24"/>
              </w:rPr>
            </w:pPr>
            <w:r w:rsidRPr="00844283">
              <w:rPr>
                <w:bCs/>
                <w:szCs w:val="24"/>
              </w:rPr>
              <w:t>2. KRPT visuotinio dalyvių susirinkimo nustatyta tvarka sumokėti dalyvio stojamąjį įnašą ir mokėti dalyvio mokesčius;</w:t>
            </w:r>
          </w:p>
          <w:p w14:paraId="6768CF77" w14:textId="708E6AD0" w:rsidR="000A0A71" w:rsidRDefault="00844283" w:rsidP="00A116F9">
            <w:pPr>
              <w:ind w:firstLine="738"/>
              <w:jc w:val="both"/>
              <w:rPr>
                <w:sz w:val="22"/>
                <w:szCs w:val="22"/>
              </w:rPr>
            </w:pPr>
            <w:r w:rsidRPr="00844283">
              <w:rPr>
                <w:bCs/>
                <w:szCs w:val="24"/>
              </w:rPr>
              <w:t>3. užtikrinti savo įgalioto asmens dalyvavimą KRPT visuotiniuose dalyvių susirinkimuose.</w:t>
            </w: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77777777" w:rsidR="003048E2" w:rsidRPr="00310DC9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  <w:u w:val="single"/>
        </w:rPr>
      </w:pPr>
      <w:r w:rsidRPr="00310DC9">
        <w:rPr>
          <w:bCs/>
          <w:sz w:val="24"/>
          <w:szCs w:val="24"/>
          <w:u w:val="single"/>
        </w:rPr>
        <w:t>Planavimo ir plėtros skyriaus</w:t>
      </w:r>
    </w:p>
    <w:p w14:paraId="4CFE9A7C" w14:textId="452BBD06" w:rsidR="00B55D2E" w:rsidRPr="00B55D2E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310DC9">
        <w:rPr>
          <w:bCs/>
          <w:sz w:val="24"/>
          <w:szCs w:val="24"/>
          <w:u w:val="single"/>
        </w:rPr>
        <w:t>viešojo administravimo institucijos specialistė</w:t>
      </w:r>
      <w:r w:rsidR="00DD1F44" w:rsidRPr="00DB24C4">
        <w:rPr>
          <w:bCs/>
          <w:sz w:val="24"/>
          <w:szCs w:val="24"/>
        </w:rPr>
        <w:tab/>
      </w:r>
      <w:r w:rsidR="00B55D2E">
        <w:rPr>
          <w:bCs/>
          <w:sz w:val="24"/>
          <w:szCs w:val="24"/>
          <w:u w:val="single"/>
        </w:rPr>
        <w:t xml:space="preserve">                   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048E2">
        <w:rPr>
          <w:bCs/>
          <w:sz w:val="24"/>
          <w:szCs w:val="24"/>
          <w:u w:val="single"/>
        </w:rPr>
        <w:t>Aušra Stakvilevičienė</w:t>
      </w:r>
      <w:r w:rsidR="00B55D2E" w:rsidRPr="003048E2">
        <w:rPr>
          <w:bCs/>
          <w:sz w:val="24"/>
          <w:szCs w:val="24"/>
          <w:u w:val="single"/>
        </w:rPr>
        <w:t xml:space="preserve"> </w:t>
      </w:r>
      <w:r w:rsidR="00B55D2E">
        <w:rPr>
          <w:bCs/>
          <w:sz w:val="24"/>
          <w:szCs w:val="24"/>
          <w:u w:val="single"/>
        </w:rPr>
        <w:t xml:space="preserve">  </w:t>
      </w:r>
      <w:r w:rsidR="00B55D2E" w:rsidRPr="00B55D2E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B55D2E">
        <w:rPr>
          <w:bCs/>
          <w:sz w:val="24"/>
          <w:szCs w:val="24"/>
        </w:rPr>
        <w:t xml:space="preserve">                                   </w:t>
      </w:r>
    </w:p>
    <w:p w14:paraId="7FBF96F6" w14:textId="22A4B39D" w:rsidR="00DD1F44" w:rsidRPr="0003407E" w:rsidRDefault="00B55D2E" w:rsidP="00A116F9">
      <w:pPr>
        <w:pStyle w:val="Pagrindiniotekstotrauka3"/>
        <w:spacing w:after="0"/>
        <w:ind w:firstLine="437"/>
      </w:pPr>
      <w:r w:rsidRPr="00DB24C4">
        <w:rPr>
          <w:b/>
          <w:bCs/>
        </w:rPr>
        <w:t xml:space="preserve"> </w:t>
      </w:r>
      <w:r w:rsidR="00DD1F44" w:rsidRPr="00DB24C4">
        <w:rPr>
          <w:b/>
          <w:bCs/>
        </w:rPr>
        <w:t>(Autorius, pareigos)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>
        <w:rPr>
          <w:b/>
          <w:bCs/>
        </w:rPr>
        <w:t xml:space="preserve">     </w:t>
      </w:r>
      <w:r w:rsidR="003048E2">
        <w:rPr>
          <w:b/>
          <w:bCs/>
        </w:rPr>
        <w:t xml:space="preserve">                                    </w:t>
      </w:r>
      <w:r>
        <w:rPr>
          <w:b/>
          <w:bCs/>
        </w:rPr>
        <w:t xml:space="preserve"> </w:t>
      </w:r>
      <w:r w:rsidR="003048E2">
        <w:rPr>
          <w:b/>
          <w:bCs/>
        </w:rPr>
        <w:t>(parašas)</w:t>
      </w:r>
      <w:r w:rsidR="003048E2">
        <w:rPr>
          <w:b/>
          <w:bCs/>
        </w:rPr>
        <w:tab/>
        <w:t xml:space="preserve">                            </w:t>
      </w:r>
      <w:r w:rsidR="00DD1F44" w:rsidRPr="00DB24C4">
        <w:rPr>
          <w:b/>
          <w:bCs/>
        </w:rPr>
        <w:t>(vardas, pavardė)</w:t>
      </w:r>
    </w:p>
    <w:p w14:paraId="740F6947" w14:textId="77777777" w:rsidR="005D1983" w:rsidRDefault="005D1983"/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6710B" w14:textId="77777777" w:rsidR="003A18D1" w:rsidRDefault="003A18D1">
      <w:r>
        <w:separator/>
      </w:r>
    </w:p>
  </w:endnote>
  <w:endnote w:type="continuationSeparator" w:id="0">
    <w:p w14:paraId="5EC18674" w14:textId="77777777" w:rsidR="003A18D1" w:rsidRDefault="003A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DDDC9" w14:textId="77777777" w:rsidR="003A18D1" w:rsidRDefault="003A18D1">
      <w:r>
        <w:separator/>
      </w:r>
    </w:p>
  </w:footnote>
  <w:footnote w:type="continuationSeparator" w:id="0">
    <w:p w14:paraId="586EC90D" w14:textId="77777777" w:rsidR="003A18D1" w:rsidRDefault="003A1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A56C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147B82"/>
    <w:rsid w:val="001C253E"/>
    <w:rsid w:val="00211530"/>
    <w:rsid w:val="0023330F"/>
    <w:rsid w:val="00247038"/>
    <w:rsid w:val="00274633"/>
    <w:rsid w:val="00296440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7544E"/>
    <w:rsid w:val="00513D59"/>
    <w:rsid w:val="00533B75"/>
    <w:rsid w:val="0054068A"/>
    <w:rsid w:val="00566739"/>
    <w:rsid w:val="005D1983"/>
    <w:rsid w:val="006100CA"/>
    <w:rsid w:val="006212F4"/>
    <w:rsid w:val="00725A2C"/>
    <w:rsid w:val="00731EFD"/>
    <w:rsid w:val="00750139"/>
    <w:rsid w:val="00774554"/>
    <w:rsid w:val="0078117C"/>
    <w:rsid w:val="00797721"/>
    <w:rsid w:val="007D156C"/>
    <w:rsid w:val="0080318D"/>
    <w:rsid w:val="0082650E"/>
    <w:rsid w:val="00844283"/>
    <w:rsid w:val="008451A7"/>
    <w:rsid w:val="00852DA3"/>
    <w:rsid w:val="00870339"/>
    <w:rsid w:val="00877183"/>
    <w:rsid w:val="008A1957"/>
    <w:rsid w:val="008C7949"/>
    <w:rsid w:val="008D07F1"/>
    <w:rsid w:val="008E22C6"/>
    <w:rsid w:val="008F2B37"/>
    <w:rsid w:val="008F3337"/>
    <w:rsid w:val="00923661"/>
    <w:rsid w:val="00963944"/>
    <w:rsid w:val="00974D16"/>
    <w:rsid w:val="009B4FA3"/>
    <w:rsid w:val="00A04F87"/>
    <w:rsid w:val="00A116F9"/>
    <w:rsid w:val="00A439BF"/>
    <w:rsid w:val="00A7137E"/>
    <w:rsid w:val="00AE38E9"/>
    <w:rsid w:val="00B02645"/>
    <w:rsid w:val="00B03E5C"/>
    <w:rsid w:val="00B55D2E"/>
    <w:rsid w:val="00C27561"/>
    <w:rsid w:val="00C62447"/>
    <w:rsid w:val="00C64056"/>
    <w:rsid w:val="00C745A3"/>
    <w:rsid w:val="00C747BE"/>
    <w:rsid w:val="00CB5CF9"/>
    <w:rsid w:val="00CB7FF1"/>
    <w:rsid w:val="00D3443B"/>
    <w:rsid w:val="00D56540"/>
    <w:rsid w:val="00DA2660"/>
    <w:rsid w:val="00DD1F44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93F47"/>
    <w:rsid w:val="00FA4CC2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3996</Words>
  <Characters>2279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2023-05-09T10:18:00Z</dcterms:modified>
</cp:coreProperties>
</file>