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DBF9DA" w14:textId="77777777" w:rsidR="00934A99" w:rsidRDefault="00934A99" w:rsidP="00934A99">
      <w:pPr>
        <w:autoSpaceDE w:val="0"/>
        <w:autoSpaceDN w:val="0"/>
        <w:adjustRightInd w:val="0"/>
        <w:spacing w:after="0" w:line="240" w:lineRule="auto"/>
        <w:ind w:firstLine="6663"/>
        <w:rPr>
          <w:rFonts w:ascii="TimesNewRomanPSMT" w:hAnsi="TimesNewRomanPSMT" w:cs="TimesNewRomanPSMT"/>
          <w:sz w:val="24"/>
          <w:szCs w:val="24"/>
          <w14:ligatures w14:val="standardContextual"/>
        </w:rPr>
      </w:pPr>
      <w:r>
        <w:rPr>
          <w:rFonts w:ascii="TimesNewRomanPSMT" w:hAnsi="TimesNewRomanPSMT" w:cs="TimesNewRomanPSMT"/>
          <w:sz w:val="24"/>
          <w:szCs w:val="24"/>
          <w14:ligatures w14:val="standardContextual"/>
        </w:rPr>
        <w:t>PATVIRTINTA</w:t>
      </w:r>
    </w:p>
    <w:p w14:paraId="770CF71C" w14:textId="77777777" w:rsidR="00934A99" w:rsidRDefault="00934A99" w:rsidP="00934A99">
      <w:pPr>
        <w:autoSpaceDE w:val="0"/>
        <w:autoSpaceDN w:val="0"/>
        <w:adjustRightInd w:val="0"/>
        <w:spacing w:after="0" w:line="240" w:lineRule="auto"/>
        <w:ind w:firstLine="6663"/>
        <w:rPr>
          <w:rFonts w:ascii="TimesNewRomanPSMT" w:hAnsi="TimesNewRomanPSMT" w:cs="TimesNewRomanPSMT"/>
          <w:sz w:val="24"/>
          <w:szCs w:val="24"/>
          <w14:ligatures w14:val="standardContextual"/>
        </w:rPr>
      </w:pPr>
      <w:r>
        <w:rPr>
          <w:rFonts w:ascii="TimesNewRomanPSMT" w:hAnsi="TimesNewRomanPSMT" w:cs="TimesNewRomanPSMT"/>
          <w:sz w:val="24"/>
          <w:szCs w:val="24"/>
          <w14:ligatures w14:val="standardContextual"/>
        </w:rPr>
        <w:t>Šilutės rajono savivaldybės</w:t>
      </w:r>
    </w:p>
    <w:p w14:paraId="4770E1FC" w14:textId="77777777" w:rsidR="00934A99" w:rsidRDefault="00934A99" w:rsidP="00934A99">
      <w:pPr>
        <w:autoSpaceDE w:val="0"/>
        <w:autoSpaceDN w:val="0"/>
        <w:adjustRightInd w:val="0"/>
        <w:spacing w:after="0" w:line="240" w:lineRule="auto"/>
        <w:ind w:firstLine="6663"/>
        <w:rPr>
          <w:rFonts w:ascii="TimesNewRomanPSMT" w:hAnsi="TimesNewRomanPSMT" w:cs="TimesNewRomanPSMT"/>
          <w:sz w:val="24"/>
          <w:szCs w:val="24"/>
          <w14:ligatures w14:val="standardContextual"/>
        </w:rPr>
      </w:pPr>
      <w:r>
        <w:rPr>
          <w:rFonts w:ascii="TimesNewRomanPSMT" w:hAnsi="TimesNewRomanPSMT" w:cs="TimesNewRomanPSMT"/>
          <w:sz w:val="24"/>
          <w:szCs w:val="24"/>
          <w14:ligatures w14:val="standardContextual"/>
        </w:rPr>
        <w:t>tarybos 2023 m.               d.</w:t>
      </w:r>
    </w:p>
    <w:p w14:paraId="509A6147" w14:textId="77777777" w:rsidR="00934A99" w:rsidRDefault="00934A99" w:rsidP="00934A99">
      <w:pPr>
        <w:spacing w:after="0" w:line="360" w:lineRule="auto"/>
        <w:ind w:firstLine="6663"/>
        <w:rPr>
          <w:rFonts w:ascii="Times New Roman" w:eastAsia="Times New Roman" w:hAnsi="Times New Roman" w:cs="Times New Roman"/>
          <w:b/>
          <w:bCs/>
          <w:color w:val="000000"/>
          <w:sz w:val="36"/>
          <w:szCs w:val="36"/>
          <w:lang w:eastAsia="lt-LT"/>
        </w:rPr>
      </w:pPr>
      <w:r>
        <w:rPr>
          <w:rFonts w:ascii="TimesNewRomanPSMT" w:hAnsi="TimesNewRomanPSMT" w:cs="TimesNewRomanPSMT"/>
          <w:sz w:val="24"/>
          <w:szCs w:val="24"/>
          <w14:ligatures w14:val="standardContextual"/>
        </w:rPr>
        <w:t>sprendimu Nr. T1-</w:t>
      </w:r>
    </w:p>
    <w:p w14:paraId="5FF85E5C" w14:textId="77777777" w:rsidR="00F74B6B" w:rsidRDefault="00F74B6B" w:rsidP="00F74B6B">
      <w:pPr>
        <w:spacing w:after="0" w:line="360" w:lineRule="auto"/>
        <w:jc w:val="center"/>
        <w:rPr>
          <w:rFonts w:ascii="Times New Roman" w:eastAsia="Times New Roman" w:hAnsi="Times New Roman" w:cs="Times New Roman"/>
          <w:b/>
          <w:bCs/>
          <w:color w:val="000000"/>
          <w:sz w:val="36"/>
          <w:szCs w:val="36"/>
          <w:lang w:eastAsia="lt-LT"/>
        </w:rPr>
      </w:pPr>
    </w:p>
    <w:p w14:paraId="4340CB49" w14:textId="77777777" w:rsidR="00F74B6B" w:rsidRDefault="00F74B6B" w:rsidP="00F74B6B">
      <w:pPr>
        <w:spacing w:after="0" w:line="360" w:lineRule="auto"/>
        <w:jc w:val="center"/>
        <w:rPr>
          <w:rFonts w:ascii="Times New Roman" w:eastAsia="Times New Roman" w:hAnsi="Times New Roman" w:cs="Times New Roman"/>
          <w:b/>
          <w:bCs/>
          <w:color w:val="000000"/>
          <w:sz w:val="36"/>
          <w:szCs w:val="36"/>
          <w:lang w:eastAsia="lt-LT"/>
        </w:rPr>
      </w:pPr>
    </w:p>
    <w:p w14:paraId="132323FA" w14:textId="77777777" w:rsidR="00F74B6B" w:rsidRDefault="00F74B6B" w:rsidP="00F74B6B">
      <w:pPr>
        <w:spacing w:after="0" w:line="360" w:lineRule="auto"/>
        <w:jc w:val="center"/>
        <w:rPr>
          <w:rFonts w:ascii="Times New Roman" w:eastAsia="Times New Roman" w:hAnsi="Times New Roman" w:cs="Times New Roman"/>
          <w:b/>
          <w:bCs/>
          <w:color w:val="000000"/>
          <w:sz w:val="36"/>
          <w:szCs w:val="36"/>
          <w:lang w:eastAsia="lt-LT"/>
        </w:rPr>
      </w:pPr>
    </w:p>
    <w:p w14:paraId="02CDD7FD" w14:textId="77777777" w:rsidR="00F74B6B" w:rsidRDefault="00F74B6B" w:rsidP="00934A99">
      <w:pPr>
        <w:spacing w:after="0" w:line="360" w:lineRule="auto"/>
        <w:rPr>
          <w:rFonts w:ascii="Times New Roman" w:eastAsia="Times New Roman" w:hAnsi="Times New Roman" w:cs="Times New Roman"/>
          <w:b/>
          <w:bCs/>
          <w:color w:val="000000"/>
          <w:sz w:val="36"/>
          <w:szCs w:val="36"/>
          <w:lang w:eastAsia="lt-LT"/>
        </w:rPr>
      </w:pPr>
    </w:p>
    <w:p w14:paraId="69CB88A1" w14:textId="77777777" w:rsidR="00F74B6B" w:rsidRDefault="00F74B6B" w:rsidP="00934A99">
      <w:pPr>
        <w:spacing w:after="0" w:line="360" w:lineRule="auto"/>
        <w:rPr>
          <w:rFonts w:ascii="Times New Roman" w:eastAsia="Times New Roman" w:hAnsi="Times New Roman" w:cs="Times New Roman"/>
          <w:b/>
          <w:bCs/>
          <w:color w:val="000000"/>
          <w:sz w:val="36"/>
          <w:szCs w:val="36"/>
          <w:lang w:eastAsia="lt-LT"/>
        </w:rPr>
      </w:pPr>
    </w:p>
    <w:p w14:paraId="45E1C840" w14:textId="77777777" w:rsidR="00F74B6B" w:rsidRDefault="00F74B6B" w:rsidP="00F74B6B">
      <w:pPr>
        <w:spacing w:after="0" w:line="360" w:lineRule="auto"/>
        <w:jc w:val="center"/>
        <w:rPr>
          <w:rFonts w:ascii="Times New Roman" w:eastAsia="Times New Roman" w:hAnsi="Times New Roman" w:cs="Times New Roman"/>
          <w:b/>
          <w:bCs/>
          <w:color w:val="000000"/>
          <w:sz w:val="36"/>
          <w:szCs w:val="36"/>
          <w:lang w:eastAsia="lt-LT"/>
        </w:rPr>
      </w:pPr>
    </w:p>
    <w:p w14:paraId="64101ABD" w14:textId="404583E5" w:rsidR="00F74B6B" w:rsidRDefault="001025CC" w:rsidP="00F74B6B">
      <w:pPr>
        <w:spacing w:after="0" w:line="360" w:lineRule="auto"/>
        <w:jc w:val="center"/>
        <w:rPr>
          <w:rFonts w:ascii="Times New Roman" w:eastAsia="Times New Roman" w:hAnsi="Times New Roman" w:cs="Times New Roman"/>
          <w:b/>
          <w:bCs/>
          <w:color w:val="000000"/>
          <w:sz w:val="36"/>
          <w:szCs w:val="36"/>
          <w:lang w:eastAsia="lt-LT"/>
        </w:rPr>
      </w:pPr>
      <w:r w:rsidRPr="00F74B6B">
        <w:rPr>
          <w:rFonts w:ascii="Times New Roman" w:eastAsia="Times New Roman" w:hAnsi="Times New Roman" w:cs="Times New Roman"/>
          <w:b/>
          <w:bCs/>
          <w:color w:val="000000"/>
          <w:sz w:val="36"/>
          <w:szCs w:val="36"/>
          <w:lang w:eastAsia="lt-LT"/>
        </w:rPr>
        <w:t>V</w:t>
      </w:r>
      <w:r w:rsidR="000E7C21" w:rsidRPr="00F74B6B">
        <w:rPr>
          <w:rFonts w:ascii="Times New Roman" w:eastAsia="Times New Roman" w:hAnsi="Times New Roman" w:cs="Times New Roman"/>
          <w:b/>
          <w:bCs/>
          <w:color w:val="000000"/>
          <w:sz w:val="36"/>
          <w:szCs w:val="36"/>
          <w:lang w:eastAsia="lt-LT"/>
        </w:rPr>
        <w:t>IE</w:t>
      </w:r>
      <w:r w:rsidRPr="00F74B6B">
        <w:rPr>
          <w:rFonts w:ascii="Times New Roman" w:eastAsia="Times New Roman" w:hAnsi="Times New Roman" w:cs="Times New Roman"/>
          <w:b/>
          <w:bCs/>
          <w:color w:val="000000"/>
          <w:sz w:val="36"/>
          <w:szCs w:val="36"/>
          <w:lang w:eastAsia="lt-LT"/>
        </w:rPr>
        <w:t>Š</w:t>
      </w:r>
      <w:r w:rsidR="000E7C21" w:rsidRPr="00F74B6B">
        <w:rPr>
          <w:rFonts w:ascii="Times New Roman" w:eastAsia="Times New Roman" w:hAnsi="Times New Roman" w:cs="Times New Roman"/>
          <w:b/>
          <w:bCs/>
          <w:color w:val="000000"/>
          <w:sz w:val="36"/>
          <w:szCs w:val="36"/>
          <w:lang w:eastAsia="lt-LT"/>
        </w:rPr>
        <w:t xml:space="preserve">OSIOS </w:t>
      </w:r>
      <w:r w:rsidRPr="00F74B6B">
        <w:rPr>
          <w:rFonts w:ascii="Times New Roman" w:eastAsia="Times New Roman" w:hAnsi="Times New Roman" w:cs="Times New Roman"/>
          <w:b/>
          <w:bCs/>
          <w:color w:val="000000"/>
          <w:sz w:val="36"/>
          <w:szCs w:val="36"/>
          <w:lang w:eastAsia="lt-LT"/>
        </w:rPr>
        <w:t>Į</w:t>
      </w:r>
      <w:r w:rsidR="000E7C21" w:rsidRPr="00F74B6B">
        <w:rPr>
          <w:rFonts w:ascii="Times New Roman" w:eastAsia="Times New Roman" w:hAnsi="Times New Roman" w:cs="Times New Roman"/>
          <w:b/>
          <w:bCs/>
          <w:color w:val="000000"/>
          <w:sz w:val="36"/>
          <w:szCs w:val="36"/>
          <w:lang w:eastAsia="lt-LT"/>
        </w:rPr>
        <w:t>STAIGOS</w:t>
      </w:r>
      <w:r w:rsidRPr="00F74B6B">
        <w:rPr>
          <w:rFonts w:ascii="Times New Roman" w:eastAsia="Times New Roman" w:hAnsi="Times New Roman" w:cs="Times New Roman"/>
          <w:b/>
          <w:bCs/>
          <w:color w:val="000000"/>
          <w:sz w:val="36"/>
          <w:szCs w:val="36"/>
          <w:lang w:eastAsia="lt-LT"/>
        </w:rPr>
        <w:t xml:space="preserve"> ŠILUTĖS LIGONINĖS </w:t>
      </w:r>
      <w:r w:rsidR="00F74B6B">
        <w:rPr>
          <w:rFonts w:ascii="Times New Roman" w:eastAsia="Times New Roman" w:hAnsi="Times New Roman" w:cs="Times New Roman"/>
          <w:b/>
          <w:bCs/>
          <w:color w:val="000000"/>
          <w:sz w:val="36"/>
          <w:szCs w:val="36"/>
          <w:lang w:eastAsia="lt-LT"/>
        </w:rPr>
        <w:t xml:space="preserve">              </w:t>
      </w:r>
      <w:r w:rsidRPr="00F74B6B">
        <w:rPr>
          <w:rFonts w:ascii="Times New Roman" w:eastAsia="Times New Roman" w:hAnsi="Times New Roman" w:cs="Times New Roman"/>
          <w:b/>
          <w:bCs/>
          <w:color w:val="000000"/>
          <w:sz w:val="36"/>
          <w:szCs w:val="36"/>
          <w:lang w:eastAsia="lt-LT"/>
        </w:rPr>
        <w:t>2023-2028 M.</w:t>
      </w:r>
      <w:r w:rsidR="000E7C21" w:rsidRPr="00F74B6B">
        <w:rPr>
          <w:rFonts w:ascii="Times New Roman" w:eastAsia="Times New Roman" w:hAnsi="Times New Roman" w:cs="Times New Roman"/>
          <w:color w:val="000000"/>
          <w:sz w:val="36"/>
          <w:szCs w:val="36"/>
          <w:lang w:eastAsia="lt-LT"/>
        </w:rPr>
        <w:t xml:space="preserve"> </w:t>
      </w:r>
      <w:r w:rsidRPr="00F74B6B">
        <w:rPr>
          <w:rFonts w:ascii="Times New Roman" w:eastAsia="Times New Roman" w:hAnsi="Times New Roman" w:cs="Times New Roman"/>
          <w:b/>
          <w:bCs/>
          <w:color w:val="000000"/>
          <w:sz w:val="36"/>
          <w:szCs w:val="36"/>
          <w:lang w:eastAsia="lt-LT"/>
        </w:rPr>
        <w:t>VEIKLOS STRATEGIJA</w:t>
      </w:r>
    </w:p>
    <w:p w14:paraId="16260BF1" w14:textId="77777777" w:rsidR="00F74B6B" w:rsidRDefault="00F74B6B" w:rsidP="00F74B6B">
      <w:pPr>
        <w:spacing w:after="0" w:line="360" w:lineRule="auto"/>
        <w:jc w:val="center"/>
        <w:rPr>
          <w:rFonts w:ascii="Times New Roman" w:eastAsia="Times New Roman" w:hAnsi="Times New Roman" w:cs="Times New Roman"/>
          <w:b/>
          <w:bCs/>
          <w:color w:val="000000"/>
          <w:sz w:val="36"/>
          <w:szCs w:val="36"/>
          <w:lang w:eastAsia="lt-LT"/>
        </w:rPr>
      </w:pPr>
    </w:p>
    <w:p w14:paraId="0D222215" w14:textId="77777777" w:rsidR="00F74B6B" w:rsidRDefault="00F74B6B" w:rsidP="00F74B6B">
      <w:pPr>
        <w:spacing w:after="0" w:line="360" w:lineRule="auto"/>
        <w:jc w:val="center"/>
        <w:rPr>
          <w:rFonts w:ascii="Times New Roman" w:eastAsia="Times New Roman" w:hAnsi="Times New Roman" w:cs="Times New Roman"/>
          <w:color w:val="000000"/>
          <w:sz w:val="24"/>
          <w:szCs w:val="24"/>
          <w:lang w:eastAsia="lt-LT"/>
        </w:rPr>
      </w:pPr>
    </w:p>
    <w:p w14:paraId="2DDAD9DA" w14:textId="77777777" w:rsidR="00F74B6B" w:rsidRDefault="00F74B6B" w:rsidP="00F74B6B">
      <w:pPr>
        <w:spacing w:after="0" w:line="360" w:lineRule="auto"/>
        <w:jc w:val="center"/>
        <w:rPr>
          <w:rFonts w:ascii="Times New Roman" w:eastAsia="Times New Roman" w:hAnsi="Times New Roman" w:cs="Times New Roman"/>
          <w:color w:val="000000"/>
          <w:sz w:val="24"/>
          <w:szCs w:val="24"/>
          <w:lang w:eastAsia="lt-LT"/>
        </w:rPr>
      </w:pPr>
    </w:p>
    <w:p w14:paraId="3311C2F7" w14:textId="77777777" w:rsidR="00F74B6B" w:rsidRDefault="00F74B6B" w:rsidP="00F74B6B">
      <w:pPr>
        <w:spacing w:after="0" w:line="360" w:lineRule="auto"/>
        <w:jc w:val="center"/>
        <w:rPr>
          <w:rFonts w:ascii="Times New Roman" w:eastAsia="Times New Roman" w:hAnsi="Times New Roman" w:cs="Times New Roman"/>
          <w:color w:val="000000"/>
          <w:sz w:val="24"/>
          <w:szCs w:val="24"/>
          <w:lang w:eastAsia="lt-LT"/>
        </w:rPr>
      </w:pPr>
    </w:p>
    <w:p w14:paraId="53C0EA29" w14:textId="77777777" w:rsidR="00F74B6B" w:rsidRDefault="00F74B6B" w:rsidP="00F74B6B">
      <w:pPr>
        <w:spacing w:after="0" w:line="360" w:lineRule="auto"/>
        <w:jc w:val="center"/>
        <w:rPr>
          <w:rFonts w:ascii="Times New Roman" w:eastAsia="Times New Roman" w:hAnsi="Times New Roman" w:cs="Times New Roman"/>
          <w:color w:val="000000"/>
          <w:sz w:val="24"/>
          <w:szCs w:val="24"/>
          <w:lang w:eastAsia="lt-LT"/>
        </w:rPr>
      </w:pPr>
    </w:p>
    <w:p w14:paraId="0B8F14D9" w14:textId="77777777" w:rsidR="00F74B6B" w:rsidRDefault="00F74B6B" w:rsidP="00F74B6B">
      <w:pPr>
        <w:spacing w:after="0" w:line="360" w:lineRule="auto"/>
        <w:jc w:val="center"/>
        <w:rPr>
          <w:rFonts w:ascii="Times New Roman" w:eastAsia="Times New Roman" w:hAnsi="Times New Roman" w:cs="Times New Roman"/>
          <w:color w:val="000000"/>
          <w:sz w:val="24"/>
          <w:szCs w:val="24"/>
          <w:lang w:eastAsia="lt-LT"/>
        </w:rPr>
      </w:pPr>
    </w:p>
    <w:p w14:paraId="50F3BFC0" w14:textId="77777777" w:rsidR="00F74B6B" w:rsidRDefault="00F74B6B" w:rsidP="00F74B6B">
      <w:pPr>
        <w:spacing w:after="0" w:line="360" w:lineRule="auto"/>
        <w:jc w:val="center"/>
        <w:rPr>
          <w:rFonts w:ascii="Times New Roman" w:eastAsia="Times New Roman" w:hAnsi="Times New Roman" w:cs="Times New Roman"/>
          <w:color w:val="000000"/>
          <w:sz w:val="24"/>
          <w:szCs w:val="24"/>
          <w:lang w:eastAsia="lt-LT"/>
        </w:rPr>
      </w:pPr>
    </w:p>
    <w:p w14:paraId="2DC9CF4D" w14:textId="77777777" w:rsidR="00F74B6B" w:rsidRDefault="00F74B6B" w:rsidP="00F74B6B">
      <w:pPr>
        <w:spacing w:after="0" w:line="360" w:lineRule="auto"/>
        <w:jc w:val="center"/>
        <w:rPr>
          <w:rFonts w:ascii="Times New Roman" w:eastAsia="Times New Roman" w:hAnsi="Times New Roman" w:cs="Times New Roman"/>
          <w:color w:val="000000"/>
          <w:sz w:val="24"/>
          <w:szCs w:val="24"/>
          <w:lang w:eastAsia="lt-LT"/>
        </w:rPr>
      </w:pPr>
    </w:p>
    <w:p w14:paraId="72570E5F" w14:textId="77777777" w:rsidR="00F74B6B" w:rsidRDefault="00F74B6B" w:rsidP="00F74B6B">
      <w:pPr>
        <w:spacing w:after="0" w:line="360" w:lineRule="auto"/>
        <w:jc w:val="center"/>
        <w:rPr>
          <w:rFonts w:ascii="Times New Roman" w:eastAsia="Times New Roman" w:hAnsi="Times New Roman" w:cs="Times New Roman"/>
          <w:color w:val="000000"/>
          <w:sz w:val="24"/>
          <w:szCs w:val="24"/>
          <w:lang w:eastAsia="lt-LT"/>
        </w:rPr>
      </w:pPr>
    </w:p>
    <w:p w14:paraId="7BFE4FBA" w14:textId="77777777" w:rsidR="00F74B6B" w:rsidRDefault="00F74B6B" w:rsidP="00F74B6B">
      <w:pPr>
        <w:spacing w:after="0" w:line="360" w:lineRule="auto"/>
        <w:jc w:val="center"/>
        <w:rPr>
          <w:rFonts w:ascii="Times New Roman" w:eastAsia="Times New Roman" w:hAnsi="Times New Roman" w:cs="Times New Roman"/>
          <w:color w:val="000000"/>
          <w:sz w:val="24"/>
          <w:szCs w:val="24"/>
          <w:lang w:eastAsia="lt-LT"/>
        </w:rPr>
      </w:pPr>
    </w:p>
    <w:p w14:paraId="12AA0F4F" w14:textId="77777777" w:rsidR="00F74B6B" w:rsidRDefault="00F74B6B" w:rsidP="00F74B6B">
      <w:pPr>
        <w:spacing w:after="0" w:line="360" w:lineRule="auto"/>
        <w:jc w:val="center"/>
        <w:rPr>
          <w:rFonts w:ascii="Times New Roman" w:eastAsia="Times New Roman" w:hAnsi="Times New Roman" w:cs="Times New Roman"/>
          <w:color w:val="000000"/>
          <w:sz w:val="24"/>
          <w:szCs w:val="24"/>
          <w:lang w:eastAsia="lt-LT"/>
        </w:rPr>
      </w:pPr>
    </w:p>
    <w:p w14:paraId="7CE19B37" w14:textId="77777777" w:rsidR="00F74B6B" w:rsidRDefault="00F74B6B" w:rsidP="00F74B6B">
      <w:pPr>
        <w:spacing w:after="0" w:line="360" w:lineRule="auto"/>
        <w:jc w:val="center"/>
        <w:rPr>
          <w:rFonts w:ascii="Times New Roman" w:eastAsia="Times New Roman" w:hAnsi="Times New Roman" w:cs="Times New Roman"/>
          <w:color w:val="000000"/>
          <w:sz w:val="24"/>
          <w:szCs w:val="24"/>
          <w:lang w:eastAsia="lt-LT"/>
        </w:rPr>
      </w:pPr>
    </w:p>
    <w:p w14:paraId="59800208" w14:textId="77777777" w:rsidR="00F74B6B" w:rsidRDefault="00F74B6B" w:rsidP="00F74B6B">
      <w:pPr>
        <w:spacing w:after="0" w:line="360" w:lineRule="auto"/>
        <w:jc w:val="center"/>
        <w:rPr>
          <w:rFonts w:ascii="Times New Roman" w:eastAsia="Times New Roman" w:hAnsi="Times New Roman" w:cs="Times New Roman"/>
          <w:color w:val="000000"/>
          <w:sz w:val="24"/>
          <w:szCs w:val="24"/>
          <w:lang w:eastAsia="lt-LT"/>
        </w:rPr>
      </w:pPr>
    </w:p>
    <w:p w14:paraId="4B26D220" w14:textId="77777777" w:rsidR="00F74B6B" w:rsidRDefault="00F74B6B" w:rsidP="00F74B6B">
      <w:pPr>
        <w:spacing w:after="0" w:line="360" w:lineRule="auto"/>
        <w:jc w:val="center"/>
        <w:rPr>
          <w:rFonts w:ascii="Times New Roman" w:eastAsia="Times New Roman" w:hAnsi="Times New Roman" w:cs="Times New Roman"/>
          <w:color w:val="000000"/>
          <w:sz w:val="24"/>
          <w:szCs w:val="24"/>
          <w:lang w:eastAsia="lt-LT"/>
        </w:rPr>
      </w:pPr>
    </w:p>
    <w:p w14:paraId="68F4A99B" w14:textId="77777777" w:rsidR="00F74B6B" w:rsidRDefault="00F74B6B" w:rsidP="00F74B6B">
      <w:pPr>
        <w:spacing w:after="0" w:line="360" w:lineRule="auto"/>
        <w:jc w:val="center"/>
        <w:rPr>
          <w:rFonts w:ascii="Times New Roman" w:eastAsia="Times New Roman" w:hAnsi="Times New Roman" w:cs="Times New Roman"/>
          <w:color w:val="000000"/>
          <w:sz w:val="24"/>
          <w:szCs w:val="24"/>
          <w:lang w:eastAsia="lt-LT"/>
        </w:rPr>
      </w:pPr>
    </w:p>
    <w:p w14:paraId="749E5A78" w14:textId="77777777" w:rsidR="00F74B6B" w:rsidRDefault="00F74B6B" w:rsidP="00F74B6B">
      <w:pPr>
        <w:spacing w:after="0" w:line="360" w:lineRule="auto"/>
        <w:jc w:val="center"/>
        <w:rPr>
          <w:rFonts w:ascii="Times New Roman" w:eastAsia="Times New Roman" w:hAnsi="Times New Roman" w:cs="Times New Roman"/>
          <w:color w:val="000000"/>
          <w:sz w:val="24"/>
          <w:szCs w:val="24"/>
          <w:lang w:eastAsia="lt-LT"/>
        </w:rPr>
      </w:pPr>
    </w:p>
    <w:p w14:paraId="2DD6F876" w14:textId="77777777" w:rsidR="00F74B6B" w:rsidRDefault="00F74B6B" w:rsidP="00F74B6B">
      <w:pPr>
        <w:spacing w:after="0" w:line="360" w:lineRule="auto"/>
        <w:jc w:val="center"/>
        <w:rPr>
          <w:rFonts w:ascii="Times New Roman" w:eastAsia="Times New Roman" w:hAnsi="Times New Roman" w:cs="Times New Roman"/>
          <w:color w:val="000000"/>
          <w:sz w:val="24"/>
          <w:szCs w:val="24"/>
          <w:lang w:eastAsia="lt-LT"/>
        </w:rPr>
      </w:pPr>
    </w:p>
    <w:p w14:paraId="358CF13E" w14:textId="77777777" w:rsidR="00F74B6B" w:rsidRDefault="00F74B6B" w:rsidP="00F74B6B">
      <w:pPr>
        <w:spacing w:after="0" w:line="360" w:lineRule="auto"/>
        <w:jc w:val="center"/>
        <w:rPr>
          <w:rFonts w:ascii="Times New Roman" w:eastAsia="Times New Roman" w:hAnsi="Times New Roman" w:cs="Times New Roman"/>
          <w:color w:val="000000"/>
          <w:sz w:val="24"/>
          <w:szCs w:val="24"/>
          <w:lang w:eastAsia="lt-LT"/>
        </w:rPr>
      </w:pPr>
    </w:p>
    <w:p w14:paraId="68ADFB25" w14:textId="7B0F9AE1" w:rsidR="00F74B6B" w:rsidRPr="00F74B6B" w:rsidRDefault="00F74B6B" w:rsidP="00F74B6B">
      <w:pPr>
        <w:spacing w:after="0" w:line="360" w:lineRule="auto"/>
        <w:jc w:val="center"/>
        <w:rPr>
          <w:rFonts w:ascii="Times New Roman" w:eastAsia="Times New Roman" w:hAnsi="Times New Roman" w:cs="Times New Roman"/>
          <w:color w:val="000000"/>
          <w:sz w:val="24"/>
          <w:szCs w:val="24"/>
          <w:lang w:eastAsia="lt-LT"/>
        </w:rPr>
      </w:pPr>
      <w:r w:rsidRPr="00F74B6B">
        <w:rPr>
          <w:rFonts w:ascii="Times New Roman" w:eastAsia="Times New Roman" w:hAnsi="Times New Roman" w:cs="Times New Roman"/>
          <w:color w:val="000000"/>
          <w:sz w:val="24"/>
          <w:szCs w:val="24"/>
          <w:lang w:eastAsia="lt-LT"/>
        </w:rPr>
        <w:t xml:space="preserve">Šilutė, </w:t>
      </w:r>
    </w:p>
    <w:p w14:paraId="5BF915F0" w14:textId="77777777" w:rsidR="001209B7" w:rsidRPr="009D457C" w:rsidRDefault="00F74B6B" w:rsidP="00F74B6B">
      <w:pPr>
        <w:spacing w:after="0" w:line="360" w:lineRule="auto"/>
        <w:jc w:val="center"/>
        <w:rPr>
          <w:rFonts w:ascii="Times New Roman" w:eastAsia="Times New Roman" w:hAnsi="Times New Roman" w:cs="Times New Roman"/>
          <w:color w:val="000000"/>
          <w:sz w:val="24"/>
          <w:szCs w:val="24"/>
          <w:lang w:eastAsia="lt-LT"/>
        </w:rPr>
      </w:pPr>
      <w:r w:rsidRPr="00F74B6B">
        <w:rPr>
          <w:rFonts w:ascii="Times New Roman" w:eastAsia="Times New Roman" w:hAnsi="Times New Roman" w:cs="Times New Roman"/>
          <w:color w:val="000000"/>
          <w:sz w:val="24"/>
          <w:szCs w:val="24"/>
          <w:lang w:eastAsia="lt-LT"/>
        </w:rPr>
        <w:t>2023 m.</w:t>
      </w:r>
    </w:p>
    <w:sdt>
      <w:sdtPr>
        <w:rPr>
          <w:rFonts w:asciiTheme="minorHAnsi" w:eastAsiaTheme="minorHAnsi" w:hAnsiTheme="minorHAnsi" w:cstheme="minorBidi"/>
          <w:color w:val="auto"/>
          <w:sz w:val="22"/>
          <w:szCs w:val="22"/>
          <w:lang w:eastAsia="en-US"/>
        </w:rPr>
        <w:id w:val="-1060788815"/>
        <w:docPartObj>
          <w:docPartGallery w:val="Table of Contents"/>
          <w:docPartUnique/>
        </w:docPartObj>
      </w:sdtPr>
      <w:sdtEndPr>
        <w:rPr>
          <w:b/>
          <w:bCs/>
        </w:rPr>
      </w:sdtEndPr>
      <w:sdtContent>
        <w:p w14:paraId="7DCB7C83" w14:textId="2F3DDF01" w:rsidR="001209B7" w:rsidRPr="001209B7" w:rsidRDefault="001209B7" w:rsidP="001209B7">
          <w:pPr>
            <w:pStyle w:val="Turinioantrat"/>
            <w:jc w:val="center"/>
            <w:rPr>
              <w:rFonts w:ascii="Times New Roman" w:hAnsi="Times New Roman" w:cs="Times New Roman"/>
              <w:b/>
              <w:bCs/>
              <w:color w:val="auto"/>
              <w:sz w:val="24"/>
              <w:szCs w:val="24"/>
            </w:rPr>
          </w:pPr>
          <w:r w:rsidRPr="001209B7">
            <w:rPr>
              <w:rFonts w:ascii="Times New Roman" w:hAnsi="Times New Roman" w:cs="Times New Roman"/>
              <w:b/>
              <w:bCs/>
              <w:color w:val="auto"/>
              <w:sz w:val="24"/>
              <w:szCs w:val="24"/>
            </w:rPr>
            <w:t>TURINYS</w:t>
          </w:r>
        </w:p>
        <w:p w14:paraId="01535F61" w14:textId="060651E0" w:rsidR="001209B7" w:rsidRPr="001209B7" w:rsidRDefault="001209B7">
          <w:pPr>
            <w:pStyle w:val="Turinys1"/>
            <w:tabs>
              <w:tab w:val="right" w:leader="dot" w:pos="9628"/>
            </w:tabs>
            <w:rPr>
              <w:rFonts w:ascii="Times New Roman" w:eastAsiaTheme="minorEastAsia" w:hAnsi="Times New Roman" w:cs="Times New Roman"/>
              <w:noProof/>
              <w:kern w:val="2"/>
              <w:sz w:val="24"/>
              <w:szCs w:val="24"/>
              <w:lang w:eastAsia="lt-LT"/>
              <w14:ligatures w14:val="standardContextual"/>
            </w:rPr>
          </w:pPr>
          <w:r w:rsidRPr="001209B7">
            <w:rPr>
              <w:rFonts w:ascii="Times New Roman" w:hAnsi="Times New Roman" w:cs="Times New Roman"/>
              <w:sz w:val="24"/>
              <w:szCs w:val="24"/>
            </w:rPr>
            <w:fldChar w:fldCharType="begin"/>
          </w:r>
          <w:r w:rsidRPr="001209B7">
            <w:rPr>
              <w:rFonts w:ascii="Times New Roman" w:hAnsi="Times New Roman" w:cs="Times New Roman"/>
              <w:sz w:val="24"/>
              <w:szCs w:val="24"/>
            </w:rPr>
            <w:instrText xml:space="preserve"> TOC \o "1-3" \h \z \u </w:instrText>
          </w:r>
          <w:r w:rsidRPr="001209B7">
            <w:rPr>
              <w:rFonts w:ascii="Times New Roman" w:hAnsi="Times New Roman" w:cs="Times New Roman"/>
              <w:sz w:val="24"/>
              <w:szCs w:val="24"/>
            </w:rPr>
            <w:fldChar w:fldCharType="separate"/>
          </w:r>
          <w:hyperlink w:anchor="_Toc137044908" w:history="1">
            <w:r w:rsidRPr="001209B7">
              <w:rPr>
                <w:rStyle w:val="Hipersaitas"/>
                <w:rFonts w:ascii="Times New Roman" w:hAnsi="Times New Roman" w:cs="Times New Roman"/>
                <w:noProof/>
                <w:sz w:val="24"/>
                <w:szCs w:val="24"/>
              </w:rPr>
              <w:t>1. ĮVADAS</w:t>
            </w:r>
            <w:r w:rsidRPr="001209B7">
              <w:rPr>
                <w:rFonts w:ascii="Times New Roman" w:hAnsi="Times New Roman" w:cs="Times New Roman"/>
                <w:noProof/>
                <w:webHidden/>
                <w:sz w:val="24"/>
                <w:szCs w:val="24"/>
              </w:rPr>
              <w:tab/>
            </w:r>
            <w:r w:rsidRPr="001209B7">
              <w:rPr>
                <w:rFonts w:ascii="Times New Roman" w:hAnsi="Times New Roman" w:cs="Times New Roman"/>
                <w:noProof/>
                <w:webHidden/>
                <w:sz w:val="24"/>
                <w:szCs w:val="24"/>
              </w:rPr>
              <w:fldChar w:fldCharType="begin"/>
            </w:r>
            <w:r w:rsidRPr="001209B7">
              <w:rPr>
                <w:rFonts w:ascii="Times New Roman" w:hAnsi="Times New Roman" w:cs="Times New Roman"/>
                <w:noProof/>
                <w:webHidden/>
                <w:sz w:val="24"/>
                <w:szCs w:val="24"/>
              </w:rPr>
              <w:instrText xml:space="preserve"> PAGEREF _Toc137044908 \h </w:instrText>
            </w:r>
            <w:r w:rsidRPr="001209B7">
              <w:rPr>
                <w:rFonts w:ascii="Times New Roman" w:hAnsi="Times New Roman" w:cs="Times New Roman"/>
                <w:noProof/>
                <w:webHidden/>
                <w:sz w:val="24"/>
                <w:szCs w:val="24"/>
              </w:rPr>
            </w:r>
            <w:r w:rsidRPr="001209B7">
              <w:rPr>
                <w:rFonts w:ascii="Times New Roman" w:hAnsi="Times New Roman" w:cs="Times New Roman"/>
                <w:noProof/>
                <w:webHidden/>
                <w:sz w:val="24"/>
                <w:szCs w:val="24"/>
              </w:rPr>
              <w:fldChar w:fldCharType="separate"/>
            </w:r>
            <w:r w:rsidRPr="001209B7">
              <w:rPr>
                <w:rFonts w:ascii="Times New Roman" w:hAnsi="Times New Roman" w:cs="Times New Roman"/>
                <w:noProof/>
                <w:webHidden/>
                <w:sz w:val="24"/>
                <w:szCs w:val="24"/>
              </w:rPr>
              <w:t>2</w:t>
            </w:r>
            <w:r w:rsidRPr="001209B7">
              <w:rPr>
                <w:rFonts w:ascii="Times New Roman" w:hAnsi="Times New Roman" w:cs="Times New Roman"/>
                <w:noProof/>
                <w:webHidden/>
                <w:sz w:val="24"/>
                <w:szCs w:val="24"/>
              </w:rPr>
              <w:fldChar w:fldCharType="end"/>
            </w:r>
          </w:hyperlink>
        </w:p>
        <w:p w14:paraId="767ECB8D" w14:textId="40DA026B" w:rsidR="001209B7" w:rsidRPr="001209B7" w:rsidRDefault="00000000">
          <w:pPr>
            <w:pStyle w:val="Turinys1"/>
            <w:tabs>
              <w:tab w:val="right" w:leader="dot" w:pos="9628"/>
            </w:tabs>
            <w:rPr>
              <w:rFonts w:ascii="Times New Roman" w:eastAsiaTheme="minorEastAsia" w:hAnsi="Times New Roman" w:cs="Times New Roman"/>
              <w:noProof/>
              <w:kern w:val="2"/>
              <w:sz w:val="24"/>
              <w:szCs w:val="24"/>
              <w:lang w:eastAsia="lt-LT"/>
              <w14:ligatures w14:val="standardContextual"/>
            </w:rPr>
          </w:pPr>
          <w:hyperlink w:anchor="_Toc137044909" w:history="1">
            <w:r w:rsidR="001209B7" w:rsidRPr="001209B7">
              <w:rPr>
                <w:rStyle w:val="Hipersaitas"/>
                <w:rFonts w:ascii="Times New Roman" w:hAnsi="Times New Roman" w:cs="Times New Roman"/>
                <w:noProof/>
                <w:sz w:val="24"/>
                <w:szCs w:val="24"/>
              </w:rPr>
              <w:t>2. VIZIJA, MISIJA, VERTYBĖS, TIKSLAI</w:t>
            </w:r>
            <w:r w:rsidR="001209B7" w:rsidRPr="001209B7">
              <w:rPr>
                <w:rFonts w:ascii="Times New Roman" w:hAnsi="Times New Roman" w:cs="Times New Roman"/>
                <w:noProof/>
                <w:webHidden/>
                <w:sz w:val="24"/>
                <w:szCs w:val="24"/>
              </w:rPr>
              <w:tab/>
            </w:r>
            <w:r w:rsidR="001209B7" w:rsidRPr="001209B7">
              <w:rPr>
                <w:rFonts w:ascii="Times New Roman" w:hAnsi="Times New Roman" w:cs="Times New Roman"/>
                <w:noProof/>
                <w:webHidden/>
                <w:sz w:val="24"/>
                <w:szCs w:val="24"/>
              </w:rPr>
              <w:fldChar w:fldCharType="begin"/>
            </w:r>
            <w:r w:rsidR="001209B7" w:rsidRPr="001209B7">
              <w:rPr>
                <w:rFonts w:ascii="Times New Roman" w:hAnsi="Times New Roman" w:cs="Times New Roman"/>
                <w:noProof/>
                <w:webHidden/>
                <w:sz w:val="24"/>
                <w:szCs w:val="24"/>
              </w:rPr>
              <w:instrText xml:space="preserve"> PAGEREF _Toc137044909 \h </w:instrText>
            </w:r>
            <w:r w:rsidR="001209B7" w:rsidRPr="001209B7">
              <w:rPr>
                <w:rFonts w:ascii="Times New Roman" w:hAnsi="Times New Roman" w:cs="Times New Roman"/>
                <w:noProof/>
                <w:webHidden/>
                <w:sz w:val="24"/>
                <w:szCs w:val="24"/>
              </w:rPr>
            </w:r>
            <w:r w:rsidR="001209B7" w:rsidRPr="001209B7">
              <w:rPr>
                <w:rFonts w:ascii="Times New Roman" w:hAnsi="Times New Roman" w:cs="Times New Roman"/>
                <w:noProof/>
                <w:webHidden/>
                <w:sz w:val="24"/>
                <w:szCs w:val="24"/>
              </w:rPr>
              <w:fldChar w:fldCharType="separate"/>
            </w:r>
            <w:r w:rsidR="001209B7" w:rsidRPr="001209B7">
              <w:rPr>
                <w:rFonts w:ascii="Times New Roman" w:hAnsi="Times New Roman" w:cs="Times New Roman"/>
                <w:noProof/>
                <w:webHidden/>
                <w:sz w:val="24"/>
                <w:szCs w:val="24"/>
              </w:rPr>
              <w:t>2</w:t>
            </w:r>
            <w:r w:rsidR="001209B7" w:rsidRPr="001209B7">
              <w:rPr>
                <w:rFonts w:ascii="Times New Roman" w:hAnsi="Times New Roman" w:cs="Times New Roman"/>
                <w:noProof/>
                <w:webHidden/>
                <w:sz w:val="24"/>
                <w:szCs w:val="24"/>
              </w:rPr>
              <w:fldChar w:fldCharType="end"/>
            </w:r>
          </w:hyperlink>
        </w:p>
        <w:p w14:paraId="7953CCB8" w14:textId="72136D9A" w:rsidR="001209B7" w:rsidRPr="001209B7" w:rsidRDefault="00000000">
          <w:pPr>
            <w:pStyle w:val="Turinys1"/>
            <w:tabs>
              <w:tab w:val="right" w:leader="dot" w:pos="9628"/>
            </w:tabs>
            <w:rPr>
              <w:rFonts w:ascii="Times New Roman" w:eastAsiaTheme="minorEastAsia" w:hAnsi="Times New Roman" w:cs="Times New Roman"/>
              <w:noProof/>
              <w:kern w:val="2"/>
              <w:sz w:val="24"/>
              <w:szCs w:val="24"/>
              <w:lang w:eastAsia="lt-LT"/>
              <w14:ligatures w14:val="standardContextual"/>
            </w:rPr>
          </w:pPr>
          <w:hyperlink w:anchor="_Toc137044910" w:history="1">
            <w:r w:rsidR="001209B7" w:rsidRPr="001209B7">
              <w:rPr>
                <w:rStyle w:val="Hipersaitas"/>
                <w:rFonts w:ascii="Times New Roman" w:hAnsi="Times New Roman" w:cs="Times New Roman"/>
                <w:noProof/>
                <w:sz w:val="24"/>
                <w:szCs w:val="24"/>
              </w:rPr>
              <w:t>3. IŠORINĖS APLINKOS ANALIZĖ</w:t>
            </w:r>
            <w:r w:rsidR="001209B7" w:rsidRPr="001209B7">
              <w:rPr>
                <w:rFonts w:ascii="Times New Roman" w:hAnsi="Times New Roman" w:cs="Times New Roman"/>
                <w:noProof/>
                <w:webHidden/>
                <w:sz w:val="24"/>
                <w:szCs w:val="24"/>
              </w:rPr>
              <w:tab/>
            </w:r>
            <w:r w:rsidR="001209B7" w:rsidRPr="001209B7">
              <w:rPr>
                <w:rFonts w:ascii="Times New Roman" w:hAnsi="Times New Roman" w:cs="Times New Roman"/>
                <w:noProof/>
                <w:webHidden/>
                <w:sz w:val="24"/>
                <w:szCs w:val="24"/>
              </w:rPr>
              <w:fldChar w:fldCharType="begin"/>
            </w:r>
            <w:r w:rsidR="001209B7" w:rsidRPr="001209B7">
              <w:rPr>
                <w:rFonts w:ascii="Times New Roman" w:hAnsi="Times New Roman" w:cs="Times New Roman"/>
                <w:noProof/>
                <w:webHidden/>
                <w:sz w:val="24"/>
                <w:szCs w:val="24"/>
              </w:rPr>
              <w:instrText xml:space="preserve"> PAGEREF _Toc137044910 \h </w:instrText>
            </w:r>
            <w:r w:rsidR="001209B7" w:rsidRPr="001209B7">
              <w:rPr>
                <w:rFonts w:ascii="Times New Roman" w:hAnsi="Times New Roman" w:cs="Times New Roman"/>
                <w:noProof/>
                <w:webHidden/>
                <w:sz w:val="24"/>
                <w:szCs w:val="24"/>
              </w:rPr>
            </w:r>
            <w:r w:rsidR="001209B7" w:rsidRPr="001209B7">
              <w:rPr>
                <w:rFonts w:ascii="Times New Roman" w:hAnsi="Times New Roman" w:cs="Times New Roman"/>
                <w:noProof/>
                <w:webHidden/>
                <w:sz w:val="24"/>
                <w:szCs w:val="24"/>
              </w:rPr>
              <w:fldChar w:fldCharType="separate"/>
            </w:r>
            <w:r w:rsidR="001209B7" w:rsidRPr="001209B7">
              <w:rPr>
                <w:rFonts w:ascii="Times New Roman" w:hAnsi="Times New Roman" w:cs="Times New Roman"/>
                <w:noProof/>
                <w:webHidden/>
                <w:sz w:val="24"/>
                <w:szCs w:val="24"/>
              </w:rPr>
              <w:t>3</w:t>
            </w:r>
            <w:r w:rsidR="001209B7" w:rsidRPr="001209B7">
              <w:rPr>
                <w:rFonts w:ascii="Times New Roman" w:hAnsi="Times New Roman" w:cs="Times New Roman"/>
                <w:noProof/>
                <w:webHidden/>
                <w:sz w:val="24"/>
                <w:szCs w:val="24"/>
              </w:rPr>
              <w:fldChar w:fldCharType="end"/>
            </w:r>
          </w:hyperlink>
        </w:p>
        <w:p w14:paraId="1EE194D3" w14:textId="495EDFBE" w:rsidR="001209B7" w:rsidRPr="001209B7" w:rsidRDefault="00000000">
          <w:pPr>
            <w:pStyle w:val="Turinys2"/>
            <w:tabs>
              <w:tab w:val="right" w:leader="dot" w:pos="9628"/>
            </w:tabs>
            <w:rPr>
              <w:rFonts w:ascii="Times New Roman" w:hAnsi="Times New Roman" w:cs="Times New Roman"/>
              <w:noProof/>
              <w:sz w:val="24"/>
              <w:szCs w:val="24"/>
            </w:rPr>
          </w:pPr>
          <w:hyperlink w:anchor="_Toc137044911" w:history="1">
            <w:r w:rsidR="001209B7" w:rsidRPr="001209B7">
              <w:rPr>
                <w:rStyle w:val="Hipersaitas"/>
                <w:rFonts w:ascii="Times New Roman" w:hAnsi="Times New Roman" w:cs="Times New Roman"/>
                <w:noProof/>
                <w:sz w:val="24"/>
                <w:szCs w:val="24"/>
              </w:rPr>
              <w:t>3.1. Politiniai-teisiniai veiksniai</w:t>
            </w:r>
            <w:r w:rsidR="001209B7" w:rsidRPr="001209B7">
              <w:rPr>
                <w:rFonts w:ascii="Times New Roman" w:hAnsi="Times New Roman" w:cs="Times New Roman"/>
                <w:noProof/>
                <w:webHidden/>
                <w:sz w:val="24"/>
                <w:szCs w:val="24"/>
              </w:rPr>
              <w:tab/>
            </w:r>
            <w:r w:rsidR="001209B7" w:rsidRPr="001209B7">
              <w:rPr>
                <w:rFonts w:ascii="Times New Roman" w:hAnsi="Times New Roman" w:cs="Times New Roman"/>
                <w:noProof/>
                <w:webHidden/>
                <w:sz w:val="24"/>
                <w:szCs w:val="24"/>
              </w:rPr>
              <w:fldChar w:fldCharType="begin"/>
            </w:r>
            <w:r w:rsidR="001209B7" w:rsidRPr="001209B7">
              <w:rPr>
                <w:rFonts w:ascii="Times New Roman" w:hAnsi="Times New Roman" w:cs="Times New Roman"/>
                <w:noProof/>
                <w:webHidden/>
                <w:sz w:val="24"/>
                <w:szCs w:val="24"/>
              </w:rPr>
              <w:instrText xml:space="preserve"> PAGEREF _Toc137044911 \h </w:instrText>
            </w:r>
            <w:r w:rsidR="001209B7" w:rsidRPr="001209B7">
              <w:rPr>
                <w:rFonts w:ascii="Times New Roman" w:hAnsi="Times New Roman" w:cs="Times New Roman"/>
                <w:noProof/>
                <w:webHidden/>
                <w:sz w:val="24"/>
                <w:szCs w:val="24"/>
              </w:rPr>
            </w:r>
            <w:r w:rsidR="001209B7" w:rsidRPr="001209B7">
              <w:rPr>
                <w:rFonts w:ascii="Times New Roman" w:hAnsi="Times New Roman" w:cs="Times New Roman"/>
                <w:noProof/>
                <w:webHidden/>
                <w:sz w:val="24"/>
                <w:szCs w:val="24"/>
              </w:rPr>
              <w:fldChar w:fldCharType="separate"/>
            </w:r>
            <w:r w:rsidR="001209B7" w:rsidRPr="001209B7">
              <w:rPr>
                <w:rFonts w:ascii="Times New Roman" w:hAnsi="Times New Roman" w:cs="Times New Roman"/>
                <w:noProof/>
                <w:webHidden/>
                <w:sz w:val="24"/>
                <w:szCs w:val="24"/>
              </w:rPr>
              <w:t>3</w:t>
            </w:r>
            <w:r w:rsidR="001209B7" w:rsidRPr="001209B7">
              <w:rPr>
                <w:rFonts w:ascii="Times New Roman" w:hAnsi="Times New Roman" w:cs="Times New Roman"/>
                <w:noProof/>
                <w:webHidden/>
                <w:sz w:val="24"/>
                <w:szCs w:val="24"/>
              </w:rPr>
              <w:fldChar w:fldCharType="end"/>
            </w:r>
          </w:hyperlink>
        </w:p>
        <w:p w14:paraId="4F171E5F" w14:textId="4B1485A8" w:rsidR="001209B7" w:rsidRPr="001209B7" w:rsidRDefault="00000000">
          <w:pPr>
            <w:pStyle w:val="Turinys2"/>
            <w:tabs>
              <w:tab w:val="right" w:leader="dot" w:pos="9628"/>
            </w:tabs>
            <w:rPr>
              <w:rFonts w:ascii="Times New Roman" w:hAnsi="Times New Roman" w:cs="Times New Roman"/>
              <w:noProof/>
              <w:sz w:val="24"/>
              <w:szCs w:val="24"/>
            </w:rPr>
          </w:pPr>
          <w:hyperlink w:anchor="_Toc137044912" w:history="1">
            <w:r w:rsidR="001209B7" w:rsidRPr="001209B7">
              <w:rPr>
                <w:rStyle w:val="Hipersaitas"/>
                <w:rFonts w:ascii="Times New Roman" w:hAnsi="Times New Roman" w:cs="Times New Roman"/>
                <w:noProof/>
                <w:sz w:val="24"/>
                <w:szCs w:val="24"/>
              </w:rPr>
              <w:t>3.2. Ekonominiai veiksniai</w:t>
            </w:r>
            <w:r w:rsidR="001209B7" w:rsidRPr="001209B7">
              <w:rPr>
                <w:rFonts w:ascii="Times New Roman" w:hAnsi="Times New Roman" w:cs="Times New Roman"/>
                <w:noProof/>
                <w:webHidden/>
                <w:sz w:val="24"/>
                <w:szCs w:val="24"/>
              </w:rPr>
              <w:tab/>
            </w:r>
            <w:r w:rsidR="001209B7" w:rsidRPr="001209B7">
              <w:rPr>
                <w:rFonts w:ascii="Times New Roman" w:hAnsi="Times New Roman" w:cs="Times New Roman"/>
                <w:noProof/>
                <w:webHidden/>
                <w:sz w:val="24"/>
                <w:szCs w:val="24"/>
              </w:rPr>
              <w:fldChar w:fldCharType="begin"/>
            </w:r>
            <w:r w:rsidR="001209B7" w:rsidRPr="001209B7">
              <w:rPr>
                <w:rFonts w:ascii="Times New Roman" w:hAnsi="Times New Roman" w:cs="Times New Roman"/>
                <w:noProof/>
                <w:webHidden/>
                <w:sz w:val="24"/>
                <w:szCs w:val="24"/>
              </w:rPr>
              <w:instrText xml:space="preserve"> PAGEREF _Toc137044912 \h </w:instrText>
            </w:r>
            <w:r w:rsidR="001209B7" w:rsidRPr="001209B7">
              <w:rPr>
                <w:rFonts w:ascii="Times New Roman" w:hAnsi="Times New Roman" w:cs="Times New Roman"/>
                <w:noProof/>
                <w:webHidden/>
                <w:sz w:val="24"/>
                <w:szCs w:val="24"/>
              </w:rPr>
            </w:r>
            <w:r w:rsidR="001209B7" w:rsidRPr="001209B7">
              <w:rPr>
                <w:rFonts w:ascii="Times New Roman" w:hAnsi="Times New Roman" w:cs="Times New Roman"/>
                <w:noProof/>
                <w:webHidden/>
                <w:sz w:val="24"/>
                <w:szCs w:val="24"/>
              </w:rPr>
              <w:fldChar w:fldCharType="separate"/>
            </w:r>
            <w:r w:rsidR="001209B7" w:rsidRPr="001209B7">
              <w:rPr>
                <w:rFonts w:ascii="Times New Roman" w:hAnsi="Times New Roman" w:cs="Times New Roman"/>
                <w:noProof/>
                <w:webHidden/>
                <w:sz w:val="24"/>
                <w:szCs w:val="24"/>
              </w:rPr>
              <w:t>4</w:t>
            </w:r>
            <w:r w:rsidR="001209B7" w:rsidRPr="001209B7">
              <w:rPr>
                <w:rFonts w:ascii="Times New Roman" w:hAnsi="Times New Roman" w:cs="Times New Roman"/>
                <w:noProof/>
                <w:webHidden/>
                <w:sz w:val="24"/>
                <w:szCs w:val="24"/>
              </w:rPr>
              <w:fldChar w:fldCharType="end"/>
            </w:r>
          </w:hyperlink>
        </w:p>
        <w:p w14:paraId="44F4F36F" w14:textId="43FCD33D" w:rsidR="001209B7" w:rsidRPr="001209B7" w:rsidRDefault="00000000">
          <w:pPr>
            <w:pStyle w:val="Turinys2"/>
            <w:tabs>
              <w:tab w:val="right" w:leader="dot" w:pos="9628"/>
            </w:tabs>
            <w:rPr>
              <w:rFonts w:ascii="Times New Roman" w:hAnsi="Times New Roman" w:cs="Times New Roman"/>
              <w:noProof/>
              <w:sz w:val="24"/>
              <w:szCs w:val="24"/>
            </w:rPr>
          </w:pPr>
          <w:hyperlink w:anchor="_Toc137044913" w:history="1">
            <w:r w:rsidR="001209B7" w:rsidRPr="001209B7">
              <w:rPr>
                <w:rStyle w:val="Hipersaitas"/>
                <w:rFonts w:ascii="Times New Roman" w:hAnsi="Times New Roman" w:cs="Times New Roman"/>
                <w:noProof/>
                <w:sz w:val="24"/>
                <w:szCs w:val="24"/>
              </w:rPr>
              <w:t>3.3. Demografiniai veiksniai</w:t>
            </w:r>
            <w:r w:rsidR="001209B7" w:rsidRPr="001209B7">
              <w:rPr>
                <w:rFonts w:ascii="Times New Roman" w:hAnsi="Times New Roman" w:cs="Times New Roman"/>
                <w:noProof/>
                <w:webHidden/>
                <w:sz w:val="24"/>
                <w:szCs w:val="24"/>
              </w:rPr>
              <w:tab/>
            </w:r>
            <w:r w:rsidR="001209B7" w:rsidRPr="001209B7">
              <w:rPr>
                <w:rFonts w:ascii="Times New Roman" w:hAnsi="Times New Roman" w:cs="Times New Roman"/>
                <w:noProof/>
                <w:webHidden/>
                <w:sz w:val="24"/>
                <w:szCs w:val="24"/>
              </w:rPr>
              <w:fldChar w:fldCharType="begin"/>
            </w:r>
            <w:r w:rsidR="001209B7" w:rsidRPr="001209B7">
              <w:rPr>
                <w:rFonts w:ascii="Times New Roman" w:hAnsi="Times New Roman" w:cs="Times New Roman"/>
                <w:noProof/>
                <w:webHidden/>
                <w:sz w:val="24"/>
                <w:szCs w:val="24"/>
              </w:rPr>
              <w:instrText xml:space="preserve"> PAGEREF _Toc137044913 \h </w:instrText>
            </w:r>
            <w:r w:rsidR="001209B7" w:rsidRPr="001209B7">
              <w:rPr>
                <w:rFonts w:ascii="Times New Roman" w:hAnsi="Times New Roman" w:cs="Times New Roman"/>
                <w:noProof/>
                <w:webHidden/>
                <w:sz w:val="24"/>
                <w:szCs w:val="24"/>
              </w:rPr>
            </w:r>
            <w:r w:rsidR="001209B7" w:rsidRPr="001209B7">
              <w:rPr>
                <w:rFonts w:ascii="Times New Roman" w:hAnsi="Times New Roman" w:cs="Times New Roman"/>
                <w:noProof/>
                <w:webHidden/>
                <w:sz w:val="24"/>
                <w:szCs w:val="24"/>
              </w:rPr>
              <w:fldChar w:fldCharType="separate"/>
            </w:r>
            <w:r w:rsidR="001209B7" w:rsidRPr="001209B7">
              <w:rPr>
                <w:rFonts w:ascii="Times New Roman" w:hAnsi="Times New Roman" w:cs="Times New Roman"/>
                <w:noProof/>
                <w:webHidden/>
                <w:sz w:val="24"/>
                <w:szCs w:val="24"/>
              </w:rPr>
              <w:t>4</w:t>
            </w:r>
            <w:r w:rsidR="001209B7" w:rsidRPr="001209B7">
              <w:rPr>
                <w:rFonts w:ascii="Times New Roman" w:hAnsi="Times New Roman" w:cs="Times New Roman"/>
                <w:noProof/>
                <w:webHidden/>
                <w:sz w:val="24"/>
                <w:szCs w:val="24"/>
              </w:rPr>
              <w:fldChar w:fldCharType="end"/>
            </w:r>
          </w:hyperlink>
        </w:p>
        <w:p w14:paraId="042BC9C3" w14:textId="10683121" w:rsidR="001209B7" w:rsidRPr="001209B7" w:rsidRDefault="00000000">
          <w:pPr>
            <w:pStyle w:val="Turinys1"/>
            <w:tabs>
              <w:tab w:val="right" w:leader="dot" w:pos="9628"/>
            </w:tabs>
            <w:rPr>
              <w:rFonts w:ascii="Times New Roman" w:eastAsiaTheme="minorEastAsia" w:hAnsi="Times New Roman" w:cs="Times New Roman"/>
              <w:noProof/>
              <w:kern w:val="2"/>
              <w:sz w:val="24"/>
              <w:szCs w:val="24"/>
              <w:lang w:eastAsia="lt-LT"/>
              <w14:ligatures w14:val="standardContextual"/>
            </w:rPr>
          </w:pPr>
          <w:hyperlink w:anchor="_Toc137044914" w:history="1">
            <w:r w:rsidR="001209B7" w:rsidRPr="001209B7">
              <w:rPr>
                <w:rStyle w:val="Hipersaitas"/>
                <w:rFonts w:ascii="Times New Roman" w:hAnsi="Times New Roman" w:cs="Times New Roman"/>
                <w:noProof/>
                <w:sz w:val="24"/>
                <w:szCs w:val="24"/>
              </w:rPr>
              <w:t>4. VIDINĖS APLINKOS ANALIZĖ</w:t>
            </w:r>
            <w:r w:rsidR="001209B7" w:rsidRPr="001209B7">
              <w:rPr>
                <w:rFonts w:ascii="Times New Roman" w:hAnsi="Times New Roman" w:cs="Times New Roman"/>
                <w:noProof/>
                <w:webHidden/>
                <w:sz w:val="24"/>
                <w:szCs w:val="24"/>
              </w:rPr>
              <w:tab/>
            </w:r>
            <w:r w:rsidR="001209B7" w:rsidRPr="001209B7">
              <w:rPr>
                <w:rFonts w:ascii="Times New Roman" w:hAnsi="Times New Roman" w:cs="Times New Roman"/>
                <w:noProof/>
                <w:webHidden/>
                <w:sz w:val="24"/>
                <w:szCs w:val="24"/>
              </w:rPr>
              <w:fldChar w:fldCharType="begin"/>
            </w:r>
            <w:r w:rsidR="001209B7" w:rsidRPr="001209B7">
              <w:rPr>
                <w:rFonts w:ascii="Times New Roman" w:hAnsi="Times New Roman" w:cs="Times New Roman"/>
                <w:noProof/>
                <w:webHidden/>
                <w:sz w:val="24"/>
                <w:szCs w:val="24"/>
              </w:rPr>
              <w:instrText xml:space="preserve"> PAGEREF _Toc137044914 \h </w:instrText>
            </w:r>
            <w:r w:rsidR="001209B7" w:rsidRPr="001209B7">
              <w:rPr>
                <w:rFonts w:ascii="Times New Roman" w:hAnsi="Times New Roman" w:cs="Times New Roman"/>
                <w:noProof/>
                <w:webHidden/>
                <w:sz w:val="24"/>
                <w:szCs w:val="24"/>
              </w:rPr>
            </w:r>
            <w:r w:rsidR="001209B7" w:rsidRPr="001209B7">
              <w:rPr>
                <w:rFonts w:ascii="Times New Roman" w:hAnsi="Times New Roman" w:cs="Times New Roman"/>
                <w:noProof/>
                <w:webHidden/>
                <w:sz w:val="24"/>
                <w:szCs w:val="24"/>
              </w:rPr>
              <w:fldChar w:fldCharType="separate"/>
            </w:r>
            <w:r w:rsidR="001209B7" w:rsidRPr="001209B7">
              <w:rPr>
                <w:rFonts w:ascii="Times New Roman" w:hAnsi="Times New Roman" w:cs="Times New Roman"/>
                <w:noProof/>
                <w:webHidden/>
                <w:sz w:val="24"/>
                <w:szCs w:val="24"/>
              </w:rPr>
              <w:t>5</w:t>
            </w:r>
            <w:r w:rsidR="001209B7" w:rsidRPr="001209B7">
              <w:rPr>
                <w:rFonts w:ascii="Times New Roman" w:hAnsi="Times New Roman" w:cs="Times New Roman"/>
                <w:noProof/>
                <w:webHidden/>
                <w:sz w:val="24"/>
                <w:szCs w:val="24"/>
              </w:rPr>
              <w:fldChar w:fldCharType="end"/>
            </w:r>
          </w:hyperlink>
        </w:p>
        <w:p w14:paraId="1EE7E88D" w14:textId="09559E86" w:rsidR="001209B7" w:rsidRPr="001209B7" w:rsidRDefault="00000000">
          <w:pPr>
            <w:pStyle w:val="Turinys2"/>
            <w:tabs>
              <w:tab w:val="right" w:leader="dot" w:pos="9628"/>
            </w:tabs>
            <w:rPr>
              <w:rFonts w:ascii="Times New Roman" w:hAnsi="Times New Roman" w:cs="Times New Roman"/>
              <w:noProof/>
              <w:sz w:val="24"/>
              <w:szCs w:val="24"/>
            </w:rPr>
          </w:pPr>
          <w:hyperlink w:anchor="_Toc137044915" w:history="1">
            <w:r w:rsidR="001209B7" w:rsidRPr="001209B7">
              <w:rPr>
                <w:rStyle w:val="Hipersaitas"/>
                <w:rFonts w:ascii="Times New Roman" w:hAnsi="Times New Roman" w:cs="Times New Roman"/>
                <w:noProof/>
                <w:sz w:val="24"/>
                <w:szCs w:val="24"/>
              </w:rPr>
              <w:t>4.1. Teisinė bazė</w:t>
            </w:r>
            <w:r w:rsidR="001209B7" w:rsidRPr="001209B7">
              <w:rPr>
                <w:rFonts w:ascii="Times New Roman" w:hAnsi="Times New Roman" w:cs="Times New Roman"/>
                <w:noProof/>
                <w:webHidden/>
                <w:sz w:val="24"/>
                <w:szCs w:val="24"/>
              </w:rPr>
              <w:tab/>
            </w:r>
            <w:r w:rsidR="001209B7" w:rsidRPr="001209B7">
              <w:rPr>
                <w:rFonts w:ascii="Times New Roman" w:hAnsi="Times New Roman" w:cs="Times New Roman"/>
                <w:noProof/>
                <w:webHidden/>
                <w:sz w:val="24"/>
                <w:szCs w:val="24"/>
              </w:rPr>
              <w:fldChar w:fldCharType="begin"/>
            </w:r>
            <w:r w:rsidR="001209B7" w:rsidRPr="001209B7">
              <w:rPr>
                <w:rFonts w:ascii="Times New Roman" w:hAnsi="Times New Roman" w:cs="Times New Roman"/>
                <w:noProof/>
                <w:webHidden/>
                <w:sz w:val="24"/>
                <w:szCs w:val="24"/>
              </w:rPr>
              <w:instrText xml:space="preserve"> PAGEREF _Toc137044915 \h </w:instrText>
            </w:r>
            <w:r w:rsidR="001209B7" w:rsidRPr="001209B7">
              <w:rPr>
                <w:rFonts w:ascii="Times New Roman" w:hAnsi="Times New Roman" w:cs="Times New Roman"/>
                <w:noProof/>
                <w:webHidden/>
                <w:sz w:val="24"/>
                <w:szCs w:val="24"/>
              </w:rPr>
            </w:r>
            <w:r w:rsidR="001209B7" w:rsidRPr="001209B7">
              <w:rPr>
                <w:rFonts w:ascii="Times New Roman" w:hAnsi="Times New Roman" w:cs="Times New Roman"/>
                <w:noProof/>
                <w:webHidden/>
                <w:sz w:val="24"/>
                <w:szCs w:val="24"/>
              </w:rPr>
              <w:fldChar w:fldCharType="separate"/>
            </w:r>
            <w:r w:rsidR="001209B7" w:rsidRPr="001209B7">
              <w:rPr>
                <w:rFonts w:ascii="Times New Roman" w:hAnsi="Times New Roman" w:cs="Times New Roman"/>
                <w:noProof/>
                <w:webHidden/>
                <w:sz w:val="24"/>
                <w:szCs w:val="24"/>
              </w:rPr>
              <w:t>5</w:t>
            </w:r>
            <w:r w:rsidR="001209B7" w:rsidRPr="001209B7">
              <w:rPr>
                <w:rFonts w:ascii="Times New Roman" w:hAnsi="Times New Roman" w:cs="Times New Roman"/>
                <w:noProof/>
                <w:webHidden/>
                <w:sz w:val="24"/>
                <w:szCs w:val="24"/>
              </w:rPr>
              <w:fldChar w:fldCharType="end"/>
            </w:r>
          </w:hyperlink>
        </w:p>
        <w:p w14:paraId="41D1313B" w14:textId="6D7F2D08" w:rsidR="001209B7" w:rsidRPr="001209B7" w:rsidRDefault="00000000">
          <w:pPr>
            <w:pStyle w:val="Turinys2"/>
            <w:tabs>
              <w:tab w:val="right" w:leader="dot" w:pos="9628"/>
            </w:tabs>
            <w:rPr>
              <w:rFonts w:ascii="Times New Roman" w:hAnsi="Times New Roman" w:cs="Times New Roman"/>
              <w:noProof/>
              <w:sz w:val="24"/>
              <w:szCs w:val="24"/>
            </w:rPr>
          </w:pPr>
          <w:hyperlink w:anchor="_Toc137044916" w:history="1">
            <w:r w:rsidR="001209B7" w:rsidRPr="001209B7">
              <w:rPr>
                <w:rStyle w:val="Hipersaitas"/>
                <w:rFonts w:ascii="Times New Roman" w:hAnsi="Times New Roman" w:cs="Times New Roman"/>
                <w:noProof/>
                <w:sz w:val="24"/>
                <w:szCs w:val="24"/>
              </w:rPr>
              <w:t>4.2. VšĮ Šilutės ligoninės valdymo organai ir valdymo struktūra</w:t>
            </w:r>
            <w:r w:rsidR="001209B7" w:rsidRPr="001209B7">
              <w:rPr>
                <w:rFonts w:ascii="Times New Roman" w:hAnsi="Times New Roman" w:cs="Times New Roman"/>
                <w:noProof/>
                <w:webHidden/>
                <w:sz w:val="24"/>
                <w:szCs w:val="24"/>
              </w:rPr>
              <w:tab/>
            </w:r>
            <w:r w:rsidR="001209B7" w:rsidRPr="001209B7">
              <w:rPr>
                <w:rFonts w:ascii="Times New Roman" w:hAnsi="Times New Roman" w:cs="Times New Roman"/>
                <w:noProof/>
                <w:webHidden/>
                <w:sz w:val="24"/>
                <w:szCs w:val="24"/>
              </w:rPr>
              <w:fldChar w:fldCharType="begin"/>
            </w:r>
            <w:r w:rsidR="001209B7" w:rsidRPr="001209B7">
              <w:rPr>
                <w:rFonts w:ascii="Times New Roman" w:hAnsi="Times New Roman" w:cs="Times New Roman"/>
                <w:noProof/>
                <w:webHidden/>
                <w:sz w:val="24"/>
                <w:szCs w:val="24"/>
              </w:rPr>
              <w:instrText xml:space="preserve"> PAGEREF _Toc137044916 \h </w:instrText>
            </w:r>
            <w:r w:rsidR="001209B7" w:rsidRPr="001209B7">
              <w:rPr>
                <w:rFonts w:ascii="Times New Roman" w:hAnsi="Times New Roman" w:cs="Times New Roman"/>
                <w:noProof/>
                <w:webHidden/>
                <w:sz w:val="24"/>
                <w:szCs w:val="24"/>
              </w:rPr>
            </w:r>
            <w:r w:rsidR="001209B7" w:rsidRPr="001209B7">
              <w:rPr>
                <w:rFonts w:ascii="Times New Roman" w:hAnsi="Times New Roman" w:cs="Times New Roman"/>
                <w:noProof/>
                <w:webHidden/>
                <w:sz w:val="24"/>
                <w:szCs w:val="24"/>
              </w:rPr>
              <w:fldChar w:fldCharType="separate"/>
            </w:r>
            <w:r w:rsidR="001209B7" w:rsidRPr="001209B7">
              <w:rPr>
                <w:rFonts w:ascii="Times New Roman" w:hAnsi="Times New Roman" w:cs="Times New Roman"/>
                <w:noProof/>
                <w:webHidden/>
                <w:sz w:val="24"/>
                <w:szCs w:val="24"/>
              </w:rPr>
              <w:t>6</w:t>
            </w:r>
            <w:r w:rsidR="001209B7" w:rsidRPr="001209B7">
              <w:rPr>
                <w:rFonts w:ascii="Times New Roman" w:hAnsi="Times New Roman" w:cs="Times New Roman"/>
                <w:noProof/>
                <w:webHidden/>
                <w:sz w:val="24"/>
                <w:szCs w:val="24"/>
              </w:rPr>
              <w:fldChar w:fldCharType="end"/>
            </w:r>
          </w:hyperlink>
        </w:p>
        <w:p w14:paraId="115A6D44" w14:textId="63CB9B8B" w:rsidR="001209B7" w:rsidRPr="001209B7" w:rsidRDefault="00000000">
          <w:pPr>
            <w:pStyle w:val="Turinys2"/>
            <w:tabs>
              <w:tab w:val="right" w:leader="dot" w:pos="9628"/>
            </w:tabs>
            <w:rPr>
              <w:rFonts w:ascii="Times New Roman" w:hAnsi="Times New Roman" w:cs="Times New Roman"/>
              <w:noProof/>
              <w:sz w:val="24"/>
              <w:szCs w:val="24"/>
            </w:rPr>
          </w:pPr>
          <w:hyperlink w:anchor="_Toc137044917" w:history="1">
            <w:r w:rsidR="001209B7" w:rsidRPr="001209B7">
              <w:rPr>
                <w:rStyle w:val="Hipersaitas"/>
                <w:rFonts w:ascii="Times New Roman" w:hAnsi="Times New Roman" w:cs="Times New Roman"/>
                <w:noProof/>
                <w:sz w:val="24"/>
                <w:szCs w:val="24"/>
              </w:rPr>
              <w:t>4.3. Žmogiškieji ištekliai</w:t>
            </w:r>
            <w:r w:rsidR="001209B7" w:rsidRPr="001209B7">
              <w:rPr>
                <w:rFonts w:ascii="Times New Roman" w:hAnsi="Times New Roman" w:cs="Times New Roman"/>
                <w:noProof/>
                <w:webHidden/>
                <w:sz w:val="24"/>
                <w:szCs w:val="24"/>
              </w:rPr>
              <w:tab/>
            </w:r>
            <w:r w:rsidR="001209B7" w:rsidRPr="001209B7">
              <w:rPr>
                <w:rFonts w:ascii="Times New Roman" w:hAnsi="Times New Roman" w:cs="Times New Roman"/>
                <w:noProof/>
                <w:webHidden/>
                <w:sz w:val="24"/>
                <w:szCs w:val="24"/>
              </w:rPr>
              <w:fldChar w:fldCharType="begin"/>
            </w:r>
            <w:r w:rsidR="001209B7" w:rsidRPr="001209B7">
              <w:rPr>
                <w:rFonts w:ascii="Times New Roman" w:hAnsi="Times New Roman" w:cs="Times New Roman"/>
                <w:noProof/>
                <w:webHidden/>
                <w:sz w:val="24"/>
                <w:szCs w:val="24"/>
              </w:rPr>
              <w:instrText xml:space="preserve"> PAGEREF _Toc137044917 \h </w:instrText>
            </w:r>
            <w:r w:rsidR="001209B7" w:rsidRPr="001209B7">
              <w:rPr>
                <w:rFonts w:ascii="Times New Roman" w:hAnsi="Times New Roman" w:cs="Times New Roman"/>
                <w:noProof/>
                <w:webHidden/>
                <w:sz w:val="24"/>
                <w:szCs w:val="24"/>
              </w:rPr>
            </w:r>
            <w:r w:rsidR="001209B7" w:rsidRPr="001209B7">
              <w:rPr>
                <w:rFonts w:ascii="Times New Roman" w:hAnsi="Times New Roman" w:cs="Times New Roman"/>
                <w:noProof/>
                <w:webHidden/>
                <w:sz w:val="24"/>
                <w:szCs w:val="24"/>
              </w:rPr>
              <w:fldChar w:fldCharType="separate"/>
            </w:r>
            <w:r w:rsidR="001209B7" w:rsidRPr="001209B7">
              <w:rPr>
                <w:rFonts w:ascii="Times New Roman" w:hAnsi="Times New Roman" w:cs="Times New Roman"/>
                <w:noProof/>
                <w:webHidden/>
                <w:sz w:val="24"/>
                <w:szCs w:val="24"/>
              </w:rPr>
              <w:t>7</w:t>
            </w:r>
            <w:r w:rsidR="001209B7" w:rsidRPr="001209B7">
              <w:rPr>
                <w:rFonts w:ascii="Times New Roman" w:hAnsi="Times New Roman" w:cs="Times New Roman"/>
                <w:noProof/>
                <w:webHidden/>
                <w:sz w:val="24"/>
                <w:szCs w:val="24"/>
              </w:rPr>
              <w:fldChar w:fldCharType="end"/>
            </w:r>
          </w:hyperlink>
        </w:p>
        <w:p w14:paraId="551E9275" w14:textId="310875A9" w:rsidR="001209B7" w:rsidRPr="001209B7" w:rsidRDefault="00000000">
          <w:pPr>
            <w:pStyle w:val="Turinys2"/>
            <w:tabs>
              <w:tab w:val="right" w:leader="dot" w:pos="9628"/>
            </w:tabs>
            <w:rPr>
              <w:rFonts w:ascii="Times New Roman" w:hAnsi="Times New Roman" w:cs="Times New Roman"/>
              <w:noProof/>
              <w:sz w:val="24"/>
              <w:szCs w:val="24"/>
            </w:rPr>
          </w:pPr>
          <w:hyperlink w:anchor="_Toc137044918" w:history="1">
            <w:r w:rsidR="001209B7" w:rsidRPr="001209B7">
              <w:rPr>
                <w:rStyle w:val="Hipersaitas"/>
                <w:rFonts w:ascii="Times New Roman" w:hAnsi="Times New Roman" w:cs="Times New Roman"/>
                <w:noProof/>
                <w:sz w:val="24"/>
                <w:szCs w:val="24"/>
              </w:rPr>
              <w:t>4.4. Teikiamos paslaugos VšĮ Šilutės ligoninėje</w:t>
            </w:r>
            <w:r w:rsidR="001209B7" w:rsidRPr="001209B7">
              <w:rPr>
                <w:rFonts w:ascii="Times New Roman" w:hAnsi="Times New Roman" w:cs="Times New Roman"/>
                <w:noProof/>
                <w:webHidden/>
                <w:sz w:val="24"/>
                <w:szCs w:val="24"/>
              </w:rPr>
              <w:tab/>
            </w:r>
            <w:r w:rsidR="001209B7" w:rsidRPr="001209B7">
              <w:rPr>
                <w:rFonts w:ascii="Times New Roman" w:hAnsi="Times New Roman" w:cs="Times New Roman"/>
                <w:noProof/>
                <w:webHidden/>
                <w:sz w:val="24"/>
                <w:szCs w:val="24"/>
              </w:rPr>
              <w:fldChar w:fldCharType="begin"/>
            </w:r>
            <w:r w:rsidR="001209B7" w:rsidRPr="001209B7">
              <w:rPr>
                <w:rFonts w:ascii="Times New Roman" w:hAnsi="Times New Roman" w:cs="Times New Roman"/>
                <w:noProof/>
                <w:webHidden/>
                <w:sz w:val="24"/>
                <w:szCs w:val="24"/>
              </w:rPr>
              <w:instrText xml:space="preserve"> PAGEREF _Toc137044918 \h </w:instrText>
            </w:r>
            <w:r w:rsidR="001209B7" w:rsidRPr="001209B7">
              <w:rPr>
                <w:rFonts w:ascii="Times New Roman" w:hAnsi="Times New Roman" w:cs="Times New Roman"/>
                <w:noProof/>
                <w:webHidden/>
                <w:sz w:val="24"/>
                <w:szCs w:val="24"/>
              </w:rPr>
            </w:r>
            <w:r w:rsidR="001209B7" w:rsidRPr="001209B7">
              <w:rPr>
                <w:rFonts w:ascii="Times New Roman" w:hAnsi="Times New Roman" w:cs="Times New Roman"/>
                <w:noProof/>
                <w:webHidden/>
                <w:sz w:val="24"/>
                <w:szCs w:val="24"/>
              </w:rPr>
              <w:fldChar w:fldCharType="separate"/>
            </w:r>
            <w:r w:rsidR="001209B7" w:rsidRPr="001209B7">
              <w:rPr>
                <w:rFonts w:ascii="Times New Roman" w:hAnsi="Times New Roman" w:cs="Times New Roman"/>
                <w:noProof/>
                <w:webHidden/>
                <w:sz w:val="24"/>
                <w:szCs w:val="24"/>
              </w:rPr>
              <w:t>7</w:t>
            </w:r>
            <w:r w:rsidR="001209B7" w:rsidRPr="001209B7">
              <w:rPr>
                <w:rFonts w:ascii="Times New Roman" w:hAnsi="Times New Roman" w:cs="Times New Roman"/>
                <w:noProof/>
                <w:webHidden/>
                <w:sz w:val="24"/>
                <w:szCs w:val="24"/>
              </w:rPr>
              <w:fldChar w:fldCharType="end"/>
            </w:r>
          </w:hyperlink>
        </w:p>
        <w:p w14:paraId="10E57AA8" w14:textId="2C7EBC2D" w:rsidR="001209B7" w:rsidRPr="001209B7" w:rsidRDefault="00000000">
          <w:pPr>
            <w:pStyle w:val="Turinys2"/>
            <w:tabs>
              <w:tab w:val="right" w:leader="dot" w:pos="9628"/>
            </w:tabs>
            <w:rPr>
              <w:rFonts w:ascii="Times New Roman" w:hAnsi="Times New Roman" w:cs="Times New Roman"/>
              <w:noProof/>
              <w:sz w:val="24"/>
              <w:szCs w:val="24"/>
            </w:rPr>
          </w:pPr>
          <w:hyperlink w:anchor="_Toc137044919" w:history="1">
            <w:r w:rsidR="001209B7" w:rsidRPr="001209B7">
              <w:rPr>
                <w:rStyle w:val="Hipersaitas"/>
                <w:rFonts w:ascii="Times New Roman" w:hAnsi="Times New Roman" w:cs="Times New Roman"/>
                <w:noProof/>
                <w:sz w:val="24"/>
                <w:szCs w:val="24"/>
              </w:rPr>
              <w:t>4.5. Planavimo sistema</w:t>
            </w:r>
            <w:r w:rsidR="001209B7" w:rsidRPr="001209B7">
              <w:rPr>
                <w:rFonts w:ascii="Times New Roman" w:hAnsi="Times New Roman" w:cs="Times New Roman"/>
                <w:noProof/>
                <w:webHidden/>
                <w:sz w:val="24"/>
                <w:szCs w:val="24"/>
              </w:rPr>
              <w:tab/>
            </w:r>
            <w:r w:rsidR="001209B7" w:rsidRPr="001209B7">
              <w:rPr>
                <w:rFonts w:ascii="Times New Roman" w:hAnsi="Times New Roman" w:cs="Times New Roman"/>
                <w:noProof/>
                <w:webHidden/>
                <w:sz w:val="24"/>
                <w:szCs w:val="24"/>
              </w:rPr>
              <w:fldChar w:fldCharType="begin"/>
            </w:r>
            <w:r w:rsidR="001209B7" w:rsidRPr="001209B7">
              <w:rPr>
                <w:rFonts w:ascii="Times New Roman" w:hAnsi="Times New Roman" w:cs="Times New Roman"/>
                <w:noProof/>
                <w:webHidden/>
                <w:sz w:val="24"/>
                <w:szCs w:val="24"/>
              </w:rPr>
              <w:instrText xml:space="preserve"> PAGEREF _Toc137044919 \h </w:instrText>
            </w:r>
            <w:r w:rsidR="001209B7" w:rsidRPr="001209B7">
              <w:rPr>
                <w:rFonts w:ascii="Times New Roman" w:hAnsi="Times New Roman" w:cs="Times New Roman"/>
                <w:noProof/>
                <w:webHidden/>
                <w:sz w:val="24"/>
                <w:szCs w:val="24"/>
              </w:rPr>
            </w:r>
            <w:r w:rsidR="001209B7" w:rsidRPr="001209B7">
              <w:rPr>
                <w:rFonts w:ascii="Times New Roman" w:hAnsi="Times New Roman" w:cs="Times New Roman"/>
                <w:noProof/>
                <w:webHidden/>
                <w:sz w:val="24"/>
                <w:szCs w:val="24"/>
              </w:rPr>
              <w:fldChar w:fldCharType="separate"/>
            </w:r>
            <w:r w:rsidR="001209B7" w:rsidRPr="001209B7">
              <w:rPr>
                <w:rFonts w:ascii="Times New Roman" w:hAnsi="Times New Roman" w:cs="Times New Roman"/>
                <w:noProof/>
                <w:webHidden/>
                <w:sz w:val="24"/>
                <w:szCs w:val="24"/>
              </w:rPr>
              <w:t>9</w:t>
            </w:r>
            <w:r w:rsidR="001209B7" w:rsidRPr="001209B7">
              <w:rPr>
                <w:rFonts w:ascii="Times New Roman" w:hAnsi="Times New Roman" w:cs="Times New Roman"/>
                <w:noProof/>
                <w:webHidden/>
                <w:sz w:val="24"/>
                <w:szCs w:val="24"/>
              </w:rPr>
              <w:fldChar w:fldCharType="end"/>
            </w:r>
          </w:hyperlink>
        </w:p>
        <w:p w14:paraId="4E9F44F0" w14:textId="595ED085" w:rsidR="001209B7" w:rsidRPr="001209B7" w:rsidRDefault="00000000">
          <w:pPr>
            <w:pStyle w:val="Turinys2"/>
            <w:tabs>
              <w:tab w:val="right" w:leader="dot" w:pos="9628"/>
            </w:tabs>
            <w:rPr>
              <w:rFonts w:ascii="Times New Roman" w:hAnsi="Times New Roman" w:cs="Times New Roman"/>
              <w:noProof/>
              <w:sz w:val="24"/>
              <w:szCs w:val="24"/>
            </w:rPr>
          </w:pPr>
          <w:hyperlink w:anchor="_Toc137044920" w:history="1">
            <w:r w:rsidR="001209B7" w:rsidRPr="001209B7">
              <w:rPr>
                <w:rStyle w:val="Hipersaitas"/>
                <w:rFonts w:ascii="Times New Roman" w:hAnsi="Times New Roman" w:cs="Times New Roman"/>
                <w:noProof/>
                <w:sz w:val="24"/>
                <w:szCs w:val="24"/>
              </w:rPr>
              <w:t>4.6. Finansiniai ištekliai</w:t>
            </w:r>
            <w:r w:rsidR="001209B7" w:rsidRPr="001209B7">
              <w:rPr>
                <w:rFonts w:ascii="Times New Roman" w:hAnsi="Times New Roman" w:cs="Times New Roman"/>
                <w:noProof/>
                <w:webHidden/>
                <w:sz w:val="24"/>
                <w:szCs w:val="24"/>
              </w:rPr>
              <w:tab/>
            </w:r>
            <w:r w:rsidR="001209B7" w:rsidRPr="001209B7">
              <w:rPr>
                <w:rFonts w:ascii="Times New Roman" w:hAnsi="Times New Roman" w:cs="Times New Roman"/>
                <w:noProof/>
                <w:webHidden/>
                <w:sz w:val="24"/>
                <w:szCs w:val="24"/>
              </w:rPr>
              <w:fldChar w:fldCharType="begin"/>
            </w:r>
            <w:r w:rsidR="001209B7" w:rsidRPr="001209B7">
              <w:rPr>
                <w:rFonts w:ascii="Times New Roman" w:hAnsi="Times New Roman" w:cs="Times New Roman"/>
                <w:noProof/>
                <w:webHidden/>
                <w:sz w:val="24"/>
                <w:szCs w:val="24"/>
              </w:rPr>
              <w:instrText xml:space="preserve"> PAGEREF _Toc137044920 \h </w:instrText>
            </w:r>
            <w:r w:rsidR="001209B7" w:rsidRPr="001209B7">
              <w:rPr>
                <w:rFonts w:ascii="Times New Roman" w:hAnsi="Times New Roman" w:cs="Times New Roman"/>
                <w:noProof/>
                <w:webHidden/>
                <w:sz w:val="24"/>
                <w:szCs w:val="24"/>
              </w:rPr>
            </w:r>
            <w:r w:rsidR="001209B7" w:rsidRPr="001209B7">
              <w:rPr>
                <w:rFonts w:ascii="Times New Roman" w:hAnsi="Times New Roman" w:cs="Times New Roman"/>
                <w:noProof/>
                <w:webHidden/>
                <w:sz w:val="24"/>
                <w:szCs w:val="24"/>
              </w:rPr>
              <w:fldChar w:fldCharType="separate"/>
            </w:r>
            <w:r w:rsidR="001209B7" w:rsidRPr="001209B7">
              <w:rPr>
                <w:rFonts w:ascii="Times New Roman" w:hAnsi="Times New Roman" w:cs="Times New Roman"/>
                <w:noProof/>
                <w:webHidden/>
                <w:sz w:val="24"/>
                <w:szCs w:val="24"/>
              </w:rPr>
              <w:t>9</w:t>
            </w:r>
            <w:r w:rsidR="001209B7" w:rsidRPr="001209B7">
              <w:rPr>
                <w:rFonts w:ascii="Times New Roman" w:hAnsi="Times New Roman" w:cs="Times New Roman"/>
                <w:noProof/>
                <w:webHidden/>
                <w:sz w:val="24"/>
                <w:szCs w:val="24"/>
              </w:rPr>
              <w:fldChar w:fldCharType="end"/>
            </w:r>
          </w:hyperlink>
        </w:p>
        <w:p w14:paraId="4F249715" w14:textId="728FD913" w:rsidR="001209B7" w:rsidRPr="001209B7" w:rsidRDefault="00000000">
          <w:pPr>
            <w:pStyle w:val="Turinys2"/>
            <w:tabs>
              <w:tab w:val="right" w:leader="dot" w:pos="9628"/>
            </w:tabs>
            <w:rPr>
              <w:rFonts w:ascii="Times New Roman" w:hAnsi="Times New Roman" w:cs="Times New Roman"/>
              <w:noProof/>
              <w:sz w:val="24"/>
              <w:szCs w:val="24"/>
            </w:rPr>
          </w:pPr>
          <w:hyperlink w:anchor="_Toc137044921" w:history="1">
            <w:r w:rsidR="001209B7" w:rsidRPr="001209B7">
              <w:rPr>
                <w:rStyle w:val="Hipersaitas"/>
                <w:rFonts w:ascii="Times New Roman" w:hAnsi="Times New Roman" w:cs="Times New Roman"/>
                <w:noProof/>
                <w:sz w:val="24"/>
                <w:szCs w:val="24"/>
              </w:rPr>
              <w:t>4.7. Ryšių sistema, informacinės ir komunikavimo sistemos</w:t>
            </w:r>
            <w:r w:rsidR="001209B7" w:rsidRPr="001209B7">
              <w:rPr>
                <w:rFonts w:ascii="Times New Roman" w:hAnsi="Times New Roman" w:cs="Times New Roman"/>
                <w:noProof/>
                <w:webHidden/>
                <w:sz w:val="24"/>
                <w:szCs w:val="24"/>
              </w:rPr>
              <w:tab/>
            </w:r>
            <w:r w:rsidR="001209B7" w:rsidRPr="001209B7">
              <w:rPr>
                <w:rFonts w:ascii="Times New Roman" w:hAnsi="Times New Roman" w:cs="Times New Roman"/>
                <w:noProof/>
                <w:webHidden/>
                <w:sz w:val="24"/>
                <w:szCs w:val="24"/>
              </w:rPr>
              <w:fldChar w:fldCharType="begin"/>
            </w:r>
            <w:r w:rsidR="001209B7" w:rsidRPr="001209B7">
              <w:rPr>
                <w:rFonts w:ascii="Times New Roman" w:hAnsi="Times New Roman" w:cs="Times New Roman"/>
                <w:noProof/>
                <w:webHidden/>
                <w:sz w:val="24"/>
                <w:szCs w:val="24"/>
              </w:rPr>
              <w:instrText xml:space="preserve"> PAGEREF _Toc137044921 \h </w:instrText>
            </w:r>
            <w:r w:rsidR="001209B7" w:rsidRPr="001209B7">
              <w:rPr>
                <w:rFonts w:ascii="Times New Roman" w:hAnsi="Times New Roman" w:cs="Times New Roman"/>
                <w:noProof/>
                <w:webHidden/>
                <w:sz w:val="24"/>
                <w:szCs w:val="24"/>
              </w:rPr>
            </w:r>
            <w:r w:rsidR="001209B7" w:rsidRPr="001209B7">
              <w:rPr>
                <w:rFonts w:ascii="Times New Roman" w:hAnsi="Times New Roman" w:cs="Times New Roman"/>
                <w:noProof/>
                <w:webHidden/>
                <w:sz w:val="24"/>
                <w:szCs w:val="24"/>
              </w:rPr>
              <w:fldChar w:fldCharType="separate"/>
            </w:r>
            <w:r w:rsidR="001209B7" w:rsidRPr="001209B7">
              <w:rPr>
                <w:rFonts w:ascii="Times New Roman" w:hAnsi="Times New Roman" w:cs="Times New Roman"/>
                <w:noProof/>
                <w:webHidden/>
                <w:sz w:val="24"/>
                <w:szCs w:val="24"/>
              </w:rPr>
              <w:t>10</w:t>
            </w:r>
            <w:r w:rsidR="001209B7" w:rsidRPr="001209B7">
              <w:rPr>
                <w:rFonts w:ascii="Times New Roman" w:hAnsi="Times New Roman" w:cs="Times New Roman"/>
                <w:noProof/>
                <w:webHidden/>
                <w:sz w:val="24"/>
                <w:szCs w:val="24"/>
              </w:rPr>
              <w:fldChar w:fldCharType="end"/>
            </w:r>
          </w:hyperlink>
        </w:p>
        <w:p w14:paraId="49C4F00C" w14:textId="308CB1E1" w:rsidR="001209B7" w:rsidRPr="001209B7" w:rsidRDefault="00000000">
          <w:pPr>
            <w:pStyle w:val="Turinys2"/>
            <w:tabs>
              <w:tab w:val="right" w:leader="dot" w:pos="9628"/>
            </w:tabs>
            <w:rPr>
              <w:rFonts w:ascii="Times New Roman" w:hAnsi="Times New Roman" w:cs="Times New Roman"/>
              <w:noProof/>
              <w:sz w:val="24"/>
              <w:szCs w:val="24"/>
            </w:rPr>
          </w:pPr>
          <w:hyperlink w:anchor="_Toc137044922" w:history="1">
            <w:r w:rsidR="001209B7" w:rsidRPr="001209B7">
              <w:rPr>
                <w:rStyle w:val="Hipersaitas"/>
                <w:rFonts w:ascii="Times New Roman" w:hAnsi="Times New Roman" w:cs="Times New Roman"/>
                <w:noProof/>
                <w:sz w:val="24"/>
                <w:szCs w:val="24"/>
              </w:rPr>
              <w:t>4.8. Vidaus darbo tvarka ir kontrolė</w:t>
            </w:r>
            <w:r w:rsidR="001209B7" w:rsidRPr="001209B7">
              <w:rPr>
                <w:rFonts w:ascii="Times New Roman" w:hAnsi="Times New Roman" w:cs="Times New Roman"/>
                <w:noProof/>
                <w:webHidden/>
                <w:sz w:val="24"/>
                <w:szCs w:val="24"/>
              </w:rPr>
              <w:tab/>
            </w:r>
            <w:r w:rsidR="001209B7" w:rsidRPr="001209B7">
              <w:rPr>
                <w:rFonts w:ascii="Times New Roman" w:hAnsi="Times New Roman" w:cs="Times New Roman"/>
                <w:noProof/>
                <w:webHidden/>
                <w:sz w:val="24"/>
                <w:szCs w:val="24"/>
              </w:rPr>
              <w:fldChar w:fldCharType="begin"/>
            </w:r>
            <w:r w:rsidR="001209B7" w:rsidRPr="001209B7">
              <w:rPr>
                <w:rFonts w:ascii="Times New Roman" w:hAnsi="Times New Roman" w:cs="Times New Roman"/>
                <w:noProof/>
                <w:webHidden/>
                <w:sz w:val="24"/>
                <w:szCs w:val="24"/>
              </w:rPr>
              <w:instrText xml:space="preserve"> PAGEREF _Toc137044922 \h </w:instrText>
            </w:r>
            <w:r w:rsidR="001209B7" w:rsidRPr="001209B7">
              <w:rPr>
                <w:rFonts w:ascii="Times New Roman" w:hAnsi="Times New Roman" w:cs="Times New Roman"/>
                <w:noProof/>
                <w:webHidden/>
                <w:sz w:val="24"/>
                <w:szCs w:val="24"/>
              </w:rPr>
            </w:r>
            <w:r w:rsidR="001209B7" w:rsidRPr="001209B7">
              <w:rPr>
                <w:rFonts w:ascii="Times New Roman" w:hAnsi="Times New Roman" w:cs="Times New Roman"/>
                <w:noProof/>
                <w:webHidden/>
                <w:sz w:val="24"/>
                <w:szCs w:val="24"/>
              </w:rPr>
              <w:fldChar w:fldCharType="separate"/>
            </w:r>
            <w:r w:rsidR="001209B7" w:rsidRPr="001209B7">
              <w:rPr>
                <w:rFonts w:ascii="Times New Roman" w:hAnsi="Times New Roman" w:cs="Times New Roman"/>
                <w:noProof/>
                <w:webHidden/>
                <w:sz w:val="24"/>
                <w:szCs w:val="24"/>
              </w:rPr>
              <w:t>11</w:t>
            </w:r>
            <w:r w:rsidR="001209B7" w:rsidRPr="001209B7">
              <w:rPr>
                <w:rFonts w:ascii="Times New Roman" w:hAnsi="Times New Roman" w:cs="Times New Roman"/>
                <w:noProof/>
                <w:webHidden/>
                <w:sz w:val="24"/>
                <w:szCs w:val="24"/>
              </w:rPr>
              <w:fldChar w:fldCharType="end"/>
            </w:r>
          </w:hyperlink>
        </w:p>
        <w:p w14:paraId="2339DA06" w14:textId="05DCACBB" w:rsidR="001209B7" w:rsidRPr="001209B7" w:rsidRDefault="00000000">
          <w:pPr>
            <w:pStyle w:val="Turinys1"/>
            <w:tabs>
              <w:tab w:val="right" w:leader="dot" w:pos="9628"/>
            </w:tabs>
            <w:rPr>
              <w:rFonts w:ascii="Times New Roman" w:eastAsiaTheme="minorEastAsia" w:hAnsi="Times New Roman" w:cs="Times New Roman"/>
              <w:noProof/>
              <w:kern w:val="2"/>
              <w:sz w:val="24"/>
              <w:szCs w:val="24"/>
              <w:lang w:eastAsia="lt-LT"/>
              <w14:ligatures w14:val="standardContextual"/>
            </w:rPr>
          </w:pPr>
          <w:hyperlink w:anchor="_Toc137044923" w:history="1">
            <w:r w:rsidR="001209B7" w:rsidRPr="001209B7">
              <w:rPr>
                <w:rStyle w:val="Hipersaitas"/>
                <w:rFonts w:ascii="Times New Roman" w:hAnsi="Times New Roman" w:cs="Times New Roman"/>
                <w:noProof/>
                <w:sz w:val="24"/>
                <w:szCs w:val="24"/>
                <w:shd w:val="clear" w:color="auto" w:fill="FFFFFF"/>
              </w:rPr>
              <w:t>5. SSGG ANALIZĖ</w:t>
            </w:r>
            <w:r w:rsidR="001209B7" w:rsidRPr="001209B7">
              <w:rPr>
                <w:rFonts w:ascii="Times New Roman" w:hAnsi="Times New Roman" w:cs="Times New Roman"/>
                <w:noProof/>
                <w:webHidden/>
                <w:sz w:val="24"/>
                <w:szCs w:val="24"/>
              </w:rPr>
              <w:tab/>
            </w:r>
            <w:r w:rsidR="001209B7" w:rsidRPr="001209B7">
              <w:rPr>
                <w:rFonts w:ascii="Times New Roman" w:hAnsi="Times New Roman" w:cs="Times New Roman"/>
                <w:noProof/>
                <w:webHidden/>
                <w:sz w:val="24"/>
                <w:szCs w:val="24"/>
              </w:rPr>
              <w:fldChar w:fldCharType="begin"/>
            </w:r>
            <w:r w:rsidR="001209B7" w:rsidRPr="001209B7">
              <w:rPr>
                <w:rFonts w:ascii="Times New Roman" w:hAnsi="Times New Roman" w:cs="Times New Roman"/>
                <w:noProof/>
                <w:webHidden/>
                <w:sz w:val="24"/>
                <w:szCs w:val="24"/>
              </w:rPr>
              <w:instrText xml:space="preserve"> PAGEREF _Toc137044923 \h </w:instrText>
            </w:r>
            <w:r w:rsidR="001209B7" w:rsidRPr="001209B7">
              <w:rPr>
                <w:rFonts w:ascii="Times New Roman" w:hAnsi="Times New Roman" w:cs="Times New Roman"/>
                <w:noProof/>
                <w:webHidden/>
                <w:sz w:val="24"/>
                <w:szCs w:val="24"/>
              </w:rPr>
            </w:r>
            <w:r w:rsidR="001209B7" w:rsidRPr="001209B7">
              <w:rPr>
                <w:rFonts w:ascii="Times New Roman" w:hAnsi="Times New Roman" w:cs="Times New Roman"/>
                <w:noProof/>
                <w:webHidden/>
                <w:sz w:val="24"/>
                <w:szCs w:val="24"/>
              </w:rPr>
              <w:fldChar w:fldCharType="separate"/>
            </w:r>
            <w:r w:rsidR="001209B7" w:rsidRPr="001209B7">
              <w:rPr>
                <w:rFonts w:ascii="Times New Roman" w:hAnsi="Times New Roman" w:cs="Times New Roman"/>
                <w:noProof/>
                <w:webHidden/>
                <w:sz w:val="24"/>
                <w:szCs w:val="24"/>
              </w:rPr>
              <w:t>12</w:t>
            </w:r>
            <w:r w:rsidR="001209B7" w:rsidRPr="001209B7">
              <w:rPr>
                <w:rFonts w:ascii="Times New Roman" w:hAnsi="Times New Roman" w:cs="Times New Roman"/>
                <w:noProof/>
                <w:webHidden/>
                <w:sz w:val="24"/>
                <w:szCs w:val="24"/>
              </w:rPr>
              <w:fldChar w:fldCharType="end"/>
            </w:r>
          </w:hyperlink>
        </w:p>
        <w:p w14:paraId="7D6DCD9A" w14:textId="32B55E96" w:rsidR="001209B7" w:rsidRPr="001209B7" w:rsidRDefault="00000000">
          <w:pPr>
            <w:pStyle w:val="Turinys1"/>
            <w:tabs>
              <w:tab w:val="right" w:leader="dot" w:pos="9628"/>
            </w:tabs>
            <w:rPr>
              <w:rFonts w:ascii="Times New Roman" w:eastAsiaTheme="minorEastAsia" w:hAnsi="Times New Roman" w:cs="Times New Roman"/>
              <w:noProof/>
              <w:kern w:val="2"/>
              <w:sz w:val="24"/>
              <w:szCs w:val="24"/>
              <w:lang w:eastAsia="lt-LT"/>
              <w14:ligatures w14:val="standardContextual"/>
            </w:rPr>
          </w:pPr>
          <w:hyperlink w:anchor="_Toc137044924" w:history="1">
            <w:r w:rsidR="001209B7" w:rsidRPr="001209B7">
              <w:rPr>
                <w:rStyle w:val="Hipersaitas"/>
                <w:rFonts w:ascii="Times New Roman" w:hAnsi="Times New Roman" w:cs="Times New Roman"/>
                <w:noProof/>
                <w:sz w:val="24"/>
                <w:szCs w:val="24"/>
              </w:rPr>
              <w:t>6. STRATEGINĖS KRYPTYS</w:t>
            </w:r>
            <w:r w:rsidR="001209B7" w:rsidRPr="001209B7">
              <w:rPr>
                <w:rFonts w:ascii="Times New Roman" w:hAnsi="Times New Roman" w:cs="Times New Roman"/>
                <w:noProof/>
                <w:webHidden/>
                <w:sz w:val="24"/>
                <w:szCs w:val="24"/>
              </w:rPr>
              <w:tab/>
            </w:r>
            <w:r w:rsidR="001209B7" w:rsidRPr="001209B7">
              <w:rPr>
                <w:rFonts w:ascii="Times New Roman" w:hAnsi="Times New Roman" w:cs="Times New Roman"/>
                <w:noProof/>
                <w:webHidden/>
                <w:sz w:val="24"/>
                <w:szCs w:val="24"/>
              </w:rPr>
              <w:fldChar w:fldCharType="begin"/>
            </w:r>
            <w:r w:rsidR="001209B7" w:rsidRPr="001209B7">
              <w:rPr>
                <w:rFonts w:ascii="Times New Roman" w:hAnsi="Times New Roman" w:cs="Times New Roman"/>
                <w:noProof/>
                <w:webHidden/>
                <w:sz w:val="24"/>
                <w:szCs w:val="24"/>
              </w:rPr>
              <w:instrText xml:space="preserve"> PAGEREF _Toc137044924 \h </w:instrText>
            </w:r>
            <w:r w:rsidR="001209B7" w:rsidRPr="001209B7">
              <w:rPr>
                <w:rFonts w:ascii="Times New Roman" w:hAnsi="Times New Roman" w:cs="Times New Roman"/>
                <w:noProof/>
                <w:webHidden/>
                <w:sz w:val="24"/>
                <w:szCs w:val="24"/>
              </w:rPr>
            </w:r>
            <w:r w:rsidR="001209B7" w:rsidRPr="001209B7">
              <w:rPr>
                <w:rFonts w:ascii="Times New Roman" w:hAnsi="Times New Roman" w:cs="Times New Roman"/>
                <w:noProof/>
                <w:webHidden/>
                <w:sz w:val="24"/>
                <w:szCs w:val="24"/>
              </w:rPr>
              <w:fldChar w:fldCharType="separate"/>
            </w:r>
            <w:r w:rsidR="001209B7" w:rsidRPr="001209B7">
              <w:rPr>
                <w:rFonts w:ascii="Times New Roman" w:hAnsi="Times New Roman" w:cs="Times New Roman"/>
                <w:noProof/>
                <w:webHidden/>
                <w:sz w:val="24"/>
                <w:szCs w:val="24"/>
              </w:rPr>
              <w:t>13</w:t>
            </w:r>
            <w:r w:rsidR="001209B7" w:rsidRPr="001209B7">
              <w:rPr>
                <w:rFonts w:ascii="Times New Roman" w:hAnsi="Times New Roman" w:cs="Times New Roman"/>
                <w:noProof/>
                <w:webHidden/>
                <w:sz w:val="24"/>
                <w:szCs w:val="24"/>
              </w:rPr>
              <w:fldChar w:fldCharType="end"/>
            </w:r>
          </w:hyperlink>
        </w:p>
        <w:p w14:paraId="78757A56" w14:textId="698CC6EB" w:rsidR="001209B7" w:rsidRPr="001209B7" w:rsidRDefault="00000000">
          <w:pPr>
            <w:pStyle w:val="Turinys1"/>
            <w:tabs>
              <w:tab w:val="right" w:leader="dot" w:pos="9628"/>
            </w:tabs>
            <w:rPr>
              <w:rFonts w:ascii="Times New Roman" w:eastAsiaTheme="minorEastAsia" w:hAnsi="Times New Roman" w:cs="Times New Roman"/>
              <w:noProof/>
              <w:kern w:val="2"/>
              <w:sz w:val="24"/>
              <w:szCs w:val="24"/>
              <w:lang w:eastAsia="lt-LT"/>
              <w14:ligatures w14:val="standardContextual"/>
            </w:rPr>
          </w:pPr>
          <w:hyperlink w:anchor="_Toc137044925" w:history="1">
            <w:r w:rsidR="001209B7" w:rsidRPr="001209B7">
              <w:rPr>
                <w:rStyle w:val="Hipersaitas"/>
                <w:rFonts w:ascii="Times New Roman" w:hAnsi="Times New Roman" w:cs="Times New Roman"/>
                <w:noProof/>
                <w:sz w:val="24"/>
                <w:szCs w:val="24"/>
              </w:rPr>
              <w:t>7. VEIKLOS STRATEGINIS PLANAS</w:t>
            </w:r>
            <w:r w:rsidR="001209B7" w:rsidRPr="001209B7">
              <w:rPr>
                <w:rFonts w:ascii="Times New Roman" w:hAnsi="Times New Roman" w:cs="Times New Roman"/>
                <w:noProof/>
                <w:webHidden/>
                <w:sz w:val="24"/>
                <w:szCs w:val="24"/>
              </w:rPr>
              <w:tab/>
            </w:r>
            <w:r w:rsidR="001209B7" w:rsidRPr="001209B7">
              <w:rPr>
                <w:rFonts w:ascii="Times New Roman" w:hAnsi="Times New Roman" w:cs="Times New Roman"/>
                <w:noProof/>
                <w:webHidden/>
                <w:sz w:val="24"/>
                <w:szCs w:val="24"/>
              </w:rPr>
              <w:fldChar w:fldCharType="begin"/>
            </w:r>
            <w:r w:rsidR="001209B7" w:rsidRPr="001209B7">
              <w:rPr>
                <w:rFonts w:ascii="Times New Roman" w:hAnsi="Times New Roman" w:cs="Times New Roman"/>
                <w:noProof/>
                <w:webHidden/>
                <w:sz w:val="24"/>
                <w:szCs w:val="24"/>
              </w:rPr>
              <w:instrText xml:space="preserve"> PAGEREF _Toc137044925 \h </w:instrText>
            </w:r>
            <w:r w:rsidR="001209B7" w:rsidRPr="001209B7">
              <w:rPr>
                <w:rFonts w:ascii="Times New Roman" w:hAnsi="Times New Roman" w:cs="Times New Roman"/>
                <w:noProof/>
                <w:webHidden/>
                <w:sz w:val="24"/>
                <w:szCs w:val="24"/>
              </w:rPr>
            </w:r>
            <w:r w:rsidR="001209B7" w:rsidRPr="001209B7">
              <w:rPr>
                <w:rFonts w:ascii="Times New Roman" w:hAnsi="Times New Roman" w:cs="Times New Roman"/>
                <w:noProof/>
                <w:webHidden/>
                <w:sz w:val="24"/>
                <w:szCs w:val="24"/>
              </w:rPr>
              <w:fldChar w:fldCharType="separate"/>
            </w:r>
            <w:r w:rsidR="001209B7" w:rsidRPr="001209B7">
              <w:rPr>
                <w:rFonts w:ascii="Times New Roman" w:hAnsi="Times New Roman" w:cs="Times New Roman"/>
                <w:noProof/>
                <w:webHidden/>
                <w:sz w:val="24"/>
                <w:szCs w:val="24"/>
              </w:rPr>
              <w:t>16</w:t>
            </w:r>
            <w:r w:rsidR="001209B7" w:rsidRPr="001209B7">
              <w:rPr>
                <w:rFonts w:ascii="Times New Roman" w:hAnsi="Times New Roman" w:cs="Times New Roman"/>
                <w:noProof/>
                <w:webHidden/>
                <w:sz w:val="24"/>
                <w:szCs w:val="24"/>
              </w:rPr>
              <w:fldChar w:fldCharType="end"/>
            </w:r>
          </w:hyperlink>
        </w:p>
        <w:p w14:paraId="0274B61D" w14:textId="58B80B92" w:rsidR="001209B7" w:rsidRDefault="001209B7">
          <w:r w:rsidRPr="001209B7">
            <w:rPr>
              <w:rFonts w:ascii="Times New Roman" w:hAnsi="Times New Roman" w:cs="Times New Roman"/>
              <w:b/>
              <w:bCs/>
              <w:sz w:val="24"/>
              <w:szCs w:val="24"/>
            </w:rPr>
            <w:fldChar w:fldCharType="end"/>
          </w:r>
        </w:p>
      </w:sdtContent>
    </w:sdt>
    <w:p w14:paraId="660086BC" w14:textId="32BB715F" w:rsidR="001025CC" w:rsidRDefault="001025CC" w:rsidP="00F74B6B">
      <w:pPr>
        <w:spacing w:after="0" w:line="360" w:lineRule="auto"/>
        <w:jc w:val="center"/>
        <w:rPr>
          <w:rFonts w:ascii="Times New Roman" w:eastAsia="Times New Roman" w:hAnsi="Times New Roman" w:cs="Times New Roman"/>
          <w:color w:val="000000"/>
          <w:sz w:val="24"/>
          <w:szCs w:val="24"/>
          <w:lang w:eastAsia="lt-LT"/>
        </w:rPr>
      </w:pPr>
    </w:p>
    <w:p w14:paraId="7FF116FF" w14:textId="77777777" w:rsidR="001209B7" w:rsidRDefault="001209B7" w:rsidP="00F74B6B">
      <w:pPr>
        <w:spacing w:after="0" w:line="360" w:lineRule="auto"/>
        <w:jc w:val="center"/>
        <w:rPr>
          <w:rFonts w:ascii="Times New Roman" w:eastAsia="Times New Roman" w:hAnsi="Times New Roman" w:cs="Times New Roman"/>
          <w:color w:val="000000"/>
          <w:sz w:val="24"/>
          <w:szCs w:val="24"/>
          <w:lang w:eastAsia="lt-LT"/>
        </w:rPr>
      </w:pPr>
    </w:p>
    <w:p w14:paraId="6F011421" w14:textId="77777777" w:rsidR="001209B7" w:rsidRDefault="001209B7" w:rsidP="00F74B6B">
      <w:pPr>
        <w:spacing w:after="0" w:line="360" w:lineRule="auto"/>
        <w:jc w:val="center"/>
        <w:rPr>
          <w:rFonts w:ascii="Times New Roman" w:eastAsia="Times New Roman" w:hAnsi="Times New Roman" w:cs="Times New Roman"/>
          <w:color w:val="000000"/>
          <w:sz w:val="24"/>
          <w:szCs w:val="24"/>
          <w:lang w:eastAsia="lt-LT"/>
        </w:rPr>
      </w:pPr>
    </w:p>
    <w:p w14:paraId="0089130C" w14:textId="77777777" w:rsidR="001209B7" w:rsidRDefault="001209B7" w:rsidP="00F74B6B">
      <w:pPr>
        <w:spacing w:after="0" w:line="360" w:lineRule="auto"/>
        <w:jc w:val="center"/>
        <w:rPr>
          <w:rFonts w:ascii="Times New Roman" w:eastAsia="Times New Roman" w:hAnsi="Times New Roman" w:cs="Times New Roman"/>
          <w:color w:val="000000"/>
          <w:sz w:val="24"/>
          <w:szCs w:val="24"/>
          <w:lang w:eastAsia="lt-LT"/>
        </w:rPr>
      </w:pPr>
    </w:p>
    <w:p w14:paraId="434DADE4" w14:textId="77777777" w:rsidR="001209B7" w:rsidRDefault="001209B7" w:rsidP="00F74B6B">
      <w:pPr>
        <w:spacing w:after="0" w:line="360" w:lineRule="auto"/>
        <w:jc w:val="center"/>
        <w:rPr>
          <w:rFonts w:ascii="Times New Roman" w:eastAsia="Times New Roman" w:hAnsi="Times New Roman" w:cs="Times New Roman"/>
          <w:color w:val="000000"/>
          <w:sz w:val="24"/>
          <w:szCs w:val="24"/>
          <w:lang w:eastAsia="lt-LT"/>
        </w:rPr>
      </w:pPr>
    </w:p>
    <w:p w14:paraId="1B87C51B" w14:textId="77777777" w:rsidR="001209B7" w:rsidRDefault="001209B7" w:rsidP="00F74B6B">
      <w:pPr>
        <w:spacing w:after="0" w:line="360" w:lineRule="auto"/>
        <w:jc w:val="center"/>
        <w:rPr>
          <w:rFonts w:ascii="Times New Roman" w:eastAsia="Times New Roman" w:hAnsi="Times New Roman" w:cs="Times New Roman"/>
          <w:color w:val="000000"/>
          <w:sz w:val="24"/>
          <w:szCs w:val="24"/>
          <w:lang w:eastAsia="lt-LT"/>
        </w:rPr>
      </w:pPr>
    </w:p>
    <w:p w14:paraId="37B2AC83" w14:textId="77777777" w:rsidR="001209B7" w:rsidRDefault="001209B7" w:rsidP="00F74B6B">
      <w:pPr>
        <w:spacing w:after="0" w:line="360" w:lineRule="auto"/>
        <w:jc w:val="center"/>
        <w:rPr>
          <w:rFonts w:ascii="Times New Roman" w:eastAsia="Times New Roman" w:hAnsi="Times New Roman" w:cs="Times New Roman"/>
          <w:color w:val="000000"/>
          <w:sz w:val="24"/>
          <w:szCs w:val="24"/>
          <w:lang w:eastAsia="lt-LT"/>
        </w:rPr>
      </w:pPr>
    </w:p>
    <w:p w14:paraId="24788C08" w14:textId="77777777" w:rsidR="001209B7" w:rsidRDefault="001209B7" w:rsidP="00F74B6B">
      <w:pPr>
        <w:spacing w:after="0" w:line="360" w:lineRule="auto"/>
        <w:jc w:val="center"/>
        <w:rPr>
          <w:rFonts w:ascii="Times New Roman" w:eastAsia="Times New Roman" w:hAnsi="Times New Roman" w:cs="Times New Roman"/>
          <w:color w:val="000000"/>
          <w:sz w:val="24"/>
          <w:szCs w:val="24"/>
          <w:lang w:eastAsia="lt-LT"/>
        </w:rPr>
      </w:pPr>
    </w:p>
    <w:p w14:paraId="4743CB6C" w14:textId="77777777" w:rsidR="001209B7" w:rsidRDefault="001209B7" w:rsidP="00F74B6B">
      <w:pPr>
        <w:spacing w:after="0" w:line="360" w:lineRule="auto"/>
        <w:jc w:val="center"/>
        <w:rPr>
          <w:rFonts w:ascii="Times New Roman" w:eastAsia="Times New Roman" w:hAnsi="Times New Roman" w:cs="Times New Roman"/>
          <w:color w:val="000000"/>
          <w:sz w:val="24"/>
          <w:szCs w:val="24"/>
          <w:lang w:eastAsia="lt-LT"/>
        </w:rPr>
      </w:pPr>
    </w:p>
    <w:p w14:paraId="20C949C3" w14:textId="77777777" w:rsidR="001209B7" w:rsidRDefault="001209B7" w:rsidP="00F74B6B">
      <w:pPr>
        <w:spacing w:after="0" w:line="360" w:lineRule="auto"/>
        <w:jc w:val="center"/>
        <w:rPr>
          <w:rFonts w:ascii="Times New Roman" w:eastAsia="Times New Roman" w:hAnsi="Times New Roman" w:cs="Times New Roman"/>
          <w:color w:val="000000"/>
          <w:sz w:val="24"/>
          <w:szCs w:val="24"/>
          <w:lang w:eastAsia="lt-LT"/>
        </w:rPr>
      </w:pPr>
    </w:p>
    <w:p w14:paraId="25B362BD" w14:textId="77777777" w:rsidR="001209B7" w:rsidRDefault="001209B7" w:rsidP="00F74B6B">
      <w:pPr>
        <w:spacing w:after="0" w:line="360" w:lineRule="auto"/>
        <w:jc w:val="center"/>
        <w:rPr>
          <w:rFonts w:ascii="Times New Roman" w:eastAsia="Times New Roman" w:hAnsi="Times New Roman" w:cs="Times New Roman"/>
          <w:color w:val="000000"/>
          <w:sz w:val="24"/>
          <w:szCs w:val="24"/>
          <w:lang w:eastAsia="lt-LT"/>
        </w:rPr>
      </w:pPr>
    </w:p>
    <w:p w14:paraId="1F41506A" w14:textId="77777777" w:rsidR="001209B7" w:rsidRDefault="001209B7" w:rsidP="00F74B6B">
      <w:pPr>
        <w:spacing w:after="0" w:line="360" w:lineRule="auto"/>
        <w:jc w:val="center"/>
        <w:rPr>
          <w:rFonts w:ascii="Times New Roman" w:eastAsia="Times New Roman" w:hAnsi="Times New Roman" w:cs="Times New Roman"/>
          <w:color w:val="000000"/>
          <w:sz w:val="24"/>
          <w:szCs w:val="24"/>
          <w:lang w:eastAsia="lt-LT"/>
        </w:rPr>
      </w:pPr>
    </w:p>
    <w:p w14:paraId="29923453" w14:textId="77777777" w:rsidR="001209B7" w:rsidRDefault="001209B7" w:rsidP="00F74B6B">
      <w:pPr>
        <w:spacing w:after="0" w:line="360" w:lineRule="auto"/>
        <w:jc w:val="center"/>
        <w:rPr>
          <w:rFonts w:ascii="Times New Roman" w:eastAsia="Times New Roman" w:hAnsi="Times New Roman" w:cs="Times New Roman"/>
          <w:color w:val="000000"/>
          <w:sz w:val="24"/>
          <w:szCs w:val="24"/>
          <w:lang w:eastAsia="lt-LT"/>
        </w:rPr>
      </w:pPr>
    </w:p>
    <w:p w14:paraId="5AE672C7" w14:textId="77777777" w:rsidR="001209B7" w:rsidRDefault="001209B7" w:rsidP="00F74B6B">
      <w:pPr>
        <w:spacing w:after="0" w:line="360" w:lineRule="auto"/>
        <w:jc w:val="center"/>
        <w:rPr>
          <w:rFonts w:ascii="Times New Roman" w:eastAsia="Times New Roman" w:hAnsi="Times New Roman" w:cs="Times New Roman"/>
          <w:color w:val="000000"/>
          <w:sz w:val="24"/>
          <w:szCs w:val="24"/>
          <w:lang w:eastAsia="lt-LT"/>
        </w:rPr>
      </w:pPr>
    </w:p>
    <w:p w14:paraId="6BA2032F" w14:textId="77777777" w:rsidR="001209B7" w:rsidRDefault="001209B7" w:rsidP="00F74B6B">
      <w:pPr>
        <w:spacing w:after="0" w:line="360" w:lineRule="auto"/>
        <w:jc w:val="center"/>
        <w:rPr>
          <w:rFonts w:ascii="Times New Roman" w:eastAsia="Times New Roman" w:hAnsi="Times New Roman" w:cs="Times New Roman"/>
          <w:color w:val="000000"/>
          <w:sz w:val="24"/>
          <w:szCs w:val="24"/>
          <w:lang w:eastAsia="lt-LT"/>
        </w:rPr>
      </w:pPr>
    </w:p>
    <w:p w14:paraId="54A49EB3" w14:textId="77777777" w:rsidR="001209B7" w:rsidRPr="009D457C" w:rsidRDefault="001209B7" w:rsidP="00F74B6B">
      <w:pPr>
        <w:spacing w:after="0" w:line="360" w:lineRule="auto"/>
        <w:jc w:val="center"/>
        <w:rPr>
          <w:rFonts w:ascii="Times New Roman" w:eastAsia="Times New Roman" w:hAnsi="Times New Roman" w:cs="Times New Roman"/>
          <w:color w:val="000000"/>
          <w:sz w:val="24"/>
          <w:szCs w:val="24"/>
          <w:lang w:eastAsia="lt-LT"/>
        </w:rPr>
      </w:pPr>
    </w:p>
    <w:p w14:paraId="47FE0D6C" w14:textId="77777777" w:rsidR="001025CC" w:rsidRPr="009D457C" w:rsidRDefault="001025CC" w:rsidP="00934A99">
      <w:pPr>
        <w:pStyle w:val="Antrat1"/>
        <w:ind w:firstLine="0"/>
        <w:rPr>
          <w:sz w:val="24"/>
          <w:szCs w:val="24"/>
        </w:rPr>
      </w:pPr>
      <w:bookmarkStart w:id="0" w:name="_Toc134434348"/>
      <w:bookmarkStart w:id="1" w:name="_Toc137044908"/>
      <w:r w:rsidRPr="009D457C">
        <w:rPr>
          <w:sz w:val="24"/>
          <w:szCs w:val="24"/>
        </w:rPr>
        <w:lastRenderedPageBreak/>
        <w:t>1. ĮVADAS</w:t>
      </w:r>
      <w:bookmarkEnd w:id="0"/>
      <w:bookmarkEnd w:id="1"/>
    </w:p>
    <w:p w14:paraId="7855C644" w14:textId="77777777" w:rsidR="001025CC" w:rsidRDefault="001025CC" w:rsidP="00AE5935">
      <w:pPr>
        <w:spacing w:after="0" w:line="360" w:lineRule="auto"/>
        <w:ind w:firstLine="720"/>
        <w:jc w:val="center"/>
        <w:rPr>
          <w:rFonts w:ascii="Times New Roman" w:eastAsia="Times New Roman" w:hAnsi="Times New Roman" w:cs="Times New Roman"/>
          <w:b/>
          <w:bCs/>
          <w:color w:val="0A0707"/>
          <w:sz w:val="24"/>
          <w:szCs w:val="24"/>
          <w:lang w:eastAsia="lt-LT"/>
        </w:rPr>
      </w:pPr>
    </w:p>
    <w:p w14:paraId="42397332" w14:textId="463033B6" w:rsidR="00A5489D" w:rsidRDefault="00A5489D" w:rsidP="00AE5935">
      <w:pPr>
        <w:spacing w:after="0" w:line="360"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Viešoji įstaiga Šilutės ligoninė yra Lietuvos nacionalinės sveikatos sistemos (LNSS)</w:t>
      </w:r>
      <w:r w:rsidR="005F4E64">
        <w:rPr>
          <w:rFonts w:ascii="Times New Roman" w:eastAsia="Times New Roman" w:hAnsi="Times New Roman" w:cs="Times New Roman"/>
          <w:sz w:val="24"/>
          <w:szCs w:val="24"/>
          <w:lang w:eastAsia="lt-LT"/>
        </w:rPr>
        <w:t xml:space="preserve"> iš Šilutės rajono savivaldybės turto ir lėšų įsteigta viešoji asmens sveikatos priežiūros įstaiga, teikianti jos įstatuose numatytas pirminės ir antrinės asmens sveikatos priežiūros paslaugas gyventojams pagal įstaigai suteiktą licenciją</w:t>
      </w:r>
      <w:r>
        <w:rPr>
          <w:rFonts w:ascii="Times New Roman" w:eastAsia="Times New Roman" w:hAnsi="Times New Roman" w:cs="Times New Roman"/>
          <w:sz w:val="24"/>
          <w:szCs w:val="24"/>
          <w:lang w:eastAsia="lt-LT"/>
        </w:rPr>
        <w:t>.</w:t>
      </w:r>
      <w:r w:rsidR="005F4E64">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sz w:val="24"/>
          <w:szCs w:val="24"/>
          <w:lang w:eastAsia="lt-LT"/>
        </w:rPr>
        <w:t xml:space="preserve">Įstaiga vykdydama savo veiklą vadovaujasi Lietuvos Respublikos Konstitucija, </w:t>
      </w:r>
      <w:r w:rsidR="005F4E64">
        <w:rPr>
          <w:rFonts w:ascii="Times New Roman" w:eastAsia="Times New Roman" w:hAnsi="Times New Roman" w:cs="Times New Roman"/>
          <w:sz w:val="24"/>
          <w:szCs w:val="24"/>
          <w:lang w:eastAsia="lt-LT"/>
        </w:rPr>
        <w:t xml:space="preserve">Lietuvos Respublikos civiliniu kodeksu, Lietuvos Respublikos vietos savivaldos įstatymu, </w:t>
      </w:r>
      <w:r>
        <w:rPr>
          <w:rFonts w:ascii="Times New Roman" w:eastAsia="Times New Roman" w:hAnsi="Times New Roman" w:cs="Times New Roman"/>
          <w:sz w:val="24"/>
          <w:szCs w:val="24"/>
          <w:lang w:eastAsia="lt-LT"/>
        </w:rPr>
        <w:t>Lietuvos Respublikos sveikatos sistemos įstatymu, Lietuvos Respublikos sveikatos priežiūros įstaigų įstatymu, Lietuvos Respublikos viešųjų įstaigų įstatymu, Lietuvos Respublikos sveikatos draudimo įstatymu,</w:t>
      </w:r>
      <w:r w:rsidR="005F4E64">
        <w:rPr>
          <w:rFonts w:ascii="Times New Roman" w:eastAsia="Times New Roman" w:hAnsi="Times New Roman" w:cs="Times New Roman"/>
          <w:sz w:val="24"/>
          <w:szCs w:val="24"/>
          <w:lang w:eastAsia="lt-LT"/>
        </w:rPr>
        <w:t xml:space="preserve"> Lietuvos Respublikos Vyriausybės nutarimais, Lietuvos Respublikos medicinos ir higienos normomis, </w:t>
      </w:r>
      <w:r w:rsidR="0044198E">
        <w:rPr>
          <w:rFonts w:ascii="Times New Roman" w:eastAsia="Times New Roman" w:hAnsi="Times New Roman" w:cs="Times New Roman"/>
          <w:sz w:val="24"/>
          <w:szCs w:val="24"/>
          <w:lang w:eastAsia="lt-LT"/>
        </w:rPr>
        <w:t>Šilutės rajono savivaldybės tarybos 2021 m. rugsėjo mėn. 30 d. sprendimu Nr. T1-793 patvirtintais įstaigos įstatais, steigėjo sprendimais ir kitais teisės aktais.</w:t>
      </w:r>
    </w:p>
    <w:p w14:paraId="2E4ABABE" w14:textId="29DB536B" w:rsidR="0044198E" w:rsidRDefault="0044198E" w:rsidP="00AE5935">
      <w:pPr>
        <w:spacing w:after="0" w:line="360"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Pagrindinis įstaigos veiklos tikslas, patvirtintas ligoninės įstatuose – vadovaujantis šiuolaikiniais kokybės vadybos standartais organizuoti ir teikti kokybiškas, kvalifikuotas licencijose nurodytas sveikatos priežiūros paslaugas Šilutės rajono ir visos Lietuvos gyventojams, gerinti jų sveikatą, siekiant sumažinti gyventojų sergamumą ir mirtingumą.</w:t>
      </w:r>
    </w:p>
    <w:p w14:paraId="0DA41D56" w14:textId="751BC6DD" w:rsidR="001025CC" w:rsidRPr="009D71C4" w:rsidRDefault="001025CC" w:rsidP="00AE5935">
      <w:pPr>
        <w:spacing w:after="0" w:line="360" w:lineRule="auto"/>
        <w:ind w:firstLine="720"/>
        <w:jc w:val="both"/>
        <w:rPr>
          <w:rFonts w:ascii="Times New Roman" w:eastAsia="Times New Roman" w:hAnsi="Times New Roman" w:cs="Times New Roman"/>
          <w:sz w:val="24"/>
          <w:szCs w:val="24"/>
          <w:lang w:eastAsia="lt-LT"/>
        </w:rPr>
      </w:pPr>
      <w:r w:rsidRPr="009D71C4">
        <w:rPr>
          <w:rFonts w:ascii="Times New Roman" w:eastAsia="Times New Roman" w:hAnsi="Times New Roman" w:cs="Times New Roman"/>
          <w:sz w:val="24"/>
          <w:szCs w:val="24"/>
          <w:lang w:eastAsia="lt-LT"/>
        </w:rPr>
        <w:t xml:space="preserve">VšĮ Šilutės ligoninės </w:t>
      </w:r>
      <w:r w:rsidRPr="001025CC">
        <w:rPr>
          <w:rFonts w:ascii="Times New Roman" w:eastAsia="Times New Roman" w:hAnsi="Times New Roman" w:cs="Times New Roman"/>
          <w:sz w:val="24"/>
          <w:szCs w:val="24"/>
          <w:lang w:eastAsia="lt-LT"/>
        </w:rPr>
        <w:t xml:space="preserve">2023 – 2028 </w:t>
      </w:r>
      <w:r w:rsidRPr="009D71C4">
        <w:rPr>
          <w:rFonts w:ascii="Times New Roman" w:eastAsia="Times New Roman" w:hAnsi="Times New Roman" w:cs="Times New Roman"/>
          <w:sz w:val="24"/>
          <w:szCs w:val="24"/>
          <w:lang w:eastAsia="lt-LT"/>
        </w:rPr>
        <w:t xml:space="preserve">m. </w:t>
      </w:r>
      <w:r w:rsidR="00F05E5B">
        <w:rPr>
          <w:rFonts w:ascii="Times New Roman" w:eastAsia="Times New Roman" w:hAnsi="Times New Roman" w:cs="Times New Roman"/>
          <w:sz w:val="24"/>
          <w:szCs w:val="24"/>
          <w:lang w:eastAsia="lt-LT"/>
        </w:rPr>
        <w:t>veiklos strategija</w:t>
      </w:r>
      <w:r w:rsidRPr="009D71C4">
        <w:rPr>
          <w:rFonts w:ascii="Times New Roman" w:eastAsia="Times New Roman" w:hAnsi="Times New Roman" w:cs="Times New Roman"/>
          <w:sz w:val="24"/>
          <w:szCs w:val="24"/>
          <w:lang w:eastAsia="lt-LT"/>
        </w:rPr>
        <w:t xml:space="preserve"> – detalus </w:t>
      </w:r>
      <w:r w:rsidRPr="00F439B6">
        <w:rPr>
          <w:rFonts w:ascii="Times New Roman" w:eastAsia="Times New Roman" w:hAnsi="Times New Roman" w:cs="Times New Roman"/>
          <w:sz w:val="24"/>
          <w:szCs w:val="24"/>
          <w:lang w:eastAsia="lt-LT"/>
        </w:rPr>
        <w:t>organizacijos</w:t>
      </w:r>
      <w:r w:rsidRPr="009D71C4">
        <w:rPr>
          <w:rFonts w:ascii="Times New Roman" w:eastAsia="Times New Roman" w:hAnsi="Times New Roman" w:cs="Times New Roman"/>
          <w:sz w:val="24"/>
          <w:szCs w:val="24"/>
          <w:lang w:eastAsia="lt-LT"/>
        </w:rPr>
        <w:t xml:space="preserve"> veiklos planavimo dokumentas,</w:t>
      </w:r>
      <w:r>
        <w:rPr>
          <w:rFonts w:ascii="Times New Roman" w:eastAsia="Times New Roman" w:hAnsi="Times New Roman" w:cs="Times New Roman"/>
          <w:sz w:val="24"/>
          <w:szCs w:val="24"/>
          <w:lang w:eastAsia="lt-LT"/>
        </w:rPr>
        <w:t xml:space="preserve"> </w:t>
      </w:r>
      <w:r w:rsidRPr="009D71C4">
        <w:rPr>
          <w:rFonts w:ascii="Times New Roman" w:eastAsia="Times New Roman" w:hAnsi="Times New Roman" w:cs="Times New Roman"/>
          <w:sz w:val="24"/>
          <w:szCs w:val="24"/>
          <w:lang w:eastAsia="lt-LT"/>
        </w:rPr>
        <w:t>kuriame, atsižvelgiant į situacijos analizę, suformuluot</w:t>
      </w:r>
      <w:r>
        <w:rPr>
          <w:rFonts w:ascii="Times New Roman" w:eastAsia="Times New Roman" w:hAnsi="Times New Roman" w:cs="Times New Roman"/>
          <w:sz w:val="24"/>
          <w:szCs w:val="24"/>
          <w:lang w:eastAsia="lt-LT"/>
        </w:rPr>
        <w:t>a</w:t>
      </w:r>
      <w:r w:rsidRPr="009D71C4">
        <w:rPr>
          <w:rFonts w:ascii="Times New Roman" w:eastAsia="Times New Roman" w:hAnsi="Times New Roman" w:cs="Times New Roman"/>
          <w:sz w:val="24"/>
          <w:szCs w:val="24"/>
          <w:lang w:eastAsia="lt-LT"/>
        </w:rPr>
        <w:t xml:space="preserve"> organizacijos vizija, </w:t>
      </w:r>
      <w:r w:rsidR="003B3FDF">
        <w:rPr>
          <w:rFonts w:ascii="Times New Roman" w:eastAsia="Times New Roman" w:hAnsi="Times New Roman" w:cs="Times New Roman"/>
          <w:sz w:val="24"/>
          <w:szCs w:val="24"/>
          <w:lang w:eastAsia="lt-LT"/>
        </w:rPr>
        <w:t>misija</w:t>
      </w:r>
      <w:r w:rsidRPr="009D71C4">
        <w:rPr>
          <w:rFonts w:ascii="Times New Roman" w:eastAsia="Times New Roman" w:hAnsi="Times New Roman" w:cs="Times New Roman"/>
          <w:sz w:val="24"/>
          <w:szCs w:val="24"/>
          <w:lang w:eastAsia="lt-LT"/>
        </w:rPr>
        <w:t xml:space="preserve">, strateginiai tikslai, </w:t>
      </w:r>
      <w:r w:rsidR="003B3FDF">
        <w:rPr>
          <w:rFonts w:ascii="Times New Roman" w:eastAsia="Times New Roman" w:hAnsi="Times New Roman" w:cs="Times New Roman"/>
          <w:sz w:val="24"/>
          <w:szCs w:val="24"/>
          <w:lang w:eastAsia="lt-LT"/>
        </w:rPr>
        <w:t xml:space="preserve">jų </w:t>
      </w:r>
      <w:r w:rsidRPr="009D71C4">
        <w:rPr>
          <w:rFonts w:ascii="Times New Roman" w:eastAsia="Times New Roman" w:hAnsi="Times New Roman" w:cs="Times New Roman"/>
          <w:sz w:val="24"/>
          <w:szCs w:val="24"/>
          <w:lang w:eastAsia="lt-LT"/>
        </w:rPr>
        <w:t xml:space="preserve">uždaviniai ir </w:t>
      </w:r>
      <w:r w:rsidR="003B3FDF">
        <w:rPr>
          <w:rFonts w:ascii="Times New Roman" w:eastAsia="Times New Roman" w:hAnsi="Times New Roman" w:cs="Times New Roman"/>
          <w:sz w:val="24"/>
          <w:szCs w:val="24"/>
          <w:lang w:eastAsia="lt-LT"/>
        </w:rPr>
        <w:t xml:space="preserve">įgyvendinimo </w:t>
      </w:r>
      <w:r w:rsidRPr="009D71C4">
        <w:rPr>
          <w:rFonts w:ascii="Times New Roman" w:eastAsia="Times New Roman" w:hAnsi="Times New Roman" w:cs="Times New Roman"/>
          <w:sz w:val="24"/>
          <w:szCs w:val="24"/>
          <w:lang w:eastAsia="lt-LT"/>
        </w:rPr>
        <w:t>priemonių planas.</w:t>
      </w:r>
    </w:p>
    <w:p w14:paraId="0B112196" w14:textId="1D804C2D" w:rsidR="001025CC" w:rsidRDefault="00F05E5B" w:rsidP="00F74B6B">
      <w:pPr>
        <w:spacing w:after="0" w:line="360"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Šis strateginis</w:t>
      </w:r>
      <w:r w:rsidR="0044198E">
        <w:rPr>
          <w:rFonts w:ascii="Times New Roman" w:eastAsia="Times New Roman" w:hAnsi="Times New Roman" w:cs="Times New Roman"/>
          <w:sz w:val="24"/>
          <w:szCs w:val="24"/>
          <w:lang w:eastAsia="lt-LT"/>
        </w:rPr>
        <w:t xml:space="preserve"> penkių metų</w:t>
      </w:r>
      <w:r>
        <w:rPr>
          <w:rFonts w:ascii="Times New Roman" w:eastAsia="Times New Roman" w:hAnsi="Times New Roman" w:cs="Times New Roman"/>
          <w:sz w:val="24"/>
          <w:szCs w:val="24"/>
          <w:lang w:eastAsia="lt-LT"/>
        </w:rPr>
        <w:t xml:space="preserve"> veiklos planas</w:t>
      </w:r>
      <w:r w:rsidR="001025CC" w:rsidRPr="001025CC">
        <w:rPr>
          <w:rFonts w:ascii="Times New Roman" w:eastAsia="Times New Roman" w:hAnsi="Times New Roman" w:cs="Times New Roman"/>
          <w:sz w:val="24"/>
          <w:szCs w:val="24"/>
          <w:lang w:eastAsia="lt-LT"/>
        </w:rPr>
        <w:t xml:space="preserve"> </w:t>
      </w:r>
      <w:r w:rsidR="001025CC" w:rsidRPr="00284D0B">
        <w:rPr>
          <w:rFonts w:ascii="Times New Roman" w:eastAsia="Times New Roman" w:hAnsi="Times New Roman" w:cs="Times New Roman"/>
          <w:sz w:val="24"/>
          <w:szCs w:val="24"/>
          <w:lang w:eastAsia="lt-LT"/>
        </w:rPr>
        <w:t xml:space="preserve">parengtas siekiant efektyviai panaudoti turimus bei planuojamus gauti finansinius, materialiuosius ir </w:t>
      </w:r>
      <w:r w:rsidR="003B3FDF">
        <w:rPr>
          <w:rFonts w:ascii="Times New Roman" w:eastAsia="Times New Roman" w:hAnsi="Times New Roman" w:cs="Times New Roman"/>
          <w:sz w:val="24"/>
          <w:szCs w:val="24"/>
          <w:lang w:eastAsia="lt-LT"/>
        </w:rPr>
        <w:t xml:space="preserve">žmogiškuosius </w:t>
      </w:r>
      <w:r w:rsidR="001025CC" w:rsidRPr="00284D0B">
        <w:rPr>
          <w:rFonts w:ascii="Times New Roman" w:eastAsia="Times New Roman" w:hAnsi="Times New Roman" w:cs="Times New Roman"/>
          <w:sz w:val="24"/>
          <w:szCs w:val="24"/>
          <w:lang w:eastAsia="lt-LT"/>
        </w:rPr>
        <w:t>išteklius užsibrėžtiems tikslams pasiekti, atlikti veiklos stebėseną.</w:t>
      </w:r>
    </w:p>
    <w:p w14:paraId="6B6C9737" w14:textId="77777777" w:rsidR="00F74B6B" w:rsidRPr="00F74B6B" w:rsidRDefault="00F74B6B" w:rsidP="00F74B6B">
      <w:pPr>
        <w:spacing w:after="0" w:line="360" w:lineRule="auto"/>
        <w:ind w:firstLine="720"/>
        <w:jc w:val="both"/>
        <w:rPr>
          <w:rFonts w:ascii="Times New Roman" w:eastAsia="Times New Roman" w:hAnsi="Times New Roman" w:cs="Times New Roman"/>
          <w:sz w:val="24"/>
          <w:szCs w:val="24"/>
          <w:lang w:eastAsia="lt-LT"/>
        </w:rPr>
      </w:pPr>
    </w:p>
    <w:p w14:paraId="5B3504C7" w14:textId="496F247D" w:rsidR="001025CC" w:rsidRDefault="001025CC" w:rsidP="00F74B6B">
      <w:pPr>
        <w:pStyle w:val="Antrat1"/>
        <w:rPr>
          <w:sz w:val="24"/>
          <w:szCs w:val="24"/>
        </w:rPr>
      </w:pPr>
      <w:bookmarkStart w:id="2" w:name="_Toc134434349"/>
      <w:bookmarkStart w:id="3" w:name="_Toc137044909"/>
      <w:r w:rsidRPr="009D457C">
        <w:rPr>
          <w:sz w:val="24"/>
          <w:szCs w:val="24"/>
        </w:rPr>
        <w:t>2. VIZIJA, MISIJA, VERTYBĖS</w:t>
      </w:r>
      <w:bookmarkEnd w:id="2"/>
      <w:r w:rsidR="000E7C21" w:rsidRPr="009D457C">
        <w:rPr>
          <w:sz w:val="24"/>
          <w:szCs w:val="24"/>
        </w:rPr>
        <w:t>, TIKSLAI</w:t>
      </w:r>
      <w:bookmarkEnd w:id="3"/>
    </w:p>
    <w:p w14:paraId="736CA8B6" w14:textId="77777777" w:rsidR="00934A99" w:rsidRPr="00934A99" w:rsidRDefault="00934A99" w:rsidP="00934A99">
      <w:pPr>
        <w:rPr>
          <w:lang w:eastAsia="lt-LT"/>
        </w:rPr>
      </w:pPr>
    </w:p>
    <w:p w14:paraId="062CC80B" w14:textId="41942F2E" w:rsidR="00873357" w:rsidRPr="009D457C" w:rsidRDefault="001025CC" w:rsidP="009D457C">
      <w:pPr>
        <w:spacing w:after="0" w:line="360" w:lineRule="auto"/>
        <w:ind w:firstLine="720"/>
        <w:jc w:val="both"/>
        <w:rPr>
          <w:rFonts w:ascii="Times New Roman" w:hAnsi="Times New Roman" w:cs="Times New Roman"/>
          <w:sz w:val="24"/>
          <w:szCs w:val="24"/>
        </w:rPr>
      </w:pPr>
      <w:r w:rsidRPr="00101FBD">
        <w:rPr>
          <w:rFonts w:ascii="Times New Roman" w:eastAsia="Times New Roman" w:hAnsi="Times New Roman" w:cs="Times New Roman"/>
          <w:b/>
          <w:bCs/>
          <w:sz w:val="24"/>
          <w:szCs w:val="24"/>
          <w:lang w:eastAsia="lt-LT"/>
        </w:rPr>
        <w:t>Įstaigos vizija</w:t>
      </w:r>
      <w:r w:rsidRPr="00101FBD">
        <w:rPr>
          <w:rFonts w:ascii="Times New Roman" w:eastAsia="Times New Roman" w:hAnsi="Times New Roman" w:cs="Times New Roman"/>
          <w:sz w:val="24"/>
          <w:szCs w:val="24"/>
          <w:lang w:eastAsia="lt-LT"/>
        </w:rPr>
        <w:t xml:space="preserve"> – </w:t>
      </w:r>
      <w:r w:rsidR="000C3ADE" w:rsidRPr="00101FBD">
        <w:rPr>
          <w:rFonts w:ascii="Times New Roman" w:hAnsi="Times New Roman" w:cs="Times New Roman"/>
          <w:sz w:val="24"/>
          <w:szCs w:val="24"/>
        </w:rPr>
        <w:t xml:space="preserve">tai moderni antro lygio </w:t>
      </w:r>
      <w:proofErr w:type="spellStart"/>
      <w:r w:rsidR="000C3ADE" w:rsidRPr="00101FBD">
        <w:rPr>
          <w:rFonts w:ascii="Times New Roman" w:hAnsi="Times New Roman" w:cs="Times New Roman"/>
          <w:sz w:val="24"/>
          <w:szCs w:val="24"/>
        </w:rPr>
        <w:t>daugiaprofilinė</w:t>
      </w:r>
      <w:proofErr w:type="spellEnd"/>
      <w:r w:rsidR="000C3ADE" w:rsidRPr="00101FBD">
        <w:rPr>
          <w:rFonts w:ascii="Times New Roman" w:hAnsi="Times New Roman" w:cs="Times New Roman"/>
          <w:sz w:val="24"/>
          <w:szCs w:val="24"/>
        </w:rPr>
        <w:t xml:space="preserve"> gydymo įstaiga, nuolat siekianti sveikatos priežiūros paslaugų kokybės ir optimalių sąlygų pacientams ir įstaigos darbuotojams</w:t>
      </w:r>
      <w:r w:rsidRPr="00101FBD">
        <w:rPr>
          <w:rFonts w:ascii="Times New Roman" w:hAnsi="Times New Roman" w:cs="Times New Roman"/>
          <w:sz w:val="24"/>
          <w:szCs w:val="24"/>
        </w:rPr>
        <w:t>.</w:t>
      </w:r>
    </w:p>
    <w:p w14:paraId="2EC72E60" w14:textId="47D7B623" w:rsidR="00873357" w:rsidRPr="00F74B6B" w:rsidRDefault="00873357" w:rsidP="00F74B6B">
      <w:pPr>
        <w:spacing w:after="0" w:line="360"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b/>
          <w:bCs/>
          <w:sz w:val="24"/>
          <w:szCs w:val="24"/>
          <w:lang w:eastAsia="lt-LT"/>
        </w:rPr>
        <w:t>Misija</w:t>
      </w:r>
      <w:r w:rsidR="001025CC" w:rsidRPr="00101FBD">
        <w:rPr>
          <w:rFonts w:ascii="Times New Roman" w:eastAsia="Times New Roman" w:hAnsi="Times New Roman" w:cs="Times New Roman"/>
          <w:sz w:val="24"/>
          <w:szCs w:val="24"/>
          <w:lang w:eastAsia="lt-LT"/>
        </w:rPr>
        <w:t xml:space="preserve"> – </w:t>
      </w:r>
      <w:r w:rsidR="000C3ADE" w:rsidRPr="00101FBD">
        <w:rPr>
          <w:rFonts w:ascii="Times New Roman" w:eastAsia="Times New Roman" w:hAnsi="Times New Roman" w:cs="Times New Roman"/>
          <w:sz w:val="24"/>
          <w:szCs w:val="24"/>
          <w:lang w:eastAsia="lt-LT"/>
        </w:rPr>
        <w:t>teikti pacientams saugias, mokslu pagrįstas, kokybiškas, atitinkančias pacientų poreikius ir lūkesčius sveikatos priežiūros paslaugas, naudojantis turimais ištekliais, atsižvelgiant į steigėjo ir paslaugų užsakovo reikalavimus. Užtikrinti pacientų privačios informacijos saugumą, žmogiškąją pagarbą ir orumą. Siekti, kad įstaigos darbuotojai gautų orų atlyginimą už darbą. Aktyviai dalyvauti visuomenės ir asmens sveikatos stiprinime. Prisiimti pilną atsakomybę už įstaigos teikiamas sveikatos priežiūros paslaugas</w:t>
      </w:r>
      <w:r w:rsidR="001025CC" w:rsidRPr="00101FBD">
        <w:rPr>
          <w:rFonts w:ascii="Times New Roman" w:eastAsia="Times New Roman" w:hAnsi="Times New Roman" w:cs="Times New Roman"/>
          <w:sz w:val="24"/>
          <w:szCs w:val="24"/>
          <w:lang w:eastAsia="lt-LT"/>
        </w:rPr>
        <w:t>.</w:t>
      </w:r>
    </w:p>
    <w:p w14:paraId="3021A4F6" w14:textId="7F02F03C" w:rsidR="000C3ADE" w:rsidRPr="00101FBD" w:rsidRDefault="000C3ADE" w:rsidP="00AE5935">
      <w:pPr>
        <w:spacing w:after="0" w:line="360" w:lineRule="auto"/>
        <w:ind w:firstLine="720"/>
        <w:jc w:val="both"/>
        <w:rPr>
          <w:rFonts w:ascii="Times New Roman" w:eastAsia="Times New Roman" w:hAnsi="Times New Roman" w:cs="Times New Roman"/>
          <w:b/>
          <w:bCs/>
          <w:sz w:val="24"/>
          <w:szCs w:val="24"/>
          <w:lang w:eastAsia="lt-LT"/>
        </w:rPr>
      </w:pPr>
      <w:r w:rsidRPr="00101FBD">
        <w:rPr>
          <w:rFonts w:ascii="Times New Roman" w:eastAsia="Times New Roman" w:hAnsi="Times New Roman" w:cs="Times New Roman"/>
          <w:b/>
          <w:bCs/>
          <w:sz w:val="24"/>
          <w:szCs w:val="24"/>
          <w:lang w:eastAsia="lt-LT"/>
        </w:rPr>
        <w:t>Vertybės:</w:t>
      </w:r>
    </w:p>
    <w:p w14:paraId="545349EF" w14:textId="17321CB2" w:rsidR="000C3ADE" w:rsidRPr="00101FBD" w:rsidRDefault="00850CA4" w:rsidP="00AE5935">
      <w:pPr>
        <w:pStyle w:val="Sraopastraipa"/>
        <w:numPr>
          <w:ilvl w:val="0"/>
          <w:numId w:val="24"/>
        </w:numPr>
        <w:spacing w:line="360" w:lineRule="auto"/>
        <w:jc w:val="both"/>
        <w:rPr>
          <w:szCs w:val="24"/>
          <w:lang w:eastAsia="lt-LT"/>
        </w:rPr>
      </w:pPr>
      <w:r w:rsidRPr="00101FBD">
        <w:rPr>
          <w:szCs w:val="24"/>
          <w:lang w:eastAsia="lt-LT"/>
        </w:rPr>
        <w:t>Pagarba,</w:t>
      </w:r>
    </w:p>
    <w:p w14:paraId="4B0BCEA8" w14:textId="44E2B586" w:rsidR="00850CA4" w:rsidRPr="00101FBD" w:rsidRDefault="00850CA4" w:rsidP="00AE5935">
      <w:pPr>
        <w:pStyle w:val="Sraopastraipa"/>
        <w:numPr>
          <w:ilvl w:val="0"/>
          <w:numId w:val="24"/>
        </w:numPr>
        <w:spacing w:line="360" w:lineRule="auto"/>
        <w:jc w:val="both"/>
        <w:rPr>
          <w:szCs w:val="24"/>
          <w:lang w:eastAsia="lt-LT"/>
        </w:rPr>
      </w:pPr>
      <w:r w:rsidRPr="00101FBD">
        <w:rPr>
          <w:szCs w:val="24"/>
          <w:lang w:eastAsia="lt-LT"/>
        </w:rPr>
        <w:lastRenderedPageBreak/>
        <w:t>Komandinis darbas,</w:t>
      </w:r>
    </w:p>
    <w:p w14:paraId="07CF8F4C" w14:textId="2BD3471C" w:rsidR="00850CA4" w:rsidRPr="00101FBD" w:rsidRDefault="00850CA4" w:rsidP="00AE5935">
      <w:pPr>
        <w:pStyle w:val="Sraopastraipa"/>
        <w:numPr>
          <w:ilvl w:val="0"/>
          <w:numId w:val="24"/>
        </w:numPr>
        <w:spacing w:line="360" w:lineRule="auto"/>
        <w:jc w:val="both"/>
        <w:rPr>
          <w:szCs w:val="24"/>
          <w:lang w:eastAsia="lt-LT"/>
        </w:rPr>
      </w:pPr>
      <w:r w:rsidRPr="00101FBD">
        <w:rPr>
          <w:szCs w:val="24"/>
          <w:lang w:eastAsia="lt-LT"/>
        </w:rPr>
        <w:t>Orientacija į pacientą,</w:t>
      </w:r>
    </w:p>
    <w:p w14:paraId="13673F0D" w14:textId="6C039935" w:rsidR="00873357" w:rsidRPr="00F74B6B" w:rsidRDefault="00850CA4" w:rsidP="00AE5935">
      <w:pPr>
        <w:pStyle w:val="Sraopastraipa"/>
        <w:numPr>
          <w:ilvl w:val="0"/>
          <w:numId w:val="24"/>
        </w:numPr>
        <w:spacing w:line="360" w:lineRule="auto"/>
        <w:jc w:val="both"/>
        <w:rPr>
          <w:szCs w:val="24"/>
          <w:lang w:eastAsia="lt-LT"/>
        </w:rPr>
      </w:pPr>
      <w:r w:rsidRPr="00101FBD">
        <w:rPr>
          <w:szCs w:val="24"/>
          <w:lang w:eastAsia="lt-LT"/>
        </w:rPr>
        <w:t>Nuolatinis tobulėjimas.</w:t>
      </w:r>
    </w:p>
    <w:p w14:paraId="000BAFB6" w14:textId="0D0D9818" w:rsidR="00C43DE0" w:rsidRDefault="00873357" w:rsidP="00AE5935">
      <w:pPr>
        <w:spacing w:after="0" w:line="360" w:lineRule="auto"/>
        <w:ind w:left="720"/>
        <w:jc w:val="both"/>
        <w:rPr>
          <w:rFonts w:ascii="Times New Roman" w:hAnsi="Times New Roman" w:cs="Times New Roman"/>
          <w:b/>
          <w:bCs/>
          <w:sz w:val="24"/>
          <w:szCs w:val="28"/>
          <w:lang w:eastAsia="lt-LT"/>
        </w:rPr>
      </w:pPr>
      <w:r w:rsidRPr="00873357">
        <w:rPr>
          <w:rFonts w:ascii="Times New Roman" w:hAnsi="Times New Roman" w:cs="Times New Roman"/>
          <w:b/>
          <w:bCs/>
          <w:sz w:val="24"/>
          <w:szCs w:val="28"/>
          <w:lang w:eastAsia="lt-LT"/>
        </w:rPr>
        <w:t>Tikslai</w:t>
      </w:r>
      <w:r>
        <w:rPr>
          <w:rFonts w:ascii="Times New Roman" w:hAnsi="Times New Roman" w:cs="Times New Roman"/>
          <w:b/>
          <w:bCs/>
          <w:sz w:val="24"/>
          <w:szCs w:val="28"/>
          <w:lang w:eastAsia="lt-LT"/>
        </w:rPr>
        <w:t>:</w:t>
      </w:r>
    </w:p>
    <w:p w14:paraId="0E76A975" w14:textId="7403182C" w:rsidR="00C43DE0" w:rsidRPr="008C2123" w:rsidRDefault="008C2123" w:rsidP="00AE5935">
      <w:pPr>
        <w:pStyle w:val="Sraopastraipa"/>
        <w:numPr>
          <w:ilvl w:val="0"/>
          <w:numId w:val="27"/>
        </w:numPr>
        <w:spacing w:line="360" w:lineRule="auto"/>
        <w:jc w:val="both"/>
        <w:rPr>
          <w:szCs w:val="28"/>
          <w:lang w:eastAsia="lt-LT"/>
        </w:rPr>
      </w:pPr>
      <w:r w:rsidRPr="008C2123">
        <w:rPr>
          <w:szCs w:val="28"/>
          <w:lang w:eastAsia="lt-LT"/>
        </w:rPr>
        <w:t>Gerinti teikiamų paslaugų kokybę, atsižvelgiant į pacientų poreikius ir lūkesčius.</w:t>
      </w:r>
    </w:p>
    <w:p w14:paraId="5E330F11" w14:textId="62083088" w:rsidR="00C43DE0" w:rsidRDefault="00C43DE0" w:rsidP="00AE5935">
      <w:pPr>
        <w:pStyle w:val="Sraopastraipa"/>
        <w:numPr>
          <w:ilvl w:val="0"/>
          <w:numId w:val="27"/>
        </w:numPr>
        <w:spacing w:line="360" w:lineRule="auto"/>
        <w:jc w:val="both"/>
        <w:rPr>
          <w:szCs w:val="28"/>
          <w:lang w:eastAsia="lt-LT"/>
        </w:rPr>
      </w:pPr>
      <w:r>
        <w:rPr>
          <w:szCs w:val="28"/>
          <w:lang w:eastAsia="lt-LT"/>
        </w:rPr>
        <w:t>Nuolat tobulinti ir atnaujinti sveikatos priežiūros technologijas ir gerinti infrastruktūrą</w:t>
      </w:r>
      <w:r w:rsidR="008C2123">
        <w:rPr>
          <w:szCs w:val="28"/>
          <w:lang w:eastAsia="lt-LT"/>
        </w:rPr>
        <w:t>, užtikrinant sklandų sveikatos priežiūros paslaugų teikimą ir jų spektro plėtimą</w:t>
      </w:r>
      <w:r>
        <w:rPr>
          <w:szCs w:val="28"/>
          <w:lang w:eastAsia="lt-LT"/>
        </w:rPr>
        <w:t>.</w:t>
      </w:r>
    </w:p>
    <w:p w14:paraId="17514631" w14:textId="592C487F" w:rsidR="00C43DE0" w:rsidRDefault="00740847" w:rsidP="00AE5935">
      <w:pPr>
        <w:pStyle w:val="Sraopastraipa"/>
        <w:numPr>
          <w:ilvl w:val="0"/>
          <w:numId w:val="27"/>
        </w:numPr>
        <w:spacing w:line="360" w:lineRule="auto"/>
        <w:jc w:val="both"/>
        <w:rPr>
          <w:szCs w:val="28"/>
          <w:lang w:eastAsia="lt-LT"/>
        </w:rPr>
      </w:pPr>
      <w:r>
        <w:rPr>
          <w:szCs w:val="28"/>
          <w:lang w:eastAsia="lt-LT"/>
        </w:rPr>
        <w:t xml:space="preserve">Gerinti organizacijos </w:t>
      </w:r>
      <w:r w:rsidR="00511D46">
        <w:rPr>
          <w:szCs w:val="28"/>
          <w:lang w:eastAsia="lt-LT"/>
        </w:rPr>
        <w:t xml:space="preserve">vidinę </w:t>
      </w:r>
      <w:r>
        <w:rPr>
          <w:szCs w:val="28"/>
          <w:lang w:eastAsia="lt-LT"/>
        </w:rPr>
        <w:t>kultūrą</w:t>
      </w:r>
      <w:r w:rsidR="00C43DE0">
        <w:rPr>
          <w:szCs w:val="28"/>
          <w:lang w:eastAsia="lt-LT"/>
        </w:rPr>
        <w:t>.</w:t>
      </w:r>
    </w:p>
    <w:p w14:paraId="270914B8" w14:textId="4E2579FC" w:rsidR="00C43DE0" w:rsidRDefault="00511D46" w:rsidP="00AE5935">
      <w:pPr>
        <w:pStyle w:val="Sraopastraipa"/>
        <w:numPr>
          <w:ilvl w:val="0"/>
          <w:numId w:val="27"/>
        </w:numPr>
        <w:spacing w:line="360" w:lineRule="auto"/>
        <w:jc w:val="both"/>
        <w:rPr>
          <w:szCs w:val="28"/>
          <w:lang w:eastAsia="lt-LT"/>
        </w:rPr>
      </w:pPr>
      <w:r w:rsidRPr="00511D46">
        <w:rPr>
          <w:szCs w:val="28"/>
          <w:lang w:eastAsia="lt-LT"/>
        </w:rPr>
        <w:t>Visapusiškas darbuotojų ugdymas, keliant jų profesinę kvalifikaciją, ugdant bendrąsias ir speciali</w:t>
      </w:r>
      <w:r w:rsidR="00E274A2">
        <w:rPr>
          <w:szCs w:val="28"/>
          <w:lang w:eastAsia="lt-LT"/>
        </w:rPr>
        <w:t>ąsias</w:t>
      </w:r>
      <w:r w:rsidRPr="00511D46">
        <w:rPr>
          <w:szCs w:val="28"/>
          <w:lang w:eastAsia="lt-LT"/>
        </w:rPr>
        <w:t xml:space="preserve"> kompetencijas.</w:t>
      </w:r>
    </w:p>
    <w:p w14:paraId="6869E3EB" w14:textId="71DB36D2" w:rsidR="007343E2" w:rsidRPr="00511D46" w:rsidRDefault="008E39A6" w:rsidP="00AE5935">
      <w:pPr>
        <w:pStyle w:val="Sraopastraipa"/>
        <w:numPr>
          <w:ilvl w:val="0"/>
          <w:numId w:val="27"/>
        </w:numPr>
        <w:spacing w:line="360" w:lineRule="auto"/>
        <w:jc w:val="both"/>
        <w:rPr>
          <w:szCs w:val="28"/>
          <w:lang w:eastAsia="lt-LT"/>
        </w:rPr>
      </w:pPr>
      <w:r>
        <w:rPr>
          <w:color w:val="000000"/>
        </w:rPr>
        <w:t>Sudaryti konkurencingas darbo sąlygas ir pritraukti jaunus specialistus.</w:t>
      </w:r>
    </w:p>
    <w:p w14:paraId="53F880E0" w14:textId="3DBBA1F6" w:rsidR="00C43DE0" w:rsidRPr="00C43DE0" w:rsidRDefault="00E95797" w:rsidP="00AE5935">
      <w:pPr>
        <w:pStyle w:val="Sraopastraipa"/>
        <w:numPr>
          <w:ilvl w:val="0"/>
          <w:numId w:val="27"/>
        </w:numPr>
        <w:spacing w:line="360" w:lineRule="auto"/>
        <w:jc w:val="both"/>
        <w:rPr>
          <w:color w:val="FF0000"/>
          <w:szCs w:val="28"/>
          <w:lang w:eastAsia="lt-LT"/>
        </w:rPr>
      </w:pPr>
      <w:r>
        <w:rPr>
          <w:color w:val="000000"/>
        </w:rPr>
        <w:t>Gerinti efektyvumo rodiklius, optimaliai planuojant ir panaudojant materialiuosius bei žmogiškuosius įstaigos išteklius, tobulinant įstaigos procesus.</w:t>
      </w:r>
    </w:p>
    <w:p w14:paraId="176FE017" w14:textId="77777777" w:rsidR="00C43DE0" w:rsidRPr="00C43DE0" w:rsidRDefault="00C43DE0" w:rsidP="00AE5935">
      <w:pPr>
        <w:pStyle w:val="Sraopastraipa"/>
        <w:spacing w:line="360" w:lineRule="auto"/>
        <w:ind w:left="1080"/>
        <w:jc w:val="both"/>
        <w:rPr>
          <w:color w:val="FF0000"/>
          <w:szCs w:val="28"/>
          <w:lang w:eastAsia="lt-LT"/>
        </w:rPr>
      </w:pPr>
    </w:p>
    <w:p w14:paraId="52DAE5D4" w14:textId="6BDF105E" w:rsidR="00F05E5B" w:rsidRPr="009D457C" w:rsidRDefault="00101FBD" w:rsidP="00AE5935">
      <w:pPr>
        <w:pStyle w:val="Antrat1"/>
        <w:ind w:firstLine="0"/>
        <w:rPr>
          <w:sz w:val="24"/>
          <w:szCs w:val="24"/>
        </w:rPr>
      </w:pPr>
      <w:bookmarkStart w:id="4" w:name="part_9bc3f29441d0477a99cd75e50b580adc"/>
      <w:bookmarkStart w:id="5" w:name="_Toc134434350"/>
      <w:bookmarkStart w:id="6" w:name="_Toc137044910"/>
      <w:bookmarkEnd w:id="4"/>
      <w:r w:rsidRPr="009D457C">
        <w:rPr>
          <w:sz w:val="24"/>
          <w:szCs w:val="24"/>
        </w:rPr>
        <w:t>3</w:t>
      </w:r>
      <w:r w:rsidR="001025CC" w:rsidRPr="009D457C">
        <w:rPr>
          <w:sz w:val="24"/>
          <w:szCs w:val="24"/>
        </w:rPr>
        <w:t>. IŠORINĖS APLINKOS ANALIZĖ</w:t>
      </w:r>
      <w:bookmarkStart w:id="7" w:name="part_2b82408d5c1d40848ae661f20c17ba38"/>
      <w:bookmarkEnd w:id="5"/>
      <w:bookmarkEnd w:id="6"/>
      <w:bookmarkEnd w:id="7"/>
    </w:p>
    <w:p w14:paraId="498DA36D" w14:textId="77777777" w:rsidR="00F05E5B" w:rsidRPr="00F05E5B" w:rsidRDefault="00F05E5B" w:rsidP="00AE5935">
      <w:pPr>
        <w:spacing w:after="0"/>
        <w:rPr>
          <w:lang w:eastAsia="lt-LT"/>
        </w:rPr>
      </w:pPr>
    </w:p>
    <w:p w14:paraId="6C2607AE" w14:textId="3200DF8C" w:rsidR="00F05E5B" w:rsidRPr="00F74B6B" w:rsidRDefault="00F05E5B" w:rsidP="00F74B6B">
      <w:pPr>
        <w:spacing w:after="0" w:line="360" w:lineRule="auto"/>
        <w:ind w:firstLine="720"/>
        <w:jc w:val="both"/>
        <w:rPr>
          <w:rFonts w:ascii="Times New Roman" w:eastAsia="Times New Roman" w:hAnsi="Times New Roman" w:cs="Times New Roman"/>
          <w:color w:val="000000"/>
          <w:sz w:val="24"/>
          <w:szCs w:val="24"/>
          <w:lang w:eastAsia="lt-LT"/>
        </w:rPr>
      </w:pPr>
      <w:r w:rsidRPr="009A1AA0">
        <w:rPr>
          <w:rFonts w:ascii="Times New Roman" w:eastAsia="Times New Roman" w:hAnsi="Times New Roman" w:cs="Times New Roman"/>
          <w:color w:val="000000"/>
          <w:sz w:val="24"/>
          <w:szCs w:val="24"/>
          <w:lang w:eastAsia="lt-LT"/>
        </w:rPr>
        <w:t xml:space="preserve">Sveikatos sektoriaus raidą lemia ekonominiai, socialiniai, politiniai, technologiniai veiksniai. Kiekvienos šalies gyventojų sveikatos būklė priklauso nuo tos šalies socialinio ir ekonominio išsivystymo lygio, jos kultūros ypatumų ir valstybinio politinio įsipareigojimo rūpintis savo gyventojų sveikata. Ekonominiai veiksniai (dirbančių asmenų skaičius, gyventojų pajamos, atskaitomi pajamų socialinio </w:t>
      </w:r>
      <w:r>
        <w:rPr>
          <w:rFonts w:ascii="Times New Roman" w:eastAsia="Times New Roman" w:hAnsi="Times New Roman" w:cs="Times New Roman"/>
          <w:color w:val="000000"/>
          <w:sz w:val="24"/>
          <w:szCs w:val="24"/>
          <w:lang w:eastAsia="lt-LT"/>
        </w:rPr>
        <w:t xml:space="preserve">ir sveikatos </w:t>
      </w:r>
      <w:r w:rsidRPr="009A1AA0">
        <w:rPr>
          <w:rFonts w:ascii="Times New Roman" w:eastAsia="Times New Roman" w:hAnsi="Times New Roman" w:cs="Times New Roman"/>
          <w:color w:val="000000"/>
          <w:sz w:val="24"/>
          <w:szCs w:val="24"/>
          <w:lang w:eastAsia="lt-LT"/>
        </w:rPr>
        <w:t>draudim</w:t>
      </w:r>
      <w:r>
        <w:rPr>
          <w:rFonts w:ascii="Times New Roman" w:eastAsia="Times New Roman" w:hAnsi="Times New Roman" w:cs="Times New Roman"/>
          <w:color w:val="000000"/>
          <w:sz w:val="24"/>
          <w:szCs w:val="24"/>
          <w:lang w:eastAsia="lt-LT"/>
        </w:rPr>
        <w:t>ų</w:t>
      </w:r>
      <w:r w:rsidRPr="009A1AA0">
        <w:rPr>
          <w:rFonts w:ascii="Times New Roman" w:eastAsia="Times New Roman" w:hAnsi="Times New Roman" w:cs="Times New Roman"/>
          <w:color w:val="000000"/>
          <w:sz w:val="24"/>
          <w:szCs w:val="24"/>
          <w:lang w:eastAsia="lt-LT"/>
        </w:rPr>
        <w:t xml:space="preserve"> mokesčiai, mokesčių surinkimas, mokesčių tarifai ir kt.) turi įtakos valstybės biudžeto pajamoms, iš kurių yra finansuojamas ir sveikatos priežiūros sektorius, nes Lietuvoje pagrindinis sveikatos priežiūros sektoriaus finansavimo šaltinis </w:t>
      </w:r>
      <w:r>
        <w:rPr>
          <w:rFonts w:ascii="Times New Roman" w:eastAsia="Times New Roman" w:hAnsi="Times New Roman" w:cs="Times New Roman"/>
          <w:color w:val="000000"/>
          <w:sz w:val="24"/>
          <w:szCs w:val="24"/>
          <w:lang w:eastAsia="lt-LT"/>
        </w:rPr>
        <w:t>–</w:t>
      </w:r>
      <w:r w:rsidRPr="009A1AA0">
        <w:rPr>
          <w:rFonts w:ascii="Times New Roman" w:eastAsia="Times New Roman" w:hAnsi="Times New Roman" w:cs="Times New Roman"/>
          <w:color w:val="000000"/>
          <w:sz w:val="24"/>
          <w:szCs w:val="24"/>
          <w:lang w:eastAsia="lt-LT"/>
        </w:rPr>
        <w:t xml:space="preserve"> PSDF</w:t>
      </w:r>
      <w:r>
        <w:rPr>
          <w:rFonts w:ascii="Times New Roman" w:eastAsia="Times New Roman" w:hAnsi="Times New Roman" w:cs="Times New Roman"/>
          <w:color w:val="000000"/>
          <w:sz w:val="24"/>
          <w:szCs w:val="24"/>
          <w:lang w:eastAsia="lt-LT"/>
        </w:rPr>
        <w:t xml:space="preserve"> </w:t>
      </w:r>
      <w:r w:rsidRPr="009A1AA0">
        <w:rPr>
          <w:rFonts w:ascii="Times New Roman" w:eastAsia="Times New Roman" w:hAnsi="Times New Roman" w:cs="Times New Roman"/>
          <w:color w:val="000000"/>
          <w:sz w:val="24"/>
          <w:szCs w:val="24"/>
          <w:lang w:eastAsia="lt-LT"/>
        </w:rPr>
        <w:t>biudžetas.</w:t>
      </w:r>
    </w:p>
    <w:p w14:paraId="11BFF9A9" w14:textId="4DDCFAAF" w:rsidR="001025CC" w:rsidRPr="009D457C" w:rsidRDefault="000A1A2E" w:rsidP="00AE5935">
      <w:pPr>
        <w:pStyle w:val="Antrat2"/>
        <w:rPr>
          <w:sz w:val="24"/>
          <w:szCs w:val="24"/>
        </w:rPr>
      </w:pPr>
      <w:bookmarkStart w:id="8" w:name="_Toc137044911"/>
      <w:r w:rsidRPr="009D457C">
        <w:rPr>
          <w:sz w:val="24"/>
          <w:szCs w:val="24"/>
        </w:rPr>
        <w:t>3</w:t>
      </w:r>
      <w:r w:rsidR="001025CC" w:rsidRPr="009D457C">
        <w:rPr>
          <w:sz w:val="24"/>
          <w:szCs w:val="24"/>
        </w:rPr>
        <w:t>.1. Politiniai-teisiniai veiksniai</w:t>
      </w:r>
      <w:bookmarkEnd w:id="8"/>
    </w:p>
    <w:p w14:paraId="15BF3C51" w14:textId="77777777" w:rsidR="000170D8" w:rsidRPr="000170D8" w:rsidRDefault="000170D8" w:rsidP="00AE5935">
      <w:pPr>
        <w:spacing w:after="0"/>
        <w:rPr>
          <w:lang w:eastAsia="lt-LT"/>
        </w:rPr>
      </w:pPr>
    </w:p>
    <w:p w14:paraId="0F46A21E" w14:textId="1FA2C439" w:rsidR="001025CC" w:rsidRDefault="001025CC" w:rsidP="00AE5935">
      <w:pPr>
        <w:spacing w:after="0" w:line="360" w:lineRule="auto"/>
        <w:ind w:firstLine="720"/>
        <w:jc w:val="both"/>
        <w:rPr>
          <w:rFonts w:ascii="Times New Roman" w:eastAsia="Times New Roman" w:hAnsi="Times New Roman" w:cs="Times New Roman"/>
          <w:color w:val="000000"/>
          <w:sz w:val="24"/>
          <w:szCs w:val="24"/>
          <w:lang w:eastAsia="lt-LT"/>
        </w:rPr>
      </w:pPr>
      <w:r w:rsidRPr="009A1AA0">
        <w:rPr>
          <w:rFonts w:ascii="Times New Roman" w:eastAsia="Times New Roman" w:hAnsi="Times New Roman" w:cs="Times New Roman"/>
          <w:color w:val="000000"/>
          <w:sz w:val="24"/>
          <w:szCs w:val="24"/>
          <w:lang w:eastAsia="lt-LT"/>
        </w:rPr>
        <w:t xml:space="preserve">Pagrindinis teisės aktas, įtvirtinantis sveikatos apsaugos pagrindus </w:t>
      </w:r>
      <w:r>
        <w:rPr>
          <w:rFonts w:ascii="Times New Roman" w:eastAsia="Times New Roman" w:hAnsi="Times New Roman" w:cs="Times New Roman"/>
          <w:color w:val="000000"/>
          <w:sz w:val="24"/>
          <w:szCs w:val="24"/>
          <w:lang w:eastAsia="lt-LT"/>
        </w:rPr>
        <w:t>–</w:t>
      </w:r>
      <w:r w:rsidRPr="009A1AA0">
        <w:rPr>
          <w:rFonts w:ascii="Times New Roman" w:eastAsia="Times New Roman" w:hAnsi="Times New Roman" w:cs="Times New Roman"/>
          <w:color w:val="000000"/>
          <w:sz w:val="24"/>
          <w:szCs w:val="24"/>
          <w:lang w:eastAsia="lt-LT"/>
        </w:rPr>
        <w:t xml:space="preserve"> Lietuvos Respublikos Konstitucija, kurios 53 straipsnio 1 dalyje numatyta, kad </w:t>
      </w:r>
      <w:r>
        <w:rPr>
          <w:rFonts w:ascii="Times New Roman" w:eastAsia="Times New Roman" w:hAnsi="Times New Roman" w:cs="Times New Roman"/>
          <w:color w:val="000000"/>
          <w:sz w:val="24"/>
          <w:szCs w:val="24"/>
          <w:lang w:eastAsia="lt-LT"/>
        </w:rPr>
        <w:t>–</w:t>
      </w:r>
      <w:r w:rsidRPr="009A1AA0">
        <w:rPr>
          <w:rFonts w:ascii="Times New Roman" w:eastAsia="Times New Roman" w:hAnsi="Times New Roman" w:cs="Times New Roman"/>
          <w:color w:val="000000"/>
          <w:sz w:val="24"/>
          <w:szCs w:val="24"/>
          <w:lang w:eastAsia="lt-LT"/>
        </w:rPr>
        <w:t xml:space="preserve"> „Valstybė rūpinasi žmonių sveikata ir laiduoja medicinos pagalbą bei paslaugas žmogui susirgus</w:t>
      </w:r>
      <w:r w:rsidR="00E758BB">
        <w:rPr>
          <w:rFonts w:ascii="Times New Roman" w:eastAsia="Times New Roman" w:hAnsi="Times New Roman" w:cs="Times New Roman"/>
          <w:color w:val="000000"/>
          <w:sz w:val="24"/>
          <w:szCs w:val="24"/>
          <w:lang w:eastAsia="lt-LT"/>
        </w:rPr>
        <w:t>“.</w:t>
      </w:r>
      <w:r w:rsidRPr="009A1AA0">
        <w:rPr>
          <w:rFonts w:ascii="Times New Roman" w:eastAsia="Times New Roman" w:hAnsi="Times New Roman" w:cs="Times New Roman"/>
          <w:color w:val="000000"/>
          <w:sz w:val="24"/>
          <w:szCs w:val="24"/>
          <w:lang w:eastAsia="lt-LT"/>
        </w:rPr>
        <w:t xml:space="preserve"> Lietuvos Respublikos sveikatos sistemos įstatyme yra įtvirtinta, kad gyventojų sveikata yra didžiausia visuomenės ir socialinė vertybė, o sveikata </w:t>
      </w:r>
      <w:r>
        <w:rPr>
          <w:rFonts w:ascii="Times New Roman" w:eastAsia="Times New Roman" w:hAnsi="Times New Roman" w:cs="Times New Roman"/>
          <w:color w:val="000000"/>
          <w:sz w:val="24"/>
          <w:szCs w:val="24"/>
          <w:lang w:eastAsia="lt-LT"/>
        </w:rPr>
        <w:t>–</w:t>
      </w:r>
      <w:r w:rsidRPr="009A1AA0">
        <w:rPr>
          <w:rFonts w:ascii="Times New Roman" w:eastAsia="Times New Roman" w:hAnsi="Times New Roman" w:cs="Times New Roman"/>
          <w:color w:val="000000"/>
          <w:sz w:val="24"/>
          <w:szCs w:val="24"/>
          <w:lang w:eastAsia="lt-LT"/>
        </w:rPr>
        <w:t xml:space="preserve"> tai ne tik ligų ir fizinių defektų nebuvimas, bet ir fizinė, dvasinė bei socialinė žmonių gerovė. Žmonių gerovė glaudžiai susijusi su jų sveikatos būkle. Būtent nuo jos priklauso, kaip aktyviai žmogus gali gyventi. Sveiki ir darbingi žmonės </w:t>
      </w:r>
      <w:r>
        <w:rPr>
          <w:rFonts w:ascii="Times New Roman" w:eastAsia="Times New Roman" w:hAnsi="Times New Roman" w:cs="Times New Roman"/>
          <w:color w:val="000000"/>
          <w:sz w:val="24"/>
          <w:szCs w:val="24"/>
          <w:lang w:eastAsia="lt-LT"/>
        </w:rPr>
        <w:t>–</w:t>
      </w:r>
      <w:r w:rsidRPr="009A1AA0">
        <w:rPr>
          <w:rFonts w:ascii="Times New Roman" w:eastAsia="Times New Roman" w:hAnsi="Times New Roman" w:cs="Times New Roman"/>
          <w:color w:val="000000"/>
          <w:sz w:val="24"/>
          <w:szCs w:val="24"/>
          <w:lang w:eastAsia="lt-LT"/>
        </w:rPr>
        <w:t xml:space="preserve"> šalies ekonominio augimo ir darnaus vystymosi garantas.</w:t>
      </w:r>
    </w:p>
    <w:p w14:paraId="37CCBD88" w14:textId="77146C53" w:rsidR="001025CC" w:rsidRPr="00F74B6B" w:rsidRDefault="00642238" w:rsidP="00F74B6B">
      <w:pPr>
        <w:spacing w:after="0" w:line="360"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Įstaiga vykdydama savo veiklą vadovaujasi Lietuvos Respublikos Konstitucija, Lietuvos Respublikos civiliniu kodeksu, Lietuvos Respublikos vietos savivaldos įstatymu, Lietuvos </w:t>
      </w:r>
      <w:r>
        <w:rPr>
          <w:rFonts w:ascii="Times New Roman" w:eastAsia="Times New Roman" w:hAnsi="Times New Roman" w:cs="Times New Roman"/>
          <w:sz w:val="24"/>
          <w:szCs w:val="24"/>
          <w:lang w:eastAsia="lt-LT"/>
        </w:rPr>
        <w:lastRenderedPageBreak/>
        <w:t>Respublikos sveikatos sistemos įstatymu, Lietuvos Respublikos sveikatos priežiūros įstaigų įstatymu, Lietuvos Respublikos viešųjų įstaigų įstatymu, Lietuvos Respublikos sveikatos draudimo įstatymu, Lietuvos Respublikos Vyriausybės nutarimais, Lietuvos Respublikos medicinos ir higienos normomis, Šilutės rajono savivaldybės tarybos 2021 m. rugsėjo mėn. 30 d. sprendimu Nr. T1-793 patvirtintais įstaigos įstatais, steigėjo sprendimais ir kitais teisės aktais. Kiekvieno iš šių teisės aktų pakeitimas, naujų Lietuvos Respublikos sveikatos apsaugos ministro įsakymų išleidimas daro įtaką įstaigos veiklos procesams.</w:t>
      </w:r>
      <w:bookmarkStart w:id="9" w:name="_Hlk67485499"/>
    </w:p>
    <w:p w14:paraId="60144C78" w14:textId="08AA6853" w:rsidR="001025CC" w:rsidRDefault="000A1A2E" w:rsidP="00F74B6B">
      <w:pPr>
        <w:pStyle w:val="Antrat2"/>
        <w:rPr>
          <w:sz w:val="24"/>
          <w:szCs w:val="24"/>
        </w:rPr>
      </w:pPr>
      <w:bookmarkStart w:id="10" w:name="_Toc137044912"/>
      <w:bookmarkEnd w:id="9"/>
      <w:r w:rsidRPr="009D457C">
        <w:rPr>
          <w:sz w:val="24"/>
          <w:szCs w:val="24"/>
        </w:rPr>
        <w:t>3</w:t>
      </w:r>
      <w:r w:rsidR="001025CC" w:rsidRPr="009D457C">
        <w:rPr>
          <w:sz w:val="24"/>
          <w:szCs w:val="24"/>
        </w:rPr>
        <w:t>.2. Ekonominiai veiksniai</w:t>
      </w:r>
      <w:bookmarkEnd w:id="10"/>
    </w:p>
    <w:p w14:paraId="5C9280B5" w14:textId="77777777" w:rsidR="00F74B6B" w:rsidRPr="00F74B6B" w:rsidRDefault="00F74B6B" w:rsidP="00F74B6B">
      <w:pPr>
        <w:rPr>
          <w:lang w:eastAsia="lt-LT"/>
        </w:rPr>
      </w:pPr>
    </w:p>
    <w:p w14:paraId="5CFD5106" w14:textId="77777777" w:rsidR="00327237" w:rsidRDefault="001025CC" w:rsidP="00AE5935">
      <w:pPr>
        <w:spacing w:after="0" w:line="360" w:lineRule="auto"/>
        <w:ind w:firstLine="720"/>
        <w:jc w:val="both"/>
        <w:rPr>
          <w:rFonts w:ascii="Times New Roman" w:hAnsi="Times New Roman" w:cs="Times New Roman"/>
          <w:color w:val="0F0B09"/>
          <w:sz w:val="24"/>
          <w:szCs w:val="24"/>
          <w:lang w:eastAsia="lt-LT"/>
        </w:rPr>
      </w:pPr>
      <w:r>
        <w:rPr>
          <w:rFonts w:ascii="Times New Roman" w:hAnsi="Times New Roman" w:cs="Times New Roman"/>
          <w:color w:val="0F0B09"/>
          <w:sz w:val="24"/>
          <w:szCs w:val="24"/>
          <w:lang w:eastAsia="lt-LT"/>
        </w:rPr>
        <w:t>Lietuvoje sveikatos priežiūra finansuojama privalomojo sveikatos draudimo fondo (toliau – PSDF) biudžeto lėšomis</w:t>
      </w:r>
      <w:r w:rsidR="00327237">
        <w:rPr>
          <w:rFonts w:ascii="Times New Roman" w:hAnsi="Times New Roman" w:cs="Times New Roman"/>
          <w:color w:val="0F0B09"/>
          <w:sz w:val="24"/>
          <w:szCs w:val="24"/>
          <w:lang w:eastAsia="lt-LT"/>
        </w:rPr>
        <w:t>, papildomojo (savanoriškojo) sveikatos draudimo ir pacientų lėšomis</w:t>
      </w:r>
      <w:r>
        <w:rPr>
          <w:rFonts w:ascii="Times New Roman" w:hAnsi="Times New Roman" w:cs="Times New Roman"/>
          <w:color w:val="0F0B09"/>
          <w:sz w:val="24"/>
          <w:szCs w:val="24"/>
          <w:lang w:eastAsia="lt-LT"/>
        </w:rPr>
        <w:t>.</w:t>
      </w:r>
      <w:r w:rsidR="00642238">
        <w:rPr>
          <w:rFonts w:ascii="Times New Roman" w:hAnsi="Times New Roman" w:cs="Times New Roman"/>
          <w:color w:val="0F0B09"/>
          <w:sz w:val="24"/>
          <w:szCs w:val="24"/>
          <w:lang w:eastAsia="lt-LT"/>
        </w:rPr>
        <w:t xml:space="preserve"> </w:t>
      </w:r>
    </w:p>
    <w:p w14:paraId="34447B7E" w14:textId="7E096F7D" w:rsidR="00581C7D" w:rsidRDefault="00642238" w:rsidP="00AE5935">
      <w:pPr>
        <w:spacing w:after="0" w:line="360" w:lineRule="auto"/>
        <w:ind w:firstLine="720"/>
        <w:jc w:val="both"/>
        <w:rPr>
          <w:rFonts w:ascii="Times New Roman" w:hAnsi="Times New Roman" w:cs="Times New Roman"/>
          <w:color w:val="0F0B09"/>
          <w:sz w:val="24"/>
          <w:szCs w:val="24"/>
          <w:lang w:eastAsia="lt-LT"/>
        </w:rPr>
      </w:pPr>
      <w:r>
        <w:rPr>
          <w:rFonts w:ascii="Times New Roman" w:hAnsi="Times New Roman" w:cs="Times New Roman"/>
          <w:color w:val="0F0B09"/>
          <w:sz w:val="24"/>
          <w:szCs w:val="24"/>
          <w:lang w:eastAsia="lt-LT"/>
        </w:rPr>
        <w:t xml:space="preserve">Iš PSDF apmokama prevencinė medicinos pagalba; pirminės, antrinės ir tretinės asmens sveikatos priežiūros paslaugos; </w:t>
      </w:r>
      <w:r w:rsidR="00327237">
        <w:rPr>
          <w:rFonts w:ascii="Times New Roman" w:hAnsi="Times New Roman" w:cs="Times New Roman"/>
          <w:color w:val="0F0B09"/>
          <w:sz w:val="24"/>
          <w:szCs w:val="24"/>
          <w:lang w:eastAsia="lt-LT"/>
        </w:rPr>
        <w:t>galūnių, sąnarių ir organų protezavimo bei protezų įsigijimo išlaidų kompensacijos; draudžiamųjų išlaidų vaistams ir medicinos pagalbos priemonėms kompensacijos; ortopedijos techninių priemonių įsigijimo išlaidų kompensacijos; medicininė reabilitacija, slauga, socialinės paslaugos; asmens sveikatos ekspertizės paslaugos</w:t>
      </w:r>
      <w:r w:rsidR="001025CC">
        <w:rPr>
          <w:rFonts w:ascii="Times New Roman" w:hAnsi="Times New Roman" w:cs="Times New Roman"/>
          <w:color w:val="0F0B09"/>
          <w:sz w:val="24"/>
          <w:szCs w:val="24"/>
          <w:lang w:eastAsia="lt-LT"/>
        </w:rPr>
        <w:t xml:space="preserve">. </w:t>
      </w:r>
      <w:r w:rsidR="00581C7D">
        <w:rPr>
          <w:rFonts w:ascii="Times New Roman" w:hAnsi="Times New Roman" w:cs="Times New Roman"/>
          <w:color w:val="0F0B09"/>
          <w:sz w:val="24"/>
          <w:szCs w:val="24"/>
          <w:lang w:eastAsia="lt-LT"/>
        </w:rPr>
        <w:t xml:space="preserve">Kadangi PSDF lėšos yra ribotos ir didžiąja dalimi priklauso nuo dirbančių visuomenės įmokų </w:t>
      </w:r>
      <w:r w:rsidR="007F59B2">
        <w:rPr>
          <w:rFonts w:ascii="Times New Roman" w:hAnsi="Times New Roman" w:cs="Times New Roman"/>
          <w:color w:val="0F0B09"/>
          <w:sz w:val="24"/>
          <w:szCs w:val="24"/>
          <w:lang w:eastAsia="lt-LT"/>
        </w:rPr>
        <w:t xml:space="preserve">- 2020 m. į PSDF biudžetą surinkta </w:t>
      </w:r>
      <w:r w:rsidR="00E758BB">
        <w:rPr>
          <w:rFonts w:ascii="Times New Roman" w:hAnsi="Times New Roman" w:cs="Times New Roman"/>
          <w:color w:val="0F0B09"/>
          <w:sz w:val="24"/>
          <w:szCs w:val="24"/>
          <w:lang w:eastAsia="lt-LT"/>
        </w:rPr>
        <w:t xml:space="preserve">       </w:t>
      </w:r>
      <w:r w:rsidR="007F59B2">
        <w:rPr>
          <w:rFonts w:ascii="Times New Roman" w:hAnsi="Times New Roman" w:cs="Times New Roman"/>
          <w:color w:val="0F0B09"/>
          <w:sz w:val="24"/>
          <w:szCs w:val="24"/>
          <w:lang w:eastAsia="lt-LT"/>
        </w:rPr>
        <w:t>1,47 mlrd. eurų PSD įmokų, o valstybės biudžeto įmokos (už asmenis, draudžiamus valstybės lėšomis). sudarė 650 mln. eurų; 2021 m. atitinkamai surinkta 1,7 mlrd. eurų PSD įmokų, o valstybės biudžeto įmokos sudarė 700 mln. eurų. Kadangi PSDF biudžetas yra ribotas, negali būti kompensuojamos visos asmens sveikatos priežiūros paslaugos.</w:t>
      </w:r>
    </w:p>
    <w:p w14:paraId="2E1BED14" w14:textId="3FAFF83C" w:rsidR="001025CC" w:rsidRDefault="001025CC" w:rsidP="00AE5935">
      <w:pPr>
        <w:spacing w:after="0" w:line="360" w:lineRule="auto"/>
        <w:ind w:firstLine="720"/>
        <w:jc w:val="both"/>
        <w:rPr>
          <w:rFonts w:ascii="Times New Roman" w:hAnsi="Times New Roman" w:cs="Times New Roman"/>
          <w:color w:val="0F0B09"/>
          <w:sz w:val="24"/>
          <w:szCs w:val="24"/>
          <w:lang w:eastAsia="lt-LT"/>
        </w:rPr>
      </w:pPr>
      <w:r>
        <w:rPr>
          <w:rFonts w:ascii="Times New Roman" w:hAnsi="Times New Roman" w:cs="Times New Roman"/>
          <w:color w:val="0F0B09"/>
          <w:sz w:val="24"/>
          <w:szCs w:val="24"/>
          <w:lang w:eastAsia="lt-LT"/>
        </w:rPr>
        <w:t>Gydymo įstaigų veikla finansuojama pagal sudarytas sutartis tarp gydymo įstaigų ir teritorinių ligonių kasų (toliau – TLK).</w:t>
      </w:r>
      <w:r w:rsidR="00581C7D">
        <w:rPr>
          <w:rFonts w:ascii="Times New Roman" w:hAnsi="Times New Roman" w:cs="Times New Roman"/>
          <w:color w:val="0F0B09"/>
          <w:sz w:val="24"/>
          <w:szCs w:val="24"/>
          <w:lang w:eastAsia="lt-LT"/>
        </w:rPr>
        <w:t xml:space="preserve"> </w:t>
      </w:r>
      <w:r w:rsidR="00030A8F">
        <w:rPr>
          <w:rFonts w:ascii="Times New Roman" w:hAnsi="Times New Roman" w:cs="Times New Roman"/>
          <w:color w:val="0F0B09"/>
          <w:sz w:val="24"/>
          <w:szCs w:val="24"/>
          <w:lang w:eastAsia="lt-LT"/>
        </w:rPr>
        <w:t>Šilutės ligoninė yra sudariusi sutartį su Klaipėdos TLK, 2022 m. įstaigos 90,98</w:t>
      </w:r>
      <w:r w:rsidR="00030A8F">
        <w:rPr>
          <w:rFonts w:ascii="Times New Roman" w:hAnsi="Times New Roman" w:cs="Times New Roman"/>
          <w:color w:val="0F0B09"/>
          <w:sz w:val="24"/>
          <w:szCs w:val="24"/>
          <w:lang w:val="en-US" w:eastAsia="lt-LT"/>
        </w:rPr>
        <w:t xml:space="preserve">% </w:t>
      </w:r>
      <w:r w:rsidR="00030A8F">
        <w:rPr>
          <w:rFonts w:ascii="Times New Roman" w:hAnsi="Times New Roman" w:cs="Times New Roman"/>
          <w:color w:val="0F0B09"/>
          <w:sz w:val="24"/>
          <w:szCs w:val="24"/>
          <w:lang w:eastAsia="lt-LT"/>
        </w:rPr>
        <w:t>pajamų sudarė pajamos iš PSDF.</w:t>
      </w:r>
    </w:p>
    <w:p w14:paraId="255C7993" w14:textId="77777777" w:rsidR="00105004" w:rsidRPr="00F17D53" w:rsidRDefault="00105004" w:rsidP="00AE5935">
      <w:pPr>
        <w:spacing w:after="0" w:line="360" w:lineRule="auto"/>
        <w:ind w:firstLine="720"/>
        <w:jc w:val="both"/>
        <w:rPr>
          <w:rFonts w:ascii="Times New Roman" w:hAnsi="Times New Roman" w:cs="Times New Roman"/>
          <w:color w:val="000000"/>
          <w:sz w:val="24"/>
          <w:szCs w:val="24"/>
          <w:lang w:eastAsia="lt-LT"/>
        </w:rPr>
      </w:pPr>
    </w:p>
    <w:p w14:paraId="6A377DCC" w14:textId="668CDC44" w:rsidR="001025CC" w:rsidRDefault="000A1A2E" w:rsidP="00F74B6B">
      <w:pPr>
        <w:pStyle w:val="Antrat2"/>
        <w:rPr>
          <w:sz w:val="24"/>
          <w:szCs w:val="24"/>
        </w:rPr>
      </w:pPr>
      <w:bookmarkStart w:id="11" w:name="_Toc137044913"/>
      <w:r w:rsidRPr="009D457C">
        <w:rPr>
          <w:sz w:val="24"/>
          <w:szCs w:val="24"/>
        </w:rPr>
        <w:t>3</w:t>
      </w:r>
      <w:r w:rsidR="001025CC" w:rsidRPr="009D457C">
        <w:rPr>
          <w:sz w:val="24"/>
          <w:szCs w:val="24"/>
        </w:rPr>
        <w:t>.3. Demografiniai veiksniai</w:t>
      </w:r>
      <w:bookmarkEnd w:id="11"/>
    </w:p>
    <w:p w14:paraId="09FD4AC0" w14:textId="77777777" w:rsidR="00F74B6B" w:rsidRPr="00F74B6B" w:rsidRDefault="00F74B6B" w:rsidP="00F74B6B">
      <w:pPr>
        <w:rPr>
          <w:lang w:eastAsia="lt-LT"/>
        </w:rPr>
      </w:pPr>
    </w:p>
    <w:p w14:paraId="0C4E875B" w14:textId="39F49F4F" w:rsidR="001025CC" w:rsidRDefault="001025CC" w:rsidP="00AE5935">
      <w:pPr>
        <w:spacing w:after="0" w:line="360" w:lineRule="auto"/>
        <w:ind w:firstLine="720"/>
        <w:jc w:val="both"/>
        <w:rPr>
          <w:rFonts w:ascii="Times New Roman" w:eastAsia="Times New Roman" w:hAnsi="Times New Roman" w:cs="Times New Roman"/>
          <w:sz w:val="24"/>
          <w:szCs w:val="24"/>
          <w:lang w:eastAsia="lt-LT"/>
        </w:rPr>
      </w:pPr>
      <w:r w:rsidRPr="00184897">
        <w:rPr>
          <w:rFonts w:ascii="Times New Roman" w:eastAsia="Times New Roman" w:hAnsi="Times New Roman" w:cs="Times New Roman"/>
          <w:sz w:val="24"/>
          <w:szCs w:val="24"/>
          <w:lang w:eastAsia="lt-LT"/>
        </w:rPr>
        <w:t xml:space="preserve">Nuolatinius pokyčius lemia senėjanti visuomenė, </w:t>
      </w:r>
      <w:r>
        <w:rPr>
          <w:rFonts w:ascii="Times New Roman" w:eastAsia="Times New Roman" w:hAnsi="Times New Roman" w:cs="Times New Roman"/>
          <w:sz w:val="24"/>
          <w:szCs w:val="24"/>
          <w:lang w:eastAsia="lt-LT"/>
        </w:rPr>
        <w:t xml:space="preserve">darbingo amžiaus gyventojų migracija ir imigracija, </w:t>
      </w:r>
      <w:r w:rsidRPr="00184897">
        <w:rPr>
          <w:rFonts w:ascii="Times New Roman" w:eastAsia="Times New Roman" w:hAnsi="Times New Roman" w:cs="Times New Roman"/>
          <w:sz w:val="24"/>
          <w:szCs w:val="24"/>
          <w:lang w:eastAsia="lt-LT"/>
        </w:rPr>
        <w:t>sparčiai besivystančios sveikatos technologijos, ekonominė ir socialinė šalies bei Europos Sąjungos situacija, augantys pacientų ir sveikatos priežiūros darbuotojų lūkesčiai ir poreikiai. Atsižvelgiant į tai, reikalinga nuolatinė situacijos stebėsena ir vertinimas, gebėjimas prisitaikyti prie pokyčių bei nuolatinis tobulėjimas.</w:t>
      </w:r>
      <w:r w:rsidR="00AE39C9">
        <w:rPr>
          <w:rFonts w:ascii="Times New Roman" w:eastAsia="Times New Roman" w:hAnsi="Times New Roman" w:cs="Times New Roman"/>
          <w:sz w:val="24"/>
          <w:szCs w:val="24"/>
          <w:lang w:eastAsia="lt-LT"/>
        </w:rPr>
        <w:t xml:space="preserve"> </w:t>
      </w:r>
      <w:r w:rsidRPr="00184897">
        <w:rPr>
          <w:rFonts w:ascii="Times New Roman" w:eastAsia="Times New Roman" w:hAnsi="Times New Roman" w:cs="Times New Roman"/>
          <w:sz w:val="24"/>
          <w:szCs w:val="24"/>
          <w:lang w:eastAsia="lt-LT"/>
        </w:rPr>
        <w:t>Visuomenės sveikata yra nacionalinis turtas ir kapitalas, kurio saugojimas ir puoselėjimas yra svarbiausias valstybės tikslas, užtikrinantis šalies socialinę ir ekonominę plėtrą. Sveiki ir darbingi žmonės – šalies ekonomikos augimo ir tvaraus vystymosi garantas.</w:t>
      </w:r>
    </w:p>
    <w:p w14:paraId="4F2AAEC1" w14:textId="4FEE489A" w:rsidR="00F17D53" w:rsidRPr="009839BA" w:rsidRDefault="001025CC" w:rsidP="00AE5935">
      <w:pPr>
        <w:spacing w:after="0" w:line="360" w:lineRule="auto"/>
        <w:ind w:firstLine="720"/>
        <w:jc w:val="both"/>
        <w:rPr>
          <w:rFonts w:ascii="Times New Roman" w:eastAsia="Times New Roman" w:hAnsi="Times New Roman" w:cs="Times New Roman"/>
          <w:color w:val="070606"/>
          <w:sz w:val="24"/>
          <w:szCs w:val="24"/>
          <w:lang w:eastAsia="lt-LT"/>
        </w:rPr>
      </w:pPr>
      <w:r>
        <w:rPr>
          <w:rFonts w:ascii="Times New Roman" w:eastAsia="Times New Roman" w:hAnsi="Times New Roman" w:cs="Times New Roman"/>
          <w:sz w:val="24"/>
          <w:szCs w:val="24"/>
          <w:lang w:eastAsia="lt-LT"/>
        </w:rPr>
        <w:lastRenderedPageBreak/>
        <w:t>L</w:t>
      </w:r>
      <w:r w:rsidRPr="006979F7">
        <w:rPr>
          <w:rFonts w:ascii="Times New Roman" w:eastAsia="Times New Roman" w:hAnsi="Times New Roman" w:cs="Times New Roman"/>
          <w:color w:val="070606"/>
          <w:sz w:val="24"/>
          <w:szCs w:val="24"/>
          <w:lang w:eastAsia="lt-LT"/>
        </w:rPr>
        <w:t>ietuvoje, mažėjant gimstamumui ir ilgėjant vidutinei gyvenimo trukmei stebima gyventojų senėjimo tendencija.</w:t>
      </w:r>
      <w:r>
        <w:rPr>
          <w:rFonts w:ascii="Times New Roman" w:eastAsia="Times New Roman" w:hAnsi="Times New Roman" w:cs="Times New Roman"/>
          <w:color w:val="070606"/>
          <w:sz w:val="24"/>
          <w:szCs w:val="24"/>
          <w:lang w:eastAsia="lt-LT"/>
        </w:rPr>
        <w:t xml:space="preserve"> </w:t>
      </w:r>
      <w:r w:rsidRPr="006979F7">
        <w:rPr>
          <w:rFonts w:ascii="Times New Roman" w:eastAsia="Times New Roman" w:hAnsi="Times New Roman" w:cs="Times New Roman"/>
          <w:color w:val="070606"/>
          <w:sz w:val="24"/>
          <w:szCs w:val="24"/>
          <w:lang w:eastAsia="lt-LT"/>
        </w:rPr>
        <w:t>Lietuvos gyventojų vidutinė gyvenimo trukmė yra viena iš trumpiausių Europos Sąjungoje</w:t>
      </w:r>
      <w:r w:rsidR="009839BA">
        <w:rPr>
          <w:rFonts w:ascii="Times New Roman" w:eastAsia="Times New Roman" w:hAnsi="Times New Roman" w:cs="Times New Roman"/>
          <w:color w:val="070606"/>
          <w:sz w:val="24"/>
          <w:szCs w:val="24"/>
          <w:lang w:eastAsia="lt-LT"/>
        </w:rPr>
        <w:t xml:space="preserve"> (2020 m. - 75,1 m., 2021 m. – 74,2 m.)</w:t>
      </w:r>
      <w:r w:rsidRPr="006979F7">
        <w:rPr>
          <w:rFonts w:ascii="Times New Roman" w:eastAsia="Times New Roman" w:hAnsi="Times New Roman" w:cs="Times New Roman"/>
          <w:color w:val="070606"/>
          <w:sz w:val="24"/>
          <w:szCs w:val="24"/>
          <w:lang w:eastAsia="lt-LT"/>
        </w:rPr>
        <w:t xml:space="preserve">, o Lietuvos vyrų </w:t>
      </w:r>
      <w:r w:rsidR="009839BA">
        <w:rPr>
          <w:rFonts w:ascii="Times New Roman" w:eastAsia="Times New Roman" w:hAnsi="Times New Roman" w:cs="Times New Roman"/>
          <w:color w:val="070606"/>
          <w:sz w:val="24"/>
          <w:szCs w:val="24"/>
          <w:lang w:eastAsia="lt-LT"/>
        </w:rPr>
        <w:t>vidutinė gyvenimo trukmė</w:t>
      </w:r>
      <w:r w:rsidR="00E758BB">
        <w:rPr>
          <w:rFonts w:ascii="Times New Roman" w:eastAsia="Times New Roman" w:hAnsi="Times New Roman" w:cs="Times New Roman"/>
          <w:color w:val="070606"/>
          <w:sz w:val="24"/>
          <w:szCs w:val="24"/>
          <w:lang w:eastAsia="lt-LT"/>
        </w:rPr>
        <w:t xml:space="preserve">         </w:t>
      </w:r>
      <w:r w:rsidR="009839BA">
        <w:rPr>
          <w:rFonts w:ascii="Times New Roman" w:eastAsia="Times New Roman" w:hAnsi="Times New Roman" w:cs="Times New Roman"/>
          <w:color w:val="070606"/>
          <w:sz w:val="24"/>
          <w:szCs w:val="24"/>
          <w:lang w:eastAsia="lt-LT"/>
        </w:rPr>
        <w:t>2020 m. buvo 70,1 m. ir buvo didesnė tik už bulgarų vyrų (jų vidutinė gyvenimo trukmė buvo 70 m.)</w:t>
      </w:r>
      <w:r w:rsidRPr="006979F7">
        <w:rPr>
          <w:rFonts w:ascii="Times New Roman" w:eastAsia="Times New Roman" w:hAnsi="Times New Roman" w:cs="Times New Roman"/>
          <w:color w:val="070606"/>
          <w:sz w:val="24"/>
          <w:szCs w:val="24"/>
          <w:lang w:eastAsia="lt-LT"/>
        </w:rPr>
        <w:t>.</w:t>
      </w:r>
      <w:r w:rsidR="009D7248">
        <w:rPr>
          <w:rFonts w:ascii="Times New Roman" w:eastAsia="Times New Roman" w:hAnsi="Times New Roman" w:cs="Times New Roman"/>
          <w:color w:val="070606"/>
          <w:sz w:val="24"/>
          <w:szCs w:val="24"/>
          <w:lang w:eastAsia="lt-LT"/>
        </w:rPr>
        <w:t xml:space="preserve"> Taip pat svarbu atsižvelgti ne vien į vidutinę gyvenimo trukmę bet ir sveiko gyvenimo trukmė, kuri Lietuvoje žymiai trumpesnė nei ES. Remiantis </w:t>
      </w:r>
      <w:proofErr w:type="spellStart"/>
      <w:r w:rsidR="009D7248" w:rsidRPr="009D7248">
        <w:rPr>
          <w:rFonts w:ascii="Times New Roman" w:eastAsia="Times New Roman" w:hAnsi="Times New Roman" w:cs="Times New Roman"/>
          <w:i/>
          <w:iCs/>
          <w:color w:val="070606"/>
          <w:sz w:val="24"/>
          <w:szCs w:val="24"/>
          <w:lang w:eastAsia="lt-LT"/>
        </w:rPr>
        <w:t>Eurostat</w:t>
      </w:r>
      <w:proofErr w:type="spellEnd"/>
      <w:r w:rsidR="009D7248">
        <w:rPr>
          <w:rFonts w:ascii="Times New Roman" w:eastAsia="Times New Roman" w:hAnsi="Times New Roman" w:cs="Times New Roman"/>
          <w:color w:val="070606"/>
          <w:sz w:val="24"/>
          <w:szCs w:val="24"/>
          <w:lang w:eastAsia="lt-LT"/>
        </w:rPr>
        <w:t xml:space="preserve"> 2020 m. duomenimis, moterų sveiko gyvenimo trukmė Lietuvoje buvo 58,7 metų (ES vidurkis 64,5 m.), o vyrų tik 55,1 m. (ES vidurkis 63,5 m.).</w:t>
      </w:r>
    </w:p>
    <w:p w14:paraId="0A433169" w14:textId="10CC49FB" w:rsidR="001025CC" w:rsidRDefault="00A172B5" w:rsidP="00AE5935">
      <w:pPr>
        <w:spacing w:after="0" w:line="360" w:lineRule="auto"/>
        <w:ind w:firstLine="720"/>
        <w:jc w:val="both"/>
        <w:rPr>
          <w:rFonts w:ascii="Times New Roman" w:eastAsia="Times New Roman" w:hAnsi="Times New Roman" w:cs="Times New Roman"/>
          <w:color w:val="000000"/>
          <w:sz w:val="24"/>
          <w:szCs w:val="24"/>
          <w:lang w:eastAsia="lt-LT"/>
        </w:rPr>
      </w:pPr>
      <w:r w:rsidRPr="00A172B5">
        <w:rPr>
          <w:rFonts w:ascii="Times New Roman" w:eastAsia="Times New Roman" w:hAnsi="Times New Roman" w:cs="Times New Roman"/>
          <w:color w:val="000000"/>
          <w:sz w:val="24"/>
          <w:szCs w:val="24"/>
          <w:lang w:eastAsia="lt-LT"/>
        </w:rPr>
        <w:t>Pagal Lietuvos statistikos duomenis, Šilutės rajono savivaldybės teritorija 1683 km</w:t>
      </w:r>
      <w:r w:rsidR="00E758BB">
        <w:rPr>
          <w:rFonts w:ascii="Times New Roman" w:eastAsia="Times New Roman" w:hAnsi="Times New Roman" w:cs="Times New Roman"/>
          <w:color w:val="000000"/>
          <w:sz w:val="24"/>
          <w:szCs w:val="24"/>
          <w:lang w:eastAsia="lt-LT"/>
        </w:rPr>
        <w:t>²</w:t>
      </w:r>
      <w:r w:rsidRPr="00A172B5">
        <w:rPr>
          <w:rFonts w:ascii="Times New Roman" w:eastAsia="Times New Roman" w:hAnsi="Times New Roman" w:cs="Times New Roman"/>
          <w:color w:val="000000"/>
          <w:sz w:val="24"/>
          <w:szCs w:val="24"/>
          <w:lang w:eastAsia="lt-LT"/>
        </w:rPr>
        <w:t>. Gyventojų tankumas Šilutės savivaldybėje 22,9 gyventojų/km</w:t>
      </w:r>
      <w:r w:rsidR="00E758BB">
        <w:rPr>
          <w:rFonts w:ascii="Times New Roman" w:eastAsia="Times New Roman" w:hAnsi="Times New Roman" w:cs="Times New Roman"/>
          <w:color w:val="000000"/>
          <w:sz w:val="24"/>
          <w:szCs w:val="24"/>
          <w:lang w:eastAsia="lt-LT"/>
        </w:rPr>
        <w:t>²</w:t>
      </w:r>
      <w:r w:rsidRPr="00A172B5">
        <w:rPr>
          <w:rFonts w:ascii="Times New Roman" w:eastAsia="Times New Roman" w:hAnsi="Times New Roman" w:cs="Times New Roman"/>
          <w:color w:val="000000"/>
          <w:sz w:val="24"/>
          <w:szCs w:val="24"/>
          <w:lang w:eastAsia="lt-LT"/>
        </w:rPr>
        <w:t xml:space="preserve">, palyginimui Lietuvoje – </w:t>
      </w:r>
      <w:r w:rsidR="00E758BB">
        <w:rPr>
          <w:rFonts w:ascii="Times New Roman" w:eastAsia="Times New Roman" w:hAnsi="Times New Roman" w:cs="Times New Roman"/>
          <w:color w:val="000000"/>
          <w:sz w:val="24"/>
          <w:szCs w:val="24"/>
          <w:lang w:eastAsia="lt-LT"/>
        </w:rPr>
        <w:t xml:space="preserve">                   </w:t>
      </w:r>
      <w:r w:rsidRPr="00A172B5">
        <w:rPr>
          <w:rFonts w:ascii="Times New Roman" w:eastAsia="Times New Roman" w:hAnsi="Times New Roman" w:cs="Times New Roman"/>
          <w:color w:val="000000"/>
          <w:sz w:val="24"/>
          <w:szCs w:val="24"/>
          <w:lang w:eastAsia="lt-LT"/>
        </w:rPr>
        <w:t>46,1 gyventojų/ km</w:t>
      </w:r>
      <w:r w:rsidR="00E758BB">
        <w:rPr>
          <w:rFonts w:ascii="Times New Roman" w:eastAsia="Times New Roman" w:hAnsi="Times New Roman" w:cs="Times New Roman"/>
          <w:color w:val="000000"/>
          <w:sz w:val="24"/>
          <w:szCs w:val="24"/>
          <w:lang w:eastAsia="lt-LT"/>
        </w:rPr>
        <w:t>²</w:t>
      </w:r>
      <w:r w:rsidRPr="00A172B5">
        <w:rPr>
          <w:rFonts w:ascii="Times New Roman" w:eastAsia="Times New Roman" w:hAnsi="Times New Roman" w:cs="Times New Roman"/>
          <w:color w:val="000000"/>
          <w:sz w:val="24"/>
          <w:szCs w:val="24"/>
          <w:lang w:eastAsia="lt-LT"/>
        </w:rPr>
        <w:t xml:space="preserve">. Bendras gyventojų skaičius Šilutės rajono savivaldybėje 2023-01-01 dieną buvo </w:t>
      </w:r>
      <w:r w:rsidR="00E758BB">
        <w:rPr>
          <w:rFonts w:ascii="Times New Roman" w:eastAsia="Times New Roman" w:hAnsi="Times New Roman" w:cs="Times New Roman"/>
          <w:color w:val="000000"/>
          <w:sz w:val="24"/>
          <w:szCs w:val="24"/>
          <w:lang w:eastAsia="lt-LT"/>
        </w:rPr>
        <w:t xml:space="preserve">     </w:t>
      </w:r>
      <w:r w:rsidRPr="00A172B5">
        <w:rPr>
          <w:rFonts w:ascii="Times New Roman" w:eastAsia="Times New Roman" w:hAnsi="Times New Roman" w:cs="Times New Roman"/>
          <w:color w:val="000000"/>
          <w:sz w:val="24"/>
          <w:szCs w:val="24"/>
          <w:lang w:eastAsia="lt-LT"/>
        </w:rPr>
        <w:t>38 514, tai yra panašus skaičius, kaip ir prieš metus. Šilutės rajone nuolat daugėja vyresnio amžiaus gyventojų. Oficialiosios statistikos portalo duomenimis, demografinės senatvės koeficientas (pagyvenusių, 65 metų ir vyresnio amžiaus, žmonių skaičius, tenkantis šimtui vaikų iki 15 metų amžiaus) Šilutės rajone 2022 m. buvo 139, t. y. didesnis negu 2021 m., kada šis koeficientas buvo 136. Vyresni žmonės dažniau turi ne po vieną sveikatos sutrikimą, todėl tokių pacientų ištyrimas yra sudėtingesnis o gydymas – ilgiau trunkantis ir brangesnis.</w:t>
      </w:r>
    </w:p>
    <w:p w14:paraId="4ECB33C7" w14:textId="77777777" w:rsidR="001025CC" w:rsidRPr="006979F7" w:rsidRDefault="001025CC" w:rsidP="00AE5935">
      <w:pPr>
        <w:spacing w:after="0" w:line="360" w:lineRule="auto"/>
        <w:jc w:val="both"/>
        <w:rPr>
          <w:rFonts w:ascii="Times New Roman" w:eastAsia="Times New Roman" w:hAnsi="Times New Roman" w:cs="Times New Roman"/>
          <w:color w:val="000000"/>
          <w:sz w:val="24"/>
          <w:szCs w:val="24"/>
          <w:lang w:eastAsia="lt-LT"/>
        </w:rPr>
      </w:pPr>
    </w:p>
    <w:p w14:paraId="2933DF84" w14:textId="5CED3F6B" w:rsidR="004546B9" w:rsidRPr="009D457C" w:rsidRDefault="004546B9" w:rsidP="00934A99">
      <w:pPr>
        <w:pStyle w:val="Antrat1"/>
        <w:ind w:firstLine="0"/>
        <w:rPr>
          <w:sz w:val="24"/>
          <w:szCs w:val="24"/>
        </w:rPr>
      </w:pPr>
      <w:bookmarkStart w:id="12" w:name="_Toc137044914"/>
      <w:r w:rsidRPr="009D457C">
        <w:rPr>
          <w:sz w:val="24"/>
          <w:szCs w:val="24"/>
        </w:rPr>
        <w:t>4. VIDINĖS APLINKOS ANALIZĖ</w:t>
      </w:r>
      <w:bookmarkEnd w:id="12"/>
    </w:p>
    <w:p w14:paraId="5D660401" w14:textId="77777777" w:rsidR="004546B9" w:rsidRPr="009D457C" w:rsidRDefault="004546B9" w:rsidP="00934A99">
      <w:pPr>
        <w:spacing w:after="0"/>
        <w:rPr>
          <w:sz w:val="24"/>
          <w:szCs w:val="24"/>
          <w:lang w:eastAsia="lt-LT"/>
        </w:rPr>
      </w:pPr>
    </w:p>
    <w:p w14:paraId="4054B99E" w14:textId="4C6A2B3E" w:rsidR="001025CC" w:rsidRPr="009D457C" w:rsidRDefault="000A1A2E" w:rsidP="00934A99">
      <w:pPr>
        <w:pStyle w:val="Antrat2"/>
        <w:rPr>
          <w:sz w:val="24"/>
          <w:szCs w:val="24"/>
        </w:rPr>
      </w:pPr>
      <w:bookmarkStart w:id="13" w:name="part_c07554ac0c534f59b4335851fb749d41"/>
      <w:bookmarkStart w:id="14" w:name="_Toc137044915"/>
      <w:bookmarkEnd w:id="13"/>
      <w:r w:rsidRPr="009D457C">
        <w:rPr>
          <w:sz w:val="24"/>
          <w:szCs w:val="24"/>
        </w:rPr>
        <w:t>4</w:t>
      </w:r>
      <w:r w:rsidR="001025CC" w:rsidRPr="009D457C">
        <w:rPr>
          <w:sz w:val="24"/>
          <w:szCs w:val="24"/>
        </w:rPr>
        <w:t>.1. Teisinė bazė</w:t>
      </w:r>
      <w:bookmarkEnd w:id="14"/>
    </w:p>
    <w:p w14:paraId="43F7013E" w14:textId="77777777" w:rsidR="001025CC" w:rsidRPr="00934D47" w:rsidRDefault="001025CC" w:rsidP="00AE5935">
      <w:pPr>
        <w:spacing w:after="0" w:line="360" w:lineRule="auto"/>
        <w:ind w:firstLine="720"/>
        <w:jc w:val="both"/>
        <w:rPr>
          <w:rFonts w:ascii="Times New Roman" w:eastAsia="Times New Roman" w:hAnsi="Times New Roman" w:cs="Times New Roman"/>
          <w:color w:val="000000"/>
          <w:sz w:val="24"/>
          <w:szCs w:val="24"/>
          <w:lang w:eastAsia="lt-LT"/>
        </w:rPr>
      </w:pPr>
      <w:r w:rsidRPr="00934D47">
        <w:rPr>
          <w:rFonts w:ascii="Times New Roman" w:eastAsia="Times New Roman" w:hAnsi="Times New Roman" w:cs="Times New Roman"/>
          <w:color w:val="000000"/>
          <w:sz w:val="24"/>
          <w:szCs w:val="24"/>
          <w:lang w:eastAsia="lt-LT"/>
        </w:rPr>
        <w:t xml:space="preserve">Viešoji įstaiga </w:t>
      </w:r>
      <w:r>
        <w:rPr>
          <w:rFonts w:ascii="Times New Roman" w:eastAsia="Times New Roman" w:hAnsi="Times New Roman" w:cs="Times New Roman"/>
          <w:color w:val="000000"/>
          <w:sz w:val="24"/>
          <w:szCs w:val="24"/>
          <w:lang w:eastAsia="lt-LT"/>
        </w:rPr>
        <w:t>Šilutės</w:t>
      </w:r>
      <w:r w:rsidRPr="00934D47">
        <w:rPr>
          <w:rFonts w:ascii="Times New Roman" w:eastAsia="Times New Roman" w:hAnsi="Times New Roman" w:cs="Times New Roman"/>
          <w:color w:val="000000"/>
          <w:sz w:val="24"/>
          <w:szCs w:val="24"/>
          <w:lang w:eastAsia="lt-LT"/>
        </w:rPr>
        <w:t xml:space="preserve"> ligoninė – yra pelno nesiekiantis ribotos civilinės atsakomybės viešasis juridinis asmuo, kuris savo veikloje vadovaujasi ligoninės įstatais, Lietuvos Respublikos civiliniu kodeksu, Lietuvos Respublikos Sveikatos priežiūros įstaigų įstatymu, kitais Lietuvos Respublikos įstatymais ir teisės aktais. Įstaigos s</w:t>
      </w:r>
      <w:r>
        <w:rPr>
          <w:rFonts w:ascii="Times New Roman" w:eastAsia="Times New Roman" w:hAnsi="Times New Roman" w:cs="Times New Roman"/>
          <w:color w:val="000000"/>
          <w:sz w:val="24"/>
          <w:szCs w:val="24"/>
          <w:lang w:eastAsia="lt-LT"/>
        </w:rPr>
        <w:t>teigėjas</w:t>
      </w:r>
      <w:r w:rsidRPr="00934D47">
        <w:rPr>
          <w:rFonts w:ascii="Times New Roman" w:eastAsia="Times New Roman" w:hAnsi="Times New Roman" w:cs="Times New Roman"/>
          <w:color w:val="000000"/>
          <w:sz w:val="24"/>
          <w:szCs w:val="24"/>
          <w:lang w:eastAsia="lt-LT"/>
        </w:rPr>
        <w:t xml:space="preserve"> – </w:t>
      </w:r>
      <w:r>
        <w:rPr>
          <w:rFonts w:ascii="Times New Roman" w:eastAsia="Times New Roman" w:hAnsi="Times New Roman" w:cs="Times New Roman"/>
          <w:color w:val="000000"/>
          <w:sz w:val="24"/>
          <w:szCs w:val="24"/>
          <w:lang w:eastAsia="lt-LT"/>
        </w:rPr>
        <w:t>Šilutės</w:t>
      </w:r>
      <w:r w:rsidRPr="00934D47">
        <w:rPr>
          <w:rFonts w:ascii="Times New Roman" w:eastAsia="Times New Roman" w:hAnsi="Times New Roman" w:cs="Times New Roman"/>
          <w:color w:val="000000"/>
          <w:sz w:val="24"/>
          <w:szCs w:val="24"/>
          <w:lang w:eastAsia="lt-LT"/>
        </w:rPr>
        <w:t xml:space="preserve"> rajono savivaldybė</w:t>
      </w:r>
      <w:r>
        <w:rPr>
          <w:rFonts w:ascii="Times New Roman" w:eastAsia="Times New Roman" w:hAnsi="Times New Roman" w:cs="Times New Roman"/>
          <w:color w:val="000000"/>
          <w:sz w:val="24"/>
          <w:szCs w:val="24"/>
          <w:lang w:eastAsia="lt-LT"/>
        </w:rPr>
        <w:t>s taryba</w:t>
      </w:r>
      <w:r w:rsidRPr="00934D47">
        <w:rPr>
          <w:rFonts w:ascii="Times New Roman" w:eastAsia="Times New Roman" w:hAnsi="Times New Roman" w:cs="Times New Roman"/>
          <w:color w:val="000000"/>
          <w:sz w:val="24"/>
          <w:szCs w:val="24"/>
          <w:lang w:eastAsia="lt-LT"/>
        </w:rPr>
        <w:t xml:space="preserve"> (kodas</w:t>
      </w:r>
      <w:r>
        <w:rPr>
          <w:rFonts w:ascii="Times New Roman" w:eastAsia="Times New Roman" w:hAnsi="Times New Roman" w:cs="Times New Roman"/>
          <w:color w:val="000000"/>
          <w:sz w:val="24"/>
          <w:szCs w:val="24"/>
          <w:lang w:eastAsia="lt-LT"/>
        </w:rPr>
        <w:t xml:space="preserve"> 188723322</w:t>
      </w:r>
      <w:r w:rsidRPr="00934D47">
        <w:rPr>
          <w:rFonts w:ascii="Times New Roman" w:eastAsia="Times New Roman" w:hAnsi="Times New Roman" w:cs="Times New Roman"/>
          <w:color w:val="000000"/>
          <w:sz w:val="24"/>
          <w:szCs w:val="24"/>
          <w:lang w:eastAsia="lt-LT"/>
        </w:rPr>
        <w:t xml:space="preserve">), adresas </w:t>
      </w:r>
      <w:r>
        <w:rPr>
          <w:rFonts w:ascii="Times New Roman" w:eastAsia="Times New Roman" w:hAnsi="Times New Roman" w:cs="Times New Roman"/>
          <w:color w:val="000000"/>
          <w:sz w:val="24"/>
          <w:szCs w:val="24"/>
          <w:lang w:eastAsia="lt-LT"/>
        </w:rPr>
        <w:t xml:space="preserve">Dariaus ir Girėno 1, </w:t>
      </w:r>
      <w:r w:rsidRPr="00934D47">
        <w:rPr>
          <w:rFonts w:ascii="Times New Roman" w:eastAsia="Times New Roman" w:hAnsi="Times New Roman" w:cs="Times New Roman"/>
          <w:color w:val="000000"/>
          <w:sz w:val="24"/>
          <w:szCs w:val="24"/>
          <w:lang w:eastAsia="lt-LT"/>
        </w:rPr>
        <w:t>LT-</w:t>
      </w:r>
      <w:r>
        <w:rPr>
          <w:rFonts w:ascii="Times New Roman" w:eastAsia="Times New Roman" w:hAnsi="Times New Roman" w:cs="Times New Roman"/>
          <w:color w:val="000000"/>
          <w:sz w:val="24"/>
          <w:szCs w:val="24"/>
          <w:lang w:eastAsia="lt-LT"/>
        </w:rPr>
        <w:t>99133.</w:t>
      </w:r>
    </w:p>
    <w:p w14:paraId="75F7918B" w14:textId="77777777" w:rsidR="001025CC" w:rsidRDefault="001025CC" w:rsidP="00AE5935">
      <w:pPr>
        <w:spacing w:after="0" w:line="360" w:lineRule="auto"/>
        <w:ind w:firstLine="720"/>
        <w:jc w:val="both"/>
        <w:rPr>
          <w:rFonts w:ascii="Times New Roman" w:eastAsia="Times New Roman" w:hAnsi="Times New Roman" w:cs="Times New Roman"/>
          <w:color w:val="000000"/>
          <w:sz w:val="24"/>
          <w:szCs w:val="24"/>
          <w:lang w:eastAsia="lt-LT"/>
        </w:rPr>
      </w:pPr>
      <w:r w:rsidRPr="00934D47">
        <w:rPr>
          <w:rFonts w:ascii="Times New Roman" w:eastAsia="Times New Roman" w:hAnsi="Times New Roman" w:cs="Times New Roman"/>
          <w:color w:val="000000"/>
          <w:sz w:val="24"/>
          <w:szCs w:val="24"/>
          <w:lang w:eastAsia="lt-LT"/>
        </w:rPr>
        <w:t xml:space="preserve">Viešoji įstaiga </w:t>
      </w:r>
      <w:r>
        <w:rPr>
          <w:rFonts w:ascii="Times New Roman" w:eastAsia="Times New Roman" w:hAnsi="Times New Roman" w:cs="Times New Roman"/>
          <w:color w:val="000000"/>
          <w:sz w:val="24"/>
          <w:szCs w:val="24"/>
          <w:lang w:eastAsia="lt-LT"/>
        </w:rPr>
        <w:t>Šilutės</w:t>
      </w:r>
      <w:r w:rsidRPr="00934D47">
        <w:rPr>
          <w:rFonts w:ascii="Times New Roman" w:eastAsia="Times New Roman" w:hAnsi="Times New Roman" w:cs="Times New Roman"/>
          <w:color w:val="000000"/>
          <w:sz w:val="24"/>
          <w:szCs w:val="24"/>
          <w:lang w:eastAsia="lt-LT"/>
        </w:rPr>
        <w:t xml:space="preserve"> ligoninė yra Lietuvos nacionalinės sveikatos sistemos regiono</w:t>
      </w:r>
      <w:r>
        <w:rPr>
          <w:rFonts w:ascii="Times New Roman" w:eastAsia="Times New Roman" w:hAnsi="Times New Roman" w:cs="Times New Roman"/>
          <w:color w:val="000000"/>
          <w:sz w:val="24"/>
          <w:szCs w:val="24"/>
          <w:shd w:val="clear" w:color="auto" w:fill="FFFFFF"/>
          <w:lang w:eastAsia="lt-LT"/>
        </w:rPr>
        <w:t xml:space="preserve"> </w:t>
      </w:r>
      <w:r w:rsidRPr="00934D47">
        <w:rPr>
          <w:rFonts w:ascii="Times New Roman" w:eastAsia="Times New Roman" w:hAnsi="Times New Roman" w:cs="Times New Roman"/>
          <w:color w:val="000000"/>
          <w:sz w:val="24"/>
          <w:szCs w:val="24"/>
          <w:shd w:val="clear" w:color="auto" w:fill="FFFFFF"/>
          <w:lang w:eastAsia="lt-LT"/>
        </w:rPr>
        <w:t>lygmens viešoji asmens sveikatos priežiūros ne pelno siekianti įstaiga, teikianti jos įstatuose</w:t>
      </w:r>
      <w:r>
        <w:rPr>
          <w:rFonts w:ascii="Times New Roman" w:eastAsia="Times New Roman" w:hAnsi="Times New Roman" w:cs="Times New Roman"/>
          <w:color w:val="000000"/>
          <w:sz w:val="24"/>
          <w:szCs w:val="24"/>
          <w:shd w:val="clear" w:color="auto" w:fill="FFFFFF"/>
          <w:lang w:eastAsia="lt-LT"/>
        </w:rPr>
        <w:t xml:space="preserve"> </w:t>
      </w:r>
      <w:r w:rsidRPr="00934D47">
        <w:rPr>
          <w:rFonts w:ascii="Times New Roman" w:eastAsia="Times New Roman" w:hAnsi="Times New Roman" w:cs="Times New Roman"/>
          <w:color w:val="000000"/>
          <w:sz w:val="24"/>
          <w:szCs w:val="24"/>
          <w:shd w:val="clear" w:color="auto" w:fill="FFFFFF"/>
          <w:lang w:eastAsia="lt-LT"/>
        </w:rPr>
        <w:t xml:space="preserve">numatytą </w:t>
      </w:r>
      <w:r>
        <w:rPr>
          <w:rFonts w:ascii="Times New Roman" w:eastAsia="Times New Roman" w:hAnsi="Times New Roman" w:cs="Times New Roman"/>
          <w:color w:val="000000"/>
          <w:sz w:val="24"/>
          <w:szCs w:val="24"/>
          <w:shd w:val="clear" w:color="auto" w:fill="FFFFFF"/>
          <w:lang w:eastAsia="lt-LT"/>
        </w:rPr>
        <w:t xml:space="preserve">pirminę ir antrinę </w:t>
      </w:r>
      <w:r w:rsidRPr="00934D47">
        <w:rPr>
          <w:rFonts w:ascii="Times New Roman" w:eastAsia="Times New Roman" w:hAnsi="Times New Roman" w:cs="Times New Roman"/>
          <w:color w:val="000000"/>
          <w:sz w:val="24"/>
          <w:szCs w:val="24"/>
          <w:shd w:val="clear" w:color="auto" w:fill="FFFFFF"/>
          <w:lang w:eastAsia="lt-LT"/>
        </w:rPr>
        <w:t>asmens sveikatos priežiūrą pagal sutartis su užsakovais.</w:t>
      </w:r>
    </w:p>
    <w:p w14:paraId="35978286" w14:textId="3B7CACAD" w:rsidR="001025CC" w:rsidRDefault="001025CC" w:rsidP="00AE5935">
      <w:pPr>
        <w:spacing w:after="0" w:line="360" w:lineRule="auto"/>
        <w:ind w:firstLine="720"/>
        <w:jc w:val="both"/>
        <w:rPr>
          <w:rFonts w:ascii="Times New Roman" w:eastAsia="Times New Roman" w:hAnsi="Times New Roman" w:cs="Times New Roman"/>
          <w:sz w:val="24"/>
          <w:szCs w:val="24"/>
          <w:lang w:eastAsia="lt-LT"/>
        </w:rPr>
      </w:pPr>
      <w:r w:rsidRPr="006979F7">
        <w:rPr>
          <w:rFonts w:ascii="Times New Roman" w:eastAsia="Times New Roman" w:hAnsi="Times New Roman" w:cs="Times New Roman"/>
          <w:sz w:val="24"/>
          <w:szCs w:val="24"/>
          <w:shd w:val="clear" w:color="auto" w:fill="FFFFFF"/>
          <w:lang w:eastAsia="lt-LT"/>
        </w:rPr>
        <w:t xml:space="preserve">Ligoninės buveinė Rusnės g. 1, Šilutė, identifikavimo kodas – 277329430. Sveikatos priežiūros įstaigos veiklą apibrėžia 1999 m. gruodžio 30 d. asmens sveikatos priežiūros licencija </w:t>
      </w:r>
      <w:r w:rsidR="00E758BB">
        <w:rPr>
          <w:rFonts w:ascii="Times New Roman" w:eastAsia="Times New Roman" w:hAnsi="Times New Roman" w:cs="Times New Roman"/>
          <w:sz w:val="24"/>
          <w:szCs w:val="24"/>
          <w:shd w:val="clear" w:color="auto" w:fill="FFFFFF"/>
          <w:lang w:eastAsia="lt-LT"/>
        </w:rPr>
        <w:t xml:space="preserve">     </w:t>
      </w:r>
      <w:r w:rsidRPr="006979F7">
        <w:rPr>
          <w:rFonts w:ascii="Times New Roman" w:eastAsia="Times New Roman" w:hAnsi="Times New Roman" w:cs="Times New Roman"/>
          <w:sz w:val="24"/>
          <w:szCs w:val="24"/>
          <w:shd w:val="clear" w:color="auto" w:fill="FFFFFF"/>
          <w:lang w:eastAsia="lt-LT"/>
        </w:rPr>
        <w:t>Nr. 1028 išduota Valstybinės akreditavimo sveikatos priežiūros veiklai tarnybos prie Sveikatos apsaugos ministerijos.</w:t>
      </w:r>
    </w:p>
    <w:p w14:paraId="7D96184C" w14:textId="77777777" w:rsidR="001025CC" w:rsidRDefault="001025CC" w:rsidP="00AE5935">
      <w:pPr>
        <w:spacing w:after="0" w:line="360" w:lineRule="auto"/>
        <w:ind w:firstLine="720"/>
        <w:jc w:val="both"/>
        <w:rPr>
          <w:rFonts w:ascii="Times New Roman" w:eastAsia="Times New Roman" w:hAnsi="Times New Roman" w:cs="Times New Roman"/>
          <w:sz w:val="24"/>
          <w:szCs w:val="24"/>
          <w:lang w:eastAsia="lt-LT"/>
        </w:rPr>
      </w:pPr>
      <w:r w:rsidRPr="006979F7">
        <w:rPr>
          <w:rFonts w:ascii="Times New Roman" w:eastAsia="Times New Roman" w:hAnsi="Times New Roman" w:cs="Times New Roman"/>
          <w:b/>
          <w:bCs/>
          <w:sz w:val="24"/>
          <w:szCs w:val="24"/>
          <w:lang w:eastAsia="lt-LT"/>
        </w:rPr>
        <w:t>Įstaigos pagrindinės veiklos sritys:</w:t>
      </w:r>
      <w:r w:rsidRPr="006979F7">
        <w:rPr>
          <w:rFonts w:ascii="Times New Roman" w:eastAsia="Times New Roman" w:hAnsi="Times New Roman" w:cs="Times New Roman"/>
          <w:sz w:val="24"/>
          <w:szCs w:val="24"/>
          <w:lang w:eastAsia="lt-LT"/>
        </w:rPr>
        <w:t xml:space="preserve"> veikla vykdoma pagal įstaigos asmens sveikatos priežiūros licenciją 1999-12-30 Nr. 1028.</w:t>
      </w:r>
    </w:p>
    <w:p w14:paraId="022F0A6F" w14:textId="77777777" w:rsidR="001025CC" w:rsidRPr="00E62654" w:rsidRDefault="001025CC" w:rsidP="00AE5935">
      <w:pPr>
        <w:spacing w:after="0" w:line="360" w:lineRule="auto"/>
        <w:ind w:firstLine="720"/>
        <w:jc w:val="both"/>
        <w:rPr>
          <w:rFonts w:ascii="Times New Roman" w:eastAsia="Times New Roman" w:hAnsi="Times New Roman" w:cs="Times New Roman"/>
          <w:sz w:val="24"/>
          <w:szCs w:val="24"/>
          <w:lang w:eastAsia="lt-LT"/>
        </w:rPr>
      </w:pPr>
      <w:r w:rsidRPr="00E62654">
        <w:rPr>
          <w:rFonts w:ascii="Times New Roman" w:eastAsia="Times New Roman" w:hAnsi="Times New Roman" w:cs="Times New Roman"/>
          <w:sz w:val="24"/>
          <w:szCs w:val="24"/>
          <w:lang w:eastAsia="lt-LT"/>
        </w:rPr>
        <w:lastRenderedPageBreak/>
        <w:t xml:space="preserve">Teikiamų paslaugų rūšys: </w:t>
      </w:r>
    </w:p>
    <w:p w14:paraId="61AFEA50" w14:textId="77777777" w:rsidR="001025CC" w:rsidRPr="00E62654" w:rsidRDefault="001025CC" w:rsidP="00AE5935">
      <w:pPr>
        <w:pStyle w:val="Sraopastraipa"/>
        <w:numPr>
          <w:ilvl w:val="0"/>
          <w:numId w:val="3"/>
        </w:numPr>
        <w:spacing w:line="360" w:lineRule="auto"/>
        <w:ind w:left="1134" w:hanging="425"/>
        <w:jc w:val="both"/>
        <w:rPr>
          <w:szCs w:val="24"/>
          <w:lang w:eastAsia="lt-LT"/>
        </w:rPr>
      </w:pPr>
      <w:r w:rsidRPr="00E62654">
        <w:rPr>
          <w:szCs w:val="24"/>
          <w:lang w:eastAsia="lt-LT"/>
        </w:rPr>
        <w:t xml:space="preserve">antrinės stacionarinės asmens sveikatos priežiūros; </w:t>
      </w:r>
    </w:p>
    <w:p w14:paraId="34BCDC6D" w14:textId="77777777" w:rsidR="001025CC" w:rsidRPr="00E62654" w:rsidRDefault="001025CC" w:rsidP="00AE5935">
      <w:pPr>
        <w:pStyle w:val="Sraopastraipa"/>
        <w:numPr>
          <w:ilvl w:val="0"/>
          <w:numId w:val="3"/>
        </w:numPr>
        <w:spacing w:line="360" w:lineRule="auto"/>
        <w:ind w:left="1134" w:hanging="425"/>
        <w:jc w:val="both"/>
        <w:rPr>
          <w:szCs w:val="24"/>
          <w:lang w:eastAsia="lt-LT"/>
        </w:rPr>
      </w:pPr>
      <w:r w:rsidRPr="00E62654">
        <w:rPr>
          <w:szCs w:val="24"/>
          <w:lang w:eastAsia="lt-LT"/>
        </w:rPr>
        <w:t>pirminės stacionarinės sveikatos priežiūros – palaikomojo gydymo ir slaugos, paliatyvios pagalbos paslaugos;</w:t>
      </w:r>
    </w:p>
    <w:p w14:paraId="43F64E67" w14:textId="5881B706" w:rsidR="001025CC" w:rsidRPr="00E62654" w:rsidRDefault="001025CC" w:rsidP="00AE5935">
      <w:pPr>
        <w:pStyle w:val="Sraopastraipa"/>
        <w:numPr>
          <w:ilvl w:val="0"/>
          <w:numId w:val="3"/>
        </w:numPr>
        <w:tabs>
          <w:tab w:val="left" w:pos="1134"/>
        </w:tabs>
        <w:spacing w:line="360" w:lineRule="auto"/>
        <w:ind w:left="0" w:firstLine="720"/>
        <w:jc w:val="both"/>
        <w:rPr>
          <w:szCs w:val="24"/>
          <w:lang w:eastAsia="lt-LT"/>
        </w:rPr>
      </w:pPr>
      <w:r w:rsidRPr="00E62654">
        <w:rPr>
          <w:szCs w:val="24"/>
          <w:lang w:eastAsia="lt-LT"/>
        </w:rPr>
        <w:t>antrinės ambulatorinės asmens sveikatos priežiūros;</w:t>
      </w:r>
    </w:p>
    <w:p w14:paraId="0E320CE2" w14:textId="283A459B" w:rsidR="001025CC" w:rsidRPr="00E62654" w:rsidRDefault="00E62654" w:rsidP="00E62654">
      <w:pPr>
        <w:pStyle w:val="Sraopastraipa"/>
        <w:numPr>
          <w:ilvl w:val="0"/>
          <w:numId w:val="3"/>
        </w:numPr>
        <w:tabs>
          <w:tab w:val="left" w:pos="1134"/>
        </w:tabs>
        <w:spacing w:line="360" w:lineRule="auto"/>
        <w:ind w:left="0" w:firstLine="720"/>
        <w:jc w:val="both"/>
        <w:rPr>
          <w:szCs w:val="24"/>
          <w:lang w:eastAsia="lt-LT"/>
        </w:rPr>
      </w:pPr>
      <w:r w:rsidRPr="00E62654">
        <w:rPr>
          <w:szCs w:val="24"/>
          <w:lang w:eastAsia="lt-LT"/>
        </w:rPr>
        <w:t>ambulatorinės asmens sveikatos priežiūros</w:t>
      </w:r>
      <w:r w:rsidR="001025CC" w:rsidRPr="00E62654">
        <w:rPr>
          <w:szCs w:val="24"/>
          <w:lang w:eastAsia="lt-LT"/>
        </w:rPr>
        <w:t>;</w:t>
      </w:r>
    </w:p>
    <w:p w14:paraId="3124F5BF" w14:textId="50AB0F4F" w:rsidR="001025CC" w:rsidRPr="00E62654" w:rsidRDefault="001025CC" w:rsidP="00AE5935">
      <w:pPr>
        <w:pStyle w:val="Sraopastraipa"/>
        <w:numPr>
          <w:ilvl w:val="0"/>
          <w:numId w:val="3"/>
        </w:numPr>
        <w:spacing w:line="360" w:lineRule="auto"/>
        <w:ind w:left="1134" w:hanging="425"/>
        <w:jc w:val="both"/>
        <w:rPr>
          <w:szCs w:val="24"/>
          <w:lang w:eastAsia="lt-LT"/>
        </w:rPr>
      </w:pPr>
      <w:r w:rsidRPr="00E62654">
        <w:rPr>
          <w:szCs w:val="24"/>
          <w:lang w:eastAsia="lt-LT"/>
        </w:rPr>
        <w:t>bendrosios asmens sveikatos priežiūros</w:t>
      </w:r>
      <w:r w:rsidR="00873357" w:rsidRPr="00E62654">
        <w:rPr>
          <w:szCs w:val="24"/>
          <w:lang w:eastAsia="lt-LT"/>
        </w:rPr>
        <w:t>.</w:t>
      </w:r>
    </w:p>
    <w:p w14:paraId="71F46A57" w14:textId="12268394" w:rsidR="001025CC" w:rsidRPr="00934D47" w:rsidRDefault="00873357" w:rsidP="00AE5935">
      <w:pPr>
        <w:spacing w:after="0" w:line="360" w:lineRule="auto"/>
        <w:ind w:firstLine="268"/>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Pacientams, n</w:t>
      </w:r>
      <w:r w:rsidR="001025CC" w:rsidRPr="00934D47">
        <w:rPr>
          <w:rFonts w:ascii="Times New Roman" w:eastAsia="Times New Roman" w:hAnsi="Times New Roman" w:cs="Times New Roman"/>
          <w:color w:val="000000"/>
          <w:sz w:val="24"/>
          <w:szCs w:val="24"/>
          <w:lang w:eastAsia="lt-LT"/>
        </w:rPr>
        <w:t>edraustiems privalomuoju sveikatos priežiūros draudimu</w:t>
      </w:r>
      <w:r>
        <w:rPr>
          <w:rFonts w:ascii="Times New Roman" w:eastAsia="Times New Roman" w:hAnsi="Times New Roman" w:cs="Times New Roman"/>
          <w:color w:val="000000"/>
          <w:sz w:val="24"/>
          <w:szCs w:val="24"/>
          <w:lang w:eastAsia="lt-LT"/>
        </w:rPr>
        <w:t>,</w:t>
      </w:r>
      <w:r w:rsidR="001025CC" w:rsidRPr="00934D47">
        <w:rPr>
          <w:rFonts w:ascii="Times New Roman" w:eastAsia="Times New Roman" w:hAnsi="Times New Roman" w:cs="Times New Roman"/>
          <w:color w:val="000000"/>
          <w:sz w:val="24"/>
          <w:szCs w:val="24"/>
          <w:lang w:eastAsia="lt-LT"/>
        </w:rPr>
        <w:t xml:space="preserve"> nemokamai suteikiama skubioji būtinoji </w:t>
      </w:r>
      <w:r w:rsidR="001025CC">
        <w:rPr>
          <w:rFonts w:ascii="Times New Roman" w:eastAsia="Times New Roman" w:hAnsi="Times New Roman" w:cs="Times New Roman"/>
          <w:color w:val="000000"/>
          <w:sz w:val="24"/>
          <w:szCs w:val="24"/>
          <w:lang w:eastAsia="lt-LT"/>
        </w:rPr>
        <w:t xml:space="preserve">medicinos </w:t>
      </w:r>
      <w:r w:rsidR="001025CC" w:rsidRPr="00934D47">
        <w:rPr>
          <w:rFonts w:ascii="Times New Roman" w:eastAsia="Times New Roman" w:hAnsi="Times New Roman" w:cs="Times New Roman"/>
          <w:color w:val="000000"/>
          <w:sz w:val="24"/>
          <w:szCs w:val="24"/>
          <w:lang w:eastAsia="lt-LT"/>
        </w:rPr>
        <w:t>pagalba, kitos paslaugos mokamos.</w:t>
      </w:r>
    </w:p>
    <w:p w14:paraId="48A07029" w14:textId="77777777" w:rsidR="001025CC" w:rsidRDefault="001025CC" w:rsidP="00AE5935">
      <w:pPr>
        <w:spacing w:after="0" w:line="240" w:lineRule="auto"/>
        <w:ind w:firstLine="268"/>
        <w:jc w:val="center"/>
        <w:rPr>
          <w:rFonts w:ascii="Times New Roman" w:eastAsia="Times New Roman" w:hAnsi="Times New Roman" w:cs="Times New Roman"/>
          <w:b/>
          <w:bCs/>
          <w:color w:val="000000"/>
          <w:sz w:val="28"/>
          <w:szCs w:val="28"/>
          <w:lang w:eastAsia="lt-LT"/>
        </w:rPr>
      </w:pPr>
      <w:bookmarkStart w:id="15" w:name="part_c631a3e43b96487280cc4de1a5d6898c"/>
      <w:bookmarkEnd w:id="15"/>
    </w:p>
    <w:p w14:paraId="4DFBA5BE" w14:textId="6E279DBD" w:rsidR="001025CC" w:rsidRPr="009D457C" w:rsidRDefault="000A1A2E" w:rsidP="00AE5935">
      <w:pPr>
        <w:pStyle w:val="Antrat2"/>
        <w:rPr>
          <w:sz w:val="24"/>
          <w:szCs w:val="24"/>
        </w:rPr>
      </w:pPr>
      <w:bookmarkStart w:id="16" w:name="_Toc137044916"/>
      <w:r w:rsidRPr="009D457C">
        <w:rPr>
          <w:sz w:val="24"/>
          <w:szCs w:val="24"/>
        </w:rPr>
        <w:t>4</w:t>
      </w:r>
      <w:r w:rsidR="001025CC" w:rsidRPr="009D457C">
        <w:rPr>
          <w:sz w:val="24"/>
          <w:szCs w:val="24"/>
        </w:rPr>
        <w:t>.2. VšĮ Šilutės ligoninės valdymo organai ir valdymo struktūra</w:t>
      </w:r>
      <w:bookmarkEnd w:id="16"/>
    </w:p>
    <w:p w14:paraId="4A12437D" w14:textId="77777777" w:rsidR="001025CC" w:rsidRPr="00F857C2" w:rsidRDefault="001025CC" w:rsidP="00AE5935">
      <w:pPr>
        <w:spacing w:after="0" w:line="240" w:lineRule="auto"/>
        <w:ind w:firstLine="268"/>
        <w:jc w:val="center"/>
        <w:rPr>
          <w:rFonts w:ascii="Times New Roman" w:eastAsia="Times New Roman" w:hAnsi="Times New Roman" w:cs="Times New Roman"/>
          <w:color w:val="000000"/>
          <w:sz w:val="28"/>
          <w:szCs w:val="28"/>
          <w:lang w:eastAsia="lt-LT"/>
        </w:rPr>
      </w:pPr>
    </w:p>
    <w:p w14:paraId="39B3E79B" w14:textId="1451F11F" w:rsidR="001025CC" w:rsidRPr="003F575D" w:rsidRDefault="001025CC" w:rsidP="00AE5935">
      <w:pPr>
        <w:spacing w:after="0" w:line="360" w:lineRule="auto"/>
        <w:ind w:firstLine="720"/>
        <w:jc w:val="both"/>
        <w:rPr>
          <w:rFonts w:ascii="Times New Roman" w:eastAsia="Times New Roman" w:hAnsi="Times New Roman" w:cs="Times New Roman"/>
          <w:sz w:val="24"/>
          <w:szCs w:val="24"/>
          <w:lang w:eastAsia="lt-LT"/>
        </w:rPr>
      </w:pPr>
      <w:r w:rsidRPr="00934D47">
        <w:rPr>
          <w:rFonts w:ascii="Times New Roman" w:eastAsia="Times New Roman" w:hAnsi="Times New Roman" w:cs="Times New Roman"/>
          <w:color w:val="000000"/>
          <w:sz w:val="24"/>
          <w:szCs w:val="24"/>
          <w:lang w:eastAsia="lt-LT"/>
        </w:rPr>
        <w:t>Aukščiausias ligoninės valdymo organas yra visuotinis dalininkų susirinkimas</w:t>
      </w:r>
      <w:r w:rsidR="009F4A2D">
        <w:rPr>
          <w:rFonts w:ascii="Times New Roman" w:eastAsia="Times New Roman" w:hAnsi="Times New Roman" w:cs="Times New Roman"/>
          <w:color w:val="000000"/>
          <w:sz w:val="24"/>
          <w:szCs w:val="24"/>
          <w:lang w:eastAsia="lt-LT"/>
        </w:rPr>
        <w:t>, kuris teisės aktų nustatytų tvarka tvirtina įstaigos valdymo struktūrą ir pareigybių sąrašą, sprendžia kitus teisės aktuose ir įstatuose dalininkų susirinkimo kompetencijai priskirtus klausimus</w:t>
      </w:r>
      <w:r w:rsidRPr="00934D47">
        <w:rPr>
          <w:rFonts w:ascii="Times New Roman" w:eastAsia="Times New Roman" w:hAnsi="Times New Roman" w:cs="Times New Roman"/>
          <w:color w:val="000000"/>
          <w:sz w:val="24"/>
          <w:szCs w:val="24"/>
          <w:lang w:eastAsia="lt-LT"/>
        </w:rPr>
        <w:t xml:space="preserve">. Kadangi vienintelis ligoninės dalininkas yra </w:t>
      </w:r>
      <w:r>
        <w:rPr>
          <w:rFonts w:ascii="Times New Roman" w:eastAsia="Times New Roman" w:hAnsi="Times New Roman" w:cs="Times New Roman"/>
          <w:color w:val="000000"/>
          <w:sz w:val="24"/>
          <w:szCs w:val="24"/>
          <w:lang w:eastAsia="lt-LT"/>
        </w:rPr>
        <w:t>Šilutės</w:t>
      </w:r>
      <w:r w:rsidRPr="00934D47">
        <w:rPr>
          <w:rFonts w:ascii="Times New Roman" w:eastAsia="Times New Roman" w:hAnsi="Times New Roman" w:cs="Times New Roman"/>
          <w:color w:val="000000"/>
          <w:sz w:val="24"/>
          <w:szCs w:val="24"/>
          <w:lang w:eastAsia="lt-LT"/>
        </w:rPr>
        <w:t xml:space="preserve"> rajono savivaldybė, tai Savivaldybės tarybos sprendimai yra prilyginami visuotinio dalininkų susirinkimo sprendimams.</w:t>
      </w:r>
    </w:p>
    <w:p w14:paraId="45C8ECF1" w14:textId="027326A1" w:rsidR="001025CC" w:rsidRDefault="001025CC" w:rsidP="00AE5935">
      <w:pPr>
        <w:spacing w:after="0" w:line="360" w:lineRule="auto"/>
        <w:ind w:firstLine="720"/>
        <w:jc w:val="both"/>
        <w:rPr>
          <w:rFonts w:ascii="Times New Roman" w:eastAsia="Times New Roman" w:hAnsi="Times New Roman" w:cs="Times New Roman"/>
          <w:color w:val="000000"/>
          <w:sz w:val="24"/>
          <w:szCs w:val="24"/>
          <w:lang w:eastAsia="lt-LT"/>
        </w:rPr>
      </w:pPr>
      <w:r w:rsidRPr="00934D47">
        <w:rPr>
          <w:rFonts w:ascii="Times New Roman" w:eastAsia="Times New Roman" w:hAnsi="Times New Roman" w:cs="Times New Roman"/>
          <w:color w:val="000000"/>
          <w:sz w:val="24"/>
          <w:szCs w:val="24"/>
          <w:lang w:eastAsia="lt-LT"/>
        </w:rPr>
        <w:t xml:space="preserve">Ligoninei vadovauja </w:t>
      </w:r>
      <w:r>
        <w:rPr>
          <w:rFonts w:ascii="Times New Roman" w:eastAsia="Times New Roman" w:hAnsi="Times New Roman" w:cs="Times New Roman"/>
          <w:color w:val="000000"/>
          <w:sz w:val="24"/>
          <w:szCs w:val="24"/>
          <w:lang w:eastAsia="lt-LT"/>
        </w:rPr>
        <w:t>vyriausiasis gydytojas</w:t>
      </w:r>
      <w:r w:rsidRPr="00934D47">
        <w:rPr>
          <w:rFonts w:ascii="Times New Roman" w:eastAsia="Times New Roman" w:hAnsi="Times New Roman" w:cs="Times New Roman"/>
          <w:color w:val="000000"/>
          <w:sz w:val="24"/>
          <w:szCs w:val="24"/>
          <w:lang w:eastAsia="lt-LT"/>
        </w:rPr>
        <w:t xml:space="preserve">, kuris yra išrenkamas viešojo konkurso būdu. Viešąjį konkursą organizuoja savivaldybė, ji sudaro sutartį su konkursą laimėjusiu </w:t>
      </w:r>
      <w:r>
        <w:rPr>
          <w:rFonts w:ascii="Times New Roman" w:eastAsia="Times New Roman" w:hAnsi="Times New Roman" w:cs="Times New Roman"/>
          <w:color w:val="000000"/>
          <w:sz w:val="24"/>
          <w:szCs w:val="24"/>
          <w:lang w:eastAsia="lt-LT"/>
        </w:rPr>
        <w:t>vyriausiuoju gydytoju</w:t>
      </w:r>
      <w:r w:rsidRPr="00934D47">
        <w:rPr>
          <w:rFonts w:ascii="Times New Roman" w:eastAsia="Times New Roman" w:hAnsi="Times New Roman" w:cs="Times New Roman"/>
          <w:color w:val="000000"/>
          <w:sz w:val="24"/>
          <w:szCs w:val="24"/>
          <w:lang w:eastAsia="lt-LT"/>
        </w:rPr>
        <w:t>.</w:t>
      </w:r>
      <w:r>
        <w:rPr>
          <w:rFonts w:ascii="Times New Roman" w:eastAsia="Times New Roman" w:hAnsi="Times New Roman" w:cs="Times New Roman"/>
          <w:color w:val="000000"/>
          <w:sz w:val="24"/>
          <w:szCs w:val="24"/>
          <w:lang w:eastAsia="lt-LT"/>
        </w:rPr>
        <w:t xml:space="preserve"> </w:t>
      </w:r>
      <w:r w:rsidRPr="00934D47">
        <w:rPr>
          <w:rFonts w:ascii="Times New Roman" w:eastAsia="Times New Roman" w:hAnsi="Times New Roman" w:cs="Times New Roman"/>
          <w:color w:val="000000"/>
          <w:sz w:val="24"/>
          <w:szCs w:val="24"/>
          <w:lang w:eastAsia="lt-LT"/>
        </w:rPr>
        <w:t xml:space="preserve">Šiuo metu </w:t>
      </w:r>
      <w:r>
        <w:rPr>
          <w:rFonts w:ascii="Times New Roman" w:eastAsia="Times New Roman" w:hAnsi="Times New Roman" w:cs="Times New Roman"/>
          <w:color w:val="000000"/>
          <w:sz w:val="24"/>
          <w:szCs w:val="24"/>
          <w:lang w:eastAsia="lt-LT"/>
        </w:rPr>
        <w:t>Šilutės</w:t>
      </w:r>
      <w:r w:rsidRPr="00934D47">
        <w:rPr>
          <w:rFonts w:ascii="Times New Roman" w:eastAsia="Times New Roman" w:hAnsi="Times New Roman" w:cs="Times New Roman"/>
          <w:color w:val="000000"/>
          <w:sz w:val="24"/>
          <w:szCs w:val="24"/>
          <w:lang w:eastAsia="lt-LT"/>
        </w:rPr>
        <w:t xml:space="preserve"> ligoninei vadovauja </w:t>
      </w:r>
      <w:r>
        <w:rPr>
          <w:rFonts w:ascii="Times New Roman" w:eastAsia="Times New Roman" w:hAnsi="Times New Roman" w:cs="Times New Roman"/>
          <w:color w:val="000000"/>
          <w:sz w:val="24"/>
          <w:szCs w:val="24"/>
          <w:lang w:eastAsia="lt-LT"/>
        </w:rPr>
        <w:t xml:space="preserve">vyriausiasis gydytojas </w:t>
      </w:r>
      <w:r w:rsidR="00A80570">
        <w:rPr>
          <w:rFonts w:ascii="Times New Roman" w:eastAsia="Times New Roman" w:hAnsi="Times New Roman" w:cs="Times New Roman"/>
          <w:color w:val="000000"/>
          <w:sz w:val="24"/>
          <w:szCs w:val="24"/>
          <w:lang w:eastAsia="lt-LT"/>
        </w:rPr>
        <w:t>Algis Starkus.</w:t>
      </w:r>
    </w:p>
    <w:p w14:paraId="4836A5E7" w14:textId="77777777" w:rsidR="001025CC" w:rsidRDefault="001025CC" w:rsidP="00AE5935">
      <w:pPr>
        <w:spacing w:after="0" w:line="360" w:lineRule="auto"/>
        <w:ind w:firstLine="720"/>
        <w:jc w:val="both"/>
        <w:rPr>
          <w:rFonts w:ascii="Times New Roman" w:eastAsia="Times New Roman" w:hAnsi="Times New Roman" w:cs="Times New Roman"/>
          <w:color w:val="000000"/>
          <w:sz w:val="24"/>
          <w:szCs w:val="24"/>
          <w:lang w:eastAsia="lt-LT"/>
        </w:rPr>
      </w:pPr>
      <w:r w:rsidRPr="00934D47">
        <w:rPr>
          <w:rFonts w:ascii="Times New Roman" w:eastAsia="Times New Roman" w:hAnsi="Times New Roman" w:cs="Times New Roman"/>
          <w:color w:val="000000"/>
          <w:sz w:val="24"/>
          <w:szCs w:val="24"/>
          <w:lang w:eastAsia="lt-LT"/>
        </w:rPr>
        <w:t xml:space="preserve">VšĮ </w:t>
      </w:r>
      <w:r>
        <w:rPr>
          <w:rFonts w:ascii="Times New Roman" w:eastAsia="Times New Roman" w:hAnsi="Times New Roman" w:cs="Times New Roman"/>
          <w:color w:val="000000"/>
          <w:sz w:val="24"/>
          <w:szCs w:val="24"/>
          <w:lang w:eastAsia="lt-LT"/>
        </w:rPr>
        <w:t>Šilutės</w:t>
      </w:r>
      <w:r w:rsidRPr="00934D47">
        <w:rPr>
          <w:rFonts w:ascii="Times New Roman" w:eastAsia="Times New Roman" w:hAnsi="Times New Roman" w:cs="Times New Roman"/>
          <w:color w:val="000000"/>
          <w:sz w:val="24"/>
          <w:szCs w:val="24"/>
          <w:lang w:eastAsia="lt-LT"/>
        </w:rPr>
        <w:t xml:space="preserve"> ligoninė yra iš </w:t>
      </w:r>
      <w:r>
        <w:rPr>
          <w:rFonts w:ascii="Times New Roman" w:eastAsia="Times New Roman" w:hAnsi="Times New Roman" w:cs="Times New Roman"/>
          <w:color w:val="000000"/>
          <w:sz w:val="24"/>
          <w:szCs w:val="24"/>
          <w:lang w:eastAsia="lt-LT"/>
        </w:rPr>
        <w:t>Šilutės</w:t>
      </w:r>
      <w:r w:rsidRPr="00934D47">
        <w:rPr>
          <w:rFonts w:ascii="Times New Roman" w:eastAsia="Times New Roman" w:hAnsi="Times New Roman" w:cs="Times New Roman"/>
          <w:color w:val="000000"/>
          <w:sz w:val="24"/>
          <w:szCs w:val="24"/>
          <w:lang w:eastAsia="lt-LT"/>
        </w:rPr>
        <w:t xml:space="preserve"> rajono savivaldybės turto ir lėšų įsteigta Lietuvos nacionalinės sveikatos sistemos sveikatos priežiūros įstaiga</w:t>
      </w:r>
      <w:r>
        <w:rPr>
          <w:rFonts w:ascii="Times New Roman" w:eastAsia="Times New Roman" w:hAnsi="Times New Roman" w:cs="Times New Roman"/>
          <w:color w:val="000000"/>
          <w:sz w:val="24"/>
          <w:szCs w:val="24"/>
          <w:lang w:eastAsia="lt-LT"/>
        </w:rPr>
        <w:t>.</w:t>
      </w:r>
      <w:r w:rsidRPr="00934D47">
        <w:rPr>
          <w:rFonts w:ascii="Times New Roman" w:eastAsia="Times New Roman" w:hAnsi="Times New Roman" w:cs="Times New Roman"/>
          <w:color w:val="000000"/>
          <w:sz w:val="24"/>
          <w:szCs w:val="24"/>
          <w:lang w:eastAsia="lt-LT"/>
        </w:rPr>
        <w:t xml:space="preserve"> Įstaigos valdymo organai yra: visuotinis dalininkų susirinkimas ir vienasmenis valdymo organas – Įstaigos vadovas (</w:t>
      </w:r>
      <w:r>
        <w:rPr>
          <w:rFonts w:ascii="Times New Roman" w:eastAsia="Times New Roman" w:hAnsi="Times New Roman" w:cs="Times New Roman"/>
          <w:color w:val="000000"/>
          <w:sz w:val="24"/>
          <w:szCs w:val="24"/>
          <w:lang w:eastAsia="lt-LT"/>
        </w:rPr>
        <w:t>vyriausiasis gydytojas</w:t>
      </w:r>
      <w:r w:rsidRPr="00934D47">
        <w:rPr>
          <w:rFonts w:ascii="Times New Roman" w:eastAsia="Times New Roman" w:hAnsi="Times New Roman" w:cs="Times New Roman"/>
          <w:color w:val="000000"/>
          <w:sz w:val="24"/>
          <w:szCs w:val="24"/>
          <w:lang w:eastAsia="lt-LT"/>
        </w:rPr>
        <w:t>).</w:t>
      </w:r>
    </w:p>
    <w:p w14:paraId="73876C47" w14:textId="517C2DC2" w:rsidR="001025CC" w:rsidRPr="003F575D" w:rsidRDefault="001025CC" w:rsidP="00AE5935">
      <w:pPr>
        <w:spacing w:after="0" w:line="360" w:lineRule="auto"/>
        <w:ind w:firstLine="720"/>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Šilutės</w:t>
      </w:r>
      <w:r w:rsidRPr="00934D47">
        <w:rPr>
          <w:rFonts w:ascii="Times New Roman" w:eastAsia="Times New Roman" w:hAnsi="Times New Roman" w:cs="Times New Roman"/>
          <w:color w:val="000000"/>
          <w:sz w:val="24"/>
          <w:szCs w:val="24"/>
          <w:lang w:eastAsia="lt-LT"/>
        </w:rPr>
        <w:t xml:space="preserve"> rajono savivaldybės tarybos sprendimu paskirti atstovai į viešųjų sveikatos priežiūros įstaigų stebėtojų tarybas. Ligoninės Stebėtojų tarybos darbo organizavimo tvarką, narių teises ir pareigas, narių </w:t>
      </w:r>
      <w:r w:rsidRPr="003F575D">
        <w:rPr>
          <w:rFonts w:ascii="Times New Roman" w:eastAsia="Times New Roman" w:hAnsi="Times New Roman" w:cs="Times New Roman"/>
          <w:color w:val="000000"/>
          <w:sz w:val="24"/>
          <w:szCs w:val="24"/>
          <w:lang w:eastAsia="lt-LT"/>
        </w:rPr>
        <w:t xml:space="preserve">paskyrimo ir atšaukimo tvarką nustato Stebėtojų tarybos darbo reglamentas. Įstaigoje taip pat sudaromi kolegialūs organai: Gydymo taryba, Slaugos taryba, Medicinos etikos komisija, Darbo taryba. </w:t>
      </w:r>
    </w:p>
    <w:p w14:paraId="1D66E1B1" w14:textId="5F9A4827" w:rsidR="001025CC" w:rsidRPr="00F74B6B" w:rsidRDefault="001025CC" w:rsidP="00F74B6B">
      <w:pPr>
        <w:spacing w:after="0" w:line="360" w:lineRule="auto"/>
        <w:ind w:firstLine="720"/>
        <w:jc w:val="both"/>
        <w:rPr>
          <w:rFonts w:ascii="Times New Roman" w:eastAsia="Times New Roman" w:hAnsi="Times New Roman" w:cs="Times New Roman"/>
          <w:color w:val="000000"/>
          <w:sz w:val="24"/>
          <w:szCs w:val="24"/>
          <w:lang w:eastAsia="lt-LT"/>
        </w:rPr>
      </w:pPr>
      <w:r w:rsidRPr="00934D47">
        <w:rPr>
          <w:rFonts w:ascii="Times New Roman" w:eastAsia="Times New Roman" w:hAnsi="Times New Roman" w:cs="Times New Roman"/>
          <w:color w:val="000000"/>
          <w:sz w:val="24"/>
          <w:szCs w:val="24"/>
          <w:lang w:eastAsia="lt-LT"/>
        </w:rPr>
        <w:t xml:space="preserve">Įstaigos </w:t>
      </w:r>
      <w:r>
        <w:rPr>
          <w:rFonts w:ascii="Times New Roman" w:eastAsia="Times New Roman" w:hAnsi="Times New Roman" w:cs="Times New Roman"/>
          <w:color w:val="000000"/>
          <w:sz w:val="24"/>
          <w:szCs w:val="24"/>
          <w:lang w:eastAsia="lt-LT"/>
        </w:rPr>
        <w:t>vyriausiasis gydytojas</w:t>
      </w:r>
      <w:r w:rsidRPr="00934D47">
        <w:rPr>
          <w:rFonts w:ascii="Times New Roman" w:eastAsia="Times New Roman" w:hAnsi="Times New Roman" w:cs="Times New Roman"/>
          <w:color w:val="000000"/>
          <w:sz w:val="24"/>
          <w:szCs w:val="24"/>
          <w:lang w:eastAsia="lt-LT"/>
        </w:rPr>
        <w:t xml:space="preserve"> organizuoja Įstaigos veiklą ir veikia Įstaigos vardu santykiuose su kitais juridiniais ir fiziniais asmenimis bei valdžios institucijomis, vadovaudamasis teisės aktais sudaro ir nutraukia darbo sutartis su sveikatos priežiūros specialistais ir kitais Įstaigos darbuotojais. Įstaigos</w:t>
      </w:r>
      <w:r>
        <w:rPr>
          <w:rFonts w:ascii="Times New Roman" w:eastAsia="Times New Roman" w:hAnsi="Times New Roman" w:cs="Times New Roman"/>
          <w:color w:val="000000"/>
          <w:sz w:val="24"/>
          <w:szCs w:val="24"/>
          <w:lang w:eastAsia="lt-LT"/>
        </w:rPr>
        <w:t xml:space="preserve"> vyriausiasis gydytojas </w:t>
      </w:r>
      <w:r w:rsidRPr="00934D47">
        <w:rPr>
          <w:rFonts w:ascii="Times New Roman" w:eastAsia="Times New Roman" w:hAnsi="Times New Roman" w:cs="Times New Roman"/>
          <w:color w:val="000000"/>
          <w:sz w:val="24"/>
          <w:szCs w:val="24"/>
          <w:lang w:eastAsia="lt-LT"/>
        </w:rPr>
        <w:t>atsako už finansinės atskaitomybės sudarymą, duomenų ir dokumentų pateikimą juridinių asmenų registrui, metinės finansinės atskaitomybės ir metų veiklos ataskaitos pateikimą Įstaigos savininkui, informacijos apie Įstaigos veiklą pateikimą visuomenei, kitus veiksmus, kurie numatyti teisės aktuose bei Įstaigos įstatuose.</w:t>
      </w:r>
      <w:r>
        <w:rPr>
          <w:rFonts w:ascii="Times New Roman" w:eastAsia="Times New Roman" w:hAnsi="Times New Roman" w:cs="Times New Roman"/>
          <w:color w:val="000000"/>
          <w:sz w:val="24"/>
          <w:szCs w:val="24"/>
          <w:lang w:eastAsia="lt-LT"/>
        </w:rPr>
        <w:t xml:space="preserve"> </w:t>
      </w:r>
    </w:p>
    <w:p w14:paraId="0EED0F82" w14:textId="79434861" w:rsidR="001025CC" w:rsidRPr="009D457C" w:rsidRDefault="000A1A2E" w:rsidP="00AE5935">
      <w:pPr>
        <w:pStyle w:val="Antrat2"/>
        <w:rPr>
          <w:sz w:val="24"/>
          <w:szCs w:val="24"/>
        </w:rPr>
      </w:pPr>
      <w:bookmarkStart w:id="17" w:name="_Toc137044917"/>
      <w:r w:rsidRPr="009D457C">
        <w:rPr>
          <w:sz w:val="24"/>
          <w:szCs w:val="24"/>
        </w:rPr>
        <w:lastRenderedPageBreak/>
        <w:t>4</w:t>
      </w:r>
      <w:r w:rsidR="001025CC" w:rsidRPr="009D457C">
        <w:rPr>
          <w:sz w:val="24"/>
          <w:szCs w:val="24"/>
        </w:rPr>
        <w:t>.3. Žmogiškieji ištekliai</w:t>
      </w:r>
      <w:bookmarkEnd w:id="17"/>
    </w:p>
    <w:p w14:paraId="3778974A" w14:textId="48E74FF0" w:rsidR="001025CC" w:rsidRDefault="001025CC" w:rsidP="00AE5935">
      <w:pPr>
        <w:spacing w:after="0" w:line="360" w:lineRule="auto"/>
        <w:ind w:firstLine="720"/>
        <w:jc w:val="both"/>
        <w:rPr>
          <w:rFonts w:ascii="Times New Roman" w:eastAsia="Times New Roman" w:hAnsi="Times New Roman"/>
          <w:sz w:val="24"/>
          <w:szCs w:val="24"/>
        </w:rPr>
      </w:pPr>
      <w:r w:rsidRPr="000806EE">
        <w:rPr>
          <w:rFonts w:ascii="Times New Roman" w:eastAsia="Times New Roman" w:hAnsi="Times New Roman" w:cs="Times New Roman"/>
          <w:color w:val="070606"/>
          <w:sz w:val="24"/>
          <w:szCs w:val="24"/>
          <w:lang w:eastAsia="lt-LT"/>
        </w:rPr>
        <w:t xml:space="preserve">Visą Įstaigoje dirbantį personalą galima suskirstyti į kategorijas: administracija, gydytojai, slaugos personalas ir kitas personalas. </w:t>
      </w:r>
      <w:r w:rsidRPr="00633C1F">
        <w:rPr>
          <w:rFonts w:ascii="Times New Roman" w:eastAsia="Times New Roman" w:hAnsi="Times New Roman"/>
          <w:sz w:val="24"/>
          <w:szCs w:val="24"/>
        </w:rPr>
        <w:t>202</w:t>
      </w:r>
      <w:r w:rsidR="004546B9">
        <w:rPr>
          <w:rFonts w:ascii="Times New Roman" w:eastAsia="Times New Roman" w:hAnsi="Times New Roman"/>
          <w:sz w:val="24"/>
          <w:szCs w:val="24"/>
        </w:rPr>
        <w:t>2</w:t>
      </w:r>
      <w:r w:rsidRPr="00633C1F">
        <w:rPr>
          <w:rFonts w:ascii="Times New Roman" w:eastAsia="Times New Roman" w:hAnsi="Times New Roman"/>
          <w:sz w:val="24"/>
          <w:szCs w:val="24"/>
        </w:rPr>
        <w:t xml:space="preserve"> m. pabaigoje VšĮ Šilutės ligoninėje buvo patvirtinta </w:t>
      </w:r>
      <w:r w:rsidR="004546B9">
        <w:rPr>
          <w:rFonts w:ascii="Times New Roman" w:eastAsia="Times New Roman" w:hAnsi="Times New Roman"/>
          <w:sz w:val="24"/>
          <w:szCs w:val="24"/>
        </w:rPr>
        <w:t>332,44</w:t>
      </w:r>
      <w:r w:rsidRPr="00633C1F">
        <w:rPr>
          <w:rFonts w:ascii="Times New Roman" w:eastAsia="Times New Roman" w:hAnsi="Times New Roman"/>
          <w:sz w:val="24"/>
          <w:szCs w:val="24"/>
        </w:rPr>
        <w:t xml:space="preserve"> etato</w:t>
      </w:r>
      <w:r w:rsidR="004546B9">
        <w:rPr>
          <w:rFonts w:ascii="Times New Roman" w:eastAsia="Times New Roman" w:hAnsi="Times New Roman"/>
          <w:sz w:val="24"/>
          <w:szCs w:val="24"/>
        </w:rPr>
        <w:t xml:space="preserve"> (2021 m. pabaigoje – 355,39)</w:t>
      </w:r>
      <w:r>
        <w:rPr>
          <w:rFonts w:ascii="Times New Roman" w:eastAsia="Times New Roman" w:hAnsi="Times New Roman"/>
          <w:sz w:val="24"/>
          <w:szCs w:val="24"/>
        </w:rPr>
        <w:t>, b</w:t>
      </w:r>
      <w:r w:rsidRPr="00633C1F">
        <w:rPr>
          <w:rFonts w:ascii="Times New Roman" w:eastAsia="Times New Roman" w:hAnsi="Times New Roman"/>
          <w:sz w:val="24"/>
          <w:szCs w:val="24"/>
        </w:rPr>
        <w:t>endras darbuotojų skaičius (fiziniai asmenys) 202</w:t>
      </w:r>
      <w:r w:rsidR="004546B9">
        <w:rPr>
          <w:rFonts w:ascii="Times New Roman" w:eastAsia="Times New Roman" w:hAnsi="Times New Roman"/>
          <w:sz w:val="24"/>
          <w:szCs w:val="24"/>
        </w:rPr>
        <w:t>2</w:t>
      </w:r>
      <w:r w:rsidRPr="00633C1F">
        <w:rPr>
          <w:rFonts w:ascii="Times New Roman" w:eastAsia="Times New Roman" w:hAnsi="Times New Roman"/>
          <w:sz w:val="24"/>
          <w:szCs w:val="24"/>
        </w:rPr>
        <w:t xml:space="preserve"> m. pabaigoje buvo 3</w:t>
      </w:r>
      <w:r w:rsidR="004546B9">
        <w:rPr>
          <w:rFonts w:ascii="Times New Roman" w:eastAsia="Times New Roman" w:hAnsi="Times New Roman"/>
          <w:sz w:val="24"/>
          <w:szCs w:val="24"/>
        </w:rPr>
        <w:t>31</w:t>
      </w:r>
      <w:r w:rsidRPr="00633C1F">
        <w:rPr>
          <w:rFonts w:ascii="Times New Roman" w:eastAsia="Times New Roman" w:hAnsi="Times New Roman"/>
          <w:sz w:val="24"/>
          <w:szCs w:val="24"/>
        </w:rPr>
        <w:t xml:space="preserve"> (20</w:t>
      </w:r>
      <w:r w:rsidR="004546B9">
        <w:rPr>
          <w:rFonts w:ascii="Times New Roman" w:eastAsia="Times New Roman" w:hAnsi="Times New Roman"/>
          <w:sz w:val="24"/>
          <w:szCs w:val="24"/>
        </w:rPr>
        <w:t>21</w:t>
      </w:r>
      <w:r w:rsidRPr="00633C1F">
        <w:rPr>
          <w:rFonts w:ascii="Times New Roman" w:eastAsia="Times New Roman" w:hAnsi="Times New Roman"/>
          <w:sz w:val="24"/>
          <w:szCs w:val="24"/>
        </w:rPr>
        <w:t xml:space="preserve"> m. pabaigoje buvo – </w:t>
      </w:r>
      <w:r w:rsidR="004546B9">
        <w:rPr>
          <w:rFonts w:ascii="Times New Roman" w:eastAsia="Times New Roman" w:hAnsi="Times New Roman"/>
          <w:sz w:val="24"/>
          <w:szCs w:val="24"/>
        </w:rPr>
        <w:t>335</w:t>
      </w:r>
      <w:r w:rsidRPr="00633C1F">
        <w:rPr>
          <w:rFonts w:ascii="Times New Roman" w:eastAsia="Times New Roman" w:hAnsi="Times New Roman"/>
          <w:sz w:val="24"/>
          <w:szCs w:val="24"/>
        </w:rPr>
        <w:t>).</w:t>
      </w:r>
      <w:r w:rsidR="004546B9">
        <w:rPr>
          <w:rFonts w:ascii="Times New Roman" w:eastAsia="Times New Roman" w:hAnsi="Times New Roman"/>
          <w:sz w:val="24"/>
          <w:szCs w:val="24"/>
        </w:rPr>
        <w:t xml:space="preserve"> Personalo</w:t>
      </w:r>
      <w:r w:rsidR="006A40C0">
        <w:rPr>
          <w:rFonts w:ascii="Times New Roman" w:eastAsia="Times New Roman" w:hAnsi="Times New Roman"/>
          <w:sz w:val="24"/>
          <w:szCs w:val="24"/>
        </w:rPr>
        <w:t xml:space="preserve"> struktūros ligoninėje kitimas pavaizduotas 1 lentelėje.</w:t>
      </w:r>
    </w:p>
    <w:p w14:paraId="2850BA0A" w14:textId="77777777" w:rsidR="001025CC" w:rsidRDefault="001025CC" w:rsidP="00AE5935">
      <w:pPr>
        <w:spacing w:after="0" w:line="360" w:lineRule="auto"/>
        <w:ind w:firstLine="720"/>
        <w:jc w:val="both"/>
        <w:rPr>
          <w:rFonts w:ascii="Times New Roman" w:eastAsia="Times New Roman" w:hAnsi="Times New Roman"/>
          <w:sz w:val="24"/>
          <w:szCs w:val="24"/>
        </w:rPr>
      </w:pPr>
    </w:p>
    <w:p w14:paraId="3BFDE866" w14:textId="3B9CC8CE" w:rsidR="001025CC" w:rsidRPr="00D06F81" w:rsidRDefault="001025CC" w:rsidP="00AE5935">
      <w:pPr>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w:t>
      </w:r>
      <w:r w:rsidRPr="00D06F81">
        <w:rPr>
          <w:rFonts w:ascii="Times New Roman" w:hAnsi="Times New Roman" w:cs="Times New Roman"/>
          <w:color w:val="000000"/>
          <w:sz w:val="24"/>
          <w:szCs w:val="24"/>
        </w:rPr>
        <w:t xml:space="preserve"> lentelė. VšĮ Šilutės ligoninės darbuotojai 20</w:t>
      </w:r>
      <w:r w:rsidR="00731157">
        <w:rPr>
          <w:rFonts w:ascii="Times New Roman" w:hAnsi="Times New Roman" w:cs="Times New Roman"/>
          <w:color w:val="000000"/>
          <w:sz w:val="24"/>
          <w:szCs w:val="24"/>
        </w:rPr>
        <w:t>20</w:t>
      </w:r>
      <w:r w:rsidRPr="00D06F81">
        <w:rPr>
          <w:rFonts w:ascii="Times New Roman" w:hAnsi="Times New Roman" w:cs="Times New Roman"/>
          <w:color w:val="000000"/>
          <w:sz w:val="24"/>
          <w:szCs w:val="24"/>
        </w:rPr>
        <w:t>–20</w:t>
      </w:r>
      <w:r>
        <w:rPr>
          <w:rFonts w:ascii="Times New Roman" w:hAnsi="Times New Roman" w:cs="Times New Roman"/>
          <w:color w:val="000000"/>
          <w:sz w:val="24"/>
          <w:szCs w:val="24"/>
        </w:rPr>
        <w:t>2</w:t>
      </w:r>
      <w:r w:rsidR="006A40C0">
        <w:rPr>
          <w:rFonts w:ascii="Times New Roman" w:hAnsi="Times New Roman" w:cs="Times New Roman"/>
          <w:color w:val="000000"/>
          <w:sz w:val="24"/>
          <w:szCs w:val="24"/>
        </w:rPr>
        <w:t>2</w:t>
      </w:r>
      <w:r w:rsidRPr="00D06F81">
        <w:rPr>
          <w:rFonts w:ascii="Times New Roman" w:hAnsi="Times New Roman" w:cs="Times New Roman"/>
          <w:color w:val="000000"/>
          <w:sz w:val="24"/>
          <w:szCs w:val="24"/>
        </w:rPr>
        <w:t xml:space="preserve"> m.</w:t>
      </w:r>
    </w:p>
    <w:tbl>
      <w:tblPr>
        <w:tblStyle w:val="Lentelstinklelis"/>
        <w:tblW w:w="9634" w:type="dxa"/>
        <w:tblLook w:val="04A0" w:firstRow="1" w:lastRow="0" w:firstColumn="1" w:lastColumn="0" w:noHBand="0" w:noVBand="1"/>
      </w:tblPr>
      <w:tblGrid>
        <w:gridCol w:w="5807"/>
        <w:gridCol w:w="1418"/>
        <w:gridCol w:w="1134"/>
        <w:gridCol w:w="1275"/>
      </w:tblGrid>
      <w:tr w:rsidR="00731157" w:rsidRPr="008E32BD" w14:paraId="627B90BA" w14:textId="77777777" w:rsidTr="00F74B6B">
        <w:tc>
          <w:tcPr>
            <w:tcW w:w="5807" w:type="dxa"/>
          </w:tcPr>
          <w:p w14:paraId="16C977EF" w14:textId="77777777" w:rsidR="00731157" w:rsidRPr="008E32BD" w:rsidRDefault="00731157" w:rsidP="00AE5935">
            <w:pPr>
              <w:jc w:val="center"/>
              <w:rPr>
                <w:rFonts w:ascii="Times New Roman" w:hAnsi="Times New Roman" w:cs="Times New Roman"/>
                <w:b/>
                <w:bCs/>
                <w:sz w:val="24"/>
                <w:szCs w:val="24"/>
              </w:rPr>
            </w:pPr>
            <w:bookmarkStart w:id="18" w:name="_Hlk67579350"/>
            <w:r w:rsidRPr="008E32BD">
              <w:rPr>
                <w:rFonts w:ascii="Times New Roman" w:hAnsi="Times New Roman" w:cs="Times New Roman"/>
                <w:b/>
                <w:bCs/>
                <w:sz w:val="24"/>
                <w:szCs w:val="24"/>
              </w:rPr>
              <w:t>Personalas</w:t>
            </w:r>
          </w:p>
        </w:tc>
        <w:tc>
          <w:tcPr>
            <w:tcW w:w="1418" w:type="dxa"/>
          </w:tcPr>
          <w:p w14:paraId="1B9B84A7" w14:textId="0E09D03E" w:rsidR="00731157" w:rsidRPr="008E32BD" w:rsidRDefault="00731157" w:rsidP="00AE5935">
            <w:pPr>
              <w:jc w:val="center"/>
              <w:rPr>
                <w:rFonts w:ascii="Times New Roman" w:hAnsi="Times New Roman" w:cs="Times New Roman"/>
                <w:b/>
                <w:bCs/>
                <w:sz w:val="24"/>
                <w:szCs w:val="24"/>
              </w:rPr>
            </w:pPr>
            <w:r w:rsidRPr="008E32BD">
              <w:rPr>
                <w:rFonts w:ascii="Times New Roman" w:hAnsi="Times New Roman" w:cs="Times New Roman"/>
                <w:b/>
                <w:bCs/>
                <w:sz w:val="24"/>
                <w:szCs w:val="24"/>
              </w:rPr>
              <w:t>20</w:t>
            </w:r>
            <w:r>
              <w:rPr>
                <w:rFonts w:ascii="Times New Roman" w:hAnsi="Times New Roman" w:cs="Times New Roman"/>
                <w:b/>
                <w:bCs/>
                <w:sz w:val="24"/>
                <w:szCs w:val="24"/>
              </w:rPr>
              <w:t>20</w:t>
            </w:r>
          </w:p>
        </w:tc>
        <w:tc>
          <w:tcPr>
            <w:tcW w:w="1134" w:type="dxa"/>
          </w:tcPr>
          <w:p w14:paraId="383CBD5B" w14:textId="0D8B95D9" w:rsidR="00731157" w:rsidRPr="008E32BD" w:rsidRDefault="00731157" w:rsidP="00AE5935">
            <w:pPr>
              <w:jc w:val="center"/>
              <w:rPr>
                <w:rFonts w:ascii="Times New Roman" w:hAnsi="Times New Roman" w:cs="Times New Roman"/>
                <w:b/>
                <w:bCs/>
                <w:sz w:val="24"/>
                <w:szCs w:val="24"/>
              </w:rPr>
            </w:pPr>
            <w:r w:rsidRPr="008E32BD">
              <w:rPr>
                <w:rFonts w:ascii="Times New Roman" w:hAnsi="Times New Roman" w:cs="Times New Roman"/>
                <w:b/>
                <w:bCs/>
                <w:sz w:val="24"/>
                <w:szCs w:val="24"/>
              </w:rPr>
              <w:t>20</w:t>
            </w:r>
            <w:r>
              <w:rPr>
                <w:rFonts w:ascii="Times New Roman" w:hAnsi="Times New Roman" w:cs="Times New Roman"/>
                <w:b/>
                <w:bCs/>
                <w:sz w:val="24"/>
                <w:szCs w:val="24"/>
              </w:rPr>
              <w:t>21</w:t>
            </w:r>
          </w:p>
        </w:tc>
        <w:tc>
          <w:tcPr>
            <w:tcW w:w="1275" w:type="dxa"/>
          </w:tcPr>
          <w:p w14:paraId="0D3918DD" w14:textId="58A7C08C" w:rsidR="00731157" w:rsidRPr="008E32BD" w:rsidRDefault="00731157" w:rsidP="00AE5935">
            <w:pPr>
              <w:jc w:val="center"/>
              <w:rPr>
                <w:rFonts w:ascii="Times New Roman" w:hAnsi="Times New Roman" w:cs="Times New Roman"/>
                <w:b/>
                <w:bCs/>
                <w:sz w:val="24"/>
                <w:szCs w:val="24"/>
              </w:rPr>
            </w:pPr>
            <w:r>
              <w:rPr>
                <w:rFonts w:ascii="Times New Roman" w:hAnsi="Times New Roman" w:cs="Times New Roman"/>
                <w:b/>
                <w:bCs/>
                <w:sz w:val="24"/>
                <w:szCs w:val="24"/>
              </w:rPr>
              <w:t>2022</w:t>
            </w:r>
          </w:p>
        </w:tc>
      </w:tr>
      <w:tr w:rsidR="00731157" w14:paraId="1CAE5EFB" w14:textId="77777777" w:rsidTr="00F74B6B">
        <w:tc>
          <w:tcPr>
            <w:tcW w:w="5807" w:type="dxa"/>
          </w:tcPr>
          <w:p w14:paraId="6EC7793F" w14:textId="77777777" w:rsidR="00731157" w:rsidRDefault="00731157" w:rsidP="00AE5935">
            <w:pPr>
              <w:rPr>
                <w:rFonts w:ascii="Times New Roman" w:hAnsi="Times New Roman" w:cs="Times New Roman"/>
                <w:sz w:val="24"/>
                <w:szCs w:val="24"/>
              </w:rPr>
            </w:pPr>
            <w:r>
              <w:rPr>
                <w:rFonts w:ascii="Times New Roman" w:hAnsi="Times New Roman" w:cs="Times New Roman"/>
                <w:sz w:val="24"/>
                <w:szCs w:val="24"/>
              </w:rPr>
              <w:t>Gydytojai</w:t>
            </w:r>
          </w:p>
        </w:tc>
        <w:tc>
          <w:tcPr>
            <w:tcW w:w="1418" w:type="dxa"/>
          </w:tcPr>
          <w:p w14:paraId="4DB6A91A" w14:textId="5AA0703A" w:rsidR="00731157" w:rsidRDefault="00731157" w:rsidP="00AE5935">
            <w:pPr>
              <w:jc w:val="center"/>
              <w:rPr>
                <w:rFonts w:ascii="Times New Roman" w:hAnsi="Times New Roman" w:cs="Times New Roman"/>
                <w:sz w:val="24"/>
                <w:szCs w:val="24"/>
              </w:rPr>
            </w:pPr>
            <w:r>
              <w:rPr>
                <w:rFonts w:ascii="Times New Roman" w:hAnsi="Times New Roman" w:cs="Times New Roman"/>
                <w:sz w:val="24"/>
                <w:szCs w:val="24"/>
              </w:rPr>
              <w:t>65</w:t>
            </w:r>
          </w:p>
        </w:tc>
        <w:tc>
          <w:tcPr>
            <w:tcW w:w="1134" w:type="dxa"/>
          </w:tcPr>
          <w:p w14:paraId="73823A76" w14:textId="59C65E71" w:rsidR="00731157" w:rsidRDefault="00731157" w:rsidP="00AE5935">
            <w:pPr>
              <w:jc w:val="center"/>
              <w:rPr>
                <w:rFonts w:ascii="Times New Roman" w:hAnsi="Times New Roman" w:cs="Times New Roman"/>
                <w:sz w:val="24"/>
                <w:szCs w:val="24"/>
              </w:rPr>
            </w:pPr>
            <w:r>
              <w:rPr>
                <w:rFonts w:ascii="Times New Roman" w:hAnsi="Times New Roman" w:cs="Times New Roman"/>
                <w:sz w:val="24"/>
                <w:szCs w:val="24"/>
              </w:rPr>
              <w:t>69</w:t>
            </w:r>
          </w:p>
        </w:tc>
        <w:tc>
          <w:tcPr>
            <w:tcW w:w="1275" w:type="dxa"/>
          </w:tcPr>
          <w:p w14:paraId="6609AFE9" w14:textId="0A540EF9" w:rsidR="00731157" w:rsidRDefault="00731157" w:rsidP="00AE5935">
            <w:pPr>
              <w:jc w:val="center"/>
              <w:rPr>
                <w:rFonts w:ascii="Times New Roman" w:hAnsi="Times New Roman" w:cs="Times New Roman"/>
                <w:sz w:val="24"/>
                <w:szCs w:val="24"/>
              </w:rPr>
            </w:pPr>
            <w:r>
              <w:rPr>
                <w:rFonts w:ascii="Times New Roman" w:hAnsi="Times New Roman" w:cs="Times New Roman"/>
                <w:sz w:val="24"/>
                <w:szCs w:val="24"/>
              </w:rPr>
              <w:t>67</w:t>
            </w:r>
          </w:p>
        </w:tc>
      </w:tr>
      <w:tr w:rsidR="00731157" w14:paraId="777562CC" w14:textId="77777777" w:rsidTr="00F74B6B">
        <w:tc>
          <w:tcPr>
            <w:tcW w:w="5807" w:type="dxa"/>
          </w:tcPr>
          <w:p w14:paraId="687E74C9" w14:textId="77777777" w:rsidR="00731157" w:rsidRDefault="00731157" w:rsidP="00AE5935">
            <w:pPr>
              <w:rPr>
                <w:rFonts w:ascii="Times New Roman" w:hAnsi="Times New Roman" w:cs="Times New Roman"/>
                <w:sz w:val="24"/>
                <w:szCs w:val="24"/>
              </w:rPr>
            </w:pPr>
            <w:r>
              <w:rPr>
                <w:rFonts w:ascii="Times New Roman" w:hAnsi="Times New Roman" w:cs="Times New Roman"/>
                <w:sz w:val="24"/>
                <w:szCs w:val="24"/>
              </w:rPr>
              <w:t>Slaugytojai</w:t>
            </w:r>
          </w:p>
        </w:tc>
        <w:tc>
          <w:tcPr>
            <w:tcW w:w="1418" w:type="dxa"/>
          </w:tcPr>
          <w:p w14:paraId="4EF1254C" w14:textId="5F8168E0" w:rsidR="00731157" w:rsidRDefault="00731157" w:rsidP="00AE5935">
            <w:pPr>
              <w:jc w:val="center"/>
              <w:rPr>
                <w:rFonts w:ascii="Times New Roman" w:hAnsi="Times New Roman" w:cs="Times New Roman"/>
                <w:sz w:val="24"/>
                <w:szCs w:val="24"/>
              </w:rPr>
            </w:pPr>
            <w:r>
              <w:rPr>
                <w:rFonts w:ascii="Times New Roman" w:hAnsi="Times New Roman" w:cs="Times New Roman"/>
                <w:sz w:val="24"/>
                <w:szCs w:val="24"/>
              </w:rPr>
              <w:t>15</w:t>
            </w:r>
            <w:r w:rsidR="002D42EC">
              <w:rPr>
                <w:rFonts w:ascii="Times New Roman" w:hAnsi="Times New Roman" w:cs="Times New Roman"/>
                <w:sz w:val="24"/>
                <w:szCs w:val="24"/>
              </w:rPr>
              <w:t>4</w:t>
            </w:r>
          </w:p>
        </w:tc>
        <w:tc>
          <w:tcPr>
            <w:tcW w:w="1134" w:type="dxa"/>
          </w:tcPr>
          <w:p w14:paraId="1430BFD6" w14:textId="6473E406" w:rsidR="00731157" w:rsidRDefault="00731157" w:rsidP="00AE5935">
            <w:pPr>
              <w:jc w:val="center"/>
              <w:rPr>
                <w:rFonts w:ascii="Times New Roman" w:hAnsi="Times New Roman" w:cs="Times New Roman"/>
                <w:sz w:val="24"/>
                <w:szCs w:val="24"/>
              </w:rPr>
            </w:pPr>
            <w:r>
              <w:rPr>
                <w:rFonts w:ascii="Times New Roman" w:hAnsi="Times New Roman" w:cs="Times New Roman"/>
                <w:sz w:val="24"/>
                <w:szCs w:val="24"/>
              </w:rPr>
              <w:t>152</w:t>
            </w:r>
          </w:p>
        </w:tc>
        <w:tc>
          <w:tcPr>
            <w:tcW w:w="1275" w:type="dxa"/>
          </w:tcPr>
          <w:p w14:paraId="2D3C2572" w14:textId="3855674B" w:rsidR="00731157" w:rsidRDefault="00731157" w:rsidP="00AE5935">
            <w:pPr>
              <w:jc w:val="center"/>
              <w:rPr>
                <w:rFonts w:ascii="Times New Roman" w:hAnsi="Times New Roman" w:cs="Times New Roman"/>
                <w:sz w:val="24"/>
                <w:szCs w:val="24"/>
              </w:rPr>
            </w:pPr>
            <w:r>
              <w:rPr>
                <w:rFonts w:ascii="Times New Roman" w:hAnsi="Times New Roman" w:cs="Times New Roman"/>
                <w:sz w:val="24"/>
                <w:szCs w:val="24"/>
              </w:rPr>
              <w:t>149</w:t>
            </w:r>
          </w:p>
        </w:tc>
      </w:tr>
      <w:tr w:rsidR="00731157" w14:paraId="5E51140C" w14:textId="77777777" w:rsidTr="00F74B6B">
        <w:tc>
          <w:tcPr>
            <w:tcW w:w="5807" w:type="dxa"/>
          </w:tcPr>
          <w:p w14:paraId="6D5C2AE3" w14:textId="77777777" w:rsidR="00731157" w:rsidRDefault="00731157" w:rsidP="00AE5935">
            <w:pPr>
              <w:rPr>
                <w:rFonts w:ascii="Times New Roman" w:hAnsi="Times New Roman" w:cs="Times New Roman"/>
                <w:sz w:val="24"/>
                <w:szCs w:val="24"/>
              </w:rPr>
            </w:pPr>
            <w:r>
              <w:rPr>
                <w:rFonts w:ascii="Times New Roman" w:hAnsi="Times New Roman" w:cs="Times New Roman"/>
                <w:sz w:val="24"/>
                <w:szCs w:val="24"/>
              </w:rPr>
              <w:t>Slaugytojų padėjėjai ir ūkio reikalų tvarkytojai</w:t>
            </w:r>
          </w:p>
        </w:tc>
        <w:tc>
          <w:tcPr>
            <w:tcW w:w="1418" w:type="dxa"/>
          </w:tcPr>
          <w:p w14:paraId="30608BD7" w14:textId="457C0C6D" w:rsidR="00731157" w:rsidRDefault="00731157" w:rsidP="00AE5935">
            <w:pPr>
              <w:jc w:val="center"/>
              <w:rPr>
                <w:rFonts w:ascii="Times New Roman" w:hAnsi="Times New Roman" w:cs="Times New Roman"/>
                <w:sz w:val="24"/>
                <w:szCs w:val="24"/>
              </w:rPr>
            </w:pPr>
            <w:r>
              <w:rPr>
                <w:rFonts w:ascii="Times New Roman" w:hAnsi="Times New Roman" w:cs="Times New Roman"/>
                <w:sz w:val="24"/>
                <w:szCs w:val="24"/>
              </w:rPr>
              <w:t>72</w:t>
            </w:r>
          </w:p>
        </w:tc>
        <w:tc>
          <w:tcPr>
            <w:tcW w:w="1134" w:type="dxa"/>
          </w:tcPr>
          <w:p w14:paraId="02E1852F" w14:textId="3C0BFA2B" w:rsidR="00731157" w:rsidRDefault="00731157" w:rsidP="00AE5935">
            <w:pPr>
              <w:jc w:val="center"/>
              <w:rPr>
                <w:rFonts w:ascii="Times New Roman" w:hAnsi="Times New Roman" w:cs="Times New Roman"/>
                <w:sz w:val="24"/>
                <w:szCs w:val="24"/>
              </w:rPr>
            </w:pPr>
            <w:r>
              <w:rPr>
                <w:rFonts w:ascii="Times New Roman" w:hAnsi="Times New Roman" w:cs="Times New Roman"/>
                <w:sz w:val="24"/>
                <w:szCs w:val="24"/>
              </w:rPr>
              <w:t>65</w:t>
            </w:r>
          </w:p>
        </w:tc>
        <w:tc>
          <w:tcPr>
            <w:tcW w:w="1275" w:type="dxa"/>
          </w:tcPr>
          <w:p w14:paraId="20BF19E4" w14:textId="6E10C343" w:rsidR="00731157" w:rsidRDefault="00731157" w:rsidP="00AE5935">
            <w:pPr>
              <w:jc w:val="center"/>
              <w:rPr>
                <w:rFonts w:ascii="Times New Roman" w:hAnsi="Times New Roman" w:cs="Times New Roman"/>
                <w:sz w:val="24"/>
                <w:szCs w:val="24"/>
              </w:rPr>
            </w:pPr>
            <w:r>
              <w:rPr>
                <w:rFonts w:ascii="Times New Roman" w:hAnsi="Times New Roman" w:cs="Times New Roman"/>
                <w:sz w:val="24"/>
                <w:szCs w:val="24"/>
              </w:rPr>
              <w:t>64</w:t>
            </w:r>
          </w:p>
        </w:tc>
      </w:tr>
      <w:tr w:rsidR="00731157" w14:paraId="24014A83" w14:textId="77777777" w:rsidTr="00F74B6B">
        <w:tc>
          <w:tcPr>
            <w:tcW w:w="5807" w:type="dxa"/>
          </w:tcPr>
          <w:p w14:paraId="677B077E" w14:textId="77777777" w:rsidR="00731157" w:rsidRDefault="00731157" w:rsidP="00AE5935">
            <w:pPr>
              <w:rPr>
                <w:rFonts w:ascii="Times New Roman" w:hAnsi="Times New Roman" w:cs="Times New Roman"/>
                <w:sz w:val="24"/>
                <w:szCs w:val="24"/>
              </w:rPr>
            </w:pPr>
            <w:r>
              <w:rPr>
                <w:rFonts w:ascii="Times New Roman" w:hAnsi="Times New Roman" w:cs="Times New Roman"/>
                <w:sz w:val="24"/>
                <w:szCs w:val="24"/>
              </w:rPr>
              <w:t>Kitas personalas</w:t>
            </w:r>
          </w:p>
        </w:tc>
        <w:tc>
          <w:tcPr>
            <w:tcW w:w="1418" w:type="dxa"/>
          </w:tcPr>
          <w:p w14:paraId="7CD6D12A" w14:textId="010C86B6" w:rsidR="00731157" w:rsidRDefault="00731157" w:rsidP="00AE5935">
            <w:pPr>
              <w:jc w:val="center"/>
              <w:rPr>
                <w:rFonts w:ascii="Times New Roman" w:hAnsi="Times New Roman" w:cs="Times New Roman"/>
                <w:sz w:val="24"/>
                <w:szCs w:val="24"/>
              </w:rPr>
            </w:pPr>
            <w:r>
              <w:rPr>
                <w:rFonts w:ascii="Times New Roman" w:hAnsi="Times New Roman" w:cs="Times New Roman"/>
                <w:sz w:val="24"/>
                <w:szCs w:val="24"/>
              </w:rPr>
              <w:t>45</w:t>
            </w:r>
          </w:p>
        </w:tc>
        <w:tc>
          <w:tcPr>
            <w:tcW w:w="1134" w:type="dxa"/>
          </w:tcPr>
          <w:p w14:paraId="582325E0" w14:textId="23AD3127" w:rsidR="00731157" w:rsidRDefault="00731157" w:rsidP="00AE5935">
            <w:pPr>
              <w:jc w:val="center"/>
              <w:rPr>
                <w:rFonts w:ascii="Times New Roman" w:hAnsi="Times New Roman" w:cs="Times New Roman"/>
                <w:sz w:val="24"/>
                <w:szCs w:val="24"/>
              </w:rPr>
            </w:pPr>
            <w:r>
              <w:rPr>
                <w:rFonts w:ascii="Times New Roman" w:hAnsi="Times New Roman" w:cs="Times New Roman"/>
                <w:sz w:val="24"/>
                <w:szCs w:val="24"/>
              </w:rPr>
              <w:t>49</w:t>
            </w:r>
          </w:p>
        </w:tc>
        <w:tc>
          <w:tcPr>
            <w:tcW w:w="1275" w:type="dxa"/>
          </w:tcPr>
          <w:p w14:paraId="5770F8B0" w14:textId="6D46546F" w:rsidR="00731157" w:rsidRDefault="00731157" w:rsidP="00AE5935">
            <w:pPr>
              <w:jc w:val="center"/>
              <w:rPr>
                <w:rFonts w:ascii="Times New Roman" w:hAnsi="Times New Roman" w:cs="Times New Roman"/>
                <w:sz w:val="24"/>
                <w:szCs w:val="24"/>
              </w:rPr>
            </w:pPr>
            <w:r>
              <w:rPr>
                <w:rFonts w:ascii="Times New Roman" w:hAnsi="Times New Roman" w:cs="Times New Roman"/>
                <w:sz w:val="24"/>
                <w:szCs w:val="24"/>
              </w:rPr>
              <w:t>51</w:t>
            </w:r>
          </w:p>
        </w:tc>
      </w:tr>
      <w:tr w:rsidR="00731157" w14:paraId="2FEBE5B3" w14:textId="77777777" w:rsidTr="00F74B6B">
        <w:tc>
          <w:tcPr>
            <w:tcW w:w="5807" w:type="dxa"/>
          </w:tcPr>
          <w:p w14:paraId="60943D82" w14:textId="77777777" w:rsidR="00731157" w:rsidRDefault="00731157" w:rsidP="00AE5935">
            <w:pPr>
              <w:rPr>
                <w:rFonts w:ascii="Times New Roman" w:hAnsi="Times New Roman" w:cs="Times New Roman"/>
                <w:sz w:val="24"/>
                <w:szCs w:val="24"/>
              </w:rPr>
            </w:pPr>
            <w:r>
              <w:rPr>
                <w:rFonts w:ascii="Times New Roman" w:hAnsi="Times New Roman" w:cs="Times New Roman"/>
                <w:sz w:val="24"/>
                <w:szCs w:val="24"/>
              </w:rPr>
              <w:t>Iš viso</w:t>
            </w:r>
          </w:p>
        </w:tc>
        <w:tc>
          <w:tcPr>
            <w:tcW w:w="1418" w:type="dxa"/>
          </w:tcPr>
          <w:p w14:paraId="0D31E8D2" w14:textId="79F6E2EF" w:rsidR="00731157" w:rsidRDefault="002D42EC" w:rsidP="00AE5935">
            <w:pPr>
              <w:jc w:val="center"/>
              <w:rPr>
                <w:rFonts w:ascii="Times New Roman" w:hAnsi="Times New Roman" w:cs="Times New Roman"/>
                <w:sz w:val="24"/>
                <w:szCs w:val="24"/>
              </w:rPr>
            </w:pPr>
            <w:r>
              <w:rPr>
                <w:rFonts w:ascii="Times New Roman" w:hAnsi="Times New Roman" w:cs="Times New Roman"/>
                <w:sz w:val="24"/>
                <w:szCs w:val="24"/>
              </w:rPr>
              <w:t>336</w:t>
            </w:r>
          </w:p>
        </w:tc>
        <w:tc>
          <w:tcPr>
            <w:tcW w:w="1134" w:type="dxa"/>
          </w:tcPr>
          <w:p w14:paraId="4EBD885F" w14:textId="094131A2" w:rsidR="00731157" w:rsidRDefault="002D42EC" w:rsidP="00AE5935">
            <w:pPr>
              <w:jc w:val="center"/>
              <w:rPr>
                <w:rFonts w:ascii="Times New Roman" w:hAnsi="Times New Roman" w:cs="Times New Roman"/>
                <w:sz w:val="24"/>
                <w:szCs w:val="24"/>
              </w:rPr>
            </w:pPr>
            <w:r>
              <w:rPr>
                <w:rFonts w:ascii="Times New Roman" w:hAnsi="Times New Roman" w:cs="Times New Roman"/>
                <w:sz w:val="24"/>
                <w:szCs w:val="24"/>
              </w:rPr>
              <w:t>335</w:t>
            </w:r>
          </w:p>
        </w:tc>
        <w:tc>
          <w:tcPr>
            <w:tcW w:w="1275" w:type="dxa"/>
          </w:tcPr>
          <w:p w14:paraId="5825744F" w14:textId="02391208" w:rsidR="00731157" w:rsidRDefault="002D42EC" w:rsidP="00AE5935">
            <w:pPr>
              <w:jc w:val="center"/>
              <w:rPr>
                <w:rFonts w:ascii="Times New Roman" w:hAnsi="Times New Roman" w:cs="Times New Roman"/>
                <w:sz w:val="24"/>
                <w:szCs w:val="24"/>
              </w:rPr>
            </w:pPr>
            <w:r>
              <w:rPr>
                <w:rFonts w:ascii="Times New Roman" w:hAnsi="Times New Roman" w:cs="Times New Roman"/>
                <w:sz w:val="24"/>
                <w:szCs w:val="24"/>
              </w:rPr>
              <w:t>331</w:t>
            </w:r>
          </w:p>
        </w:tc>
      </w:tr>
    </w:tbl>
    <w:bookmarkEnd w:id="18"/>
    <w:p w14:paraId="07D7C631" w14:textId="5E61A0CB" w:rsidR="001025CC" w:rsidRDefault="001025CC" w:rsidP="00AE5935">
      <w:pPr>
        <w:spacing w:after="0" w:line="360" w:lineRule="auto"/>
        <w:rPr>
          <w:rFonts w:ascii="Times New Roman" w:hAnsi="Times New Roman" w:cs="Times New Roman"/>
          <w:i/>
          <w:iCs/>
          <w:sz w:val="24"/>
          <w:szCs w:val="24"/>
        </w:rPr>
      </w:pPr>
      <w:r w:rsidRPr="008E32BD">
        <w:rPr>
          <w:rFonts w:ascii="Times New Roman" w:hAnsi="Times New Roman" w:cs="Times New Roman"/>
          <w:i/>
          <w:iCs/>
          <w:sz w:val="24"/>
          <w:szCs w:val="24"/>
        </w:rPr>
        <w:t>Šaltinis: VšĮ Šilutės ligoninės veiklos ataskaitos</w:t>
      </w:r>
      <w:r>
        <w:rPr>
          <w:rFonts w:ascii="Times New Roman" w:hAnsi="Times New Roman" w:cs="Times New Roman"/>
          <w:i/>
          <w:iCs/>
          <w:sz w:val="24"/>
          <w:szCs w:val="24"/>
        </w:rPr>
        <w:t>: 20</w:t>
      </w:r>
      <w:r w:rsidR="006A40C0">
        <w:rPr>
          <w:rFonts w:ascii="Times New Roman" w:hAnsi="Times New Roman" w:cs="Times New Roman"/>
          <w:i/>
          <w:iCs/>
          <w:sz w:val="24"/>
          <w:szCs w:val="24"/>
        </w:rPr>
        <w:t>20</w:t>
      </w:r>
      <w:r w:rsidR="00E758BB">
        <w:rPr>
          <w:rFonts w:ascii="Times New Roman" w:hAnsi="Times New Roman" w:cs="Times New Roman"/>
          <w:i/>
          <w:iCs/>
          <w:sz w:val="24"/>
          <w:szCs w:val="24"/>
        </w:rPr>
        <w:t xml:space="preserve"> m.</w:t>
      </w:r>
      <w:r>
        <w:rPr>
          <w:rFonts w:ascii="Times New Roman" w:hAnsi="Times New Roman" w:cs="Times New Roman"/>
          <w:i/>
          <w:iCs/>
          <w:sz w:val="24"/>
          <w:szCs w:val="24"/>
        </w:rPr>
        <w:t>, 20</w:t>
      </w:r>
      <w:r w:rsidR="006A40C0">
        <w:rPr>
          <w:rFonts w:ascii="Times New Roman" w:hAnsi="Times New Roman" w:cs="Times New Roman"/>
          <w:i/>
          <w:iCs/>
          <w:sz w:val="24"/>
          <w:szCs w:val="24"/>
        </w:rPr>
        <w:t>21</w:t>
      </w:r>
      <w:r w:rsidR="00E758BB">
        <w:rPr>
          <w:rFonts w:ascii="Times New Roman" w:hAnsi="Times New Roman" w:cs="Times New Roman"/>
          <w:i/>
          <w:iCs/>
          <w:sz w:val="24"/>
          <w:szCs w:val="24"/>
        </w:rPr>
        <w:t xml:space="preserve"> m.</w:t>
      </w:r>
      <w:r>
        <w:rPr>
          <w:rFonts w:ascii="Times New Roman" w:hAnsi="Times New Roman" w:cs="Times New Roman"/>
          <w:i/>
          <w:iCs/>
          <w:sz w:val="24"/>
          <w:szCs w:val="24"/>
        </w:rPr>
        <w:t>, 20</w:t>
      </w:r>
      <w:r w:rsidR="006A40C0">
        <w:rPr>
          <w:rFonts w:ascii="Times New Roman" w:hAnsi="Times New Roman" w:cs="Times New Roman"/>
          <w:i/>
          <w:iCs/>
          <w:sz w:val="24"/>
          <w:szCs w:val="24"/>
        </w:rPr>
        <w:t>22</w:t>
      </w:r>
      <w:r>
        <w:rPr>
          <w:rFonts w:ascii="Times New Roman" w:hAnsi="Times New Roman" w:cs="Times New Roman"/>
          <w:i/>
          <w:iCs/>
          <w:sz w:val="24"/>
          <w:szCs w:val="24"/>
        </w:rPr>
        <w:t xml:space="preserve"> m.</w:t>
      </w:r>
    </w:p>
    <w:p w14:paraId="458AD17A" w14:textId="77777777" w:rsidR="004E6C99" w:rsidRDefault="004E6C99" w:rsidP="004E6C99">
      <w:pPr>
        <w:spacing w:after="0" w:line="360" w:lineRule="auto"/>
        <w:rPr>
          <w:rFonts w:ascii="Times New Roman" w:eastAsia="Times New Roman" w:hAnsi="Times New Roman" w:cs="Times New Roman"/>
          <w:color w:val="000000"/>
          <w:sz w:val="24"/>
          <w:szCs w:val="24"/>
          <w:lang w:eastAsia="lt-LT"/>
        </w:rPr>
      </w:pPr>
    </w:p>
    <w:p w14:paraId="49F50388" w14:textId="06A3CF5C" w:rsidR="004E6C99" w:rsidRPr="004E6C99" w:rsidRDefault="004E6C99" w:rsidP="00F74B6B">
      <w:pPr>
        <w:tabs>
          <w:tab w:val="left" w:pos="709"/>
        </w:tabs>
        <w:spacing w:after="0" w:line="360" w:lineRule="auto"/>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ab/>
        <w:t xml:space="preserve">Nerimą kelia įstaigoje dirbančių vyresnio amžiaus gydytojų dalis: 2020 m. ir 2021 m., 65 metų ir vyresnių amžiaus gydytojų dalis įstaigoje sudarė 11 proc., o 2022 m. šis skaičius išaugo iki 19 proc. Sulaukę pensinio amžiaus gydytojai gali bet kada nutraukti savo darbą ligoninėje, todėl ypač svarbu susikoncentruoti į naujų, jaunų specialistų pritraukimą dirbti įstaigoje ir juos čia išlaikyti. </w:t>
      </w:r>
      <w:r w:rsidR="00A028D8">
        <w:rPr>
          <w:rFonts w:ascii="Times New Roman" w:eastAsia="Times New Roman" w:hAnsi="Times New Roman" w:cs="Times New Roman"/>
          <w:color w:val="000000"/>
          <w:sz w:val="24"/>
          <w:szCs w:val="24"/>
          <w:lang w:eastAsia="lt-LT"/>
        </w:rPr>
        <w:t>Atsižvelgiant į gydytojų trūkumą, Šilutės rajono savivaldybė 2023 m. pradėjo vykdyti trūkstamų specialybių gydytojų rėmimo programą, pagal kurią numatytas dalinis kelionės į darbą ir atgal kompensavimas, kasmetinės išmokos (mokant kasmet po 12000 Eur trejus metus), gyvenamųjų patalpų nuomos kompensavimas ar suteiktas savivaldybės būstas.</w:t>
      </w:r>
    </w:p>
    <w:p w14:paraId="19F5C6DA" w14:textId="77777777" w:rsidR="004E6C99" w:rsidRDefault="004E6C99" w:rsidP="004E6C99">
      <w:pPr>
        <w:spacing w:after="0" w:line="360" w:lineRule="auto"/>
        <w:rPr>
          <w:rFonts w:ascii="Times New Roman" w:eastAsia="Times New Roman" w:hAnsi="Times New Roman" w:cs="Times New Roman"/>
          <w:b/>
          <w:bCs/>
          <w:color w:val="000000"/>
          <w:sz w:val="28"/>
          <w:szCs w:val="28"/>
          <w:lang w:eastAsia="lt-LT"/>
        </w:rPr>
      </w:pPr>
    </w:p>
    <w:p w14:paraId="1CD5F0BB" w14:textId="318163E4" w:rsidR="001025CC" w:rsidRPr="009D457C" w:rsidRDefault="000A1A2E" w:rsidP="00AE5935">
      <w:pPr>
        <w:pStyle w:val="Antrat2"/>
        <w:rPr>
          <w:sz w:val="24"/>
          <w:szCs w:val="24"/>
        </w:rPr>
      </w:pPr>
      <w:bookmarkStart w:id="19" w:name="_Toc137044918"/>
      <w:r w:rsidRPr="009D457C">
        <w:rPr>
          <w:sz w:val="24"/>
          <w:szCs w:val="24"/>
        </w:rPr>
        <w:t>4</w:t>
      </w:r>
      <w:r w:rsidR="001025CC" w:rsidRPr="009D457C">
        <w:rPr>
          <w:sz w:val="24"/>
          <w:szCs w:val="24"/>
        </w:rPr>
        <w:t>.4. Teikiamos paslaugos VšĮ Šilutės ligoninėje</w:t>
      </w:r>
      <w:bookmarkEnd w:id="19"/>
    </w:p>
    <w:p w14:paraId="2E0DCA36" w14:textId="7F3190DC" w:rsidR="001025CC" w:rsidRPr="00A172B5" w:rsidRDefault="001025CC" w:rsidP="00AE5935">
      <w:pPr>
        <w:spacing w:after="0" w:line="360" w:lineRule="auto"/>
        <w:ind w:firstLine="720"/>
        <w:jc w:val="both"/>
        <w:rPr>
          <w:rFonts w:ascii="Times New Roman" w:eastAsia="Times New Roman" w:hAnsi="Times New Roman" w:cs="Times New Roman"/>
          <w:color w:val="070606"/>
          <w:sz w:val="24"/>
          <w:szCs w:val="24"/>
          <w:lang w:eastAsia="lt-LT"/>
        </w:rPr>
      </w:pPr>
      <w:r w:rsidRPr="00E9742B">
        <w:rPr>
          <w:rFonts w:ascii="Times New Roman" w:eastAsia="Times New Roman" w:hAnsi="Times New Roman" w:cs="Times New Roman"/>
          <w:color w:val="070606"/>
          <w:sz w:val="24"/>
          <w:szCs w:val="24"/>
          <w:lang w:eastAsia="lt-LT"/>
        </w:rPr>
        <w:t>Šilutės ligoninė</w:t>
      </w:r>
      <w:r w:rsidR="00A172B5">
        <w:rPr>
          <w:rFonts w:ascii="Times New Roman" w:eastAsia="Times New Roman" w:hAnsi="Times New Roman" w:cs="Times New Roman"/>
          <w:color w:val="070606"/>
          <w:sz w:val="24"/>
          <w:szCs w:val="24"/>
          <w:lang w:eastAsia="lt-LT"/>
        </w:rPr>
        <w:t>je teikiamos pirminio ir antrinio lygio stacionarinės ir ambulatorinės asmens sveikatos priežiūros paslaugos.</w:t>
      </w:r>
      <w:r w:rsidRPr="00E9742B">
        <w:rPr>
          <w:rFonts w:ascii="Times New Roman" w:eastAsia="Times New Roman" w:hAnsi="Times New Roman" w:cs="Times New Roman"/>
          <w:color w:val="070606"/>
          <w:sz w:val="24"/>
          <w:szCs w:val="24"/>
          <w:lang w:eastAsia="lt-LT"/>
        </w:rPr>
        <w:t xml:space="preserve"> </w:t>
      </w:r>
      <w:r w:rsidR="000E1CEF">
        <w:rPr>
          <w:rFonts w:ascii="Times New Roman" w:eastAsia="Times New Roman" w:hAnsi="Times New Roman" w:cs="Times New Roman"/>
          <w:color w:val="070606"/>
          <w:sz w:val="24"/>
          <w:szCs w:val="24"/>
          <w:lang w:eastAsia="lt-LT"/>
        </w:rPr>
        <w:t xml:space="preserve">2022 m. stacionare buvo teikiamos </w:t>
      </w:r>
      <w:r w:rsidR="000E1CEF" w:rsidRPr="000E1CEF">
        <w:rPr>
          <w:rFonts w:ascii="Times New Roman" w:eastAsia="Times New Roman" w:hAnsi="Times New Roman" w:cs="Times New Roman"/>
          <w:color w:val="070606"/>
          <w:sz w:val="24"/>
          <w:szCs w:val="24"/>
          <w:lang w:eastAsia="lt-LT"/>
        </w:rPr>
        <w:t xml:space="preserve">aktyviojo gydymo ir dienos chirurgijos, dienos stacionaro paslaugas, Palaikomojo gydymo ir slaugos paslaugas, stacionarinės </w:t>
      </w:r>
      <w:proofErr w:type="spellStart"/>
      <w:r w:rsidR="000E1CEF" w:rsidRPr="000E1CEF">
        <w:rPr>
          <w:rFonts w:ascii="Times New Roman" w:eastAsia="Times New Roman" w:hAnsi="Times New Roman" w:cs="Times New Roman"/>
          <w:color w:val="070606"/>
          <w:sz w:val="24"/>
          <w:szCs w:val="24"/>
          <w:lang w:eastAsia="lt-LT"/>
        </w:rPr>
        <w:t>paliatyviosios</w:t>
      </w:r>
      <w:proofErr w:type="spellEnd"/>
      <w:r w:rsidR="000E1CEF" w:rsidRPr="000E1CEF">
        <w:rPr>
          <w:rFonts w:ascii="Times New Roman" w:eastAsia="Times New Roman" w:hAnsi="Times New Roman" w:cs="Times New Roman"/>
          <w:color w:val="070606"/>
          <w:sz w:val="24"/>
          <w:szCs w:val="24"/>
          <w:lang w:eastAsia="lt-LT"/>
        </w:rPr>
        <w:t xml:space="preserve"> pagalbos paslaugas. 2022 m. ligoninės stacionariniuose skyriuose gydyta ir išrašyta 4075 pacientų, t. y. 18,2 proc. daugiau negu 2021 metais, kada buvo gydyti 3337 pacientai. </w:t>
      </w:r>
      <w:r w:rsidR="00A172B5">
        <w:rPr>
          <w:rFonts w:ascii="Times New Roman" w:eastAsia="Times New Roman" w:hAnsi="Times New Roman" w:cs="Times New Roman"/>
          <w:color w:val="070606"/>
          <w:sz w:val="24"/>
          <w:szCs w:val="24"/>
          <w:lang w:eastAsia="lt-LT"/>
        </w:rPr>
        <w:t xml:space="preserve">Didelis dėmesys skiriamas </w:t>
      </w:r>
      <w:r w:rsidRPr="00E9742B">
        <w:rPr>
          <w:rFonts w:ascii="Times New Roman" w:eastAsia="Times New Roman" w:hAnsi="Times New Roman" w:cs="Times New Roman"/>
          <w:color w:val="070606"/>
          <w:sz w:val="24"/>
          <w:szCs w:val="24"/>
          <w:lang w:eastAsia="lt-LT"/>
        </w:rPr>
        <w:t xml:space="preserve">paslaugų kokybei bei modernių technologijų diegimui. </w:t>
      </w:r>
    </w:p>
    <w:p w14:paraId="430FD400" w14:textId="6D343777" w:rsidR="001025CC" w:rsidRDefault="001025CC" w:rsidP="00AE5935">
      <w:pPr>
        <w:spacing w:after="0" w:line="360" w:lineRule="auto"/>
        <w:ind w:firstLine="720"/>
        <w:jc w:val="both"/>
        <w:rPr>
          <w:rFonts w:ascii="Times New Roman" w:eastAsia="Times New Roman" w:hAnsi="Times New Roman" w:cs="Times New Roman"/>
          <w:color w:val="070606"/>
          <w:sz w:val="24"/>
          <w:szCs w:val="24"/>
          <w:lang w:eastAsia="lt-LT"/>
        </w:rPr>
      </w:pPr>
      <w:r>
        <w:rPr>
          <w:rFonts w:ascii="Times New Roman" w:eastAsia="Times New Roman" w:hAnsi="Times New Roman" w:cs="Times New Roman"/>
          <w:color w:val="070606"/>
          <w:sz w:val="24"/>
          <w:szCs w:val="24"/>
          <w:lang w:eastAsia="lt-LT"/>
        </w:rPr>
        <w:t>202</w:t>
      </w:r>
      <w:r w:rsidR="00A172B5">
        <w:rPr>
          <w:rFonts w:ascii="Times New Roman" w:eastAsia="Times New Roman" w:hAnsi="Times New Roman" w:cs="Times New Roman"/>
          <w:color w:val="070606"/>
          <w:sz w:val="24"/>
          <w:szCs w:val="24"/>
          <w:lang w:eastAsia="lt-LT"/>
        </w:rPr>
        <w:t>2</w:t>
      </w:r>
      <w:r w:rsidRPr="00E9742B">
        <w:rPr>
          <w:rFonts w:ascii="Times New Roman" w:eastAsia="Times New Roman" w:hAnsi="Times New Roman" w:cs="Times New Roman"/>
          <w:color w:val="070606"/>
          <w:sz w:val="24"/>
          <w:szCs w:val="24"/>
          <w:lang w:eastAsia="lt-LT"/>
        </w:rPr>
        <w:t xml:space="preserve"> metais VšĮ Šilutės ligoninėje</w:t>
      </w:r>
      <w:r>
        <w:rPr>
          <w:rFonts w:ascii="Times New Roman" w:eastAsia="Times New Roman" w:hAnsi="Times New Roman" w:cs="Times New Roman"/>
          <w:color w:val="070606"/>
          <w:sz w:val="24"/>
          <w:szCs w:val="24"/>
          <w:lang w:eastAsia="lt-LT"/>
        </w:rPr>
        <w:t xml:space="preserve">, dėl nuolat besikeičiančios epidemiologinės situacijos šalyje lovų skaičius kito, </w:t>
      </w:r>
      <w:r w:rsidR="00A172B5">
        <w:rPr>
          <w:rFonts w:ascii="Times New Roman" w:eastAsia="Times New Roman" w:hAnsi="Times New Roman" w:cs="Times New Roman"/>
          <w:color w:val="070606"/>
          <w:sz w:val="24"/>
          <w:szCs w:val="24"/>
          <w:lang w:eastAsia="lt-LT"/>
        </w:rPr>
        <w:t>2022-05-03 buvo uždarytas COVID</w:t>
      </w:r>
      <w:r w:rsidR="00B66BCA">
        <w:rPr>
          <w:rFonts w:ascii="Times New Roman" w:eastAsia="Times New Roman" w:hAnsi="Times New Roman" w:cs="Times New Roman"/>
          <w:color w:val="070606"/>
          <w:sz w:val="24"/>
          <w:szCs w:val="24"/>
          <w:lang w:eastAsia="lt-LT"/>
        </w:rPr>
        <w:t>-19</w:t>
      </w:r>
      <w:r w:rsidR="00A172B5">
        <w:rPr>
          <w:rFonts w:ascii="Times New Roman" w:eastAsia="Times New Roman" w:hAnsi="Times New Roman" w:cs="Times New Roman"/>
          <w:color w:val="070606"/>
          <w:sz w:val="24"/>
          <w:szCs w:val="24"/>
          <w:lang w:eastAsia="lt-LT"/>
        </w:rPr>
        <w:t xml:space="preserve"> skyrius</w:t>
      </w:r>
      <w:r w:rsidR="000E1CEF">
        <w:rPr>
          <w:rFonts w:ascii="Times New Roman" w:eastAsia="Times New Roman" w:hAnsi="Times New Roman" w:cs="Times New Roman"/>
          <w:color w:val="070606"/>
          <w:sz w:val="24"/>
          <w:szCs w:val="24"/>
          <w:lang w:eastAsia="lt-LT"/>
        </w:rPr>
        <w:t>. 2022-12-31 duomenimis ligoninėje buvo</w:t>
      </w:r>
      <w:r w:rsidRPr="00E9742B">
        <w:rPr>
          <w:rFonts w:ascii="Times New Roman" w:eastAsia="Times New Roman" w:hAnsi="Times New Roman" w:cs="Times New Roman"/>
          <w:color w:val="070606"/>
          <w:sz w:val="24"/>
          <w:szCs w:val="24"/>
          <w:lang w:eastAsia="lt-LT"/>
        </w:rPr>
        <w:t xml:space="preserve"> </w:t>
      </w:r>
      <w:r w:rsidR="00E1656D">
        <w:rPr>
          <w:rFonts w:ascii="Times New Roman" w:eastAsia="Times New Roman" w:hAnsi="Times New Roman" w:cs="Times New Roman"/>
          <w:color w:val="070606"/>
          <w:sz w:val="24"/>
          <w:szCs w:val="24"/>
          <w:lang w:eastAsia="lt-LT"/>
        </w:rPr>
        <w:t>45 slaugos gydymo lovos, 73 aktyvaus gydymo lovos ir 6 dienos stacionaro lovos</w:t>
      </w:r>
      <w:r>
        <w:rPr>
          <w:rFonts w:ascii="Times New Roman" w:eastAsia="Times New Roman" w:hAnsi="Times New Roman" w:cs="Times New Roman"/>
          <w:color w:val="070606"/>
          <w:sz w:val="24"/>
          <w:szCs w:val="24"/>
          <w:lang w:eastAsia="lt-LT"/>
        </w:rPr>
        <w:t>, jų paskirstymas pagal skyrius parodytas 2 lentelėje.</w:t>
      </w:r>
    </w:p>
    <w:p w14:paraId="5144D3DF" w14:textId="77777777" w:rsidR="001025CC" w:rsidRDefault="001025CC" w:rsidP="00AE5935">
      <w:pPr>
        <w:spacing w:after="0" w:line="360" w:lineRule="auto"/>
        <w:ind w:firstLine="720"/>
        <w:jc w:val="both"/>
        <w:rPr>
          <w:rFonts w:ascii="Times New Roman" w:eastAsia="Times New Roman" w:hAnsi="Times New Roman" w:cs="Times New Roman"/>
          <w:color w:val="070606"/>
          <w:sz w:val="24"/>
          <w:szCs w:val="24"/>
          <w:lang w:eastAsia="lt-LT"/>
        </w:rPr>
      </w:pPr>
    </w:p>
    <w:p w14:paraId="588103FA" w14:textId="05A99D5B" w:rsidR="001025CC" w:rsidRPr="002D42EC" w:rsidRDefault="001025CC" w:rsidP="00AE5935">
      <w:pPr>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2</w:t>
      </w:r>
      <w:r w:rsidRPr="00175A21">
        <w:rPr>
          <w:rFonts w:ascii="Times New Roman" w:hAnsi="Times New Roman" w:cs="Times New Roman"/>
          <w:color w:val="000000"/>
          <w:sz w:val="24"/>
          <w:szCs w:val="24"/>
        </w:rPr>
        <w:t xml:space="preserve"> lentelė. VšĮ Šilutės ligoninės lovų </w:t>
      </w:r>
      <w:r w:rsidRPr="001C7FBB">
        <w:rPr>
          <w:rFonts w:ascii="Times New Roman" w:hAnsi="Times New Roman" w:cs="Times New Roman"/>
          <w:color w:val="000000"/>
          <w:sz w:val="24"/>
          <w:szCs w:val="24"/>
        </w:rPr>
        <w:t xml:space="preserve">skaičius </w:t>
      </w:r>
      <w:r w:rsidR="002D42EC">
        <w:rPr>
          <w:rFonts w:ascii="Times New Roman" w:hAnsi="Times New Roman" w:cs="Times New Roman"/>
          <w:color w:val="000000"/>
          <w:sz w:val="24"/>
          <w:szCs w:val="24"/>
        </w:rPr>
        <w:t>2022 m.</w:t>
      </w:r>
    </w:p>
    <w:tbl>
      <w:tblPr>
        <w:tblW w:w="96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957"/>
        <w:gridCol w:w="1704"/>
      </w:tblGrid>
      <w:tr w:rsidR="001025CC" w:rsidRPr="00855726" w14:paraId="6F0876A3" w14:textId="77777777" w:rsidTr="00F74B6B">
        <w:trPr>
          <w:trHeight w:val="63"/>
        </w:trPr>
        <w:tc>
          <w:tcPr>
            <w:tcW w:w="988" w:type="dxa"/>
          </w:tcPr>
          <w:p w14:paraId="68827239" w14:textId="77777777" w:rsidR="001025CC" w:rsidRPr="00855726" w:rsidRDefault="001025CC" w:rsidP="00AE5935">
            <w:pPr>
              <w:tabs>
                <w:tab w:val="left" w:pos="851"/>
                <w:tab w:val="left" w:pos="7938"/>
              </w:tabs>
              <w:spacing w:after="0"/>
              <w:jc w:val="center"/>
              <w:rPr>
                <w:rFonts w:ascii="Times New Roman" w:hAnsi="Times New Roman"/>
                <w:b/>
                <w:sz w:val="24"/>
                <w:szCs w:val="24"/>
              </w:rPr>
            </w:pPr>
            <w:r w:rsidRPr="00855726">
              <w:rPr>
                <w:rFonts w:ascii="Times New Roman" w:hAnsi="Times New Roman"/>
                <w:b/>
                <w:sz w:val="24"/>
                <w:szCs w:val="24"/>
              </w:rPr>
              <w:t>Eil.</w:t>
            </w:r>
            <w:r>
              <w:rPr>
                <w:rFonts w:ascii="Times New Roman" w:hAnsi="Times New Roman"/>
                <w:b/>
                <w:sz w:val="24"/>
                <w:szCs w:val="24"/>
              </w:rPr>
              <w:t xml:space="preserve"> </w:t>
            </w:r>
            <w:r w:rsidRPr="00855726">
              <w:rPr>
                <w:rFonts w:ascii="Times New Roman" w:hAnsi="Times New Roman"/>
                <w:b/>
                <w:sz w:val="24"/>
                <w:szCs w:val="24"/>
              </w:rPr>
              <w:t>Nr.</w:t>
            </w:r>
          </w:p>
        </w:tc>
        <w:tc>
          <w:tcPr>
            <w:tcW w:w="6957" w:type="dxa"/>
          </w:tcPr>
          <w:p w14:paraId="6F64DDD4" w14:textId="77777777" w:rsidR="001025CC" w:rsidRPr="00855726" w:rsidRDefault="001025CC" w:rsidP="00AE5935">
            <w:pPr>
              <w:tabs>
                <w:tab w:val="left" w:pos="851"/>
                <w:tab w:val="left" w:pos="7938"/>
              </w:tabs>
              <w:spacing w:after="0"/>
              <w:jc w:val="center"/>
              <w:rPr>
                <w:rFonts w:ascii="Times New Roman" w:hAnsi="Times New Roman"/>
                <w:b/>
                <w:sz w:val="24"/>
                <w:szCs w:val="24"/>
              </w:rPr>
            </w:pPr>
            <w:r w:rsidRPr="00855726">
              <w:rPr>
                <w:rFonts w:ascii="Times New Roman" w:hAnsi="Times New Roman"/>
                <w:b/>
                <w:sz w:val="24"/>
                <w:szCs w:val="24"/>
              </w:rPr>
              <w:t>Skyriaus pavadinimas</w:t>
            </w:r>
          </w:p>
        </w:tc>
        <w:tc>
          <w:tcPr>
            <w:tcW w:w="1704" w:type="dxa"/>
            <w:vAlign w:val="center"/>
          </w:tcPr>
          <w:p w14:paraId="0B9F0827" w14:textId="77777777" w:rsidR="001025CC" w:rsidRPr="00855726" w:rsidRDefault="001025CC" w:rsidP="00AE5935">
            <w:pPr>
              <w:tabs>
                <w:tab w:val="left" w:pos="851"/>
                <w:tab w:val="left" w:pos="7938"/>
              </w:tabs>
              <w:spacing w:after="0"/>
              <w:jc w:val="center"/>
              <w:rPr>
                <w:rFonts w:ascii="Times New Roman" w:hAnsi="Times New Roman"/>
                <w:b/>
                <w:sz w:val="24"/>
                <w:szCs w:val="24"/>
              </w:rPr>
            </w:pPr>
            <w:r w:rsidRPr="00855726">
              <w:rPr>
                <w:rFonts w:ascii="Times New Roman" w:hAnsi="Times New Roman"/>
                <w:b/>
                <w:sz w:val="24"/>
                <w:szCs w:val="24"/>
              </w:rPr>
              <w:t>Lovų skaičius</w:t>
            </w:r>
          </w:p>
        </w:tc>
      </w:tr>
      <w:tr w:rsidR="001025CC" w:rsidRPr="00855726" w14:paraId="51909618" w14:textId="77777777" w:rsidTr="00F74B6B">
        <w:trPr>
          <w:trHeight w:val="245"/>
        </w:trPr>
        <w:tc>
          <w:tcPr>
            <w:tcW w:w="988" w:type="dxa"/>
          </w:tcPr>
          <w:p w14:paraId="32BC4D71" w14:textId="77777777" w:rsidR="001025CC" w:rsidRPr="00855726" w:rsidRDefault="001025CC" w:rsidP="00AE5935">
            <w:pPr>
              <w:tabs>
                <w:tab w:val="left" w:pos="851"/>
                <w:tab w:val="left" w:pos="7938"/>
              </w:tabs>
              <w:spacing w:after="0"/>
              <w:jc w:val="center"/>
              <w:rPr>
                <w:rFonts w:ascii="Times New Roman" w:hAnsi="Times New Roman"/>
                <w:sz w:val="24"/>
                <w:szCs w:val="24"/>
              </w:rPr>
            </w:pPr>
            <w:r w:rsidRPr="00855726">
              <w:rPr>
                <w:rFonts w:ascii="Times New Roman" w:hAnsi="Times New Roman"/>
                <w:sz w:val="24"/>
                <w:szCs w:val="24"/>
              </w:rPr>
              <w:t>1.</w:t>
            </w:r>
          </w:p>
        </w:tc>
        <w:tc>
          <w:tcPr>
            <w:tcW w:w="6957" w:type="dxa"/>
          </w:tcPr>
          <w:p w14:paraId="7CF3B633" w14:textId="77777777" w:rsidR="001025CC" w:rsidRPr="00855726" w:rsidRDefault="001025CC" w:rsidP="00AE5935">
            <w:pPr>
              <w:tabs>
                <w:tab w:val="left" w:pos="851"/>
                <w:tab w:val="left" w:pos="7938"/>
              </w:tabs>
              <w:spacing w:after="0"/>
              <w:jc w:val="both"/>
              <w:rPr>
                <w:rFonts w:ascii="Times New Roman" w:hAnsi="Times New Roman"/>
                <w:sz w:val="24"/>
                <w:szCs w:val="24"/>
              </w:rPr>
            </w:pPr>
            <w:r w:rsidRPr="00855726">
              <w:rPr>
                <w:rFonts w:ascii="Times New Roman" w:hAnsi="Times New Roman"/>
                <w:sz w:val="24"/>
                <w:szCs w:val="24"/>
              </w:rPr>
              <w:t>Reanimacijos ir intensyviosios terapijos skyrius</w:t>
            </w:r>
          </w:p>
        </w:tc>
        <w:tc>
          <w:tcPr>
            <w:tcW w:w="1704" w:type="dxa"/>
          </w:tcPr>
          <w:p w14:paraId="2CA1ADAD" w14:textId="77777777" w:rsidR="001025CC" w:rsidRPr="00855726" w:rsidRDefault="001025CC" w:rsidP="00AE5935">
            <w:pPr>
              <w:tabs>
                <w:tab w:val="left" w:pos="851"/>
                <w:tab w:val="left" w:pos="7938"/>
              </w:tabs>
              <w:spacing w:after="0"/>
              <w:jc w:val="center"/>
              <w:rPr>
                <w:rFonts w:ascii="Times New Roman" w:hAnsi="Times New Roman"/>
                <w:sz w:val="24"/>
                <w:szCs w:val="24"/>
              </w:rPr>
            </w:pPr>
            <w:r w:rsidRPr="00855726">
              <w:rPr>
                <w:rFonts w:ascii="Times New Roman" w:hAnsi="Times New Roman"/>
                <w:sz w:val="24"/>
                <w:szCs w:val="24"/>
              </w:rPr>
              <w:t>6</w:t>
            </w:r>
          </w:p>
        </w:tc>
      </w:tr>
      <w:tr w:rsidR="001025CC" w:rsidRPr="00855726" w14:paraId="653ACE27" w14:textId="77777777" w:rsidTr="00F74B6B">
        <w:trPr>
          <w:trHeight w:val="220"/>
        </w:trPr>
        <w:tc>
          <w:tcPr>
            <w:tcW w:w="988" w:type="dxa"/>
          </w:tcPr>
          <w:p w14:paraId="32DB052A" w14:textId="77777777" w:rsidR="001025CC" w:rsidRPr="00855726" w:rsidRDefault="001025CC" w:rsidP="00AE5935">
            <w:pPr>
              <w:tabs>
                <w:tab w:val="left" w:pos="851"/>
                <w:tab w:val="left" w:pos="7938"/>
              </w:tabs>
              <w:spacing w:after="0"/>
              <w:jc w:val="center"/>
              <w:rPr>
                <w:rFonts w:ascii="Times New Roman" w:hAnsi="Times New Roman"/>
                <w:sz w:val="24"/>
                <w:szCs w:val="24"/>
              </w:rPr>
            </w:pPr>
            <w:r w:rsidRPr="00855726">
              <w:rPr>
                <w:rFonts w:ascii="Times New Roman" w:hAnsi="Times New Roman"/>
                <w:sz w:val="24"/>
                <w:szCs w:val="24"/>
              </w:rPr>
              <w:t>2.</w:t>
            </w:r>
          </w:p>
        </w:tc>
        <w:tc>
          <w:tcPr>
            <w:tcW w:w="6957" w:type="dxa"/>
          </w:tcPr>
          <w:p w14:paraId="22C0E210" w14:textId="77777777" w:rsidR="001025CC" w:rsidRDefault="001025CC" w:rsidP="00AE5935">
            <w:pPr>
              <w:tabs>
                <w:tab w:val="left" w:pos="851"/>
                <w:tab w:val="left" w:pos="7938"/>
              </w:tabs>
              <w:spacing w:after="0"/>
              <w:rPr>
                <w:rFonts w:ascii="Times New Roman" w:hAnsi="Times New Roman"/>
                <w:sz w:val="24"/>
                <w:szCs w:val="24"/>
              </w:rPr>
            </w:pPr>
            <w:r w:rsidRPr="00855726">
              <w:rPr>
                <w:rFonts w:ascii="Times New Roman" w:hAnsi="Times New Roman"/>
                <w:sz w:val="24"/>
                <w:szCs w:val="24"/>
              </w:rPr>
              <w:t>Vidaus ligų skyriu</w:t>
            </w:r>
            <w:r>
              <w:rPr>
                <w:rFonts w:ascii="Times New Roman" w:hAnsi="Times New Roman"/>
                <w:sz w:val="24"/>
                <w:szCs w:val="24"/>
              </w:rPr>
              <w:t>s</w:t>
            </w:r>
            <w:r w:rsidR="00E1656D">
              <w:rPr>
                <w:rFonts w:ascii="Times New Roman" w:hAnsi="Times New Roman"/>
                <w:sz w:val="24"/>
                <w:szCs w:val="24"/>
              </w:rPr>
              <w:t>, iš jų:</w:t>
            </w:r>
          </w:p>
          <w:p w14:paraId="1761EC0F" w14:textId="2CB7A6FC" w:rsidR="00E1656D" w:rsidRPr="00E1656D" w:rsidRDefault="00E1656D" w:rsidP="00AE5935">
            <w:pPr>
              <w:tabs>
                <w:tab w:val="left" w:pos="851"/>
                <w:tab w:val="left" w:pos="7938"/>
              </w:tabs>
              <w:spacing w:after="0"/>
              <w:rPr>
                <w:rFonts w:ascii="Times New Roman" w:hAnsi="Times New Roman"/>
                <w:i/>
                <w:iCs/>
                <w:sz w:val="24"/>
                <w:szCs w:val="24"/>
              </w:rPr>
            </w:pPr>
            <w:r>
              <w:rPr>
                <w:rFonts w:ascii="Times New Roman" w:hAnsi="Times New Roman"/>
                <w:i/>
                <w:iCs/>
                <w:sz w:val="24"/>
                <w:szCs w:val="24"/>
              </w:rPr>
              <w:t>dienos stacionaro lovos</w:t>
            </w:r>
          </w:p>
        </w:tc>
        <w:tc>
          <w:tcPr>
            <w:tcW w:w="1704" w:type="dxa"/>
          </w:tcPr>
          <w:p w14:paraId="08028F61" w14:textId="77777777" w:rsidR="001025CC" w:rsidRDefault="002D42EC" w:rsidP="00AE5935">
            <w:pPr>
              <w:tabs>
                <w:tab w:val="left" w:pos="851"/>
                <w:tab w:val="left" w:pos="7938"/>
              </w:tabs>
              <w:spacing w:after="0"/>
              <w:jc w:val="center"/>
              <w:rPr>
                <w:rFonts w:ascii="Times New Roman" w:hAnsi="Times New Roman"/>
                <w:sz w:val="24"/>
                <w:szCs w:val="24"/>
              </w:rPr>
            </w:pPr>
            <w:r>
              <w:rPr>
                <w:rFonts w:ascii="Times New Roman" w:hAnsi="Times New Roman"/>
                <w:sz w:val="24"/>
                <w:szCs w:val="24"/>
              </w:rPr>
              <w:t>40</w:t>
            </w:r>
          </w:p>
          <w:p w14:paraId="22A9C016" w14:textId="6543290B" w:rsidR="00E1656D" w:rsidRPr="00E1656D" w:rsidRDefault="00E1656D" w:rsidP="00AE5935">
            <w:pPr>
              <w:tabs>
                <w:tab w:val="left" w:pos="851"/>
                <w:tab w:val="left" w:pos="7938"/>
              </w:tabs>
              <w:spacing w:after="0"/>
              <w:jc w:val="center"/>
              <w:rPr>
                <w:rFonts w:ascii="Times New Roman" w:hAnsi="Times New Roman"/>
                <w:i/>
                <w:iCs/>
                <w:sz w:val="24"/>
                <w:szCs w:val="24"/>
              </w:rPr>
            </w:pPr>
            <w:r>
              <w:rPr>
                <w:rFonts w:ascii="Times New Roman" w:hAnsi="Times New Roman"/>
                <w:i/>
                <w:iCs/>
                <w:sz w:val="24"/>
                <w:szCs w:val="24"/>
              </w:rPr>
              <w:t>4</w:t>
            </w:r>
          </w:p>
        </w:tc>
      </w:tr>
      <w:tr w:rsidR="001025CC" w:rsidRPr="00855726" w14:paraId="6678CBFD" w14:textId="77777777" w:rsidTr="00F74B6B">
        <w:trPr>
          <w:trHeight w:val="339"/>
        </w:trPr>
        <w:tc>
          <w:tcPr>
            <w:tcW w:w="988" w:type="dxa"/>
          </w:tcPr>
          <w:p w14:paraId="1C0396EC" w14:textId="77777777" w:rsidR="001025CC" w:rsidRPr="00855726" w:rsidRDefault="001025CC" w:rsidP="00AE5935">
            <w:pPr>
              <w:tabs>
                <w:tab w:val="left" w:pos="851"/>
                <w:tab w:val="left" w:pos="7938"/>
              </w:tabs>
              <w:spacing w:after="0"/>
              <w:jc w:val="center"/>
              <w:rPr>
                <w:rFonts w:ascii="Times New Roman" w:hAnsi="Times New Roman"/>
                <w:sz w:val="24"/>
                <w:szCs w:val="24"/>
              </w:rPr>
            </w:pPr>
            <w:r w:rsidRPr="00855726">
              <w:rPr>
                <w:rFonts w:ascii="Times New Roman" w:hAnsi="Times New Roman"/>
                <w:sz w:val="24"/>
                <w:szCs w:val="24"/>
              </w:rPr>
              <w:t>3.</w:t>
            </w:r>
          </w:p>
        </w:tc>
        <w:tc>
          <w:tcPr>
            <w:tcW w:w="6957" w:type="dxa"/>
          </w:tcPr>
          <w:p w14:paraId="0FF9362F" w14:textId="77777777" w:rsidR="001025CC" w:rsidRDefault="001025CC" w:rsidP="00AE5935">
            <w:pPr>
              <w:tabs>
                <w:tab w:val="left" w:pos="851"/>
                <w:tab w:val="left" w:pos="7938"/>
              </w:tabs>
              <w:spacing w:after="0"/>
              <w:jc w:val="both"/>
              <w:rPr>
                <w:rFonts w:ascii="Times New Roman" w:hAnsi="Times New Roman"/>
                <w:sz w:val="24"/>
                <w:szCs w:val="24"/>
              </w:rPr>
            </w:pPr>
            <w:r w:rsidRPr="00855726">
              <w:rPr>
                <w:rFonts w:ascii="Times New Roman" w:hAnsi="Times New Roman"/>
                <w:sz w:val="24"/>
                <w:szCs w:val="24"/>
              </w:rPr>
              <w:t>Vaikų ligų skyrius</w:t>
            </w:r>
            <w:r w:rsidR="00E1656D">
              <w:rPr>
                <w:rFonts w:ascii="Times New Roman" w:hAnsi="Times New Roman"/>
                <w:sz w:val="24"/>
                <w:szCs w:val="24"/>
              </w:rPr>
              <w:t>, iš jų:</w:t>
            </w:r>
          </w:p>
          <w:p w14:paraId="50C18CA9" w14:textId="032671A8" w:rsidR="00E1656D" w:rsidRPr="00E1656D" w:rsidRDefault="00E1656D" w:rsidP="00AE5935">
            <w:pPr>
              <w:tabs>
                <w:tab w:val="left" w:pos="851"/>
                <w:tab w:val="left" w:pos="7938"/>
              </w:tabs>
              <w:spacing w:after="0"/>
              <w:jc w:val="both"/>
              <w:rPr>
                <w:rFonts w:ascii="Times New Roman" w:hAnsi="Times New Roman"/>
                <w:i/>
                <w:iCs/>
                <w:sz w:val="24"/>
                <w:szCs w:val="24"/>
              </w:rPr>
            </w:pPr>
            <w:r>
              <w:rPr>
                <w:rFonts w:ascii="Times New Roman" w:hAnsi="Times New Roman"/>
                <w:i/>
                <w:iCs/>
                <w:sz w:val="24"/>
                <w:szCs w:val="24"/>
              </w:rPr>
              <w:t>dienos stacionaro lovos</w:t>
            </w:r>
          </w:p>
        </w:tc>
        <w:tc>
          <w:tcPr>
            <w:tcW w:w="1704" w:type="dxa"/>
          </w:tcPr>
          <w:p w14:paraId="42DDAD75" w14:textId="77777777" w:rsidR="001025CC" w:rsidRDefault="002D42EC" w:rsidP="00AE5935">
            <w:pPr>
              <w:tabs>
                <w:tab w:val="left" w:pos="851"/>
                <w:tab w:val="left" w:pos="7938"/>
              </w:tabs>
              <w:spacing w:after="0"/>
              <w:jc w:val="center"/>
              <w:rPr>
                <w:rFonts w:ascii="Times New Roman" w:hAnsi="Times New Roman"/>
                <w:sz w:val="24"/>
                <w:szCs w:val="24"/>
              </w:rPr>
            </w:pPr>
            <w:r>
              <w:rPr>
                <w:rFonts w:ascii="Times New Roman" w:hAnsi="Times New Roman"/>
                <w:sz w:val="24"/>
                <w:szCs w:val="24"/>
              </w:rPr>
              <w:t>12</w:t>
            </w:r>
          </w:p>
          <w:p w14:paraId="2C3E20B0" w14:textId="1F978102" w:rsidR="00E1656D" w:rsidRPr="00E1656D" w:rsidRDefault="00E1656D" w:rsidP="00AE5935">
            <w:pPr>
              <w:tabs>
                <w:tab w:val="left" w:pos="851"/>
                <w:tab w:val="left" w:pos="7938"/>
              </w:tabs>
              <w:spacing w:after="0"/>
              <w:jc w:val="center"/>
              <w:rPr>
                <w:rFonts w:ascii="Times New Roman" w:hAnsi="Times New Roman"/>
                <w:i/>
                <w:iCs/>
                <w:sz w:val="24"/>
                <w:szCs w:val="24"/>
              </w:rPr>
            </w:pPr>
            <w:r>
              <w:rPr>
                <w:rFonts w:ascii="Times New Roman" w:hAnsi="Times New Roman"/>
                <w:i/>
                <w:iCs/>
                <w:sz w:val="24"/>
                <w:szCs w:val="24"/>
              </w:rPr>
              <w:t>2</w:t>
            </w:r>
          </w:p>
        </w:tc>
      </w:tr>
      <w:tr w:rsidR="001025CC" w:rsidRPr="00855726" w14:paraId="5C4A29F4" w14:textId="77777777" w:rsidTr="00F74B6B">
        <w:trPr>
          <w:trHeight w:val="1081"/>
        </w:trPr>
        <w:tc>
          <w:tcPr>
            <w:tcW w:w="988" w:type="dxa"/>
          </w:tcPr>
          <w:p w14:paraId="433690C3" w14:textId="77777777" w:rsidR="001025CC" w:rsidRPr="00855726" w:rsidRDefault="001025CC" w:rsidP="00AE5935">
            <w:pPr>
              <w:tabs>
                <w:tab w:val="left" w:pos="851"/>
                <w:tab w:val="left" w:pos="7938"/>
              </w:tabs>
              <w:spacing w:after="0"/>
              <w:jc w:val="center"/>
              <w:rPr>
                <w:rFonts w:ascii="Times New Roman" w:hAnsi="Times New Roman"/>
                <w:sz w:val="24"/>
                <w:szCs w:val="24"/>
              </w:rPr>
            </w:pPr>
            <w:r w:rsidRPr="00855726">
              <w:rPr>
                <w:rFonts w:ascii="Times New Roman" w:hAnsi="Times New Roman"/>
                <w:sz w:val="24"/>
                <w:szCs w:val="24"/>
              </w:rPr>
              <w:t>4.</w:t>
            </w:r>
          </w:p>
        </w:tc>
        <w:tc>
          <w:tcPr>
            <w:tcW w:w="6957" w:type="dxa"/>
          </w:tcPr>
          <w:p w14:paraId="1F5C593D" w14:textId="77777777" w:rsidR="001025CC" w:rsidRPr="00855726" w:rsidRDefault="001025CC" w:rsidP="00AE5935">
            <w:pPr>
              <w:tabs>
                <w:tab w:val="left" w:pos="851"/>
                <w:tab w:val="left" w:pos="7938"/>
              </w:tabs>
              <w:spacing w:after="0"/>
              <w:rPr>
                <w:rFonts w:ascii="Times New Roman" w:hAnsi="Times New Roman"/>
                <w:sz w:val="24"/>
                <w:szCs w:val="24"/>
              </w:rPr>
            </w:pPr>
            <w:r w:rsidRPr="00855726">
              <w:rPr>
                <w:rFonts w:ascii="Times New Roman" w:hAnsi="Times New Roman"/>
                <w:sz w:val="24"/>
                <w:szCs w:val="24"/>
              </w:rPr>
              <w:t>Chirurgijos-traumatologijos  skyrius, iš jų:</w:t>
            </w:r>
          </w:p>
          <w:p w14:paraId="34D84F2E" w14:textId="77777777" w:rsidR="001025CC" w:rsidRPr="00855726" w:rsidRDefault="001025CC" w:rsidP="00AE5935">
            <w:pPr>
              <w:tabs>
                <w:tab w:val="left" w:pos="851"/>
                <w:tab w:val="left" w:pos="7938"/>
              </w:tabs>
              <w:spacing w:after="0"/>
              <w:jc w:val="both"/>
              <w:rPr>
                <w:rFonts w:ascii="Times New Roman" w:hAnsi="Times New Roman"/>
                <w:i/>
                <w:sz w:val="24"/>
                <w:szCs w:val="24"/>
              </w:rPr>
            </w:pPr>
            <w:r w:rsidRPr="00855726">
              <w:rPr>
                <w:rFonts w:ascii="Times New Roman" w:hAnsi="Times New Roman"/>
                <w:i/>
                <w:sz w:val="24"/>
                <w:szCs w:val="24"/>
              </w:rPr>
              <w:t>chirurgijos lovos</w:t>
            </w:r>
          </w:p>
          <w:p w14:paraId="69625F44" w14:textId="77777777" w:rsidR="001025CC" w:rsidRPr="00855726" w:rsidRDefault="001025CC" w:rsidP="00AE5935">
            <w:pPr>
              <w:tabs>
                <w:tab w:val="left" w:pos="851"/>
                <w:tab w:val="left" w:pos="7938"/>
              </w:tabs>
              <w:spacing w:after="0"/>
              <w:jc w:val="both"/>
              <w:rPr>
                <w:rFonts w:ascii="Times New Roman" w:hAnsi="Times New Roman"/>
                <w:i/>
                <w:sz w:val="24"/>
                <w:szCs w:val="24"/>
              </w:rPr>
            </w:pPr>
            <w:r w:rsidRPr="00855726">
              <w:rPr>
                <w:rFonts w:ascii="Times New Roman" w:hAnsi="Times New Roman"/>
                <w:i/>
                <w:sz w:val="24"/>
                <w:szCs w:val="24"/>
              </w:rPr>
              <w:t>ginekologijos lovos</w:t>
            </w:r>
          </w:p>
          <w:p w14:paraId="7DED9F72" w14:textId="77777777" w:rsidR="001025CC" w:rsidRPr="00855726" w:rsidRDefault="001025CC" w:rsidP="00AE5935">
            <w:pPr>
              <w:tabs>
                <w:tab w:val="left" w:pos="851"/>
                <w:tab w:val="left" w:pos="7938"/>
              </w:tabs>
              <w:spacing w:after="0"/>
              <w:jc w:val="both"/>
              <w:rPr>
                <w:rFonts w:ascii="Times New Roman" w:hAnsi="Times New Roman"/>
                <w:sz w:val="24"/>
                <w:szCs w:val="24"/>
              </w:rPr>
            </w:pPr>
            <w:r w:rsidRPr="00855726">
              <w:rPr>
                <w:rFonts w:ascii="Times New Roman" w:hAnsi="Times New Roman"/>
                <w:i/>
                <w:sz w:val="24"/>
                <w:szCs w:val="24"/>
              </w:rPr>
              <w:t>traumatologijos lovos</w:t>
            </w:r>
          </w:p>
        </w:tc>
        <w:tc>
          <w:tcPr>
            <w:tcW w:w="1704" w:type="dxa"/>
          </w:tcPr>
          <w:p w14:paraId="19DE1ADE" w14:textId="77777777" w:rsidR="001025CC" w:rsidRPr="00E1656D" w:rsidRDefault="002D42EC" w:rsidP="00AE5935">
            <w:pPr>
              <w:tabs>
                <w:tab w:val="left" w:pos="851"/>
                <w:tab w:val="left" w:pos="7938"/>
              </w:tabs>
              <w:spacing w:after="0"/>
              <w:jc w:val="center"/>
              <w:rPr>
                <w:rFonts w:ascii="Times New Roman" w:hAnsi="Times New Roman"/>
                <w:i/>
                <w:iCs/>
                <w:sz w:val="24"/>
                <w:szCs w:val="24"/>
              </w:rPr>
            </w:pPr>
            <w:r>
              <w:rPr>
                <w:rFonts w:ascii="Times New Roman" w:hAnsi="Times New Roman"/>
                <w:sz w:val="24"/>
                <w:szCs w:val="24"/>
              </w:rPr>
              <w:t>15</w:t>
            </w:r>
            <w:r w:rsidR="001025CC" w:rsidRPr="00855726">
              <w:rPr>
                <w:rFonts w:ascii="Times New Roman" w:hAnsi="Times New Roman"/>
                <w:sz w:val="24"/>
                <w:szCs w:val="24"/>
              </w:rPr>
              <w:br/>
            </w:r>
            <w:r w:rsidR="00E1656D" w:rsidRPr="00E1656D">
              <w:rPr>
                <w:rFonts w:ascii="Times New Roman" w:hAnsi="Times New Roman"/>
                <w:i/>
                <w:iCs/>
                <w:sz w:val="24"/>
                <w:szCs w:val="24"/>
              </w:rPr>
              <w:t>7</w:t>
            </w:r>
          </w:p>
          <w:p w14:paraId="66061D5E" w14:textId="77777777" w:rsidR="00E1656D" w:rsidRPr="00E1656D" w:rsidRDefault="00E1656D" w:rsidP="00AE5935">
            <w:pPr>
              <w:tabs>
                <w:tab w:val="left" w:pos="851"/>
                <w:tab w:val="left" w:pos="7938"/>
              </w:tabs>
              <w:spacing w:after="0"/>
              <w:jc w:val="center"/>
              <w:rPr>
                <w:rFonts w:ascii="Times New Roman" w:hAnsi="Times New Roman"/>
                <w:i/>
                <w:iCs/>
                <w:sz w:val="24"/>
                <w:szCs w:val="24"/>
              </w:rPr>
            </w:pPr>
            <w:r w:rsidRPr="00E1656D">
              <w:rPr>
                <w:rFonts w:ascii="Times New Roman" w:hAnsi="Times New Roman"/>
                <w:i/>
                <w:iCs/>
                <w:sz w:val="24"/>
                <w:szCs w:val="24"/>
              </w:rPr>
              <w:t>1</w:t>
            </w:r>
          </w:p>
          <w:p w14:paraId="200AE043" w14:textId="13A19803" w:rsidR="00E1656D" w:rsidRPr="00855726" w:rsidRDefault="00E1656D" w:rsidP="00AE5935">
            <w:pPr>
              <w:tabs>
                <w:tab w:val="left" w:pos="851"/>
                <w:tab w:val="left" w:pos="7938"/>
              </w:tabs>
              <w:spacing w:after="0"/>
              <w:jc w:val="center"/>
              <w:rPr>
                <w:rFonts w:ascii="Times New Roman" w:hAnsi="Times New Roman"/>
                <w:sz w:val="24"/>
                <w:szCs w:val="24"/>
              </w:rPr>
            </w:pPr>
            <w:r w:rsidRPr="00E1656D">
              <w:rPr>
                <w:rFonts w:ascii="Times New Roman" w:hAnsi="Times New Roman"/>
                <w:i/>
                <w:iCs/>
                <w:sz w:val="24"/>
                <w:szCs w:val="24"/>
              </w:rPr>
              <w:t>7</w:t>
            </w:r>
          </w:p>
        </w:tc>
      </w:tr>
      <w:tr w:rsidR="001025CC" w:rsidRPr="00855726" w14:paraId="373E071B" w14:textId="77777777" w:rsidTr="00F74B6B">
        <w:trPr>
          <w:trHeight w:val="203"/>
        </w:trPr>
        <w:tc>
          <w:tcPr>
            <w:tcW w:w="988" w:type="dxa"/>
          </w:tcPr>
          <w:p w14:paraId="243857A6" w14:textId="77777777" w:rsidR="001025CC" w:rsidRPr="00855726" w:rsidRDefault="001025CC" w:rsidP="00AE5935">
            <w:pPr>
              <w:tabs>
                <w:tab w:val="left" w:pos="851"/>
                <w:tab w:val="left" w:pos="7938"/>
              </w:tabs>
              <w:spacing w:after="0"/>
              <w:jc w:val="center"/>
              <w:rPr>
                <w:rFonts w:ascii="Times New Roman" w:hAnsi="Times New Roman"/>
                <w:sz w:val="24"/>
                <w:szCs w:val="24"/>
              </w:rPr>
            </w:pPr>
            <w:r w:rsidRPr="00855726">
              <w:rPr>
                <w:rFonts w:ascii="Times New Roman" w:hAnsi="Times New Roman"/>
                <w:sz w:val="24"/>
                <w:szCs w:val="24"/>
              </w:rPr>
              <w:t>5.</w:t>
            </w:r>
          </w:p>
        </w:tc>
        <w:tc>
          <w:tcPr>
            <w:tcW w:w="6957" w:type="dxa"/>
          </w:tcPr>
          <w:p w14:paraId="08808905" w14:textId="77777777" w:rsidR="001025CC" w:rsidRDefault="001025CC" w:rsidP="00AE5935">
            <w:pPr>
              <w:tabs>
                <w:tab w:val="left" w:pos="851"/>
                <w:tab w:val="left" w:pos="7938"/>
              </w:tabs>
              <w:spacing w:after="0"/>
              <w:jc w:val="both"/>
              <w:rPr>
                <w:rFonts w:ascii="Times New Roman" w:hAnsi="Times New Roman"/>
                <w:sz w:val="24"/>
                <w:szCs w:val="24"/>
              </w:rPr>
            </w:pPr>
            <w:r w:rsidRPr="00855726">
              <w:rPr>
                <w:rFonts w:ascii="Times New Roman" w:hAnsi="Times New Roman"/>
                <w:sz w:val="24"/>
                <w:szCs w:val="24"/>
              </w:rPr>
              <w:t>Palaikomojo gydymo ir slaugos skyrius</w:t>
            </w:r>
            <w:r w:rsidR="00E1656D">
              <w:rPr>
                <w:rFonts w:ascii="Times New Roman" w:hAnsi="Times New Roman"/>
                <w:sz w:val="24"/>
                <w:szCs w:val="24"/>
              </w:rPr>
              <w:t>, iš jų:</w:t>
            </w:r>
          </w:p>
          <w:p w14:paraId="07E55F69" w14:textId="6B2CEA31" w:rsidR="00E1656D" w:rsidRDefault="00E1656D" w:rsidP="00AE5935">
            <w:pPr>
              <w:tabs>
                <w:tab w:val="left" w:pos="851"/>
                <w:tab w:val="left" w:pos="7938"/>
              </w:tabs>
              <w:spacing w:after="0"/>
              <w:jc w:val="both"/>
              <w:rPr>
                <w:rFonts w:ascii="Times New Roman" w:hAnsi="Times New Roman"/>
                <w:i/>
                <w:iCs/>
                <w:sz w:val="24"/>
                <w:szCs w:val="24"/>
              </w:rPr>
            </w:pPr>
            <w:r>
              <w:rPr>
                <w:rFonts w:ascii="Times New Roman" w:hAnsi="Times New Roman"/>
                <w:i/>
                <w:iCs/>
                <w:sz w:val="24"/>
                <w:szCs w:val="24"/>
              </w:rPr>
              <w:t>slaugos ir palaikomojo gydymo lovos</w:t>
            </w:r>
          </w:p>
          <w:p w14:paraId="20874543" w14:textId="4944B051" w:rsidR="00E1656D" w:rsidRPr="00E1656D" w:rsidRDefault="00E1656D" w:rsidP="00AE5935">
            <w:pPr>
              <w:tabs>
                <w:tab w:val="left" w:pos="851"/>
                <w:tab w:val="left" w:pos="7938"/>
              </w:tabs>
              <w:spacing w:after="0"/>
              <w:jc w:val="both"/>
              <w:rPr>
                <w:rFonts w:ascii="Times New Roman" w:hAnsi="Times New Roman"/>
                <w:i/>
                <w:iCs/>
                <w:sz w:val="24"/>
                <w:szCs w:val="24"/>
              </w:rPr>
            </w:pPr>
            <w:proofErr w:type="spellStart"/>
            <w:r>
              <w:rPr>
                <w:rFonts w:ascii="Times New Roman" w:hAnsi="Times New Roman"/>
                <w:i/>
                <w:iCs/>
                <w:sz w:val="24"/>
                <w:szCs w:val="24"/>
              </w:rPr>
              <w:t>paliatyviosios</w:t>
            </w:r>
            <w:proofErr w:type="spellEnd"/>
            <w:r>
              <w:rPr>
                <w:rFonts w:ascii="Times New Roman" w:hAnsi="Times New Roman"/>
                <w:i/>
                <w:iCs/>
                <w:sz w:val="24"/>
                <w:szCs w:val="24"/>
              </w:rPr>
              <w:t xml:space="preserve"> pagalbos lovos</w:t>
            </w:r>
          </w:p>
        </w:tc>
        <w:tc>
          <w:tcPr>
            <w:tcW w:w="1704" w:type="dxa"/>
          </w:tcPr>
          <w:p w14:paraId="57BB15D2" w14:textId="77777777" w:rsidR="001025CC" w:rsidRDefault="001025CC" w:rsidP="00AE5935">
            <w:pPr>
              <w:tabs>
                <w:tab w:val="left" w:pos="851"/>
                <w:tab w:val="left" w:pos="7938"/>
              </w:tabs>
              <w:spacing w:after="0"/>
              <w:jc w:val="center"/>
              <w:rPr>
                <w:rFonts w:ascii="Times New Roman" w:hAnsi="Times New Roman"/>
                <w:sz w:val="24"/>
                <w:szCs w:val="24"/>
              </w:rPr>
            </w:pPr>
            <w:r>
              <w:rPr>
                <w:rFonts w:ascii="Times New Roman" w:hAnsi="Times New Roman"/>
                <w:sz w:val="24"/>
                <w:szCs w:val="24"/>
              </w:rPr>
              <w:t>45</w:t>
            </w:r>
          </w:p>
          <w:p w14:paraId="689F84EC" w14:textId="77777777" w:rsidR="00E1656D" w:rsidRDefault="00E1656D" w:rsidP="00AE5935">
            <w:pPr>
              <w:tabs>
                <w:tab w:val="left" w:pos="851"/>
                <w:tab w:val="left" w:pos="7938"/>
              </w:tabs>
              <w:spacing w:after="0"/>
              <w:jc w:val="center"/>
              <w:rPr>
                <w:rFonts w:ascii="Times New Roman" w:hAnsi="Times New Roman"/>
                <w:i/>
                <w:iCs/>
                <w:sz w:val="24"/>
                <w:szCs w:val="24"/>
              </w:rPr>
            </w:pPr>
            <w:r>
              <w:rPr>
                <w:rFonts w:ascii="Times New Roman" w:hAnsi="Times New Roman"/>
                <w:i/>
                <w:iCs/>
                <w:sz w:val="24"/>
                <w:szCs w:val="24"/>
              </w:rPr>
              <w:t>40</w:t>
            </w:r>
          </w:p>
          <w:p w14:paraId="0078D989" w14:textId="4ABB310B" w:rsidR="00E1656D" w:rsidRPr="00E1656D" w:rsidRDefault="00E1656D" w:rsidP="00AE5935">
            <w:pPr>
              <w:tabs>
                <w:tab w:val="left" w:pos="851"/>
                <w:tab w:val="left" w:pos="7938"/>
              </w:tabs>
              <w:spacing w:after="0"/>
              <w:jc w:val="center"/>
              <w:rPr>
                <w:rFonts w:ascii="Times New Roman" w:hAnsi="Times New Roman"/>
                <w:i/>
                <w:iCs/>
                <w:sz w:val="24"/>
                <w:szCs w:val="24"/>
              </w:rPr>
            </w:pPr>
            <w:r>
              <w:rPr>
                <w:rFonts w:ascii="Times New Roman" w:hAnsi="Times New Roman"/>
                <w:i/>
                <w:iCs/>
                <w:sz w:val="24"/>
                <w:szCs w:val="24"/>
              </w:rPr>
              <w:t>5</w:t>
            </w:r>
          </w:p>
        </w:tc>
      </w:tr>
      <w:tr w:rsidR="001025CC" w:rsidRPr="00855726" w14:paraId="01579164" w14:textId="77777777" w:rsidTr="00F74B6B">
        <w:trPr>
          <w:trHeight w:val="180"/>
        </w:trPr>
        <w:tc>
          <w:tcPr>
            <w:tcW w:w="988" w:type="dxa"/>
          </w:tcPr>
          <w:p w14:paraId="61A36256" w14:textId="77777777" w:rsidR="001025CC" w:rsidRPr="00855726" w:rsidRDefault="001025CC" w:rsidP="00AE5935">
            <w:pPr>
              <w:tabs>
                <w:tab w:val="left" w:pos="851"/>
                <w:tab w:val="left" w:pos="7938"/>
              </w:tabs>
              <w:spacing w:after="0"/>
              <w:jc w:val="center"/>
              <w:rPr>
                <w:rFonts w:ascii="Times New Roman" w:hAnsi="Times New Roman"/>
                <w:sz w:val="24"/>
                <w:szCs w:val="24"/>
              </w:rPr>
            </w:pPr>
            <w:r>
              <w:rPr>
                <w:rFonts w:ascii="Times New Roman" w:hAnsi="Times New Roman"/>
                <w:sz w:val="24"/>
                <w:szCs w:val="24"/>
              </w:rPr>
              <w:t>6.</w:t>
            </w:r>
          </w:p>
        </w:tc>
        <w:tc>
          <w:tcPr>
            <w:tcW w:w="6957" w:type="dxa"/>
          </w:tcPr>
          <w:p w14:paraId="54006624" w14:textId="4FA3121A" w:rsidR="001025CC" w:rsidRPr="00855726" w:rsidRDefault="001025CC" w:rsidP="00AE5935">
            <w:pPr>
              <w:tabs>
                <w:tab w:val="left" w:pos="851"/>
                <w:tab w:val="left" w:pos="7938"/>
              </w:tabs>
              <w:spacing w:after="0"/>
              <w:jc w:val="both"/>
              <w:rPr>
                <w:rFonts w:ascii="Times New Roman" w:hAnsi="Times New Roman"/>
                <w:sz w:val="24"/>
                <w:szCs w:val="24"/>
              </w:rPr>
            </w:pPr>
            <w:r>
              <w:rPr>
                <w:rFonts w:ascii="Times New Roman" w:hAnsi="Times New Roman"/>
                <w:sz w:val="24"/>
                <w:szCs w:val="24"/>
              </w:rPr>
              <w:t>COVID</w:t>
            </w:r>
            <w:r w:rsidR="00B66BCA">
              <w:rPr>
                <w:rFonts w:ascii="Times New Roman" w:hAnsi="Times New Roman"/>
                <w:sz w:val="24"/>
                <w:szCs w:val="24"/>
              </w:rPr>
              <w:t>-19</w:t>
            </w:r>
            <w:r>
              <w:rPr>
                <w:rFonts w:ascii="Times New Roman" w:hAnsi="Times New Roman"/>
                <w:sz w:val="24"/>
                <w:szCs w:val="24"/>
              </w:rPr>
              <w:t xml:space="preserve"> skyrius</w:t>
            </w:r>
            <w:r w:rsidR="000E1CEF">
              <w:rPr>
                <w:rFonts w:ascii="Times New Roman" w:hAnsi="Times New Roman"/>
                <w:sz w:val="24"/>
                <w:szCs w:val="24"/>
              </w:rPr>
              <w:t xml:space="preserve"> (uždarytas 2022-05-03)</w:t>
            </w:r>
          </w:p>
        </w:tc>
        <w:tc>
          <w:tcPr>
            <w:tcW w:w="1704" w:type="dxa"/>
          </w:tcPr>
          <w:p w14:paraId="2E5B584F" w14:textId="4E840360" w:rsidR="001025CC" w:rsidRDefault="002D42EC" w:rsidP="00AE5935">
            <w:pPr>
              <w:tabs>
                <w:tab w:val="left" w:pos="851"/>
                <w:tab w:val="left" w:pos="7938"/>
              </w:tabs>
              <w:spacing w:after="0"/>
              <w:jc w:val="center"/>
              <w:rPr>
                <w:rFonts w:ascii="Times New Roman" w:hAnsi="Times New Roman"/>
                <w:sz w:val="24"/>
                <w:szCs w:val="24"/>
              </w:rPr>
            </w:pPr>
            <w:r>
              <w:rPr>
                <w:rFonts w:ascii="Times New Roman" w:hAnsi="Times New Roman"/>
                <w:sz w:val="24"/>
                <w:szCs w:val="24"/>
              </w:rPr>
              <w:t>0</w:t>
            </w:r>
          </w:p>
        </w:tc>
      </w:tr>
      <w:tr w:rsidR="001025CC" w:rsidRPr="00855726" w14:paraId="157B34E1" w14:textId="77777777" w:rsidTr="00F74B6B">
        <w:trPr>
          <w:trHeight w:val="297"/>
        </w:trPr>
        <w:tc>
          <w:tcPr>
            <w:tcW w:w="988" w:type="dxa"/>
          </w:tcPr>
          <w:p w14:paraId="4EE260B2" w14:textId="77777777" w:rsidR="001025CC" w:rsidRPr="00855726" w:rsidRDefault="001025CC" w:rsidP="00AE5935">
            <w:pPr>
              <w:tabs>
                <w:tab w:val="left" w:pos="851"/>
                <w:tab w:val="left" w:pos="7938"/>
              </w:tabs>
              <w:spacing w:after="0"/>
              <w:jc w:val="center"/>
              <w:rPr>
                <w:rFonts w:ascii="Times New Roman" w:hAnsi="Times New Roman"/>
                <w:sz w:val="24"/>
                <w:szCs w:val="24"/>
              </w:rPr>
            </w:pPr>
          </w:p>
        </w:tc>
        <w:tc>
          <w:tcPr>
            <w:tcW w:w="6957" w:type="dxa"/>
          </w:tcPr>
          <w:p w14:paraId="5DA463F4" w14:textId="1018D062" w:rsidR="001025CC" w:rsidRPr="00855726" w:rsidRDefault="001025CC" w:rsidP="00AE5935">
            <w:pPr>
              <w:tabs>
                <w:tab w:val="left" w:pos="851"/>
                <w:tab w:val="left" w:pos="7938"/>
              </w:tabs>
              <w:spacing w:after="0"/>
              <w:rPr>
                <w:rFonts w:ascii="Times New Roman" w:hAnsi="Times New Roman"/>
                <w:b/>
                <w:sz w:val="24"/>
                <w:szCs w:val="24"/>
              </w:rPr>
            </w:pPr>
            <w:r>
              <w:rPr>
                <w:rFonts w:ascii="Times New Roman" w:hAnsi="Times New Roman"/>
                <w:b/>
                <w:sz w:val="24"/>
                <w:szCs w:val="24"/>
              </w:rPr>
              <w:t xml:space="preserve">Lovų skaičius, iš </w:t>
            </w:r>
            <w:r w:rsidR="000E1CEF">
              <w:rPr>
                <w:rFonts w:ascii="Times New Roman" w:hAnsi="Times New Roman"/>
                <w:b/>
                <w:sz w:val="24"/>
                <w:szCs w:val="24"/>
              </w:rPr>
              <w:t>viso</w:t>
            </w:r>
          </w:p>
        </w:tc>
        <w:tc>
          <w:tcPr>
            <w:tcW w:w="1704" w:type="dxa"/>
          </w:tcPr>
          <w:p w14:paraId="069B78F0" w14:textId="423CC1BD" w:rsidR="001025CC" w:rsidRPr="00855726" w:rsidRDefault="00E1656D" w:rsidP="00AE5935">
            <w:pPr>
              <w:tabs>
                <w:tab w:val="left" w:pos="851"/>
                <w:tab w:val="left" w:pos="7938"/>
              </w:tabs>
              <w:spacing w:after="0"/>
              <w:jc w:val="center"/>
              <w:rPr>
                <w:rFonts w:ascii="Times New Roman" w:hAnsi="Times New Roman"/>
                <w:b/>
                <w:sz w:val="24"/>
                <w:szCs w:val="24"/>
              </w:rPr>
            </w:pPr>
            <w:r>
              <w:rPr>
                <w:rFonts w:ascii="Times New Roman" w:hAnsi="Times New Roman"/>
                <w:b/>
                <w:sz w:val="24"/>
                <w:szCs w:val="24"/>
              </w:rPr>
              <w:t>118</w:t>
            </w:r>
          </w:p>
        </w:tc>
      </w:tr>
    </w:tbl>
    <w:p w14:paraId="32A85D3A" w14:textId="30002721" w:rsidR="001025CC" w:rsidRPr="00F16B62" w:rsidRDefault="001025CC" w:rsidP="00AE5935">
      <w:pPr>
        <w:spacing w:after="0" w:line="360" w:lineRule="auto"/>
        <w:ind w:firstLine="720"/>
        <w:jc w:val="both"/>
        <w:rPr>
          <w:rFonts w:ascii="Times New Roman" w:eastAsia="Times New Roman" w:hAnsi="Times New Roman" w:cs="Times New Roman"/>
          <w:i/>
          <w:iCs/>
          <w:color w:val="070606"/>
          <w:sz w:val="24"/>
          <w:szCs w:val="24"/>
          <w:lang w:eastAsia="lt-LT"/>
        </w:rPr>
      </w:pPr>
      <w:r w:rsidRPr="00F16B62">
        <w:rPr>
          <w:rFonts w:ascii="Times New Roman" w:eastAsia="Times New Roman" w:hAnsi="Times New Roman" w:cs="Times New Roman"/>
          <w:i/>
          <w:iCs/>
          <w:color w:val="070606"/>
          <w:sz w:val="24"/>
          <w:szCs w:val="24"/>
          <w:lang w:eastAsia="lt-LT"/>
        </w:rPr>
        <w:t>Šaltinis: VšĮ Šilutės ligoninės 20</w:t>
      </w:r>
      <w:r>
        <w:rPr>
          <w:rFonts w:ascii="Times New Roman" w:eastAsia="Times New Roman" w:hAnsi="Times New Roman" w:cs="Times New Roman"/>
          <w:i/>
          <w:iCs/>
          <w:color w:val="070606"/>
          <w:sz w:val="24"/>
          <w:szCs w:val="24"/>
          <w:lang w:eastAsia="lt-LT"/>
        </w:rPr>
        <w:t>2</w:t>
      </w:r>
      <w:r w:rsidR="000E1CEF">
        <w:rPr>
          <w:rFonts w:ascii="Times New Roman" w:eastAsia="Times New Roman" w:hAnsi="Times New Roman" w:cs="Times New Roman"/>
          <w:i/>
          <w:iCs/>
          <w:color w:val="070606"/>
          <w:sz w:val="24"/>
          <w:szCs w:val="24"/>
          <w:lang w:eastAsia="lt-LT"/>
        </w:rPr>
        <w:t>2</w:t>
      </w:r>
      <w:r w:rsidRPr="00F16B62">
        <w:rPr>
          <w:rFonts w:ascii="Times New Roman" w:eastAsia="Times New Roman" w:hAnsi="Times New Roman" w:cs="Times New Roman"/>
          <w:i/>
          <w:iCs/>
          <w:color w:val="070606"/>
          <w:sz w:val="24"/>
          <w:szCs w:val="24"/>
          <w:lang w:eastAsia="lt-LT"/>
        </w:rPr>
        <w:t xml:space="preserve"> m. veiklos ataskaita.</w:t>
      </w:r>
    </w:p>
    <w:p w14:paraId="000D4A79" w14:textId="77777777" w:rsidR="001025CC" w:rsidRDefault="001025CC" w:rsidP="00AE5935">
      <w:pPr>
        <w:spacing w:after="0" w:line="360" w:lineRule="auto"/>
        <w:jc w:val="center"/>
        <w:rPr>
          <w:rFonts w:ascii="Times New Roman" w:hAnsi="Times New Roman" w:cs="Times New Roman"/>
          <w:b/>
          <w:bCs/>
          <w:color w:val="070606"/>
          <w:sz w:val="24"/>
          <w:szCs w:val="24"/>
        </w:rPr>
      </w:pPr>
    </w:p>
    <w:p w14:paraId="1CA25C24" w14:textId="21BAE172" w:rsidR="001025CC" w:rsidRPr="00F74B6B" w:rsidRDefault="001025CC" w:rsidP="00F74B6B">
      <w:pPr>
        <w:tabs>
          <w:tab w:val="left" w:pos="851"/>
          <w:tab w:val="left" w:pos="7938"/>
        </w:tabs>
        <w:spacing w:after="0" w:line="360" w:lineRule="auto"/>
        <w:ind w:firstLine="567"/>
        <w:jc w:val="both"/>
        <w:rPr>
          <w:rFonts w:ascii="Times New Roman" w:hAnsi="Times New Roman"/>
          <w:sz w:val="24"/>
          <w:szCs w:val="24"/>
        </w:rPr>
      </w:pPr>
      <w:r w:rsidRPr="005A684D">
        <w:rPr>
          <w:rFonts w:ascii="Times New Roman" w:hAnsi="Times New Roman"/>
          <w:b/>
          <w:bCs/>
          <w:sz w:val="24"/>
          <w:szCs w:val="24"/>
        </w:rPr>
        <w:t>VšĮ Šilutės ligoninės stacionaro veiklos rezultatai.</w:t>
      </w:r>
      <w:r>
        <w:rPr>
          <w:rFonts w:ascii="Times New Roman" w:hAnsi="Times New Roman"/>
          <w:sz w:val="24"/>
          <w:szCs w:val="24"/>
        </w:rPr>
        <w:t xml:space="preserve"> </w:t>
      </w:r>
      <w:r w:rsidRPr="00855726">
        <w:rPr>
          <w:rFonts w:ascii="Times New Roman" w:hAnsi="Times New Roman"/>
          <w:sz w:val="24"/>
          <w:szCs w:val="24"/>
        </w:rPr>
        <w:t>Duomenys apie pagrindinius stacionarinės sveikatos priežiūros</w:t>
      </w:r>
      <w:r>
        <w:rPr>
          <w:rFonts w:ascii="Times New Roman" w:hAnsi="Times New Roman"/>
          <w:sz w:val="24"/>
          <w:szCs w:val="24"/>
        </w:rPr>
        <w:t xml:space="preserve"> veiklos </w:t>
      </w:r>
      <w:r w:rsidRPr="00855726">
        <w:rPr>
          <w:rFonts w:ascii="Times New Roman" w:hAnsi="Times New Roman"/>
          <w:sz w:val="24"/>
          <w:szCs w:val="24"/>
        </w:rPr>
        <w:t xml:space="preserve">rodiklius </w:t>
      </w:r>
      <w:r w:rsidRPr="000E1CEF">
        <w:rPr>
          <w:rFonts w:ascii="Times New Roman" w:hAnsi="Times New Roman"/>
          <w:sz w:val="24"/>
          <w:szCs w:val="24"/>
        </w:rPr>
        <w:t>20</w:t>
      </w:r>
      <w:r w:rsidR="000E1CEF" w:rsidRPr="000E1CEF">
        <w:rPr>
          <w:rFonts w:ascii="Times New Roman" w:hAnsi="Times New Roman"/>
          <w:sz w:val="24"/>
          <w:szCs w:val="24"/>
        </w:rPr>
        <w:t>20</w:t>
      </w:r>
      <w:r w:rsidRPr="000E1CEF">
        <w:rPr>
          <w:rFonts w:ascii="Times New Roman" w:hAnsi="Times New Roman"/>
          <w:sz w:val="24"/>
          <w:szCs w:val="24"/>
        </w:rPr>
        <w:t>-2</w:t>
      </w:r>
      <w:r w:rsidRPr="00855726">
        <w:rPr>
          <w:rFonts w:ascii="Times New Roman" w:hAnsi="Times New Roman"/>
          <w:sz w:val="24"/>
          <w:szCs w:val="24"/>
        </w:rPr>
        <w:t>0</w:t>
      </w:r>
      <w:r>
        <w:rPr>
          <w:rFonts w:ascii="Times New Roman" w:hAnsi="Times New Roman"/>
          <w:sz w:val="24"/>
          <w:szCs w:val="24"/>
        </w:rPr>
        <w:t>2</w:t>
      </w:r>
      <w:r w:rsidR="00C43DE0">
        <w:rPr>
          <w:rFonts w:ascii="Times New Roman" w:hAnsi="Times New Roman"/>
          <w:sz w:val="24"/>
          <w:szCs w:val="24"/>
        </w:rPr>
        <w:t>2</w:t>
      </w:r>
      <w:r w:rsidRPr="00855726">
        <w:rPr>
          <w:rFonts w:ascii="Times New Roman" w:hAnsi="Times New Roman"/>
          <w:sz w:val="24"/>
          <w:szCs w:val="24"/>
        </w:rPr>
        <w:t xml:space="preserve"> metais pateikti </w:t>
      </w:r>
      <w:r>
        <w:rPr>
          <w:rFonts w:ascii="Times New Roman" w:hAnsi="Times New Roman"/>
          <w:sz w:val="24"/>
          <w:szCs w:val="24"/>
        </w:rPr>
        <w:t>3</w:t>
      </w:r>
      <w:r w:rsidRPr="00855726">
        <w:rPr>
          <w:rFonts w:ascii="Times New Roman" w:hAnsi="Times New Roman"/>
          <w:sz w:val="24"/>
          <w:szCs w:val="24"/>
        </w:rPr>
        <w:t xml:space="preserve"> </w:t>
      </w:r>
      <w:r>
        <w:rPr>
          <w:rFonts w:ascii="Times New Roman" w:hAnsi="Times New Roman"/>
          <w:sz w:val="24"/>
          <w:szCs w:val="24"/>
        </w:rPr>
        <w:t>lentelėje.</w:t>
      </w:r>
      <w:r w:rsidRPr="00855726">
        <w:rPr>
          <w:rFonts w:ascii="Times New Roman" w:hAnsi="Times New Roman"/>
          <w:sz w:val="24"/>
          <w:szCs w:val="24"/>
        </w:rPr>
        <w:t xml:space="preserve"> Bendri lovos funkcionavimo ir gydymo trukmės rodikliai pateikiami be Palaikomojo gydymo ir slaugos skyriaus rodiklių. </w:t>
      </w:r>
    </w:p>
    <w:p w14:paraId="1BB591AB" w14:textId="77777777" w:rsidR="001025CC" w:rsidRPr="00D433C4" w:rsidRDefault="001025CC" w:rsidP="00AE5935">
      <w:pPr>
        <w:spacing w:after="0" w:line="360" w:lineRule="auto"/>
        <w:rPr>
          <w:rFonts w:ascii="Times New Roman" w:hAnsi="Times New Roman" w:cs="Times New Roman"/>
          <w:sz w:val="24"/>
          <w:szCs w:val="24"/>
        </w:rPr>
      </w:pPr>
      <w:r w:rsidRPr="00D433C4">
        <w:rPr>
          <w:rFonts w:ascii="Times New Roman" w:hAnsi="Times New Roman" w:cs="Times New Roman"/>
          <w:sz w:val="24"/>
          <w:szCs w:val="24"/>
        </w:rPr>
        <w:t>3 lentelė. VšĮ Šilutės ligoninės pagrindiniai stacionaro veiklos rodikliai</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1276"/>
        <w:gridCol w:w="1134"/>
        <w:gridCol w:w="1134"/>
        <w:gridCol w:w="992"/>
        <w:gridCol w:w="992"/>
        <w:gridCol w:w="992"/>
      </w:tblGrid>
      <w:tr w:rsidR="001025CC" w:rsidRPr="00855726" w14:paraId="762BB117" w14:textId="77777777" w:rsidTr="00F74B6B">
        <w:trPr>
          <w:trHeight w:val="288"/>
        </w:trPr>
        <w:tc>
          <w:tcPr>
            <w:tcW w:w="3114" w:type="dxa"/>
            <w:vMerge w:val="restart"/>
            <w:shd w:val="clear" w:color="auto" w:fill="auto"/>
            <w:vAlign w:val="center"/>
          </w:tcPr>
          <w:p w14:paraId="1FA216A1" w14:textId="77777777" w:rsidR="001025CC" w:rsidRPr="00F74B6B" w:rsidRDefault="001025CC" w:rsidP="00AE5935">
            <w:pPr>
              <w:tabs>
                <w:tab w:val="left" w:pos="851"/>
                <w:tab w:val="left" w:pos="7938"/>
              </w:tabs>
              <w:spacing w:after="0" w:line="240" w:lineRule="auto"/>
              <w:jc w:val="center"/>
              <w:rPr>
                <w:rFonts w:ascii="Times New Roman" w:hAnsi="Times New Roman"/>
                <w:b/>
                <w:bCs/>
                <w:sz w:val="24"/>
                <w:szCs w:val="24"/>
              </w:rPr>
            </w:pPr>
          </w:p>
          <w:p w14:paraId="284AD93C" w14:textId="77777777" w:rsidR="001025CC" w:rsidRPr="00F74B6B" w:rsidRDefault="001025CC" w:rsidP="00AE5935">
            <w:pPr>
              <w:tabs>
                <w:tab w:val="left" w:pos="851"/>
                <w:tab w:val="left" w:pos="7938"/>
              </w:tabs>
              <w:spacing w:after="0" w:line="240" w:lineRule="auto"/>
              <w:jc w:val="center"/>
              <w:rPr>
                <w:rFonts w:ascii="Times New Roman" w:hAnsi="Times New Roman"/>
                <w:b/>
                <w:bCs/>
                <w:sz w:val="24"/>
                <w:szCs w:val="24"/>
              </w:rPr>
            </w:pPr>
            <w:r w:rsidRPr="00F74B6B">
              <w:rPr>
                <w:rFonts w:ascii="Times New Roman" w:hAnsi="Times New Roman"/>
                <w:b/>
                <w:bCs/>
                <w:sz w:val="24"/>
                <w:szCs w:val="24"/>
              </w:rPr>
              <w:t>Skyrius</w:t>
            </w:r>
          </w:p>
        </w:tc>
        <w:tc>
          <w:tcPr>
            <w:tcW w:w="3544" w:type="dxa"/>
            <w:gridSpan w:val="3"/>
            <w:shd w:val="clear" w:color="auto" w:fill="auto"/>
            <w:vAlign w:val="center"/>
          </w:tcPr>
          <w:p w14:paraId="5A7C95DB" w14:textId="77777777" w:rsidR="001025CC" w:rsidRPr="00F74B6B" w:rsidRDefault="001025CC" w:rsidP="00AE5935">
            <w:pPr>
              <w:tabs>
                <w:tab w:val="left" w:pos="851"/>
                <w:tab w:val="left" w:pos="7938"/>
              </w:tabs>
              <w:spacing w:after="0" w:line="240" w:lineRule="auto"/>
              <w:jc w:val="center"/>
              <w:rPr>
                <w:rFonts w:ascii="Times New Roman" w:hAnsi="Times New Roman"/>
                <w:b/>
                <w:bCs/>
                <w:sz w:val="24"/>
                <w:szCs w:val="24"/>
              </w:rPr>
            </w:pPr>
            <w:r w:rsidRPr="00F74B6B">
              <w:rPr>
                <w:rFonts w:ascii="Times New Roman" w:hAnsi="Times New Roman"/>
                <w:b/>
                <w:bCs/>
                <w:sz w:val="24"/>
                <w:szCs w:val="24"/>
              </w:rPr>
              <w:t>Lovos funkcionavimas</w:t>
            </w:r>
          </w:p>
        </w:tc>
        <w:tc>
          <w:tcPr>
            <w:tcW w:w="2976" w:type="dxa"/>
            <w:gridSpan w:val="3"/>
            <w:shd w:val="clear" w:color="auto" w:fill="auto"/>
            <w:vAlign w:val="center"/>
          </w:tcPr>
          <w:p w14:paraId="788DE233" w14:textId="77777777" w:rsidR="001025CC" w:rsidRPr="00F74B6B" w:rsidRDefault="001025CC" w:rsidP="00AE5935">
            <w:pPr>
              <w:tabs>
                <w:tab w:val="left" w:pos="851"/>
                <w:tab w:val="left" w:pos="7938"/>
              </w:tabs>
              <w:spacing w:after="0" w:line="240" w:lineRule="auto"/>
              <w:jc w:val="center"/>
              <w:rPr>
                <w:rFonts w:ascii="Times New Roman" w:hAnsi="Times New Roman"/>
                <w:b/>
                <w:bCs/>
                <w:sz w:val="24"/>
                <w:szCs w:val="24"/>
              </w:rPr>
            </w:pPr>
            <w:r w:rsidRPr="00F74B6B">
              <w:rPr>
                <w:rFonts w:ascii="Times New Roman" w:hAnsi="Times New Roman"/>
                <w:b/>
                <w:bCs/>
                <w:sz w:val="24"/>
                <w:szCs w:val="24"/>
              </w:rPr>
              <w:t>Gydymo trukmė</w:t>
            </w:r>
          </w:p>
        </w:tc>
      </w:tr>
      <w:tr w:rsidR="00B66BCA" w:rsidRPr="00855726" w14:paraId="10978DE8" w14:textId="77777777" w:rsidTr="00F74B6B">
        <w:trPr>
          <w:trHeight w:val="293"/>
        </w:trPr>
        <w:tc>
          <w:tcPr>
            <w:tcW w:w="3114" w:type="dxa"/>
            <w:vMerge/>
            <w:shd w:val="clear" w:color="auto" w:fill="auto"/>
            <w:vAlign w:val="center"/>
          </w:tcPr>
          <w:p w14:paraId="0535B539" w14:textId="77777777" w:rsidR="00B66BCA" w:rsidRPr="00F74B6B" w:rsidRDefault="00B66BCA" w:rsidP="00AE5935">
            <w:pPr>
              <w:tabs>
                <w:tab w:val="left" w:pos="851"/>
                <w:tab w:val="left" w:pos="7938"/>
              </w:tabs>
              <w:spacing w:after="0" w:line="240" w:lineRule="auto"/>
              <w:jc w:val="center"/>
              <w:rPr>
                <w:rFonts w:ascii="Times New Roman" w:hAnsi="Times New Roman"/>
                <w:b/>
                <w:bCs/>
                <w:sz w:val="24"/>
                <w:szCs w:val="24"/>
              </w:rPr>
            </w:pPr>
          </w:p>
        </w:tc>
        <w:tc>
          <w:tcPr>
            <w:tcW w:w="1276" w:type="dxa"/>
            <w:shd w:val="clear" w:color="auto" w:fill="auto"/>
            <w:vAlign w:val="center"/>
          </w:tcPr>
          <w:p w14:paraId="7875F48A" w14:textId="11BD9FC0" w:rsidR="00B66BCA" w:rsidRPr="00F74B6B" w:rsidRDefault="00B66BCA" w:rsidP="00AE5935">
            <w:pPr>
              <w:tabs>
                <w:tab w:val="left" w:pos="851"/>
                <w:tab w:val="left" w:pos="7938"/>
              </w:tabs>
              <w:spacing w:after="0" w:line="240" w:lineRule="auto"/>
              <w:jc w:val="center"/>
              <w:rPr>
                <w:rFonts w:ascii="Times New Roman" w:hAnsi="Times New Roman"/>
                <w:b/>
                <w:bCs/>
                <w:sz w:val="24"/>
                <w:szCs w:val="24"/>
              </w:rPr>
            </w:pPr>
            <w:r w:rsidRPr="00F74B6B">
              <w:rPr>
                <w:rFonts w:ascii="Times New Roman" w:hAnsi="Times New Roman"/>
                <w:b/>
                <w:bCs/>
                <w:sz w:val="24"/>
                <w:szCs w:val="24"/>
              </w:rPr>
              <w:t>2020</w:t>
            </w:r>
          </w:p>
        </w:tc>
        <w:tc>
          <w:tcPr>
            <w:tcW w:w="1134" w:type="dxa"/>
            <w:shd w:val="clear" w:color="auto" w:fill="auto"/>
            <w:vAlign w:val="center"/>
          </w:tcPr>
          <w:p w14:paraId="6033521C" w14:textId="1BFC6323" w:rsidR="00B66BCA" w:rsidRPr="00F74B6B" w:rsidRDefault="00B66BCA" w:rsidP="00AE5935">
            <w:pPr>
              <w:tabs>
                <w:tab w:val="left" w:pos="851"/>
                <w:tab w:val="left" w:pos="7938"/>
              </w:tabs>
              <w:spacing w:after="0" w:line="240" w:lineRule="auto"/>
              <w:jc w:val="center"/>
              <w:rPr>
                <w:rFonts w:ascii="Times New Roman" w:hAnsi="Times New Roman"/>
                <w:b/>
                <w:bCs/>
                <w:sz w:val="24"/>
                <w:szCs w:val="24"/>
              </w:rPr>
            </w:pPr>
            <w:r w:rsidRPr="00F74B6B">
              <w:rPr>
                <w:rFonts w:ascii="Times New Roman" w:hAnsi="Times New Roman"/>
                <w:b/>
                <w:bCs/>
                <w:sz w:val="24"/>
                <w:szCs w:val="24"/>
              </w:rPr>
              <w:t>2021</w:t>
            </w:r>
          </w:p>
        </w:tc>
        <w:tc>
          <w:tcPr>
            <w:tcW w:w="1134" w:type="dxa"/>
            <w:shd w:val="clear" w:color="auto" w:fill="auto"/>
            <w:vAlign w:val="center"/>
          </w:tcPr>
          <w:p w14:paraId="2BE1DF4E" w14:textId="38CA636C" w:rsidR="00B66BCA" w:rsidRPr="00F74B6B" w:rsidRDefault="00B66BCA" w:rsidP="00AE5935">
            <w:pPr>
              <w:tabs>
                <w:tab w:val="left" w:pos="851"/>
                <w:tab w:val="left" w:pos="7938"/>
              </w:tabs>
              <w:spacing w:after="0" w:line="240" w:lineRule="auto"/>
              <w:jc w:val="center"/>
              <w:rPr>
                <w:rFonts w:ascii="Times New Roman" w:hAnsi="Times New Roman"/>
                <w:b/>
                <w:bCs/>
                <w:sz w:val="24"/>
                <w:szCs w:val="24"/>
              </w:rPr>
            </w:pPr>
            <w:r w:rsidRPr="00F74B6B">
              <w:rPr>
                <w:rFonts w:ascii="Times New Roman" w:hAnsi="Times New Roman"/>
                <w:b/>
                <w:bCs/>
                <w:sz w:val="24"/>
                <w:szCs w:val="24"/>
              </w:rPr>
              <w:t>2022</w:t>
            </w:r>
          </w:p>
        </w:tc>
        <w:tc>
          <w:tcPr>
            <w:tcW w:w="992" w:type="dxa"/>
            <w:shd w:val="clear" w:color="auto" w:fill="auto"/>
            <w:vAlign w:val="center"/>
          </w:tcPr>
          <w:p w14:paraId="134072BA" w14:textId="054A499A" w:rsidR="00B66BCA" w:rsidRPr="00F74B6B" w:rsidRDefault="00B66BCA" w:rsidP="00AE5935">
            <w:pPr>
              <w:tabs>
                <w:tab w:val="left" w:pos="851"/>
                <w:tab w:val="left" w:pos="7938"/>
              </w:tabs>
              <w:spacing w:after="0" w:line="240" w:lineRule="auto"/>
              <w:jc w:val="center"/>
              <w:rPr>
                <w:rFonts w:ascii="Times New Roman" w:hAnsi="Times New Roman"/>
                <w:b/>
                <w:bCs/>
                <w:sz w:val="24"/>
                <w:szCs w:val="24"/>
              </w:rPr>
            </w:pPr>
            <w:r w:rsidRPr="00F74B6B">
              <w:rPr>
                <w:rFonts w:ascii="Times New Roman" w:hAnsi="Times New Roman"/>
                <w:b/>
                <w:bCs/>
                <w:sz w:val="24"/>
                <w:szCs w:val="24"/>
              </w:rPr>
              <w:t>2020</w:t>
            </w:r>
          </w:p>
        </w:tc>
        <w:tc>
          <w:tcPr>
            <w:tcW w:w="992" w:type="dxa"/>
            <w:shd w:val="clear" w:color="auto" w:fill="auto"/>
            <w:vAlign w:val="center"/>
          </w:tcPr>
          <w:p w14:paraId="2A7E16AC" w14:textId="7D223B95" w:rsidR="00B66BCA" w:rsidRPr="00F74B6B" w:rsidRDefault="00B66BCA" w:rsidP="00AE5935">
            <w:pPr>
              <w:tabs>
                <w:tab w:val="left" w:pos="851"/>
                <w:tab w:val="left" w:pos="7938"/>
              </w:tabs>
              <w:spacing w:after="0" w:line="240" w:lineRule="auto"/>
              <w:jc w:val="center"/>
              <w:rPr>
                <w:rFonts w:ascii="Times New Roman" w:hAnsi="Times New Roman"/>
                <w:b/>
                <w:bCs/>
                <w:sz w:val="24"/>
                <w:szCs w:val="24"/>
              </w:rPr>
            </w:pPr>
            <w:r w:rsidRPr="00F74B6B">
              <w:rPr>
                <w:rFonts w:ascii="Times New Roman" w:hAnsi="Times New Roman"/>
                <w:b/>
                <w:bCs/>
                <w:sz w:val="24"/>
                <w:szCs w:val="24"/>
              </w:rPr>
              <w:t>2021</w:t>
            </w:r>
          </w:p>
        </w:tc>
        <w:tc>
          <w:tcPr>
            <w:tcW w:w="992" w:type="dxa"/>
            <w:shd w:val="clear" w:color="auto" w:fill="auto"/>
            <w:vAlign w:val="center"/>
          </w:tcPr>
          <w:p w14:paraId="42389ACD" w14:textId="331FBA33" w:rsidR="00B66BCA" w:rsidRPr="00F74B6B" w:rsidRDefault="00B66BCA" w:rsidP="00AE5935">
            <w:pPr>
              <w:tabs>
                <w:tab w:val="left" w:pos="851"/>
                <w:tab w:val="left" w:pos="7938"/>
              </w:tabs>
              <w:spacing w:after="0" w:line="240" w:lineRule="auto"/>
              <w:jc w:val="center"/>
              <w:rPr>
                <w:rFonts w:ascii="Times New Roman" w:hAnsi="Times New Roman"/>
                <w:b/>
                <w:bCs/>
                <w:sz w:val="24"/>
                <w:szCs w:val="24"/>
              </w:rPr>
            </w:pPr>
            <w:r w:rsidRPr="00F74B6B">
              <w:rPr>
                <w:rFonts w:ascii="Times New Roman" w:hAnsi="Times New Roman"/>
                <w:b/>
                <w:bCs/>
                <w:sz w:val="24"/>
                <w:szCs w:val="24"/>
              </w:rPr>
              <w:t>2022</w:t>
            </w:r>
          </w:p>
        </w:tc>
      </w:tr>
      <w:tr w:rsidR="00B66BCA" w:rsidRPr="00855726" w14:paraId="168D70E1" w14:textId="77777777" w:rsidTr="00F74B6B">
        <w:trPr>
          <w:trHeight w:val="590"/>
        </w:trPr>
        <w:tc>
          <w:tcPr>
            <w:tcW w:w="3114" w:type="dxa"/>
            <w:shd w:val="clear" w:color="auto" w:fill="auto"/>
          </w:tcPr>
          <w:p w14:paraId="212BB22F" w14:textId="77777777" w:rsidR="00B66BCA" w:rsidRPr="00F74B6B" w:rsidRDefault="00B66BCA" w:rsidP="00AE5935">
            <w:pPr>
              <w:tabs>
                <w:tab w:val="left" w:pos="851"/>
                <w:tab w:val="left" w:pos="7938"/>
              </w:tabs>
              <w:spacing w:after="0" w:line="240" w:lineRule="auto"/>
              <w:rPr>
                <w:rFonts w:ascii="Times New Roman" w:hAnsi="Times New Roman"/>
                <w:sz w:val="24"/>
                <w:szCs w:val="24"/>
              </w:rPr>
            </w:pPr>
            <w:r w:rsidRPr="00F74B6B">
              <w:rPr>
                <w:rFonts w:ascii="Times New Roman" w:hAnsi="Times New Roman"/>
                <w:sz w:val="24"/>
                <w:szCs w:val="24"/>
              </w:rPr>
              <w:t>Chirurgijos-traumatologijos</w:t>
            </w:r>
          </w:p>
        </w:tc>
        <w:tc>
          <w:tcPr>
            <w:tcW w:w="1276" w:type="dxa"/>
            <w:shd w:val="clear" w:color="auto" w:fill="auto"/>
          </w:tcPr>
          <w:p w14:paraId="245F71B1" w14:textId="32A6521B" w:rsidR="00B66BCA" w:rsidRPr="00F74B6B" w:rsidRDefault="00B66BCA" w:rsidP="00AE5935">
            <w:pPr>
              <w:tabs>
                <w:tab w:val="left" w:pos="851"/>
                <w:tab w:val="left" w:pos="7938"/>
              </w:tabs>
              <w:spacing w:after="0" w:line="240" w:lineRule="auto"/>
              <w:jc w:val="center"/>
              <w:rPr>
                <w:rFonts w:ascii="Times New Roman" w:hAnsi="Times New Roman"/>
                <w:sz w:val="24"/>
                <w:szCs w:val="24"/>
              </w:rPr>
            </w:pPr>
            <w:r w:rsidRPr="00F74B6B">
              <w:rPr>
                <w:rFonts w:ascii="Times New Roman" w:hAnsi="Times New Roman"/>
                <w:sz w:val="24"/>
                <w:szCs w:val="24"/>
              </w:rPr>
              <w:t>202,4</w:t>
            </w:r>
          </w:p>
        </w:tc>
        <w:tc>
          <w:tcPr>
            <w:tcW w:w="1134" w:type="dxa"/>
            <w:shd w:val="clear" w:color="auto" w:fill="auto"/>
          </w:tcPr>
          <w:p w14:paraId="7C996B1D" w14:textId="3BBCD9EA" w:rsidR="00B66BCA" w:rsidRPr="00F74B6B" w:rsidRDefault="00B66BCA" w:rsidP="00AE5935">
            <w:pPr>
              <w:tabs>
                <w:tab w:val="left" w:pos="851"/>
                <w:tab w:val="left" w:pos="7938"/>
              </w:tabs>
              <w:spacing w:after="0" w:line="240" w:lineRule="auto"/>
              <w:jc w:val="center"/>
              <w:rPr>
                <w:rFonts w:ascii="Times New Roman" w:hAnsi="Times New Roman"/>
                <w:sz w:val="24"/>
                <w:szCs w:val="24"/>
              </w:rPr>
            </w:pPr>
            <w:r w:rsidRPr="00F74B6B">
              <w:rPr>
                <w:rFonts w:ascii="Times New Roman" w:hAnsi="Times New Roman"/>
                <w:sz w:val="24"/>
                <w:szCs w:val="24"/>
              </w:rPr>
              <w:t>276,4</w:t>
            </w:r>
          </w:p>
        </w:tc>
        <w:tc>
          <w:tcPr>
            <w:tcW w:w="1134" w:type="dxa"/>
            <w:shd w:val="clear" w:color="auto" w:fill="auto"/>
          </w:tcPr>
          <w:p w14:paraId="24AF333E" w14:textId="670E86B7" w:rsidR="00B66BCA" w:rsidRPr="00F74B6B" w:rsidRDefault="00B66BCA" w:rsidP="00AE5935">
            <w:pPr>
              <w:tabs>
                <w:tab w:val="left" w:pos="851"/>
                <w:tab w:val="left" w:pos="7938"/>
              </w:tabs>
              <w:spacing w:after="0" w:line="240" w:lineRule="auto"/>
              <w:jc w:val="center"/>
              <w:rPr>
                <w:rFonts w:ascii="Times New Roman" w:hAnsi="Times New Roman"/>
                <w:sz w:val="24"/>
                <w:szCs w:val="24"/>
              </w:rPr>
            </w:pPr>
            <w:r w:rsidRPr="00F74B6B">
              <w:rPr>
                <w:rFonts w:ascii="Times New Roman" w:hAnsi="Times New Roman"/>
                <w:sz w:val="24"/>
                <w:szCs w:val="24"/>
              </w:rPr>
              <w:t>211,1</w:t>
            </w:r>
          </w:p>
        </w:tc>
        <w:tc>
          <w:tcPr>
            <w:tcW w:w="992" w:type="dxa"/>
            <w:shd w:val="clear" w:color="auto" w:fill="auto"/>
          </w:tcPr>
          <w:p w14:paraId="704DA72A" w14:textId="0DF64AED" w:rsidR="00B66BCA" w:rsidRPr="00F74B6B" w:rsidRDefault="00B66BCA" w:rsidP="00AE5935">
            <w:pPr>
              <w:tabs>
                <w:tab w:val="left" w:pos="851"/>
                <w:tab w:val="left" w:pos="7938"/>
              </w:tabs>
              <w:spacing w:after="0" w:line="240" w:lineRule="auto"/>
              <w:jc w:val="center"/>
              <w:rPr>
                <w:rFonts w:ascii="Times New Roman" w:hAnsi="Times New Roman"/>
                <w:sz w:val="24"/>
                <w:szCs w:val="24"/>
              </w:rPr>
            </w:pPr>
            <w:r w:rsidRPr="00F74B6B">
              <w:rPr>
                <w:rFonts w:ascii="Times New Roman" w:hAnsi="Times New Roman"/>
                <w:sz w:val="24"/>
                <w:szCs w:val="24"/>
              </w:rPr>
              <w:t>3,8</w:t>
            </w:r>
          </w:p>
        </w:tc>
        <w:tc>
          <w:tcPr>
            <w:tcW w:w="992" w:type="dxa"/>
            <w:shd w:val="clear" w:color="auto" w:fill="auto"/>
          </w:tcPr>
          <w:p w14:paraId="6E12E7B2" w14:textId="06D0581D" w:rsidR="00B66BCA" w:rsidRPr="00F74B6B" w:rsidRDefault="00D433C4" w:rsidP="00AE5935">
            <w:pPr>
              <w:tabs>
                <w:tab w:val="left" w:pos="851"/>
                <w:tab w:val="left" w:pos="7938"/>
              </w:tabs>
              <w:spacing w:after="0" w:line="240" w:lineRule="auto"/>
              <w:jc w:val="center"/>
              <w:rPr>
                <w:rFonts w:ascii="Times New Roman" w:hAnsi="Times New Roman"/>
                <w:sz w:val="24"/>
                <w:szCs w:val="24"/>
              </w:rPr>
            </w:pPr>
            <w:r w:rsidRPr="00F74B6B">
              <w:rPr>
                <w:rFonts w:ascii="Times New Roman" w:hAnsi="Times New Roman"/>
                <w:sz w:val="24"/>
                <w:szCs w:val="24"/>
              </w:rPr>
              <w:t>3,5</w:t>
            </w:r>
          </w:p>
        </w:tc>
        <w:tc>
          <w:tcPr>
            <w:tcW w:w="992" w:type="dxa"/>
            <w:shd w:val="clear" w:color="auto" w:fill="auto"/>
          </w:tcPr>
          <w:p w14:paraId="664F982A" w14:textId="1257395C" w:rsidR="00B66BCA" w:rsidRPr="00F74B6B" w:rsidRDefault="00D433C4" w:rsidP="00AE5935">
            <w:pPr>
              <w:tabs>
                <w:tab w:val="left" w:pos="851"/>
                <w:tab w:val="left" w:pos="7938"/>
              </w:tabs>
              <w:spacing w:after="0" w:line="240" w:lineRule="auto"/>
              <w:jc w:val="center"/>
              <w:rPr>
                <w:rFonts w:ascii="Times New Roman" w:hAnsi="Times New Roman"/>
                <w:sz w:val="24"/>
                <w:szCs w:val="24"/>
              </w:rPr>
            </w:pPr>
            <w:r w:rsidRPr="00F74B6B">
              <w:rPr>
                <w:rFonts w:ascii="Times New Roman" w:hAnsi="Times New Roman"/>
                <w:sz w:val="24"/>
                <w:szCs w:val="24"/>
              </w:rPr>
              <w:t>2,9</w:t>
            </w:r>
          </w:p>
        </w:tc>
      </w:tr>
      <w:tr w:rsidR="00B66BCA" w:rsidRPr="00855726" w14:paraId="67FD63C6" w14:textId="77777777" w:rsidTr="00F74B6B">
        <w:trPr>
          <w:trHeight w:val="240"/>
        </w:trPr>
        <w:tc>
          <w:tcPr>
            <w:tcW w:w="3114" w:type="dxa"/>
            <w:shd w:val="clear" w:color="auto" w:fill="auto"/>
          </w:tcPr>
          <w:p w14:paraId="4B30379D" w14:textId="77777777" w:rsidR="00B66BCA" w:rsidRPr="00F74B6B" w:rsidRDefault="00B66BCA" w:rsidP="00AE5935">
            <w:pPr>
              <w:tabs>
                <w:tab w:val="left" w:pos="851"/>
                <w:tab w:val="left" w:pos="7938"/>
              </w:tabs>
              <w:spacing w:after="0" w:line="240" w:lineRule="auto"/>
              <w:rPr>
                <w:rFonts w:ascii="Times New Roman" w:hAnsi="Times New Roman"/>
                <w:i/>
                <w:sz w:val="24"/>
                <w:szCs w:val="24"/>
              </w:rPr>
            </w:pPr>
            <w:r w:rsidRPr="00F74B6B">
              <w:rPr>
                <w:rFonts w:ascii="Times New Roman" w:hAnsi="Times New Roman"/>
                <w:i/>
                <w:sz w:val="24"/>
                <w:szCs w:val="24"/>
              </w:rPr>
              <w:t>chirurgijos lovos</w:t>
            </w:r>
          </w:p>
        </w:tc>
        <w:tc>
          <w:tcPr>
            <w:tcW w:w="1276" w:type="dxa"/>
            <w:shd w:val="clear" w:color="auto" w:fill="auto"/>
          </w:tcPr>
          <w:p w14:paraId="13D24DA4" w14:textId="31A8A8FB" w:rsidR="00B66BCA" w:rsidRPr="00F74B6B" w:rsidRDefault="00B66BCA" w:rsidP="00AE5935">
            <w:pPr>
              <w:tabs>
                <w:tab w:val="left" w:pos="851"/>
                <w:tab w:val="left" w:pos="7938"/>
              </w:tabs>
              <w:spacing w:after="0" w:line="240" w:lineRule="auto"/>
              <w:jc w:val="center"/>
              <w:rPr>
                <w:rFonts w:ascii="Times New Roman" w:hAnsi="Times New Roman"/>
                <w:sz w:val="24"/>
                <w:szCs w:val="24"/>
              </w:rPr>
            </w:pPr>
            <w:r w:rsidRPr="00F74B6B">
              <w:rPr>
                <w:rFonts w:ascii="Times New Roman" w:hAnsi="Times New Roman"/>
                <w:sz w:val="24"/>
                <w:szCs w:val="24"/>
              </w:rPr>
              <w:t>282,9</w:t>
            </w:r>
          </w:p>
        </w:tc>
        <w:tc>
          <w:tcPr>
            <w:tcW w:w="1134" w:type="dxa"/>
            <w:shd w:val="clear" w:color="auto" w:fill="auto"/>
          </w:tcPr>
          <w:p w14:paraId="05F94A9F" w14:textId="7E1B4A51" w:rsidR="00B66BCA" w:rsidRPr="00F74B6B" w:rsidRDefault="00B66BCA" w:rsidP="00AE5935">
            <w:pPr>
              <w:tabs>
                <w:tab w:val="left" w:pos="851"/>
                <w:tab w:val="left" w:pos="7938"/>
              </w:tabs>
              <w:spacing w:after="0" w:line="240" w:lineRule="auto"/>
              <w:jc w:val="center"/>
              <w:rPr>
                <w:rFonts w:ascii="Times New Roman" w:hAnsi="Times New Roman"/>
                <w:sz w:val="24"/>
                <w:szCs w:val="24"/>
              </w:rPr>
            </w:pPr>
            <w:r w:rsidRPr="00F74B6B">
              <w:rPr>
                <w:rFonts w:ascii="Times New Roman" w:hAnsi="Times New Roman"/>
                <w:sz w:val="24"/>
                <w:szCs w:val="24"/>
              </w:rPr>
              <w:t>377,8</w:t>
            </w:r>
          </w:p>
        </w:tc>
        <w:tc>
          <w:tcPr>
            <w:tcW w:w="1134" w:type="dxa"/>
            <w:shd w:val="clear" w:color="auto" w:fill="auto"/>
          </w:tcPr>
          <w:p w14:paraId="47B07886" w14:textId="7AC3D4D4" w:rsidR="00B66BCA" w:rsidRPr="00F74B6B" w:rsidRDefault="00B66BCA" w:rsidP="00AE5935">
            <w:pPr>
              <w:tabs>
                <w:tab w:val="left" w:pos="851"/>
                <w:tab w:val="left" w:pos="7938"/>
              </w:tabs>
              <w:spacing w:after="0" w:line="240" w:lineRule="auto"/>
              <w:jc w:val="center"/>
              <w:rPr>
                <w:rFonts w:ascii="Times New Roman" w:hAnsi="Times New Roman"/>
                <w:sz w:val="24"/>
                <w:szCs w:val="24"/>
              </w:rPr>
            </w:pPr>
            <w:r w:rsidRPr="00F74B6B">
              <w:rPr>
                <w:rFonts w:ascii="Times New Roman" w:hAnsi="Times New Roman"/>
                <w:sz w:val="24"/>
                <w:szCs w:val="24"/>
              </w:rPr>
              <w:t>311,6</w:t>
            </w:r>
          </w:p>
        </w:tc>
        <w:tc>
          <w:tcPr>
            <w:tcW w:w="992" w:type="dxa"/>
            <w:shd w:val="clear" w:color="auto" w:fill="auto"/>
          </w:tcPr>
          <w:p w14:paraId="580C8073" w14:textId="3CA51F7E" w:rsidR="00B66BCA" w:rsidRPr="00F74B6B" w:rsidRDefault="00B66BCA" w:rsidP="00AE5935">
            <w:pPr>
              <w:tabs>
                <w:tab w:val="left" w:pos="851"/>
                <w:tab w:val="left" w:pos="7938"/>
              </w:tabs>
              <w:spacing w:after="0" w:line="240" w:lineRule="auto"/>
              <w:jc w:val="center"/>
              <w:rPr>
                <w:rFonts w:ascii="Times New Roman" w:hAnsi="Times New Roman"/>
                <w:sz w:val="24"/>
                <w:szCs w:val="24"/>
              </w:rPr>
            </w:pPr>
            <w:r w:rsidRPr="00F74B6B">
              <w:rPr>
                <w:rFonts w:ascii="Times New Roman" w:hAnsi="Times New Roman"/>
                <w:sz w:val="24"/>
                <w:szCs w:val="24"/>
              </w:rPr>
              <w:t>4,4</w:t>
            </w:r>
          </w:p>
        </w:tc>
        <w:tc>
          <w:tcPr>
            <w:tcW w:w="992" w:type="dxa"/>
            <w:shd w:val="clear" w:color="auto" w:fill="auto"/>
          </w:tcPr>
          <w:p w14:paraId="72A89876" w14:textId="097BF379" w:rsidR="00B66BCA" w:rsidRPr="00F74B6B" w:rsidRDefault="00D433C4" w:rsidP="00AE5935">
            <w:pPr>
              <w:tabs>
                <w:tab w:val="left" w:pos="851"/>
                <w:tab w:val="left" w:pos="7938"/>
              </w:tabs>
              <w:spacing w:after="0" w:line="240" w:lineRule="auto"/>
              <w:jc w:val="center"/>
              <w:rPr>
                <w:rFonts w:ascii="Times New Roman" w:hAnsi="Times New Roman"/>
                <w:sz w:val="24"/>
                <w:szCs w:val="24"/>
              </w:rPr>
            </w:pPr>
            <w:r w:rsidRPr="00F74B6B">
              <w:rPr>
                <w:rFonts w:ascii="Times New Roman" w:hAnsi="Times New Roman"/>
                <w:sz w:val="24"/>
                <w:szCs w:val="24"/>
              </w:rPr>
              <w:t>4,3</w:t>
            </w:r>
          </w:p>
        </w:tc>
        <w:tc>
          <w:tcPr>
            <w:tcW w:w="992" w:type="dxa"/>
            <w:shd w:val="clear" w:color="auto" w:fill="auto"/>
          </w:tcPr>
          <w:p w14:paraId="48EDDB28" w14:textId="45753D0C" w:rsidR="00B66BCA" w:rsidRPr="00F74B6B" w:rsidRDefault="00D433C4" w:rsidP="00AE5935">
            <w:pPr>
              <w:tabs>
                <w:tab w:val="left" w:pos="851"/>
                <w:tab w:val="left" w:pos="7938"/>
              </w:tabs>
              <w:spacing w:after="0" w:line="240" w:lineRule="auto"/>
              <w:jc w:val="center"/>
              <w:rPr>
                <w:rFonts w:ascii="Times New Roman" w:hAnsi="Times New Roman"/>
                <w:sz w:val="24"/>
                <w:szCs w:val="24"/>
              </w:rPr>
            </w:pPr>
            <w:r w:rsidRPr="00F74B6B">
              <w:rPr>
                <w:rFonts w:ascii="Times New Roman" w:hAnsi="Times New Roman"/>
                <w:sz w:val="24"/>
                <w:szCs w:val="24"/>
              </w:rPr>
              <w:t>3,6</w:t>
            </w:r>
          </w:p>
        </w:tc>
      </w:tr>
      <w:tr w:rsidR="00B66BCA" w:rsidRPr="00855726" w14:paraId="4BA8DB86" w14:textId="77777777" w:rsidTr="00F74B6B">
        <w:trPr>
          <w:trHeight w:val="590"/>
        </w:trPr>
        <w:tc>
          <w:tcPr>
            <w:tcW w:w="3114" w:type="dxa"/>
            <w:shd w:val="clear" w:color="auto" w:fill="auto"/>
          </w:tcPr>
          <w:p w14:paraId="7EE97F63" w14:textId="77777777" w:rsidR="00B66BCA" w:rsidRPr="00F74B6B" w:rsidRDefault="00B66BCA" w:rsidP="00AE5935">
            <w:pPr>
              <w:tabs>
                <w:tab w:val="left" w:pos="851"/>
                <w:tab w:val="left" w:pos="7938"/>
              </w:tabs>
              <w:spacing w:after="0" w:line="240" w:lineRule="auto"/>
              <w:rPr>
                <w:rFonts w:ascii="Times New Roman" w:hAnsi="Times New Roman"/>
                <w:i/>
                <w:sz w:val="24"/>
                <w:szCs w:val="24"/>
              </w:rPr>
            </w:pPr>
            <w:r w:rsidRPr="00F74B6B">
              <w:rPr>
                <w:rFonts w:ascii="Times New Roman" w:hAnsi="Times New Roman"/>
                <w:i/>
                <w:sz w:val="24"/>
                <w:szCs w:val="24"/>
              </w:rPr>
              <w:t>traumatologijos lovos</w:t>
            </w:r>
          </w:p>
        </w:tc>
        <w:tc>
          <w:tcPr>
            <w:tcW w:w="1276" w:type="dxa"/>
            <w:shd w:val="clear" w:color="auto" w:fill="auto"/>
          </w:tcPr>
          <w:p w14:paraId="5EC8FEB6" w14:textId="2E67707D" w:rsidR="00B66BCA" w:rsidRPr="00F74B6B" w:rsidRDefault="00B66BCA" w:rsidP="00AE5935">
            <w:pPr>
              <w:tabs>
                <w:tab w:val="left" w:pos="851"/>
                <w:tab w:val="left" w:pos="7938"/>
              </w:tabs>
              <w:spacing w:after="0" w:line="240" w:lineRule="auto"/>
              <w:jc w:val="center"/>
              <w:rPr>
                <w:rFonts w:ascii="Times New Roman" w:hAnsi="Times New Roman"/>
                <w:sz w:val="24"/>
                <w:szCs w:val="24"/>
              </w:rPr>
            </w:pPr>
            <w:r w:rsidRPr="00F74B6B">
              <w:rPr>
                <w:rFonts w:ascii="Times New Roman" w:hAnsi="Times New Roman"/>
                <w:sz w:val="24"/>
                <w:szCs w:val="24"/>
              </w:rPr>
              <w:t>156,4</w:t>
            </w:r>
          </w:p>
        </w:tc>
        <w:tc>
          <w:tcPr>
            <w:tcW w:w="1134" w:type="dxa"/>
            <w:shd w:val="clear" w:color="auto" w:fill="auto"/>
          </w:tcPr>
          <w:p w14:paraId="5FE06ECC" w14:textId="20F05CD9" w:rsidR="00B66BCA" w:rsidRPr="00F74B6B" w:rsidRDefault="00B66BCA" w:rsidP="00AE5935">
            <w:pPr>
              <w:tabs>
                <w:tab w:val="left" w:pos="851"/>
                <w:tab w:val="left" w:pos="7938"/>
              </w:tabs>
              <w:spacing w:after="0" w:line="240" w:lineRule="auto"/>
              <w:jc w:val="center"/>
              <w:rPr>
                <w:rFonts w:ascii="Times New Roman" w:hAnsi="Times New Roman"/>
                <w:sz w:val="24"/>
                <w:szCs w:val="24"/>
              </w:rPr>
            </w:pPr>
            <w:r w:rsidRPr="00F74B6B">
              <w:rPr>
                <w:rFonts w:ascii="Times New Roman" w:hAnsi="Times New Roman"/>
                <w:sz w:val="24"/>
                <w:szCs w:val="24"/>
              </w:rPr>
              <w:t>223</w:t>
            </w:r>
          </w:p>
        </w:tc>
        <w:tc>
          <w:tcPr>
            <w:tcW w:w="1134" w:type="dxa"/>
            <w:shd w:val="clear" w:color="auto" w:fill="auto"/>
          </w:tcPr>
          <w:p w14:paraId="40076A6A" w14:textId="08783548" w:rsidR="00B66BCA" w:rsidRPr="00F74B6B" w:rsidRDefault="00B66BCA" w:rsidP="00AE5935">
            <w:pPr>
              <w:tabs>
                <w:tab w:val="left" w:pos="851"/>
                <w:tab w:val="left" w:pos="7938"/>
              </w:tabs>
              <w:spacing w:after="0" w:line="240" w:lineRule="auto"/>
              <w:jc w:val="center"/>
              <w:rPr>
                <w:rFonts w:ascii="Times New Roman" w:hAnsi="Times New Roman"/>
                <w:sz w:val="24"/>
                <w:szCs w:val="24"/>
              </w:rPr>
            </w:pPr>
            <w:r w:rsidRPr="00F74B6B">
              <w:rPr>
                <w:rFonts w:ascii="Times New Roman" w:hAnsi="Times New Roman"/>
                <w:sz w:val="24"/>
                <w:szCs w:val="24"/>
              </w:rPr>
              <w:t>139,1</w:t>
            </w:r>
          </w:p>
        </w:tc>
        <w:tc>
          <w:tcPr>
            <w:tcW w:w="992" w:type="dxa"/>
            <w:shd w:val="clear" w:color="auto" w:fill="auto"/>
          </w:tcPr>
          <w:p w14:paraId="778A4A55" w14:textId="25B603DC" w:rsidR="00B66BCA" w:rsidRPr="00F74B6B" w:rsidRDefault="00B66BCA" w:rsidP="00AE5935">
            <w:pPr>
              <w:tabs>
                <w:tab w:val="left" w:pos="851"/>
                <w:tab w:val="left" w:pos="7938"/>
              </w:tabs>
              <w:spacing w:after="0" w:line="240" w:lineRule="auto"/>
              <w:jc w:val="center"/>
              <w:rPr>
                <w:rFonts w:ascii="Times New Roman" w:hAnsi="Times New Roman"/>
                <w:sz w:val="24"/>
                <w:szCs w:val="24"/>
              </w:rPr>
            </w:pPr>
            <w:r w:rsidRPr="00F74B6B">
              <w:rPr>
                <w:rFonts w:ascii="Times New Roman" w:hAnsi="Times New Roman"/>
                <w:sz w:val="24"/>
                <w:szCs w:val="24"/>
              </w:rPr>
              <w:t>3,9</w:t>
            </w:r>
          </w:p>
        </w:tc>
        <w:tc>
          <w:tcPr>
            <w:tcW w:w="992" w:type="dxa"/>
            <w:shd w:val="clear" w:color="auto" w:fill="auto"/>
          </w:tcPr>
          <w:p w14:paraId="0F529951" w14:textId="5372DF75" w:rsidR="00B66BCA" w:rsidRPr="00F74B6B" w:rsidRDefault="00D433C4" w:rsidP="00AE5935">
            <w:pPr>
              <w:tabs>
                <w:tab w:val="left" w:pos="851"/>
                <w:tab w:val="left" w:pos="7938"/>
              </w:tabs>
              <w:spacing w:after="0" w:line="240" w:lineRule="auto"/>
              <w:jc w:val="center"/>
              <w:rPr>
                <w:rFonts w:ascii="Times New Roman" w:hAnsi="Times New Roman"/>
                <w:sz w:val="24"/>
                <w:szCs w:val="24"/>
              </w:rPr>
            </w:pPr>
            <w:r w:rsidRPr="00F74B6B">
              <w:rPr>
                <w:rFonts w:ascii="Times New Roman" w:hAnsi="Times New Roman"/>
                <w:sz w:val="24"/>
                <w:szCs w:val="24"/>
              </w:rPr>
              <w:t>3,4</w:t>
            </w:r>
          </w:p>
        </w:tc>
        <w:tc>
          <w:tcPr>
            <w:tcW w:w="992" w:type="dxa"/>
            <w:shd w:val="clear" w:color="auto" w:fill="auto"/>
          </w:tcPr>
          <w:p w14:paraId="6ED06468" w14:textId="338578D0" w:rsidR="00B66BCA" w:rsidRPr="00F74B6B" w:rsidRDefault="00D433C4" w:rsidP="00AE5935">
            <w:pPr>
              <w:tabs>
                <w:tab w:val="left" w:pos="851"/>
                <w:tab w:val="left" w:pos="7938"/>
              </w:tabs>
              <w:spacing w:after="0" w:line="240" w:lineRule="auto"/>
              <w:jc w:val="center"/>
              <w:rPr>
                <w:rFonts w:ascii="Times New Roman" w:hAnsi="Times New Roman"/>
                <w:sz w:val="24"/>
                <w:szCs w:val="24"/>
              </w:rPr>
            </w:pPr>
            <w:r w:rsidRPr="00F74B6B">
              <w:rPr>
                <w:rFonts w:ascii="Times New Roman" w:hAnsi="Times New Roman"/>
                <w:sz w:val="24"/>
                <w:szCs w:val="24"/>
              </w:rPr>
              <w:t>2,4</w:t>
            </w:r>
          </w:p>
        </w:tc>
      </w:tr>
      <w:tr w:rsidR="00B66BCA" w:rsidRPr="00855726" w14:paraId="1D6A6698" w14:textId="77777777" w:rsidTr="00F74B6B">
        <w:trPr>
          <w:trHeight w:val="337"/>
        </w:trPr>
        <w:tc>
          <w:tcPr>
            <w:tcW w:w="3114" w:type="dxa"/>
            <w:shd w:val="clear" w:color="auto" w:fill="auto"/>
          </w:tcPr>
          <w:p w14:paraId="27FA7355" w14:textId="77777777" w:rsidR="00B66BCA" w:rsidRPr="00F74B6B" w:rsidRDefault="00B66BCA" w:rsidP="00AE5935">
            <w:pPr>
              <w:tabs>
                <w:tab w:val="left" w:pos="851"/>
                <w:tab w:val="left" w:pos="7938"/>
              </w:tabs>
              <w:spacing w:after="0" w:line="240" w:lineRule="auto"/>
              <w:rPr>
                <w:rFonts w:ascii="Times New Roman" w:hAnsi="Times New Roman"/>
                <w:i/>
                <w:sz w:val="24"/>
                <w:szCs w:val="24"/>
              </w:rPr>
            </w:pPr>
            <w:r w:rsidRPr="00F74B6B">
              <w:rPr>
                <w:rFonts w:ascii="Times New Roman" w:hAnsi="Times New Roman"/>
                <w:i/>
                <w:sz w:val="24"/>
                <w:szCs w:val="24"/>
              </w:rPr>
              <w:t>ginekologijos lovos</w:t>
            </w:r>
          </w:p>
        </w:tc>
        <w:tc>
          <w:tcPr>
            <w:tcW w:w="1276" w:type="dxa"/>
            <w:shd w:val="clear" w:color="auto" w:fill="auto"/>
          </w:tcPr>
          <w:p w14:paraId="4E273A93" w14:textId="515333F1" w:rsidR="00B66BCA" w:rsidRPr="00F74B6B" w:rsidRDefault="00B66BCA" w:rsidP="00AE5935">
            <w:pPr>
              <w:tabs>
                <w:tab w:val="left" w:pos="851"/>
                <w:tab w:val="left" w:pos="7938"/>
              </w:tabs>
              <w:spacing w:after="0" w:line="240" w:lineRule="auto"/>
              <w:jc w:val="center"/>
              <w:rPr>
                <w:rFonts w:ascii="Times New Roman" w:hAnsi="Times New Roman"/>
                <w:sz w:val="24"/>
                <w:szCs w:val="24"/>
              </w:rPr>
            </w:pPr>
            <w:r w:rsidRPr="00F74B6B">
              <w:rPr>
                <w:rFonts w:ascii="Times New Roman" w:hAnsi="Times New Roman"/>
                <w:sz w:val="24"/>
                <w:szCs w:val="24"/>
              </w:rPr>
              <w:t>40,0</w:t>
            </w:r>
          </w:p>
        </w:tc>
        <w:tc>
          <w:tcPr>
            <w:tcW w:w="1134" w:type="dxa"/>
            <w:shd w:val="clear" w:color="auto" w:fill="auto"/>
          </w:tcPr>
          <w:p w14:paraId="51FF0A2B" w14:textId="2948B088" w:rsidR="00B66BCA" w:rsidRPr="00F74B6B" w:rsidRDefault="00B66BCA" w:rsidP="00AE5935">
            <w:pPr>
              <w:tabs>
                <w:tab w:val="left" w:pos="851"/>
                <w:tab w:val="left" w:pos="7938"/>
              </w:tabs>
              <w:spacing w:after="0" w:line="240" w:lineRule="auto"/>
              <w:jc w:val="center"/>
              <w:rPr>
                <w:rFonts w:ascii="Times New Roman" w:hAnsi="Times New Roman"/>
                <w:sz w:val="24"/>
                <w:szCs w:val="24"/>
              </w:rPr>
            </w:pPr>
            <w:r w:rsidRPr="00F74B6B">
              <w:rPr>
                <w:rFonts w:ascii="Times New Roman" w:hAnsi="Times New Roman"/>
                <w:sz w:val="24"/>
                <w:szCs w:val="24"/>
              </w:rPr>
              <w:t>36</w:t>
            </w:r>
          </w:p>
        </w:tc>
        <w:tc>
          <w:tcPr>
            <w:tcW w:w="1134" w:type="dxa"/>
            <w:shd w:val="clear" w:color="auto" w:fill="auto"/>
          </w:tcPr>
          <w:p w14:paraId="4035FB9F" w14:textId="156DE944" w:rsidR="00B66BCA" w:rsidRPr="00F74B6B" w:rsidRDefault="00B66BCA" w:rsidP="00AE5935">
            <w:pPr>
              <w:tabs>
                <w:tab w:val="left" w:pos="851"/>
                <w:tab w:val="left" w:pos="7938"/>
              </w:tabs>
              <w:spacing w:after="0" w:line="240" w:lineRule="auto"/>
              <w:jc w:val="center"/>
              <w:rPr>
                <w:rFonts w:ascii="Times New Roman" w:hAnsi="Times New Roman"/>
                <w:sz w:val="24"/>
                <w:szCs w:val="24"/>
              </w:rPr>
            </w:pPr>
            <w:r w:rsidRPr="00F74B6B">
              <w:rPr>
                <w:rFonts w:ascii="Times New Roman" w:hAnsi="Times New Roman"/>
                <w:sz w:val="24"/>
                <w:szCs w:val="24"/>
              </w:rPr>
              <w:t>19,2</w:t>
            </w:r>
          </w:p>
        </w:tc>
        <w:tc>
          <w:tcPr>
            <w:tcW w:w="992" w:type="dxa"/>
            <w:shd w:val="clear" w:color="auto" w:fill="auto"/>
          </w:tcPr>
          <w:p w14:paraId="7202E118" w14:textId="52BED5A7" w:rsidR="00B66BCA" w:rsidRPr="00F74B6B" w:rsidRDefault="00B66BCA" w:rsidP="00AE5935">
            <w:pPr>
              <w:tabs>
                <w:tab w:val="left" w:pos="851"/>
                <w:tab w:val="left" w:pos="7938"/>
              </w:tabs>
              <w:spacing w:after="0" w:line="240" w:lineRule="auto"/>
              <w:jc w:val="center"/>
              <w:rPr>
                <w:rFonts w:ascii="Times New Roman" w:hAnsi="Times New Roman"/>
                <w:sz w:val="24"/>
                <w:szCs w:val="24"/>
              </w:rPr>
            </w:pPr>
            <w:r w:rsidRPr="00F74B6B">
              <w:rPr>
                <w:rFonts w:ascii="Times New Roman" w:hAnsi="Times New Roman"/>
                <w:sz w:val="24"/>
                <w:szCs w:val="24"/>
              </w:rPr>
              <w:t>0,6</w:t>
            </w:r>
          </w:p>
        </w:tc>
        <w:tc>
          <w:tcPr>
            <w:tcW w:w="992" w:type="dxa"/>
            <w:shd w:val="clear" w:color="auto" w:fill="auto"/>
          </w:tcPr>
          <w:p w14:paraId="738249DB" w14:textId="070358CC" w:rsidR="00B66BCA" w:rsidRPr="00F74B6B" w:rsidRDefault="00D433C4" w:rsidP="00AE5935">
            <w:pPr>
              <w:tabs>
                <w:tab w:val="left" w:pos="851"/>
                <w:tab w:val="left" w:pos="7938"/>
              </w:tabs>
              <w:spacing w:after="0" w:line="240" w:lineRule="auto"/>
              <w:jc w:val="center"/>
              <w:rPr>
                <w:rFonts w:ascii="Times New Roman" w:hAnsi="Times New Roman"/>
                <w:sz w:val="24"/>
                <w:szCs w:val="24"/>
              </w:rPr>
            </w:pPr>
            <w:r w:rsidRPr="00F74B6B">
              <w:rPr>
                <w:rFonts w:ascii="Times New Roman" w:hAnsi="Times New Roman"/>
                <w:sz w:val="24"/>
                <w:szCs w:val="24"/>
              </w:rPr>
              <w:t>0,4</w:t>
            </w:r>
          </w:p>
        </w:tc>
        <w:tc>
          <w:tcPr>
            <w:tcW w:w="992" w:type="dxa"/>
            <w:shd w:val="clear" w:color="auto" w:fill="auto"/>
          </w:tcPr>
          <w:p w14:paraId="68584560" w14:textId="20685FD6" w:rsidR="00B66BCA" w:rsidRPr="00F74B6B" w:rsidRDefault="00D433C4" w:rsidP="00AE5935">
            <w:pPr>
              <w:tabs>
                <w:tab w:val="left" w:pos="851"/>
                <w:tab w:val="left" w:pos="7938"/>
              </w:tabs>
              <w:spacing w:after="0" w:line="240" w:lineRule="auto"/>
              <w:jc w:val="center"/>
              <w:rPr>
                <w:rFonts w:ascii="Times New Roman" w:hAnsi="Times New Roman"/>
                <w:sz w:val="24"/>
                <w:szCs w:val="24"/>
              </w:rPr>
            </w:pPr>
            <w:r w:rsidRPr="00F74B6B">
              <w:rPr>
                <w:rFonts w:ascii="Times New Roman" w:hAnsi="Times New Roman"/>
                <w:sz w:val="24"/>
                <w:szCs w:val="24"/>
              </w:rPr>
              <w:t>0,2</w:t>
            </w:r>
          </w:p>
        </w:tc>
      </w:tr>
      <w:tr w:rsidR="00B66BCA" w:rsidRPr="00855726" w14:paraId="65911164" w14:textId="77777777" w:rsidTr="00F74B6B">
        <w:trPr>
          <w:trHeight w:val="272"/>
        </w:trPr>
        <w:tc>
          <w:tcPr>
            <w:tcW w:w="3114" w:type="dxa"/>
            <w:shd w:val="clear" w:color="auto" w:fill="auto"/>
          </w:tcPr>
          <w:p w14:paraId="15EE8C38" w14:textId="77777777" w:rsidR="00B66BCA" w:rsidRPr="00F74B6B" w:rsidRDefault="00B66BCA" w:rsidP="00AE5935">
            <w:pPr>
              <w:tabs>
                <w:tab w:val="left" w:pos="851"/>
                <w:tab w:val="left" w:pos="7938"/>
              </w:tabs>
              <w:spacing w:after="0" w:line="240" w:lineRule="auto"/>
              <w:rPr>
                <w:rFonts w:ascii="Times New Roman" w:hAnsi="Times New Roman"/>
                <w:sz w:val="24"/>
                <w:szCs w:val="24"/>
              </w:rPr>
            </w:pPr>
            <w:r w:rsidRPr="00F74B6B">
              <w:rPr>
                <w:rFonts w:ascii="Times New Roman" w:hAnsi="Times New Roman"/>
                <w:sz w:val="24"/>
                <w:szCs w:val="24"/>
              </w:rPr>
              <w:t>Vidaus ligų</w:t>
            </w:r>
          </w:p>
        </w:tc>
        <w:tc>
          <w:tcPr>
            <w:tcW w:w="1276" w:type="dxa"/>
            <w:shd w:val="clear" w:color="auto" w:fill="auto"/>
          </w:tcPr>
          <w:p w14:paraId="7B860041" w14:textId="7FFC77CB" w:rsidR="00B66BCA" w:rsidRPr="00F74B6B" w:rsidRDefault="00B66BCA" w:rsidP="00AE5935">
            <w:pPr>
              <w:tabs>
                <w:tab w:val="left" w:pos="851"/>
                <w:tab w:val="left" w:pos="7938"/>
              </w:tabs>
              <w:spacing w:after="0" w:line="240" w:lineRule="auto"/>
              <w:jc w:val="center"/>
              <w:rPr>
                <w:rFonts w:ascii="Times New Roman" w:hAnsi="Times New Roman"/>
                <w:sz w:val="24"/>
                <w:szCs w:val="24"/>
              </w:rPr>
            </w:pPr>
            <w:r w:rsidRPr="00F74B6B">
              <w:rPr>
                <w:rFonts w:ascii="Times New Roman" w:hAnsi="Times New Roman"/>
                <w:sz w:val="24"/>
                <w:szCs w:val="24"/>
              </w:rPr>
              <w:t>235,5</w:t>
            </w:r>
          </w:p>
        </w:tc>
        <w:tc>
          <w:tcPr>
            <w:tcW w:w="1134" w:type="dxa"/>
            <w:shd w:val="clear" w:color="auto" w:fill="auto"/>
          </w:tcPr>
          <w:p w14:paraId="5EC4BB7E" w14:textId="229EB866" w:rsidR="00B66BCA" w:rsidRPr="00F74B6B" w:rsidRDefault="00B66BCA" w:rsidP="00AE5935">
            <w:pPr>
              <w:tabs>
                <w:tab w:val="left" w:pos="851"/>
                <w:tab w:val="left" w:pos="7938"/>
              </w:tabs>
              <w:spacing w:after="0" w:line="240" w:lineRule="auto"/>
              <w:jc w:val="center"/>
              <w:rPr>
                <w:rFonts w:ascii="Times New Roman" w:hAnsi="Times New Roman"/>
                <w:sz w:val="24"/>
                <w:szCs w:val="24"/>
              </w:rPr>
            </w:pPr>
            <w:r w:rsidRPr="00F74B6B">
              <w:rPr>
                <w:rFonts w:ascii="Times New Roman" w:hAnsi="Times New Roman"/>
                <w:sz w:val="24"/>
                <w:szCs w:val="24"/>
              </w:rPr>
              <w:t>257,1</w:t>
            </w:r>
          </w:p>
        </w:tc>
        <w:tc>
          <w:tcPr>
            <w:tcW w:w="1134" w:type="dxa"/>
            <w:shd w:val="clear" w:color="auto" w:fill="auto"/>
          </w:tcPr>
          <w:p w14:paraId="3C59B09B" w14:textId="4D00FB3D" w:rsidR="00B66BCA" w:rsidRPr="00F74B6B" w:rsidRDefault="00B66BCA" w:rsidP="00AE5935">
            <w:pPr>
              <w:tabs>
                <w:tab w:val="left" w:pos="851"/>
                <w:tab w:val="left" w:pos="7938"/>
              </w:tabs>
              <w:spacing w:after="0" w:line="240" w:lineRule="auto"/>
              <w:jc w:val="center"/>
              <w:rPr>
                <w:rFonts w:ascii="Times New Roman" w:hAnsi="Times New Roman"/>
                <w:sz w:val="24"/>
                <w:szCs w:val="24"/>
              </w:rPr>
            </w:pPr>
            <w:r w:rsidRPr="00F74B6B">
              <w:rPr>
                <w:rFonts w:ascii="Times New Roman" w:hAnsi="Times New Roman"/>
                <w:sz w:val="24"/>
                <w:szCs w:val="24"/>
              </w:rPr>
              <w:t>2</w:t>
            </w:r>
            <w:r w:rsidR="00D433C4" w:rsidRPr="00F74B6B">
              <w:rPr>
                <w:rFonts w:ascii="Times New Roman" w:hAnsi="Times New Roman"/>
                <w:sz w:val="24"/>
                <w:szCs w:val="24"/>
              </w:rPr>
              <w:t>65,4</w:t>
            </w:r>
          </w:p>
        </w:tc>
        <w:tc>
          <w:tcPr>
            <w:tcW w:w="992" w:type="dxa"/>
            <w:shd w:val="clear" w:color="auto" w:fill="auto"/>
          </w:tcPr>
          <w:p w14:paraId="57D9105C" w14:textId="3EFA0701" w:rsidR="00B66BCA" w:rsidRPr="00F74B6B" w:rsidRDefault="00D433C4" w:rsidP="00AE5935">
            <w:pPr>
              <w:tabs>
                <w:tab w:val="left" w:pos="851"/>
                <w:tab w:val="left" w:pos="7938"/>
              </w:tabs>
              <w:spacing w:after="0" w:line="240" w:lineRule="auto"/>
              <w:jc w:val="center"/>
              <w:rPr>
                <w:rFonts w:ascii="Times New Roman" w:hAnsi="Times New Roman"/>
                <w:sz w:val="24"/>
                <w:szCs w:val="24"/>
              </w:rPr>
            </w:pPr>
            <w:r w:rsidRPr="00F74B6B">
              <w:rPr>
                <w:rFonts w:ascii="Times New Roman" w:hAnsi="Times New Roman"/>
                <w:sz w:val="24"/>
                <w:szCs w:val="24"/>
              </w:rPr>
              <w:t>6,7</w:t>
            </w:r>
          </w:p>
        </w:tc>
        <w:tc>
          <w:tcPr>
            <w:tcW w:w="992" w:type="dxa"/>
            <w:shd w:val="clear" w:color="auto" w:fill="auto"/>
          </w:tcPr>
          <w:p w14:paraId="3D558266" w14:textId="32875D53" w:rsidR="00B66BCA" w:rsidRPr="00F74B6B" w:rsidRDefault="00D433C4" w:rsidP="00AE5935">
            <w:pPr>
              <w:tabs>
                <w:tab w:val="left" w:pos="851"/>
                <w:tab w:val="left" w:pos="7938"/>
              </w:tabs>
              <w:spacing w:after="0" w:line="240" w:lineRule="auto"/>
              <w:jc w:val="center"/>
              <w:rPr>
                <w:rFonts w:ascii="Times New Roman" w:hAnsi="Times New Roman"/>
                <w:sz w:val="24"/>
                <w:szCs w:val="24"/>
              </w:rPr>
            </w:pPr>
            <w:r w:rsidRPr="00F74B6B">
              <w:rPr>
                <w:rFonts w:ascii="Times New Roman" w:hAnsi="Times New Roman"/>
                <w:sz w:val="24"/>
                <w:szCs w:val="24"/>
              </w:rPr>
              <w:t>7,8</w:t>
            </w:r>
          </w:p>
        </w:tc>
        <w:tc>
          <w:tcPr>
            <w:tcW w:w="992" w:type="dxa"/>
            <w:shd w:val="clear" w:color="auto" w:fill="auto"/>
          </w:tcPr>
          <w:p w14:paraId="147848E4" w14:textId="3E464A5E" w:rsidR="00B66BCA" w:rsidRPr="00F74B6B" w:rsidRDefault="00D433C4" w:rsidP="00AE5935">
            <w:pPr>
              <w:tabs>
                <w:tab w:val="left" w:pos="851"/>
                <w:tab w:val="left" w:pos="7938"/>
              </w:tabs>
              <w:spacing w:after="0" w:line="240" w:lineRule="auto"/>
              <w:jc w:val="center"/>
              <w:rPr>
                <w:rFonts w:ascii="Times New Roman" w:hAnsi="Times New Roman"/>
                <w:sz w:val="24"/>
                <w:szCs w:val="24"/>
              </w:rPr>
            </w:pPr>
            <w:r w:rsidRPr="00F74B6B">
              <w:rPr>
                <w:rFonts w:ascii="Times New Roman" w:hAnsi="Times New Roman"/>
                <w:sz w:val="24"/>
                <w:szCs w:val="24"/>
              </w:rPr>
              <w:t>8,1</w:t>
            </w:r>
          </w:p>
        </w:tc>
      </w:tr>
      <w:tr w:rsidR="00B66BCA" w:rsidRPr="00855726" w14:paraId="40F13957" w14:textId="77777777" w:rsidTr="00F74B6B">
        <w:trPr>
          <w:trHeight w:val="275"/>
        </w:trPr>
        <w:tc>
          <w:tcPr>
            <w:tcW w:w="3114" w:type="dxa"/>
            <w:shd w:val="clear" w:color="auto" w:fill="auto"/>
          </w:tcPr>
          <w:p w14:paraId="09551CDF" w14:textId="77777777" w:rsidR="00B66BCA" w:rsidRPr="00F74B6B" w:rsidRDefault="00B66BCA" w:rsidP="00AE5935">
            <w:pPr>
              <w:tabs>
                <w:tab w:val="left" w:pos="851"/>
                <w:tab w:val="left" w:pos="7938"/>
              </w:tabs>
              <w:spacing w:after="0" w:line="240" w:lineRule="auto"/>
              <w:rPr>
                <w:rFonts w:ascii="Times New Roman" w:hAnsi="Times New Roman"/>
                <w:sz w:val="24"/>
                <w:szCs w:val="24"/>
              </w:rPr>
            </w:pPr>
            <w:r w:rsidRPr="00F74B6B">
              <w:rPr>
                <w:rFonts w:ascii="Times New Roman" w:hAnsi="Times New Roman"/>
                <w:sz w:val="24"/>
                <w:szCs w:val="24"/>
              </w:rPr>
              <w:t>Vaikų ligų</w:t>
            </w:r>
          </w:p>
        </w:tc>
        <w:tc>
          <w:tcPr>
            <w:tcW w:w="1276" w:type="dxa"/>
            <w:shd w:val="clear" w:color="auto" w:fill="auto"/>
          </w:tcPr>
          <w:p w14:paraId="21414DF0" w14:textId="138C9F62" w:rsidR="00B66BCA" w:rsidRPr="00F74B6B" w:rsidRDefault="00B66BCA" w:rsidP="00AE5935">
            <w:pPr>
              <w:tabs>
                <w:tab w:val="left" w:pos="851"/>
                <w:tab w:val="left" w:pos="7938"/>
              </w:tabs>
              <w:spacing w:after="0" w:line="240" w:lineRule="auto"/>
              <w:jc w:val="center"/>
              <w:rPr>
                <w:rFonts w:ascii="Times New Roman" w:hAnsi="Times New Roman"/>
                <w:sz w:val="24"/>
                <w:szCs w:val="24"/>
              </w:rPr>
            </w:pPr>
            <w:r w:rsidRPr="00F74B6B">
              <w:rPr>
                <w:rFonts w:ascii="Times New Roman" w:hAnsi="Times New Roman"/>
                <w:sz w:val="24"/>
                <w:szCs w:val="24"/>
              </w:rPr>
              <w:t>248,7</w:t>
            </w:r>
          </w:p>
        </w:tc>
        <w:tc>
          <w:tcPr>
            <w:tcW w:w="1134" w:type="dxa"/>
            <w:shd w:val="clear" w:color="auto" w:fill="auto"/>
          </w:tcPr>
          <w:p w14:paraId="6157A922" w14:textId="33B9313B" w:rsidR="00B66BCA" w:rsidRPr="00F74B6B" w:rsidRDefault="00B66BCA" w:rsidP="00AE5935">
            <w:pPr>
              <w:tabs>
                <w:tab w:val="left" w:pos="851"/>
                <w:tab w:val="left" w:pos="7938"/>
              </w:tabs>
              <w:spacing w:after="0" w:line="240" w:lineRule="auto"/>
              <w:jc w:val="center"/>
              <w:rPr>
                <w:rFonts w:ascii="Times New Roman" w:hAnsi="Times New Roman"/>
                <w:sz w:val="24"/>
                <w:szCs w:val="24"/>
              </w:rPr>
            </w:pPr>
            <w:r w:rsidRPr="00F74B6B">
              <w:rPr>
                <w:rFonts w:ascii="Times New Roman" w:hAnsi="Times New Roman"/>
                <w:sz w:val="24"/>
                <w:szCs w:val="24"/>
              </w:rPr>
              <w:t>235,7</w:t>
            </w:r>
          </w:p>
        </w:tc>
        <w:tc>
          <w:tcPr>
            <w:tcW w:w="1134" w:type="dxa"/>
            <w:shd w:val="clear" w:color="auto" w:fill="auto"/>
          </w:tcPr>
          <w:p w14:paraId="7B0058FC" w14:textId="7C955AC2" w:rsidR="00B66BCA" w:rsidRPr="00F74B6B" w:rsidRDefault="00B66BCA" w:rsidP="00AE5935">
            <w:pPr>
              <w:tabs>
                <w:tab w:val="left" w:pos="851"/>
                <w:tab w:val="left" w:pos="7938"/>
              </w:tabs>
              <w:spacing w:after="0" w:line="240" w:lineRule="auto"/>
              <w:jc w:val="center"/>
              <w:rPr>
                <w:rFonts w:ascii="Times New Roman" w:hAnsi="Times New Roman"/>
                <w:sz w:val="24"/>
                <w:szCs w:val="24"/>
              </w:rPr>
            </w:pPr>
            <w:r w:rsidRPr="00F74B6B">
              <w:rPr>
                <w:rFonts w:ascii="Times New Roman" w:hAnsi="Times New Roman"/>
                <w:sz w:val="24"/>
                <w:szCs w:val="24"/>
              </w:rPr>
              <w:t>248,7</w:t>
            </w:r>
          </w:p>
        </w:tc>
        <w:tc>
          <w:tcPr>
            <w:tcW w:w="992" w:type="dxa"/>
            <w:shd w:val="clear" w:color="auto" w:fill="auto"/>
          </w:tcPr>
          <w:p w14:paraId="5762C15E" w14:textId="5FEACADC" w:rsidR="00B66BCA" w:rsidRPr="00F74B6B" w:rsidRDefault="00B66BCA" w:rsidP="00AE5935">
            <w:pPr>
              <w:tabs>
                <w:tab w:val="left" w:pos="851"/>
                <w:tab w:val="left" w:pos="7938"/>
              </w:tabs>
              <w:spacing w:after="0" w:line="240" w:lineRule="auto"/>
              <w:jc w:val="center"/>
              <w:rPr>
                <w:rFonts w:ascii="Times New Roman" w:hAnsi="Times New Roman"/>
                <w:sz w:val="24"/>
                <w:szCs w:val="24"/>
              </w:rPr>
            </w:pPr>
            <w:r w:rsidRPr="00F74B6B">
              <w:rPr>
                <w:rFonts w:ascii="Times New Roman" w:hAnsi="Times New Roman"/>
                <w:sz w:val="24"/>
                <w:szCs w:val="24"/>
              </w:rPr>
              <w:t>3,9</w:t>
            </w:r>
          </w:p>
        </w:tc>
        <w:tc>
          <w:tcPr>
            <w:tcW w:w="992" w:type="dxa"/>
            <w:shd w:val="clear" w:color="auto" w:fill="auto"/>
          </w:tcPr>
          <w:p w14:paraId="02A11CE0" w14:textId="118CBEDC" w:rsidR="00B66BCA" w:rsidRPr="00F74B6B" w:rsidRDefault="00D433C4" w:rsidP="00AE5935">
            <w:pPr>
              <w:tabs>
                <w:tab w:val="left" w:pos="851"/>
                <w:tab w:val="left" w:pos="7938"/>
              </w:tabs>
              <w:spacing w:after="0" w:line="240" w:lineRule="auto"/>
              <w:jc w:val="center"/>
              <w:rPr>
                <w:rFonts w:ascii="Times New Roman" w:hAnsi="Times New Roman"/>
                <w:sz w:val="24"/>
                <w:szCs w:val="24"/>
              </w:rPr>
            </w:pPr>
            <w:r w:rsidRPr="00F74B6B">
              <w:rPr>
                <w:rFonts w:ascii="Times New Roman" w:hAnsi="Times New Roman"/>
                <w:sz w:val="24"/>
                <w:szCs w:val="24"/>
              </w:rPr>
              <w:t>4,0</w:t>
            </w:r>
          </w:p>
        </w:tc>
        <w:tc>
          <w:tcPr>
            <w:tcW w:w="992" w:type="dxa"/>
            <w:shd w:val="clear" w:color="auto" w:fill="auto"/>
          </w:tcPr>
          <w:p w14:paraId="79DD7C29" w14:textId="2907AF89" w:rsidR="00B66BCA" w:rsidRPr="00F74B6B" w:rsidRDefault="00D433C4" w:rsidP="00AE5935">
            <w:pPr>
              <w:tabs>
                <w:tab w:val="left" w:pos="851"/>
                <w:tab w:val="left" w:pos="7938"/>
              </w:tabs>
              <w:spacing w:after="0" w:line="240" w:lineRule="auto"/>
              <w:jc w:val="center"/>
              <w:rPr>
                <w:rFonts w:ascii="Times New Roman" w:hAnsi="Times New Roman"/>
                <w:sz w:val="24"/>
                <w:szCs w:val="24"/>
              </w:rPr>
            </w:pPr>
            <w:r w:rsidRPr="00F74B6B">
              <w:rPr>
                <w:rFonts w:ascii="Times New Roman" w:hAnsi="Times New Roman"/>
                <w:sz w:val="24"/>
                <w:szCs w:val="24"/>
              </w:rPr>
              <w:t>3,9</w:t>
            </w:r>
          </w:p>
        </w:tc>
      </w:tr>
      <w:tr w:rsidR="00B66BCA" w:rsidRPr="00855726" w14:paraId="51B091C2" w14:textId="77777777" w:rsidTr="00F74B6B">
        <w:trPr>
          <w:trHeight w:val="590"/>
        </w:trPr>
        <w:tc>
          <w:tcPr>
            <w:tcW w:w="3114" w:type="dxa"/>
            <w:shd w:val="clear" w:color="auto" w:fill="auto"/>
          </w:tcPr>
          <w:p w14:paraId="0131A689" w14:textId="77777777" w:rsidR="00B66BCA" w:rsidRPr="00F74B6B" w:rsidRDefault="00B66BCA" w:rsidP="00AE5935">
            <w:pPr>
              <w:tabs>
                <w:tab w:val="left" w:pos="851"/>
                <w:tab w:val="left" w:pos="7938"/>
              </w:tabs>
              <w:spacing w:after="0" w:line="240" w:lineRule="auto"/>
              <w:rPr>
                <w:rFonts w:ascii="Times New Roman" w:hAnsi="Times New Roman"/>
                <w:sz w:val="24"/>
                <w:szCs w:val="24"/>
              </w:rPr>
            </w:pPr>
            <w:r w:rsidRPr="00F74B6B">
              <w:rPr>
                <w:rFonts w:ascii="Times New Roman" w:hAnsi="Times New Roman"/>
                <w:sz w:val="24"/>
                <w:szCs w:val="24"/>
              </w:rPr>
              <w:t>Reanimacijos ir intensyviosios terapijos</w:t>
            </w:r>
          </w:p>
        </w:tc>
        <w:tc>
          <w:tcPr>
            <w:tcW w:w="1276" w:type="dxa"/>
            <w:shd w:val="clear" w:color="auto" w:fill="auto"/>
          </w:tcPr>
          <w:p w14:paraId="68CE86C5" w14:textId="14CB372A" w:rsidR="00B66BCA" w:rsidRPr="00F74B6B" w:rsidRDefault="00B66BCA" w:rsidP="00AE5935">
            <w:pPr>
              <w:tabs>
                <w:tab w:val="left" w:pos="851"/>
                <w:tab w:val="left" w:pos="7938"/>
              </w:tabs>
              <w:spacing w:after="0" w:line="240" w:lineRule="auto"/>
              <w:jc w:val="center"/>
              <w:rPr>
                <w:rFonts w:ascii="Times New Roman" w:hAnsi="Times New Roman"/>
                <w:sz w:val="24"/>
                <w:szCs w:val="24"/>
              </w:rPr>
            </w:pPr>
            <w:r w:rsidRPr="00F74B6B">
              <w:rPr>
                <w:rFonts w:ascii="Times New Roman" w:hAnsi="Times New Roman"/>
                <w:sz w:val="24"/>
                <w:szCs w:val="24"/>
              </w:rPr>
              <w:t>167,2</w:t>
            </w:r>
          </w:p>
        </w:tc>
        <w:tc>
          <w:tcPr>
            <w:tcW w:w="1134" w:type="dxa"/>
            <w:shd w:val="clear" w:color="auto" w:fill="auto"/>
          </w:tcPr>
          <w:p w14:paraId="56152BD4" w14:textId="3FF0C3F4" w:rsidR="00B66BCA" w:rsidRPr="00F74B6B" w:rsidRDefault="00B66BCA" w:rsidP="00AE5935">
            <w:pPr>
              <w:tabs>
                <w:tab w:val="left" w:pos="851"/>
                <w:tab w:val="left" w:pos="7938"/>
              </w:tabs>
              <w:spacing w:after="0" w:line="240" w:lineRule="auto"/>
              <w:jc w:val="center"/>
              <w:rPr>
                <w:rFonts w:ascii="Times New Roman" w:hAnsi="Times New Roman"/>
                <w:sz w:val="24"/>
                <w:szCs w:val="24"/>
              </w:rPr>
            </w:pPr>
            <w:r w:rsidRPr="00F74B6B">
              <w:rPr>
                <w:rFonts w:ascii="Times New Roman" w:hAnsi="Times New Roman"/>
                <w:sz w:val="24"/>
                <w:szCs w:val="24"/>
              </w:rPr>
              <w:t>133,8</w:t>
            </w:r>
          </w:p>
        </w:tc>
        <w:tc>
          <w:tcPr>
            <w:tcW w:w="1134" w:type="dxa"/>
            <w:shd w:val="clear" w:color="auto" w:fill="auto"/>
          </w:tcPr>
          <w:p w14:paraId="053F376A" w14:textId="304536C2" w:rsidR="00B66BCA" w:rsidRPr="00F74B6B" w:rsidRDefault="00B66BCA" w:rsidP="00AE5935">
            <w:pPr>
              <w:tabs>
                <w:tab w:val="left" w:pos="851"/>
                <w:tab w:val="left" w:pos="7938"/>
              </w:tabs>
              <w:spacing w:after="0" w:line="240" w:lineRule="auto"/>
              <w:jc w:val="center"/>
              <w:rPr>
                <w:rFonts w:ascii="Times New Roman" w:hAnsi="Times New Roman"/>
                <w:sz w:val="24"/>
                <w:szCs w:val="24"/>
              </w:rPr>
            </w:pPr>
            <w:r w:rsidRPr="00F74B6B">
              <w:rPr>
                <w:rFonts w:ascii="Times New Roman" w:hAnsi="Times New Roman"/>
                <w:sz w:val="24"/>
                <w:szCs w:val="24"/>
              </w:rPr>
              <w:t>133,8</w:t>
            </w:r>
          </w:p>
        </w:tc>
        <w:tc>
          <w:tcPr>
            <w:tcW w:w="992" w:type="dxa"/>
            <w:shd w:val="clear" w:color="auto" w:fill="auto"/>
          </w:tcPr>
          <w:p w14:paraId="653D975A" w14:textId="4D753BDA" w:rsidR="00B66BCA" w:rsidRPr="00F74B6B" w:rsidRDefault="00B66BCA" w:rsidP="00AE5935">
            <w:pPr>
              <w:tabs>
                <w:tab w:val="left" w:pos="851"/>
                <w:tab w:val="left" w:pos="7938"/>
              </w:tabs>
              <w:spacing w:after="0" w:line="240" w:lineRule="auto"/>
              <w:jc w:val="center"/>
              <w:rPr>
                <w:rFonts w:ascii="Times New Roman" w:hAnsi="Times New Roman"/>
                <w:sz w:val="24"/>
                <w:szCs w:val="24"/>
              </w:rPr>
            </w:pPr>
            <w:r w:rsidRPr="00F74B6B">
              <w:rPr>
                <w:rFonts w:ascii="Times New Roman" w:hAnsi="Times New Roman"/>
                <w:sz w:val="24"/>
                <w:szCs w:val="24"/>
              </w:rPr>
              <w:t>1,5</w:t>
            </w:r>
          </w:p>
        </w:tc>
        <w:tc>
          <w:tcPr>
            <w:tcW w:w="992" w:type="dxa"/>
            <w:shd w:val="clear" w:color="auto" w:fill="auto"/>
          </w:tcPr>
          <w:p w14:paraId="06E43A3B" w14:textId="44D10C1C" w:rsidR="00B66BCA" w:rsidRPr="00F74B6B" w:rsidRDefault="00D433C4" w:rsidP="00AE5935">
            <w:pPr>
              <w:tabs>
                <w:tab w:val="left" w:pos="851"/>
                <w:tab w:val="left" w:pos="7938"/>
              </w:tabs>
              <w:spacing w:after="0" w:line="240" w:lineRule="auto"/>
              <w:jc w:val="center"/>
              <w:rPr>
                <w:rFonts w:ascii="Times New Roman" w:hAnsi="Times New Roman"/>
                <w:sz w:val="24"/>
                <w:szCs w:val="24"/>
              </w:rPr>
            </w:pPr>
            <w:r w:rsidRPr="00F74B6B">
              <w:rPr>
                <w:rFonts w:ascii="Times New Roman" w:hAnsi="Times New Roman"/>
                <w:sz w:val="24"/>
                <w:szCs w:val="24"/>
              </w:rPr>
              <w:t>1,7</w:t>
            </w:r>
          </w:p>
        </w:tc>
        <w:tc>
          <w:tcPr>
            <w:tcW w:w="992" w:type="dxa"/>
            <w:shd w:val="clear" w:color="auto" w:fill="auto"/>
          </w:tcPr>
          <w:p w14:paraId="7C9A9770" w14:textId="09B9C903" w:rsidR="00B66BCA" w:rsidRPr="00F74B6B" w:rsidRDefault="00D433C4" w:rsidP="00AE5935">
            <w:pPr>
              <w:tabs>
                <w:tab w:val="left" w:pos="851"/>
                <w:tab w:val="left" w:pos="7938"/>
              </w:tabs>
              <w:spacing w:after="0" w:line="240" w:lineRule="auto"/>
              <w:jc w:val="center"/>
              <w:rPr>
                <w:rFonts w:ascii="Times New Roman" w:hAnsi="Times New Roman"/>
                <w:sz w:val="24"/>
                <w:szCs w:val="24"/>
              </w:rPr>
            </w:pPr>
            <w:r w:rsidRPr="00F74B6B">
              <w:rPr>
                <w:rFonts w:ascii="Times New Roman" w:hAnsi="Times New Roman"/>
                <w:sz w:val="24"/>
                <w:szCs w:val="24"/>
              </w:rPr>
              <w:t>2,0</w:t>
            </w:r>
          </w:p>
        </w:tc>
      </w:tr>
      <w:tr w:rsidR="00B66BCA" w:rsidRPr="00855726" w14:paraId="2033128E" w14:textId="77777777" w:rsidTr="00F74B6B">
        <w:trPr>
          <w:trHeight w:val="590"/>
        </w:trPr>
        <w:tc>
          <w:tcPr>
            <w:tcW w:w="3114" w:type="dxa"/>
            <w:shd w:val="clear" w:color="auto" w:fill="auto"/>
          </w:tcPr>
          <w:p w14:paraId="7DD492DE" w14:textId="77777777" w:rsidR="00B66BCA" w:rsidRPr="00F74B6B" w:rsidRDefault="00B66BCA" w:rsidP="00AE5935">
            <w:pPr>
              <w:tabs>
                <w:tab w:val="left" w:pos="851"/>
                <w:tab w:val="left" w:pos="7938"/>
              </w:tabs>
              <w:spacing w:after="0" w:line="240" w:lineRule="auto"/>
              <w:rPr>
                <w:rFonts w:ascii="Times New Roman" w:hAnsi="Times New Roman"/>
                <w:sz w:val="24"/>
                <w:szCs w:val="24"/>
              </w:rPr>
            </w:pPr>
            <w:r w:rsidRPr="00F74B6B">
              <w:rPr>
                <w:rFonts w:ascii="Times New Roman" w:hAnsi="Times New Roman"/>
                <w:sz w:val="24"/>
                <w:szCs w:val="24"/>
              </w:rPr>
              <w:t>Slaugos ir palaikomojo gydymo</w:t>
            </w:r>
          </w:p>
        </w:tc>
        <w:tc>
          <w:tcPr>
            <w:tcW w:w="1276" w:type="dxa"/>
            <w:shd w:val="clear" w:color="auto" w:fill="auto"/>
          </w:tcPr>
          <w:p w14:paraId="5F135538" w14:textId="53100173" w:rsidR="00B66BCA" w:rsidRPr="00F74B6B" w:rsidRDefault="00B66BCA" w:rsidP="00AE5935">
            <w:pPr>
              <w:tabs>
                <w:tab w:val="left" w:pos="851"/>
                <w:tab w:val="left" w:pos="7938"/>
              </w:tabs>
              <w:spacing w:after="0" w:line="240" w:lineRule="auto"/>
              <w:jc w:val="center"/>
              <w:rPr>
                <w:rFonts w:ascii="Times New Roman" w:hAnsi="Times New Roman"/>
                <w:sz w:val="24"/>
                <w:szCs w:val="24"/>
              </w:rPr>
            </w:pPr>
            <w:r w:rsidRPr="00F74B6B">
              <w:rPr>
                <w:rFonts w:ascii="Times New Roman" w:hAnsi="Times New Roman"/>
                <w:sz w:val="24"/>
                <w:szCs w:val="24"/>
              </w:rPr>
              <w:t>274,2</w:t>
            </w:r>
          </w:p>
        </w:tc>
        <w:tc>
          <w:tcPr>
            <w:tcW w:w="1134" w:type="dxa"/>
            <w:shd w:val="clear" w:color="auto" w:fill="auto"/>
          </w:tcPr>
          <w:p w14:paraId="03B927E1" w14:textId="43F69574" w:rsidR="00B66BCA" w:rsidRPr="00F74B6B" w:rsidRDefault="00B66BCA" w:rsidP="00AE5935">
            <w:pPr>
              <w:tabs>
                <w:tab w:val="left" w:pos="851"/>
                <w:tab w:val="left" w:pos="7938"/>
              </w:tabs>
              <w:spacing w:after="0" w:line="240" w:lineRule="auto"/>
              <w:jc w:val="center"/>
              <w:rPr>
                <w:rFonts w:ascii="Times New Roman" w:hAnsi="Times New Roman"/>
                <w:sz w:val="24"/>
                <w:szCs w:val="24"/>
              </w:rPr>
            </w:pPr>
            <w:r w:rsidRPr="00F74B6B">
              <w:rPr>
                <w:rFonts w:ascii="Times New Roman" w:hAnsi="Times New Roman"/>
                <w:sz w:val="24"/>
                <w:szCs w:val="24"/>
              </w:rPr>
              <w:t>328,9</w:t>
            </w:r>
          </w:p>
        </w:tc>
        <w:tc>
          <w:tcPr>
            <w:tcW w:w="1134" w:type="dxa"/>
            <w:shd w:val="clear" w:color="auto" w:fill="auto"/>
          </w:tcPr>
          <w:p w14:paraId="713B90BE" w14:textId="70F6A54D" w:rsidR="00B66BCA" w:rsidRPr="00F74B6B" w:rsidRDefault="00B66BCA" w:rsidP="00AE5935">
            <w:pPr>
              <w:tabs>
                <w:tab w:val="left" w:pos="851"/>
                <w:tab w:val="left" w:pos="7938"/>
              </w:tabs>
              <w:spacing w:after="0" w:line="240" w:lineRule="auto"/>
              <w:jc w:val="center"/>
              <w:rPr>
                <w:rFonts w:ascii="Times New Roman" w:hAnsi="Times New Roman"/>
                <w:sz w:val="24"/>
                <w:szCs w:val="24"/>
              </w:rPr>
            </w:pPr>
            <w:r w:rsidRPr="00F74B6B">
              <w:rPr>
                <w:rFonts w:ascii="Times New Roman" w:hAnsi="Times New Roman"/>
                <w:sz w:val="24"/>
                <w:szCs w:val="24"/>
              </w:rPr>
              <w:t>311,3</w:t>
            </w:r>
          </w:p>
        </w:tc>
        <w:tc>
          <w:tcPr>
            <w:tcW w:w="992" w:type="dxa"/>
            <w:shd w:val="clear" w:color="auto" w:fill="auto"/>
          </w:tcPr>
          <w:p w14:paraId="152CB719" w14:textId="2586038C" w:rsidR="00B66BCA" w:rsidRPr="00F74B6B" w:rsidRDefault="00B66BCA" w:rsidP="00AE5935">
            <w:pPr>
              <w:tabs>
                <w:tab w:val="left" w:pos="851"/>
                <w:tab w:val="left" w:pos="7938"/>
              </w:tabs>
              <w:spacing w:after="0" w:line="240" w:lineRule="auto"/>
              <w:jc w:val="center"/>
              <w:rPr>
                <w:rFonts w:ascii="Times New Roman" w:hAnsi="Times New Roman"/>
                <w:sz w:val="24"/>
                <w:szCs w:val="24"/>
              </w:rPr>
            </w:pPr>
            <w:r w:rsidRPr="00F74B6B">
              <w:rPr>
                <w:rFonts w:ascii="Times New Roman" w:hAnsi="Times New Roman"/>
                <w:sz w:val="24"/>
                <w:szCs w:val="24"/>
              </w:rPr>
              <w:t>45,4</w:t>
            </w:r>
          </w:p>
        </w:tc>
        <w:tc>
          <w:tcPr>
            <w:tcW w:w="992" w:type="dxa"/>
            <w:shd w:val="clear" w:color="auto" w:fill="auto"/>
          </w:tcPr>
          <w:p w14:paraId="6F78E71D" w14:textId="24A216F7" w:rsidR="00B66BCA" w:rsidRPr="00F74B6B" w:rsidRDefault="00D433C4" w:rsidP="00AE5935">
            <w:pPr>
              <w:tabs>
                <w:tab w:val="left" w:pos="851"/>
                <w:tab w:val="left" w:pos="7938"/>
              </w:tabs>
              <w:spacing w:after="0" w:line="240" w:lineRule="auto"/>
              <w:jc w:val="center"/>
              <w:rPr>
                <w:rFonts w:ascii="Times New Roman" w:hAnsi="Times New Roman"/>
                <w:sz w:val="24"/>
                <w:szCs w:val="24"/>
              </w:rPr>
            </w:pPr>
            <w:r w:rsidRPr="00F74B6B">
              <w:rPr>
                <w:rFonts w:ascii="Times New Roman" w:hAnsi="Times New Roman"/>
                <w:sz w:val="24"/>
                <w:szCs w:val="24"/>
              </w:rPr>
              <w:t>61,1</w:t>
            </w:r>
          </w:p>
        </w:tc>
        <w:tc>
          <w:tcPr>
            <w:tcW w:w="992" w:type="dxa"/>
            <w:shd w:val="clear" w:color="auto" w:fill="auto"/>
          </w:tcPr>
          <w:p w14:paraId="0C4723BF" w14:textId="2ABE1E8F" w:rsidR="00B66BCA" w:rsidRPr="00F74B6B" w:rsidRDefault="00D433C4" w:rsidP="00AE5935">
            <w:pPr>
              <w:tabs>
                <w:tab w:val="left" w:pos="851"/>
                <w:tab w:val="left" w:pos="7938"/>
              </w:tabs>
              <w:spacing w:after="0" w:line="240" w:lineRule="auto"/>
              <w:jc w:val="center"/>
              <w:rPr>
                <w:rFonts w:ascii="Times New Roman" w:hAnsi="Times New Roman"/>
                <w:sz w:val="24"/>
                <w:szCs w:val="24"/>
              </w:rPr>
            </w:pPr>
            <w:r w:rsidRPr="00F74B6B">
              <w:rPr>
                <w:rFonts w:ascii="Times New Roman" w:hAnsi="Times New Roman"/>
                <w:sz w:val="24"/>
                <w:szCs w:val="24"/>
              </w:rPr>
              <w:t>44,8</w:t>
            </w:r>
          </w:p>
        </w:tc>
      </w:tr>
      <w:tr w:rsidR="00B66BCA" w:rsidRPr="00855726" w14:paraId="796390F5" w14:textId="77777777" w:rsidTr="00F74B6B">
        <w:trPr>
          <w:trHeight w:val="407"/>
        </w:trPr>
        <w:tc>
          <w:tcPr>
            <w:tcW w:w="3114" w:type="dxa"/>
            <w:shd w:val="clear" w:color="auto" w:fill="auto"/>
          </w:tcPr>
          <w:p w14:paraId="625BA5F4" w14:textId="25D67E5C" w:rsidR="00B66BCA" w:rsidRPr="00F74B6B" w:rsidRDefault="00B66BCA" w:rsidP="00AE5935">
            <w:pPr>
              <w:tabs>
                <w:tab w:val="left" w:pos="851"/>
                <w:tab w:val="left" w:pos="7938"/>
              </w:tabs>
              <w:spacing w:after="0" w:line="240" w:lineRule="auto"/>
              <w:rPr>
                <w:rFonts w:ascii="Times New Roman" w:hAnsi="Times New Roman"/>
                <w:sz w:val="24"/>
                <w:szCs w:val="24"/>
              </w:rPr>
            </w:pPr>
            <w:r w:rsidRPr="00F74B6B">
              <w:rPr>
                <w:rFonts w:ascii="Times New Roman" w:hAnsi="Times New Roman"/>
                <w:sz w:val="24"/>
                <w:szCs w:val="24"/>
              </w:rPr>
              <w:t>COVID-19</w:t>
            </w:r>
          </w:p>
        </w:tc>
        <w:tc>
          <w:tcPr>
            <w:tcW w:w="1276" w:type="dxa"/>
            <w:shd w:val="clear" w:color="auto" w:fill="auto"/>
          </w:tcPr>
          <w:p w14:paraId="70FA6FB5" w14:textId="281485A6" w:rsidR="00B66BCA" w:rsidRPr="00F74B6B" w:rsidRDefault="00B66BCA" w:rsidP="00AE5935">
            <w:pPr>
              <w:tabs>
                <w:tab w:val="left" w:pos="851"/>
                <w:tab w:val="left" w:pos="7938"/>
              </w:tabs>
              <w:spacing w:after="0" w:line="240" w:lineRule="auto"/>
              <w:jc w:val="center"/>
              <w:rPr>
                <w:rFonts w:ascii="Times New Roman" w:hAnsi="Times New Roman"/>
                <w:sz w:val="24"/>
                <w:szCs w:val="24"/>
              </w:rPr>
            </w:pPr>
            <w:r w:rsidRPr="00F74B6B">
              <w:rPr>
                <w:rFonts w:ascii="Times New Roman" w:hAnsi="Times New Roman"/>
                <w:sz w:val="24"/>
                <w:szCs w:val="24"/>
              </w:rPr>
              <w:t>361,8</w:t>
            </w:r>
          </w:p>
        </w:tc>
        <w:tc>
          <w:tcPr>
            <w:tcW w:w="1134" w:type="dxa"/>
            <w:shd w:val="clear" w:color="auto" w:fill="auto"/>
          </w:tcPr>
          <w:p w14:paraId="529C6C70" w14:textId="3B7C6239" w:rsidR="00B66BCA" w:rsidRPr="00F74B6B" w:rsidRDefault="00B66BCA" w:rsidP="00AE5935">
            <w:pPr>
              <w:tabs>
                <w:tab w:val="left" w:pos="851"/>
                <w:tab w:val="left" w:pos="7938"/>
              </w:tabs>
              <w:spacing w:after="0" w:line="240" w:lineRule="auto"/>
              <w:jc w:val="center"/>
              <w:rPr>
                <w:rFonts w:ascii="Times New Roman" w:hAnsi="Times New Roman"/>
                <w:sz w:val="24"/>
                <w:szCs w:val="24"/>
              </w:rPr>
            </w:pPr>
            <w:r w:rsidRPr="00F74B6B">
              <w:rPr>
                <w:rFonts w:ascii="Times New Roman" w:hAnsi="Times New Roman"/>
                <w:sz w:val="24"/>
                <w:szCs w:val="24"/>
              </w:rPr>
              <w:t>237,3</w:t>
            </w:r>
          </w:p>
        </w:tc>
        <w:tc>
          <w:tcPr>
            <w:tcW w:w="1134" w:type="dxa"/>
            <w:shd w:val="clear" w:color="auto" w:fill="auto"/>
          </w:tcPr>
          <w:p w14:paraId="55F8DDED" w14:textId="54774A9F" w:rsidR="00B66BCA" w:rsidRPr="00F74B6B" w:rsidRDefault="00B66BCA" w:rsidP="00AE5935">
            <w:pPr>
              <w:tabs>
                <w:tab w:val="left" w:pos="851"/>
                <w:tab w:val="left" w:pos="7938"/>
              </w:tabs>
              <w:spacing w:after="0" w:line="240" w:lineRule="auto"/>
              <w:jc w:val="center"/>
              <w:rPr>
                <w:rFonts w:ascii="Times New Roman" w:hAnsi="Times New Roman"/>
                <w:sz w:val="24"/>
                <w:szCs w:val="24"/>
              </w:rPr>
            </w:pPr>
            <w:r w:rsidRPr="00F74B6B">
              <w:rPr>
                <w:rFonts w:ascii="Times New Roman" w:hAnsi="Times New Roman"/>
                <w:sz w:val="24"/>
                <w:szCs w:val="24"/>
              </w:rPr>
              <w:t>232,6</w:t>
            </w:r>
          </w:p>
        </w:tc>
        <w:tc>
          <w:tcPr>
            <w:tcW w:w="992" w:type="dxa"/>
            <w:shd w:val="clear" w:color="auto" w:fill="auto"/>
          </w:tcPr>
          <w:p w14:paraId="4766B3C0" w14:textId="2142D42C" w:rsidR="00B66BCA" w:rsidRPr="00F74B6B" w:rsidRDefault="00B66BCA" w:rsidP="00AE5935">
            <w:pPr>
              <w:tabs>
                <w:tab w:val="left" w:pos="851"/>
                <w:tab w:val="left" w:pos="7938"/>
              </w:tabs>
              <w:spacing w:after="0" w:line="240" w:lineRule="auto"/>
              <w:jc w:val="center"/>
              <w:rPr>
                <w:rFonts w:ascii="Times New Roman" w:hAnsi="Times New Roman"/>
                <w:sz w:val="24"/>
                <w:szCs w:val="24"/>
              </w:rPr>
            </w:pPr>
            <w:r w:rsidRPr="00F74B6B">
              <w:rPr>
                <w:rFonts w:ascii="Times New Roman" w:hAnsi="Times New Roman"/>
                <w:sz w:val="24"/>
                <w:szCs w:val="24"/>
              </w:rPr>
              <w:t>13,1</w:t>
            </w:r>
          </w:p>
        </w:tc>
        <w:tc>
          <w:tcPr>
            <w:tcW w:w="992" w:type="dxa"/>
            <w:shd w:val="clear" w:color="auto" w:fill="auto"/>
          </w:tcPr>
          <w:p w14:paraId="4A0AA0BF" w14:textId="09EEC321" w:rsidR="00B66BCA" w:rsidRPr="00F74B6B" w:rsidRDefault="00D433C4" w:rsidP="00AE5935">
            <w:pPr>
              <w:tabs>
                <w:tab w:val="left" w:pos="851"/>
                <w:tab w:val="left" w:pos="7938"/>
              </w:tabs>
              <w:spacing w:after="0" w:line="240" w:lineRule="auto"/>
              <w:jc w:val="center"/>
              <w:rPr>
                <w:rFonts w:ascii="Times New Roman" w:hAnsi="Times New Roman"/>
                <w:sz w:val="24"/>
                <w:szCs w:val="24"/>
              </w:rPr>
            </w:pPr>
            <w:r w:rsidRPr="00F74B6B">
              <w:rPr>
                <w:rFonts w:ascii="Times New Roman" w:hAnsi="Times New Roman"/>
                <w:sz w:val="24"/>
                <w:szCs w:val="24"/>
              </w:rPr>
              <w:t>13,6</w:t>
            </w:r>
          </w:p>
        </w:tc>
        <w:tc>
          <w:tcPr>
            <w:tcW w:w="992" w:type="dxa"/>
            <w:shd w:val="clear" w:color="auto" w:fill="auto"/>
          </w:tcPr>
          <w:p w14:paraId="14C58A9E" w14:textId="7210F633" w:rsidR="00B66BCA" w:rsidRPr="00F74B6B" w:rsidRDefault="00D433C4" w:rsidP="00AE5935">
            <w:pPr>
              <w:tabs>
                <w:tab w:val="left" w:pos="851"/>
                <w:tab w:val="left" w:pos="7938"/>
              </w:tabs>
              <w:spacing w:after="0" w:line="240" w:lineRule="auto"/>
              <w:jc w:val="center"/>
              <w:rPr>
                <w:rFonts w:ascii="Times New Roman" w:hAnsi="Times New Roman"/>
                <w:sz w:val="24"/>
                <w:szCs w:val="24"/>
              </w:rPr>
            </w:pPr>
            <w:r w:rsidRPr="00F74B6B">
              <w:rPr>
                <w:rFonts w:ascii="Times New Roman" w:hAnsi="Times New Roman"/>
                <w:sz w:val="24"/>
                <w:szCs w:val="24"/>
              </w:rPr>
              <w:t>12,6</w:t>
            </w:r>
          </w:p>
        </w:tc>
      </w:tr>
      <w:tr w:rsidR="00B66BCA" w:rsidRPr="00855726" w14:paraId="7EB59881" w14:textId="77777777" w:rsidTr="00F74B6B">
        <w:trPr>
          <w:trHeight w:val="396"/>
        </w:trPr>
        <w:tc>
          <w:tcPr>
            <w:tcW w:w="3114" w:type="dxa"/>
            <w:shd w:val="clear" w:color="auto" w:fill="auto"/>
          </w:tcPr>
          <w:p w14:paraId="7BBD04BB" w14:textId="77777777" w:rsidR="00B66BCA" w:rsidRPr="00F74B6B" w:rsidRDefault="00B66BCA" w:rsidP="00AE5935">
            <w:pPr>
              <w:tabs>
                <w:tab w:val="left" w:pos="851"/>
                <w:tab w:val="left" w:pos="7938"/>
              </w:tabs>
              <w:spacing w:after="0" w:line="240" w:lineRule="auto"/>
              <w:jc w:val="center"/>
              <w:rPr>
                <w:rFonts w:ascii="Times New Roman" w:hAnsi="Times New Roman"/>
                <w:b/>
                <w:sz w:val="24"/>
                <w:szCs w:val="24"/>
              </w:rPr>
            </w:pPr>
            <w:r w:rsidRPr="00F74B6B">
              <w:rPr>
                <w:rFonts w:ascii="Times New Roman" w:hAnsi="Times New Roman"/>
                <w:b/>
                <w:sz w:val="24"/>
                <w:szCs w:val="24"/>
              </w:rPr>
              <w:t>Iš viso</w:t>
            </w:r>
          </w:p>
        </w:tc>
        <w:tc>
          <w:tcPr>
            <w:tcW w:w="1276" w:type="dxa"/>
            <w:shd w:val="clear" w:color="auto" w:fill="auto"/>
          </w:tcPr>
          <w:p w14:paraId="1D6B7259" w14:textId="36580839" w:rsidR="00B66BCA" w:rsidRPr="00F74B6B" w:rsidRDefault="00B66BCA" w:rsidP="00AE5935">
            <w:pPr>
              <w:tabs>
                <w:tab w:val="left" w:pos="851"/>
                <w:tab w:val="left" w:pos="7938"/>
              </w:tabs>
              <w:spacing w:after="0" w:line="240" w:lineRule="auto"/>
              <w:jc w:val="center"/>
              <w:rPr>
                <w:rFonts w:ascii="Times New Roman" w:hAnsi="Times New Roman"/>
                <w:b/>
                <w:sz w:val="24"/>
                <w:szCs w:val="24"/>
              </w:rPr>
            </w:pPr>
            <w:r w:rsidRPr="00F74B6B">
              <w:rPr>
                <w:rFonts w:ascii="Times New Roman" w:hAnsi="Times New Roman"/>
                <w:b/>
                <w:sz w:val="24"/>
                <w:szCs w:val="24"/>
              </w:rPr>
              <w:t>229,5</w:t>
            </w:r>
          </w:p>
        </w:tc>
        <w:tc>
          <w:tcPr>
            <w:tcW w:w="1134" w:type="dxa"/>
            <w:shd w:val="clear" w:color="auto" w:fill="auto"/>
          </w:tcPr>
          <w:p w14:paraId="3E0E6FE9" w14:textId="3FEBE8E6" w:rsidR="00B66BCA" w:rsidRPr="00F74B6B" w:rsidRDefault="00B66BCA" w:rsidP="00AE5935">
            <w:pPr>
              <w:tabs>
                <w:tab w:val="left" w:pos="851"/>
                <w:tab w:val="left" w:pos="7938"/>
              </w:tabs>
              <w:spacing w:after="0" w:line="240" w:lineRule="auto"/>
              <w:jc w:val="center"/>
              <w:rPr>
                <w:rFonts w:ascii="Times New Roman" w:hAnsi="Times New Roman"/>
                <w:b/>
                <w:sz w:val="24"/>
                <w:szCs w:val="24"/>
              </w:rPr>
            </w:pPr>
            <w:r w:rsidRPr="00F74B6B">
              <w:rPr>
                <w:rFonts w:ascii="Times New Roman" w:hAnsi="Times New Roman"/>
                <w:b/>
                <w:sz w:val="24"/>
                <w:szCs w:val="24"/>
              </w:rPr>
              <w:t>243,2</w:t>
            </w:r>
          </w:p>
        </w:tc>
        <w:tc>
          <w:tcPr>
            <w:tcW w:w="1134" w:type="dxa"/>
            <w:shd w:val="clear" w:color="auto" w:fill="auto"/>
          </w:tcPr>
          <w:p w14:paraId="4AE82498" w14:textId="79D512F7" w:rsidR="00B66BCA" w:rsidRPr="00F74B6B" w:rsidRDefault="00B66BCA" w:rsidP="00AE5935">
            <w:pPr>
              <w:tabs>
                <w:tab w:val="left" w:pos="851"/>
                <w:tab w:val="left" w:pos="7938"/>
              </w:tabs>
              <w:spacing w:after="0" w:line="240" w:lineRule="auto"/>
              <w:jc w:val="center"/>
              <w:rPr>
                <w:rFonts w:ascii="Times New Roman" w:hAnsi="Times New Roman"/>
                <w:b/>
                <w:sz w:val="24"/>
                <w:szCs w:val="24"/>
              </w:rPr>
            </w:pPr>
            <w:r w:rsidRPr="00F74B6B">
              <w:rPr>
                <w:rFonts w:ascii="Times New Roman" w:hAnsi="Times New Roman"/>
                <w:b/>
                <w:sz w:val="24"/>
                <w:szCs w:val="24"/>
              </w:rPr>
              <w:t>248,4</w:t>
            </w:r>
          </w:p>
        </w:tc>
        <w:tc>
          <w:tcPr>
            <w:tcW w:w="992" w:type="dxa"/>
            <w:shd w:val="clear" w:color="auto" w:fill="auto"/>
          </w:tcPr>
          <w:p w14:paraId="46D0CB16" w14:textId="1BD26C4F" w:rsidR="00B66BCA" w:rsidRPr="00F74B6B" w:rsidRDefault="00B66BCA" w:rsidP="00AE5935">
            <w:pPr>
              <w:tabs>
                <w:tab w:val="left" w:pos="851"/>
                <w:tab w:val="left" w:pos="7938"/>
              </w:tabs>
              <w:spacing w:after="0" w:line="240" w:lineRule="auto"/>
              <w:jc w:val="center"/>
              <w:rPr>
                <w:rFonts w:ascii="Times New Roman" w:hAnsi="Times New Roman"/>
                <w:b/>
                <w:sz w:val="24"/>
                <w:szCs w:val="24"/>
              </w:rPr>
            </w:pPr>
            <w:r w:rsidRPr="00F74B6B">
              <w:rPr>
                <w:rFonts w:ascii="Times New Roman" w:hAnsi="Times New Roman"/>
                <w:b/>
                <w:sz w:val="24"/>
                <w:szCs w:val="24"/>
              </w:rPr>
              <w:t>5,4</w:t>
            </w:r>
          </w:p>
        </w:tc>
        <w:tc>
          <w:tcPr>
            <w:tcW w:w="992" w:type="dxa"/>
            <w:shd w:val="clear" w:color="auto" w:fill="auto"/>
          </w:tcPr>
          <w:p w14:paraId="530BEC19" w14:textId="04B0CF30" w:rsidR="00B66BCA" w:rsidRPr="00F74B6B" w:rsidRDefault="00D433C4" w:rsidP="00AE5935">
            <w:pPr>
              <w:tabs>
                <w:tab w:val="left" w:pos="851"/>
                <w:tab w:val="left" w:pos="7938"/>
              </w:tabs>
              <w:spacing w:after="0" w:line="240" w:lineRule="auto"/>
              <w:jc w:val="center"/>
              <w:rPr>
                <w:rFonts w:ascii="Times New Roman" w:hAnsi="Times New Roman"/>
                <w:b/>
                <w:sz w:val="24"/>
                <w:szCs w:val="24"/>
              </w:rPr>
            </w:pPr>
            <w:r w:rsidRPr="00F74B6B">
              <w:rPr>
                <w:rFonts w:ascii="Times New Roman" w:hAnsi="Times New Roman"/>
                <w:b/>
                <w:sz w:val="24"/>
                <w:szCs w:val="24"/>
              </w:rPr>
              <w:t>6,5</w:t>
            </w:r>
          </w:p>
        </w:tc>
        <w:tc>
          <w:tcPr>
            <w:tcW w:w="992" w:type="dxa"/>
            <w:shd w:val="clear" w:color="auto" w:fill="auto"/>
          </w:tcPr>
          <w:p w14:paraId="0B6D6482" w14:textId="1ADB79B2" w:rsidR="00B66BCA" w:rsidRPr="00F74B6B" w:rsidRDefault="00D433C4" w:rsidP="00AE5935">
            <w:pPr>
              <w:tabs>
                <w:tab w:val="left" w:pos="851"/>
                <w:tab w:val="left" w:pos="7938"/>
              </w:tabs>
              <w:spacing w:after="0" w:line="240" w:lineRule="auto"/>
              <w:jc w:val="center"/>
              <w:rPr>
                <w:rFonts w:ascii="Times New Roman" w:hAnsi="Times New Roman"/>
                <w:b/>
                <w:sz w:val="24"/>
                <w:szCs w:val="24"/>
              </w:rPr>
            </w:pPr>
            <w:r w:rsidRPr="00F74B6B">
              <w:rPr>
                <w:rFonts w:ascii="Times New Roman" w:hAnsi="Times New Roman"/>
                <w:b/>
                <w:sz w:val="24"/>
                <w:szCs w:val="24"/>
              </w:rPr>
              <w:t>5,6</w:t>
            </w:r>
          </w:p>
        </w:tc>
      </w:tr>
    </w:tbl>
    <w:p w14:paraId="61FE7312" w14:textId="7D188B1A" w:rsidR="001025CC" w:rsidRDefault="001025CC" w:rsidP="00AE5935">
      <w:pPr>
        <w:spacing w:after="0" w:line="360" w:lineRule="auto"/>
        <w:rPr>
          <w:rFonts w:ascii="Times New Roman" w:hAnsi="Times New Roman" w:cs="Times New Roman"/>
          <w:i/>
          <w:iCs/>
          <w:sz w:val="24"/>
          <w:szCs w:val="24"/>
        </w:rPr>
      </w:pPr>
      <w:r w:rsidRPr="00E9742B">
        <w:rPr>
          <w:rFonts w:ascii="Times New Roman" w:hAnsi="Times New Roman" w:cs="Times New Roman"/>
          <w:i/>
          <w:iCs/>
          <w:sz w:val="24"/>
          <w:szCs w:val="24"/>
        </w:rPr>
        <w:t>Šaltinis</w:t>
      </w:r>
      <w:r w:rsidR="00B66BCA">
        <w:rPr>
          <w:rFonts w:ascii="Times New Roman" w:hAnsi="Times New Roman" w:cs="Times New Roman"/>
          <w:i/>
          <w:iCs/>
          <w:sz w:val="24"/>
          <w:szCs w:val="24"/>
        </w:rPr>
        <w:t>.</w:t>
      </w:r>
      <w:r w:rsidRPr="00E9742B">
        <w:rPr>
          <w:rFonts w:ascii="Times New Roman" w:hAnsi="Times New Roman" w:cs="Times New Roman"/>
          <w:i/>
          <w:iCs/>
          <w:sz w:val="24"/>
          <w:szCs w:val="24"/>
        </w:rPr>
        <w:t>: VšĮ Šilutės ligoninės veiklos ataskaita 20</w:t>
      </w:r>
      <w:r w:rsidR="00B66BCA">
        <w:rPr>
          <w:rFonts w:ascii="Times New Roman" w:hAnsi="Times New Roman" w:cs="Times New Roman"/>
          <w:i/>
          <w:iCs/>
          <w:sz w:val="24"/>
          <w:szCs w:val="24"/>
        </w:rPr>
        <w:t>22</w:t>
      </w:r>
      <w:r w:rsidRPr="00E9742B">
        <w:rPr>
          <w:rFonts w:ascii="Times New Roman" w:hAnsi="Times New Roman" w:cs="Times New Roman"/>
          <w:i/>
          <w:iCs/>
          <w:sz w:val="24"/>
          <w:szCs w:val="24"/>
        </w:rPr>
        <w:t xml:space="preserve"> m</w:t>
      </w:r>
      <w:r w:rsidR="00B66BCA">
        <w:rPr>
          <w:rFonts w:ascii="Times New Roman" w:hAnsi="Times New Roman" w:cs="Times New Roman"/>
          <w:i/>
          <w:iCs/>
          <w:sz w:val="24"/>
          <w:szCs w:val="24"/>
        </w:rPr>
        <w:t>.</w:t>
      </w:r>
    </w:p>
    <w:p w14:paraId="7508DA01" w14:textId="77777777" w:rsidR="00F74B6B" w:rsidRDefault="00F74B6B" w:rsidP="00AE5935">
      <w:pPr>
        <w:spacing w:after="0" w:line="360" w:lineRule="auto"/>
        <w:rPr>
          <w:rFonts w:ascii="Times New Roman" w:hAnsi="Times New Roman" w:cs="Times New Roman"/>
          <w:i/>
          <w:iCs/>
          <w:sz w:val="24"/>
          <w:szCs w:val="24"/>
        </w:rPr>
      </w:pPr>
    </w:p>
    <w:p w14:paraId="369BEA11" w14:textId="77777777" w:rsidR="00F74B6B" w:rsidRDefault="00F74B6B" w:rsidP="00AE5935">
      <w:pPr>
        <w:spacing w:after="0" w:line="360" w:lineRule="auto"/>
        <w:rPr>
          <w:rFonts w:ascii="Times New Roman" w:hAnsi="Times New Roman" w:cs="Times New Roman"/>
          <w:i/>
          <w:iCs/>
          <w:sz w:val="24"/>
          <w:szCs w:val="24"/>
        </w:rPr>
      </w:pPr>
    </w:p>
    <w:p w14:paraId="4866D09C" w14:textId="77777777" w:rsidR="00F74B6B" w:rsidRPr="00D433C4" w:rsidRDefault="00F74B6B" w:rsidP="00AE5935">
      <w:pPr>
        <w:spacing w:after="0" w:line="360" w:lineRule="auto"/>
        <w:rPr>
          <w:rFonts w:ascii="Times New Roman" w:hAnsi="Times New Roman" w:cs="Times New Roman"/>
          <w:i/>
          <w:iCs/>
          <w:sz w:val="24"/>
          <w:szCs w:val="24"/>
        </w:rPr>
      </w:pPr>
    </w:p>
    <w:p w14:paraId="79915A32" w14:textId="09021757" w:rsidR="001025CC" w:rsidRPr="009D457C" w:rsidRDefault="000A1A2E" w:rsidP="00AE5935">
      <w:pPr>
        <w:pStyle w:val="Antrat2"/>
        <w:rPr>
          <w:sz w:val="24"/>
          <w:szCs w:val="24"/>
        </w:rPr>
      </w:pPr>
      <w:bookmarkStart w:id="20" w:name="_Toc137044919"/>
      <w:r w:rsidRPr="009D457C">
        <w:rPr>
          <w:sz w:val="24"/>
          <w:szCs w:val="24"/>
        </w:rPr>
        <w:lastRenderedPageBreak/>
        <w:t>4</w:t>
      </w:r>
      <w:r w:rsidR="001025CC" w:rsidRPr="009D457C">
        <w:rPr>
          <w:sz w:val="24"/>
          <w:szCs w:val="24"/>
        </w:rPr>
        <w:t>.5. Planavimo sistema</w:t>
      </w:r>
      <w:bookmarkEnd w:id="20"/>
    </w:p>
    <w:p w14:paraId="583E1624" w14:textId="77777777" w:rsidR="001025CC" w:rsidRPr="00117EBE" w:rsidRDefault="001025CC" w:rsidP="00AE5935">
      <w:pPr>
        <w:spacing w:after="0" w:line="360" w:lineRule="auto"/>
        <w:ind w:firstLine="720"/>
        <w:jc w:val="both"/>
        <w:rPr>
          <w:rFonts w:ascii="Times New Roman" w:eastAsia="Times New Roman" w:hAnsi="Times New Roman" w:cs="Times New Roman"/>
          <w:color w:val="000000"/>
          <w:sz w:val="24"/>
          <w:szCs w:val="24"/>
          <w:lang w:eastAsia="lt-LT"/>
        </w:rPr>
      </w:pPr>
      <w:r w:rsidRPr="00117EBE">
        <w:rPr>
          <w:rFonts w:ascii="Times New Roman" w:eastAsia="Times New Roman" w:hAnsi="Times New Roman" w:cs="Times New Roman"/>
          <w:color w:val="0A0707"/>
          <w:sz w:val="24"/>
          <w:szCs w:val="24"/>
          <w:lang w:eastAsia="lt-LT"/>
        </w:rPr>
        <w:t>Strateginis planavimas – procesas, kurio metu nustatomos veiklos kryptys ir būdai, kaip vykdyti Įstaigos misiją, pasiekti nustatytus tikslus ir rezultatus, veiksmingai panaudojant finansinius, materialinius ir žmogiškuosius išteklius.</w:t>
      </w:r>
    </w:p>
    <w:p w14:paraId="60E44528" w14:textId="77777777" w:rsidR="001025CC" w:rsidRPr="00117EBE" w:rsidRDefault="001025CC" w:rsidP="00AE5935">
      <w:pPr>
        <w:spacing w:after="0" w:line="360" w:lineRule="auto"/>
        <w:ind w:firstLine="720"/>
        <w:jc w:val="both"/>
        <w:rPr>
          <w:rFonts w:ascii="Times New Roman" w:eastAsia="Times New Roman" w:hAnsi="Times New Roman" w:cs="Times New Roman"/>
          <w:color w:val="000000"/>
          <w:sz w:val="24"/>
          <w:szCs w:val="24"/>
          <w:lang w:eastAsia="lt-LT"/>
        </w:rPr>
      </w:pPr>
      <w:r w:rsidRPr="00117EBE">
        <w:rPr>
          <w:rFonts w:ascii="Times New Roman" w:eastAsia="Times New Roman" w:hAnsi="Times New Roman" w:cs="Times New Roman"/>
          <w:color w:val="0A0707"/>
          <w:sz w:val="24"/>
          <w:szCs w:val="24"/>
          <w:lang w:eastAsia="lt-LT"/>
        </w:rPr>
        <w:t>VšĮ Šilutės ligoninės veikla planuojama vadovaujantis valdymo organų patvirtintais strateginiais veiklos planais.</w:t>
      </w:r>
      <w:r>
        <w:rPr>
          <w:rFonts w:ascii="Times New Roman" w:eastAsia="Times New Roman" w:hAnsi="Times New Roman" w:cs="Times New Roman"/>
          <w:color w:val="0A0707"/>
          <w:sz w:val="24"/>
          <w:szCs w:val="24"/>
          <w:lang w:eastAsia="lt-LT"/>
        </w:rPr>
        <w:t xml:space="preserve"> </w:t>
      </w:r>
      <w:r w:rsidRPr="00117EBE">
        <w:rPr>
          <w:rFonts w:ascii="Times New Roman" w:eastAsia="Times New Roman" w:hAnsi="Times New Roman" w:cs="Times New Roman"/>
          <w:color w:val="0A0707"/>
          <w:sz w:val="24"/>
          <w:szCs w:val="24"/>
          <w:lang w:eastAsia="lt-LT"/>
        </w:rPr>
        <w:t>Veikla vykdoma pagal įstaigos asmens sveikatos priežiūros licenciją 1999-12-30 Nr.1028</w:t>
      </w:r>
      <w:r>
        <w:rPr>
          <w:rFonts w:ascii="Times New Roman" w:eastAsia="Times New Roman" w:hAnsi="Times New Roman" w:cs="Times New Roman"/>
          <w:color w:val="0A0707"/>
          <w:sz w:val="24"/>
          <w:szCs w:val="24"/>
          <w:lang w:eastAsia="lt-LT"/>
        </w:rPr>
        <w:t xml:space="preserve"> </w:t>
      </w:r>
      <w:r w:rsidRPr="00117EBE">
        <w:rPr>
          <w:rFonts w:ascii="Times New Roman" w:eastAsia="Times New Roman" w:hAnsi="Times New Roman" w:cs="Times New Roman"/>
          <w:i/>
          <w:iCs/>
          <w:color w:val="0A0707"/>
          <w:sz w:val="24"/>
          <w:szCs w:val="24"/>
          <w:lang w:eastAsia="lt-LT"/>
        </w:rPr>
        <w:t>(</w:t>
      </w:r>
      <w:r w:rsidRPr="00117EBE">
        <w:rPr>
          <w:rFonts w:ascii="Times New Roman" w:eastAsia="Times New Roman" w:hAnsi="Times New Roman" w:cs="Times New Roman"/>
          <w:b/>
          <w:bCs/>
          <w:i/>
          <w:iCs/>
          <w:color w:val="0A0707"/>
          <w:sz w:val="24"/>
          <w:szCs w:val="24"/>
          <w:lang w:eastAsia="lt-LT"/>
        </w:rPr>
        <w:t>atnaujinta 20</w:t>
      </w:r>
      <w:r>
        <w:rPr>
          <w:rFonts w:ascii="Times New Roman" w:eastAsia="Times New Roman" w:hAnsi="Times New Roman" w:cs="Times New Roman"/>
          <w:b/>
          <w:bCs/>
          <w:i/>
          <w:iCs/>
          <w:color w:val="0A0707"/>
          <w:sz w:val="24"/>
          <w:szCs w:val="24"/>
          <w:lang w:eastAsia="lt-LT"/>
        </w:rPr>
        <w:t>21</w:t>
      </w:r>
      <w:r w:rsidRPr="00117EBE">
        <w:rPr>
          <w:rFonts w:ascii="Times New Roman" w:eastAsia="Times New Roman" w:hAnsi="Times New Roman" w:cs="Times New Roman"/>
          <w:b/>
          <w:bCs/>
          <w:i/>
          <w:iCs/>
          <w:color w:val="0A0707"/>
          <w:sz w:val="24"/>
          <w:szCs w:val="24"/>
          <w:lang w:eastAsia="lt-LT"/>
        </w:rPr>
        <w:t>.</w:t>
      </w:r>
      <w:r>
        <w:rPr>
          <w:rFonts w:ascii="Times New Roman" w:eastAsia="Times New Roman" w:hAnsi="Times New Roman" w:cs="Times New Roman"/>
          <w:b/>
          <w:bCs/>
          <w:i/>
          <w:iCs/>
          <w:color w:val="0A0707"/>
          <w:sz w:val="24"/>
          <w:szCs w:val="24"/>
          <w:lang w:eastAsia="lt-LT"/>
        </w:rPr>
        <w:t>03</w:t>
      </w:r>
      <w:r w:rsidRPr="00117EBE">
        <w:rPr>
          <w:rFonts w:ascii="Times New Roman" w:eastAsia="Times New Roman" w:hAnsi="Times New Roman" w:cs="Times New Roman"/>
          <w:b/>
          <w:bCs/>
          <w:i/>
          <w:iCs/>
          <w:color w:val="0A0707"/>
          <w:sz w:val="24"/>
          <w:szCs w:val="24"/>
          <w:lang w:eastAsia="lt-LT"/>
        </w:rPr>
        <w:t>.</w:t>
      </w:r>
      <w:r>
        <w:rPr>
          <w:rFonts w:ascii="Times New Roman" w:eastAsia="Times New Roman" w:hAnsi="Times New Roman" w:cs="Times New Roman"/>
          <w:b/>
          <w:bCs/>
          <w:i/>
          <w:iCs/>
          <w:color w:val="0A0707"/>
          <w:sz w:val="24"/>
          <w:szCs w:val="24"/>
          <w:lang w:eastAsia="lt-LT"/>
        </w:rPr>
        <w:t>29</w:t>
      </w:r>
      <w:r w:rsidRPr="00117EBE">
        <w:rPr>
          <w:rFonts w:ascii="Times New Roman" w:eastAsia="Times New Roman" w:hAnsi="Times New Roman" w:cs="Times New Roman"/>
          <w:b/>
          <w:bCs/>
          <w:i/>
          <w:iCs/>
          <w:color w:val="0A0707"/>
          <w:sz w:val="24"/>
          <w:szCs w:val="24"/>
          <w:lang w:eastAsia="lt-LT"/>
        </w:rPr>
        <w:t xml:space="preserve"> Nr. T1-</w:t>
      </w:r>
      <w:r>
        <w:rPr>
          <w:rFonts w:ascii="Times New Roman" w:eastAsia="Times New Roman" w:hAnsi="Times New Roman" w:cs="Times New Roman"/>
          <w:b/>
          <w:bCs/>
          <w:i/>
          <w:iCs/>
          <w:color w:val="0A0707"/>
          <w:sz w:val="24"/>
          <w:szCs w:val="24"/>
          <w:lang w:eastAsia="lt-LT"/>
        </w:rPr>
        <w:t>922-</w:t>
      </w:r>
      <w:r w:rsidRPr="00117EBE">
        <w:rPr>
          <w:rFonts w:ascii="Times New Roman" w:eastAsia="Times New Roman" w:hAnsi="Times New Roman" w:cs="Times New Roman"/>
          <w:b/>
          <w:bCs/>
          <w:i/>
          <w:iCs/>
          <w:color w:val="0A0707"/>
          <w:sz w:val="24"/>
          <w:szCs w:val="24"/>
          <w:lang w:eastAsia="lt-LT"/>
        </w:rPr>
        <w:t>(1.1)).</w:t>
      </w:r>
    </w:p>
    <w:p w14:paraId="303E06D2" w14:textId="77777777" w:rsidR="001025CC" w:rsidRPr="00117EBE" w:rsidRDefault="001025CC" w:rsidP="00AE5935">
      <w:pPr>
        <w:spacing w:after="0" w:line="360" w:lineRule="auto"/>
        <w:ind w:firstLine="720"/>
        <w:jc w:val="both"/>
        <w:rPr>
          <w:rFonts w:ascii="Times New Roman" w:eastAsia="Times New Roman" w:hAnsi="Times New Roman" w:cs="Times New Roman"/>
          <w:color w:val="000000"/>
          <w:sz w:val="24"/>
          <w:szCs w:val="24"/>
          <w:lang w:eastAsia="lt-LT"/>
        </w:rPr>
      </w:pPr>
      <w:r w:rsidRPr="00117EBE">
        <w:rPr>
          <w:rFonts w:ascii="Times New Roman" w:eastAsia="Times New Roman" w:hAnsi="Times New Roman" w:cs="Times New Roman"/>
          <w:b/>
          <w:bCs/>
          <w:color w:val="0A0707"/>
          <w:sz w:val="24"/>
          <w:szCs w:val="24"/>
          <w:lang w:eastAsia="lt-LT"/>
        </w:rPr>
        <w:t>Pagrindinis veiklos tikslas</w:t>
      </w:r>
      <w:r>
        <w:rPr>
          <w:rFonts w:ascii="Times New Roman" w:eastAsia="Times New Roman" w:hAnsi="Times New Roman" w:cs="Times New Roman"/>
          <w:b/>
          <w:bCs/>
          <w:color w:val="0A0707"/>
          <w:sz w:val="24"/>
          <w:szCs w:val="24"/>
          <w:lang w:eastAsia="lt-LT"/>
        </w:rPr>
        <w:t xml:space="preserve"> </w:t>
      </w:r>
      <w:r>
        <w:rPr>
          <w:rFonts w:ascii="Times New Roman" w:eastAsia="Times New Roman" w:hAnsi="Times New Roman" w:cs="Times New Roman"/>
          <w:color w:val="0A0707"/>
          <w:sz w:val="24"/>
          <w:szCs w:val="24"/>
          <w:lang w:eastAsia="lt-LT"/>
        </w:rPr>
        <w:t xml:space="preserve">– </w:t>
      </w:r>
      <w:r w:rsidRPr="00117EBE">
        <w:rPr>
          <w:rFonts w:ascii="Times New Roman" w:eastAsia="Times New Roman" w:hAnsi="Times New Roman" w:cs="Times New Roman"/>
          <w:color w:val="000000"/>
          <w:sz w:val="24"/>
          <w:szCs w:val="24"/>
          <w:lang w:eastAsia="lt-LT"/>
        </w:rPr>
        <w:t>teikti kvalifikuotas ir specializuotas asmens sveikatos priežiūros paslaugas, kuo racionaliau panaudojant turimus resursus. Pacientų teisėtų poreikių ir lūkesčių tenkinimas – vienas iš svarbiausių ligoninės prioritetų.</w:t>
      </w:r>
      <w:bookmarkStart w:id="21" w:name="part_a334f59c88a54ece80d8bc2b99aeb610"/>
      <w:bookmarkEnd w:id="21"/>
    </w:p>
    <w:p w14:paraId="5698605C" w14:textId="77777777" w:rsidR="001025CC" w:rsidRDefault="001025CC" w:rsidP="00AE5935">
      <w:pPr>
        <w:spacing w:after="0" w:line="360" w:lineRule="auto"/>
        <w:ind w:firstLine="720"/>
        <w:jc w:val="both"/>
        <w:rPr>
          <w:rFonts w:ascii="Times New Roman" w:eastAsia="Times New Roman" w:hAnsi="Times New Roman" w:cs="Times New Roman"/>
          <w:color w:val="000000"/>
          <w:sz w:val="24"/>
          <w:szCs w:val="24"/>
          <w:lang w:eastAsia="lt-LT"/>
        </w:rPr>
      </w:pPr>
      <w:r w:rsidRPr="00117EBE">
        <w:rPr>
          <w:rFonts w:ascii="Times New Roman" w:eastAsia="Times New Roman" w:hAnsi="Times New Roman" w:cs="Times New Roman"/>
          <w:b/>
          <w:bCs/>
          <w:color w:val="0A0707"/>
          <w:sz w:val="24"/>
          <w:szCs w:val="24"/>
          <w:lang w:eastAsia="lt-LT"/>
        </w:rPr>
        <w:t>Įstaigos veiklos kryptys:</w:t>
      </w:r>
      <w:r>
        <w:rPr>
          <w:rFonts w:ascii="Times New Roman" w:eastAsia="Times New Roman" w:hAnsi="Times New Roman" w:cs="Times New Roman"/>
          <w:color w:val="000000"/>
          <w:sz w:val="24"/>
          <w:szCs w:val="24"/>
          <w:lang w:eastAsia="lt-LT"/>
        </w:rPr>
        <w:t xml:space="preserve"> </w:t>
      </w:r>
    </w:p>
    <w:p w14:paraId="2EB57A7F" w14:textId="77777777" w:rsidR="001025CC" w:rsidRPr="00117EBE" w:rsidRDefault="001025CC" w:rsidP="00AE5935">
      <w:pPr>
        <w:pStyle w:val="Sraopastraipa"/>
        <w:numPr>
          <w:ilvl w:val="0"/>
          <w:numId w:val="4"/>
        </w:numPr>
        <w:tabs>
          <w:tab w:val="left" w:pos="709"/>
        </w:tabs>
        <w:spacing w:line="360" w:lineRule="auto"/>
        <w:ind w:left="0" w:firstLine="426"/>
        <w:jc w:val="both"/>
        <w:rPr>
          <w:color w:val="000000"/>
          <w:szCs w:val="24"/>
          <w:lang w:eastAsia="lt-LT"/>
        </w:rPr>
      </w:pPr>
      <w:r>
        <w:rPr>
          <w:color w:val="0A0707"/>
          <w:szCs w:val="24"/>
          <w:lang w:eastAsia="lt-LT"/>
        </w:rPr>
        <w:t>S</w:t>
      </w:r>
      <w:r w:rsidRPr="00117EBE">
        <w:rPr>
          <w:color w:val="0A0707"/>
          <w:szCs w:val="24"/>
          <w:lang w:eastAsia="lt-LT"/>
        </w:rPr>
        <w:t>ergamumo ir mirtingumo rajone mažinimas, naudojant naujausius mokslo pasiekimus ir technologijas.</w:t>
      </w:r>
    </w:p>
    <w:p w14:paraId="03292226" w14:textId="77777777" w:rsidR="001025CC" w:rsidRPr="00117EBE" w:rsidRDefault="001025CC" w:rsidP="00AE5935">
      <w:pPr>
        <w:pStyle w:val="Sraopastraipa"/>
        <w:numPr>
          <w:ilvl w:val="0"/>
          <w:numId w:val="1"/>
        </w:numPr>
        <w:tabs>
          <w:tab w:val="left" w:pos="709"/>
        </w:tabs>
        <w:spacing w:line="360" w:lineRule="auto"/>
        <w:ind w:left="0" w:firstLine="360"/>
        <w:jc w:val="both"/>
        <w:rPr>
          <w:color w:val="000000"/>
          <w:szCs w:val="24"/>
          <w:lang w:eastAsia="lt-LT"/>
        </w:rPr>
      </w:pPr>
      <w:r w:rsidRPr="00117EBE">
        <w:rPr>
          <w:color w:val="0A0707"/>
          <w:szCs w:val="24"/>
          <w:lang w:eastAsia="lt-LT"/>
        </w:rPr>
        <w:t>Kokybiškų sveikatos priežiūros paslaugų užtikrinimas.</w:t>
      </w:r>
    </w:p>
    <w:p w14:paraId="5C0FAE45" w14:textId="77777777" w:rsidR="001025CC" w:rsidRPr="00117EBE" w:rsidRDefault="001025CC" w:rsidP="00AE5935">
      <w:pPr>
        <w:pStyle w:val="Sraopastraipa"/>
        <w:numPr>
          <w:ilvl w:val="0"/>
          <w:numId w:val="1"/>
        </w:numPr>
        <w:tabs>
          <w:tab w:val="left" w:pos="709"/>
        </w:tabs>
        <w:spacing w:line="360" w:lineRule="auto"/>
        <w:ind w:left="0" w:firstLine="360"/>
        <w:jc w:val="both"/>
        <w:rPr>
          <w:color w:val="000000"/>
          <w:szCs w:val="24"/>
          <w:lang w:eastAsia="lt-LT"/>
        </w:rPr>
      </w:pPr>
      <w:r w:rsidRPr="00117EBE">
        <w:rPr>
          <w:color w:val="0A0707"/>
          <w:szCs w:val="24"/>
          <w:lang w:eastAsia="lt-LT"/>
        </w:rPr>
        <w:t>Stacionarių paslaugų apimties mažinimas, plečiant alternatyvias veiklos formas: dienos stacionarą, pacientų stebėjimą priėmimo–skubios pagalbos skyriuje, II lygio ambulatorines – konsultacines paslaugas, dienos chirurgiją ir kt.</w:t>
      </w:r>
    </w:p>
    <w:p w14:paraId="609D7C30" w14:textId="77777777" w:rsidR="001025CC" w:rsidRPr="00A46799" w:rsidRDefault="001025CC" w:rsidP="00AE5935">
      <w:pPr>
        <w:spacing w:after="0" w:line="360" w:lineRule="auto"/>
        <w:ind w:firstLine="720"/>
        <w:jc w:val="both"/>
        <w:rPr>
          <w:rFonts w:ascii="Times New Roman" w:eastAsia="Times New Roman" w:hAnsi="Times New Roman" w:cs="Times New Roman"/>
          <w:color w:val="000000"/>
          <w:sz w:val="24"/>
          <w:szCs w:val="24"/>
          <w:lang w:eastAsia="lt-LT"/>
        </w:rPr>
      </w:pPr>
      <w:r w:rsidRPr="00117EBE">
        <w:rPr>
          <w:rFonts w:ascii="Times New Roman" w:eastAsia="Times New Roman" w:hAnsi="Times New Roman" w:cs="Times New Roman"/>
          <w:color w:val="0A0707"/>
          <w:sz w:val="24"/>
          <w:szCs w:val="24"/>
          <w:lang w:eastAsia="lt-LT"/>
        </w:rPr>
        <w:t>Įgyvendinus Įstaigos tikslą, bus sudarytos prielaidos: sveikatos priežiūros paslaugų kokybės ir prieinamumo gerinimui; pacientų pasitenkinimo gaunamomis sveikatos priežiūros paslaugomis didėjimui; paslaugų spektro plėtrai; palankios sveikatai darbo aplinkos kūrimui; personalo</w:t>
      </w:r>
      <w:r>
        <w:rPr>
          <w:rFonts w:ascii="Times New Roman" w:eastAsia="Times New Roman" w:hAnsi="Times New Roman" w:cs="Times New Roman"/>
          <w:color w:val="0A0707"/>
          <w:sz w:val="24"/>
          <w:szCs w:val="24"/>
          <w:lang w:eastAsia="lt-LT"/>
        </w:rPr>
        <w:t xml:space="preserve"> </w:t>
      </w:r>
      <w:r w:rsidRPr="00117EBE">
        <w:rPr>
          <w:rFonts w:ascii="Times New Roman" w:eastAsia="Times New Roman" w:hAnsi="Times New Roman" w:cs="Times New Roman"/>
          <w:color w:val="0A0707"/>
          <w:sz w:val="24"/>
          <w:szCs w:val="24"/>
          <w:lang w:eastAsia="lt-LT"/>
        </w:rPr>
        <w:t xml:space="preserve">profesinės kompetencijos tobulinimui; konstruktyviam ir sėkmingam bendravimui ir </w:t>
      </w:r>
      <w:r w:rsidRPr="00A46799">
        <w:rPr>
          <w:rFonts w:ascii="Times New Roman" w:eastAsia="Times New Roman" w:hAnsi="Times New Roman" w:cs="Times New Roman"/>
          <w:color w:val="0A0707"/>
          <w:sz w:val="24"/>
          <w:szCs w:val="24"/>
          <w:lang w:eastAsia="lt-LT"/>
        </w:rPr>
        <w:t>bendradarbiavimui su pacientais; ligoninės veiklos adaptavimui, atsižvelgiant į paciento poreikius; konkurencingumo sąlygų sudarymui; teigiamam pacientų rinkos ir srautų poveikiui.</w:t>
      </w:r>
    </w:p>
    <w:p w14:paraId="14B2163B" w14:textId="77777777" w:rsidR="001025CC" w:rsidRPr="00A46799" w:rsidRDefault="001025CC" w:rsidP="00AE5935">
      <w:pPr>
        <w:spacing w:after="0" w:line="360" w:lineRule="auto"/>
        <w:rPr>
          <w:rFonts w:ascii="Times New Roman" w:eastAsia="Times New Roman" w:hAnsi="Times New Roman" w:cs="Times New Roman"/>
          <w:color w:val="000000"/>
          <w:sz w:val="24"/>
          <w:szCs w:val="24"/>
          <w:lang w:eastAsia="lt-LT"/>
        </w:rPr>
      </w:pPr>
    </w:p>
    <w:p w14:paraId="49F77426" w14:textId="3CF6DF9A" w:rsidR="001025CC" w:rsidRDefault="000A1A2E" w:rsidP="00934A99">
      <w:pPr>
        <w:pStyle w:val="Antrat2"/>
        <w:rPr>
          <w:sz w:val="24"/>
          <w:szCs w:val="24"/>
        </w:rPr>
      </w:pPr>
      <w:bookmarkStart w:id="22" w:name="part_d41b02eacbcd411d9ee1c715fba0da17"/>
      <w:bookmarkStart w:id="23" w:name="_Toc137044920"/>
      <w:bookmarkEnd w:id="22"/>
      <w:r w:rsidRPr="009D457C">
        <w:rPr>
          <w:sz w:val="24"/>
          <w:szCs w:val="24"/>
        </w:rPr>
        <w:t>4</w:t>
      </w:r>
      <w:r w:rsidR="001025CC" w:rsidRPr="009D457C">
        <w:rPr>
          <w:sz w:val="24"/>
          <w:szCs w:val="24"/>
        </w:rPr>
        <w:t>.6. Finansiniai ištekliai</w:t>
      </w:r>
      <w:bookmarkEnd w:id="23"/>
    </w:p>
    <w:p w14:paraId="32FDFD0C" w14:textId="71079029" w:rsidR="001025CC" w:rsidRDefault="00B15040" w:rsidP="00AE5935">
      <w:pPr>
        <w:tabs>
          <w:tab w:val="left" w:pos="709"/>
        </w:tabs>
        <w:spacing w:after="0" w:line="360" w:lineRule="auto"/>
        <w:jc w:val="both"/>
        <w:rPr>
          <w:rFonts w:ascii="Times New Roman" w:hAnsi="Times New Roman" w:cs="Times New Roman"/>
          <w:color w:val="000000"/>
          <w:sz w:val="24"/>
          <w:szCs w:val="24"/>
          <w:lang w:eastAsia="lt-LT"/>
        </w:rPr>
      </w:pPr>
      <w:r>
        <w:rPr>
          <w:rFonts w:ascii="Times New Roman" w:hAnsi="Times New Roman" w:cs="Times New Roman"/>
          <w:color w:val="0A0707"/>
          <w:sz w:val="24"/>
          <w:szCs w:val="24"/>
          <w:lang w:eastAsia="lt-LT"/>
        </w:rPr>
        <w:tab/>
      </w:r>
      <w:r w:rsidR="00184853">
        <w:rPr>
          <w:rFonts w:ascii="Times New Roman" w:hAnsi="Times New Roman" w:cs="Times New Roman"/>
          <w:color w:val="0A0707"/>
          <w:sz w:val="24"/>
          <w:szCs w:val="24"/>
          <w:lang w:eastAsia="lt-LT"/>
        </w:rPr>
        <w:t xml:space="preserve">Šilutės ligoninė </w:t>
      </w:r>
      <w:r>
        <w:rPr>
          <w:rFonts w:ascii="Times New Roman" w:hAnsi="Times New Roman" w:cs="Times New Roman"/>
          <w:color w:val="0A0707"/>
          <w:sz w:val="24"/>
          <w:szCs w:val="24"/>
          <w:lang w:eastAsia="lt-LT"/>
        </w:rPr>
        <w:t xml:space="preserve">2018-2020 metų finansinis veiklos rezultatas buvo teigiamas, o 2021 m. dėl didelių investicijų modernizuojant infrastruktūrą, įsigyjant naują įrangą bei kitą turtą finansinis veiklos rezultatas buvo neigiamas (-58.589 eurai). 2022 metais vėl parodyti geri finansiniai veiklos rezultatai. </w:t>
      </w:r>
      <w:r w:rsidR="001025CC">
        <w:rPr>
          <w:rFonts w:ascii="Times New Roman" w:hAnsi="Times New Roman" w:cs="Times New Roman"/>
          <w:color w:val="0A0707"/>
          <w:sz w:val="24"/>
          <w:szCs w:val="24"/>
          <w:shd w:val="clear" w:color="auto" w:fill="FFFFFF"/>
        </w:rPr>
        <w:t>Įstaigos f</w:t>
      </w:r>
      <w:r w:rsidR="001025CC" w:rsidRPr="009F2AB9">
        <w:rPr>
          <w:rFonts w:ascii="Times New Roman" w:hAnsi="Times New Roman" w:cs="Times New Roman"/>
          <w:color w:val="0A0707"/>
          <w:sz w:val="24"/>
          <w:szCs w:val="24"/>
          <w:shd w:val="clear" w:color="auto" w:fill="FFFFFF"/>
        </w:rPr>
        <w:t>inansinis veiklos rezultat</w:t>
      </w:r>
      <w:r w:rsidR="001025CC">
        <w:rPr>
          <w:rFonts w:ascii="Times New Roman" w:hAnsi="Times New Roman" w:cs="Times New Roman"/>
          <w:color w:val="0A0707"/>
          <w:sz w:val="24"/>
          <w:szCs w:val="24"/>
          <w:shd w:val="clear" w:color="auto" w:fill="FFFFFF"/>
        </w:rPr>
        <w:t>o</w:t>
      </w:r>
      <w:r w:rsidR="001025CC" w:rsidRPr="009F2AB9">
        <w:rPr>
          <w:rFonts w:ascii="Times New Roman" w:hAnsi="Times New Roman" w:cs="Times New Roman"/>
          <w:color w:val="0A0707"/>
          <w:sz w:val="24"/>
          <w:szCs w:val="24"/>
          <w:shd w:val="clear" w:color="auto" w:fill="FFFFFF"/>
        </w:rPr>
        <w:t xml:space="preserve"> </w:t>
      </w:r>
      <w:r w:rsidR="001025CC">
        <w:rPr>
          <w:rFonts w:ascii="Times New Roman" w:hAnsi="Times New Roman" w:cs="Times New Roman"/>
          <w:color w:val="0A0707"/>
          <w:sz w:val="24"/>
          <w:szCs w:val="24"/>
          <w:shd w:val="clear" w:color="auto" w:fill="FFFFFF"/>
        </w:rPr>
        <w:t xml:space="preserve">kitimas </w:t>
      </w:r>
      <w:r w:rsidR="001025CC" w:rsidRPr="009F2AB9">
        <w:rPr>
          <w:rFonts w:ascii="Times New Roman" w:hAnsi="Times New Roman" w:cs="Times New Roman"/>
          <w:color w:val="0A0707"/>
          <w:sz w:val="24"/>
          <w:szCs w:val="24"/>
          <w:shd w:val="clear" w:color="auto" w:fill="FFFFFF"/>
        </w:rPr>
        <w:t>20</w:t>
      </w:r>
      <w:r>
        <w:rPr>
          <w:rFonts w:ascii="Times New Roman" w:hAnsi="Times New Roman" w:cs="Times New Roman"/>
          <w:color w:val="0A0707"/>
          <w:sz w:val="24"/>
          <w:szCs w:val="24"/>
          <w:shd w:val="clear" w:color="auto" w:fill="FFFFFF"/>
        </w:rPr>
        <w:t>20</w:t>
      </w:r>
      <w:r w:rsidR="001025CC">
        <w:rPr>
          <w:rFonts w:ascii="Times New Roman" w:hAnsi="Times New Roman" w:cs="Times New Roman"/>
          <w:color w:val="0A0707"/>
          <w:sz w:val="24"/>
          <w:szCs w:val="24"/>
          <w:lang w:eastAsia="lt-LT"/>
        </w:rPr>
        <w:t>–</w:t>
      </w:r>
      <w:r w:rsidR="001025CC" w:rsidRPr="009F2AB9">
        <w:rPr>
          <w:rFonts w:ascii="Times New Roman" w:hAnsi="Times New Roman" w:cs="Times New Roman"/>
          <w:color w:val="0A0707"/>
          <w:sz w:val="24"/>
          <w:szCs w:val="24"/>
          <w:shd w:val="clear" w:color="auto" w:fill="FFFFFF"/>
        </w:rPr>
        <w:t>202</w:t>
      </w:r>
      <w:r>
        <w:rPr>
          <w:rFonts w:ascii="Times New Roman" w:hAnsi="Times New Roman" w:cs="Times New Roman"/>
          <w:color w:val="0A0707"/>
          <w:sz w:val="24"/>
          <w:szCs w:val="24"/>
          <w:shd w:val="clear" w:color="auto" w:fill="FFFFFF"/>
        </w:rPr>
        <w:t>2</w:t>
      </w:r>
      <w:r w:rsidR="001025CC" w:rsidRPr="009F2AB9">
        <w:rPr>
          <w:rFonts w:ascii="Times New Roman" w:hAnsi="Times New Roman" w:cs="Times New Roman"/>
          <w:color w:val="0A0707"/>
          <w:sz w:val="24"/>
          <w:szCs w:val="24"/>
          <w:shd w:val="clear" w:color="auto" w:fill="FFFFFF"/>
        </w:rPr>
        <w:t xml:space="preserve"> m.</w:t>
      </w:r>
      <w:r w:rsidR="001025CC">
        <w:rPr>
          <w:rFonts w:ascii="Times New Roman" w:hAnsi="Times New Roman" w:cs="Times New Roman"/>
          <w:color w:val="0A0707"/>
          <w:sz w:val="24"/>
          <w:szCs w:val="24"/>
          <w:shd w:val="clear" w:color="auto" w:fill="FFFFFF"/>
        </w:rPr>
        <w:t xml:space="preserve"> parodytas 4 lentelėje.</w:t>
      </w:r>
    </w:p>
    <w:p w14:paraId="54E17C04" w14:textId="77777777" w:rsidR="001025CC" w:rsidRDefault="001025CC" w:rsidP="00AE5935">
      <w:pPr>
        <w:spacing w:after="0" w:line="360" w:lineRule="auto"/>
        <w:jc w:val="both"/>
        <w:rPr>
          <w:rFonts w:ascii="Times New Roman" w:hAnsi="Times New Roman" w:cs="Times New Roman"/>
          <w:b/>
          <w:bCs/>
          <w:color w:val="0A0707"/>
          <w:sz w:val="24"/>
          <w:szCs w:val="24"/>
          <w:shd w:val="clear" w:color="auto" w:fill="FFFFFF"/>
        </w:rPr>
      </w:pPr>
    </w:p>
    <w:p w14:paraId="695F8A4E" w14:textId="7A5EE3BA" w:rsidR="001025CC" w:rsidRPr="00B15040" w:rsidRDefault="001025CC" w:rsidP="00AE5935">
      <w:pPr>
        <w:spacing w:after="0" w:line="360" w:lineRule="auto"/>
        <w:rPr>
          <w:rFonts w:ascii="Times New Roman" w:hAnsi="Times New Roman" w:cs="Times New Roman"/>
          <w:sz w:val="24"/>
          <w:szCs w:val="24"/>
          <w:lang w:eastAsia="lt-LT"/>
        </w:rPr>
      </w:pPr>
      <w:r w:rsidRPr="00B15040">
        <w:rPr>
          <w:rFonts w:ascii="Times New Roman" w:hAnsi="Times New Roman" w:cs="Times New Roman"/>
          <w:sz w:val="24"/>
          <w:szCs w:val="24"/>
          <w:shd w:val="clear" w:color="auto" w:fill="FFFFFF"/>
        </w:rPr>
        <w:t>4 lentelė. VšĮ Šilutės ligoninės finansinis veiklos rezultatas (20</w:t>
      </w:r>
      <w:r w:rsidR="00184853" w:rsidRPr="00B15040">
        <w:rPr>
          <w:rFonts w:ascii="Times New Roman" w:hAnsi="Times New Roman" w:cs="Times New Roman"/>
          <w:sz w:val="24"/>
          <w:szCs w:val="24"/>
          <w:shd w:val="clear" w:color="auto" w:fill="FFFFFF"/>
        </w:rPr>
        <w:t>20</w:t>
      </w:r>
      <w:r w:rsidRPr="00B15040">
        <w:rPr>
          <w:rFonts w:ascii="Times New Roman" w:hAnsi="Times New Roman" w:cs="Times New Roman"/>
          <w:sz w:val="24"/>
          <w:szCs w:val="24"/>
          <w:shd w:val="clear" w:color="auto" w:fill="FFFFFF"/>
        </w:rPr>
        <w:t>-202</w:t>
      </w:r>
      <w:r w:rsidR="00184853" w:rsidRPr="00B15040">
        <w:rPr>
          <w:rFonts w:ascii="Times New Roman" w:hAnsi="Times New Roman" w:cs="Times New Roman"/>
          <w:sz w:val="24"/>
          <w:szCs w:val="24"/>
          <w:shd w:val="clear" w:color="auto" w:fill="FFFFFF"/>
        </w:rPr>
        <w:t>2</w:t>
      </w:r>
      <w:r w:rsidRPr="00B15040">
        <w:rPr>
          <w:rFonts w:ascii="Times New Roman" w:hAnsi="Times New Roman" w:cs="Times New Roman"/>
          <w:sz w:val="24"/>
          <w:szCs w:val="24"/>
          <w:shd w:val="clear" w:color="auto" w:fill="FFFFFF"/>
        </w:rPr>
        <w:t xml:space="preserve"> m.)</w:t>
      </w:r>
    </w:p>
    <w:tbl>
      <w:tblPr>
        <w:tblW w:w="9629" w:type="dxa"/>
        <w:tblCellMar>
          <w:left w:w="0" w:type="dxa"/>
          <w:right w:w="0" w:type="dxa"/>
        </w:tblCellMar>
        <w:tblLook w:val="04A0" w:firstRow="1" w:lastRow="0" w:firstColumn="1" w:lastColumn="0" w:noHBand="0" w:noVBand="1"/>
      </w:tblPr>
      <w:tblGrid>
        <w:gridCol w:w="4101"/>
        <w:gridCol w:w="1985"/>
        <w:gridCol w:w="1842"/>
        <w:gridCol w:w="1701"/>
      </w:tblGrid>
      <w:tr w:rsidR="001025CC" w14:paraId="2EF24CB0" w14:textId="77777777" w:rsidTr="001209B7">
        <w:trPr>
          <w:trHeight w:val="53"/>
        </w:trPr>
        <w:tc>
          <w:tcPr>
            <w:tcW w:w="4101" w:type="dxa"/>
            <w:tcBorders>
              <w:top w:val="single" w:sz="8" w:space="0" w:color="auto"/>
              <w:left w:val="single" w:sz="8" w:space="0" w:color="auto"/>
              <w:bottom w:val="single" w:sz="8" w:space="0" w:color="auto"/>
              <w:right w:val="single" w:sz="4" w:space="0" w:color="auto"/>
            </w:tcBorders>
            <w:tcMar>
              <w:top w:w="0" w:type="dxa"/>
              <w:left w:w="108" w:type="dxa"/>
              <w:bottom w:w="0" w:type="dxa"/>
              <w:right w:w="108" w:type="dxa"/>
            </w:tcMar>
            <w:vAlign w:val="center"/>
          </w:tcPr>
          <w:p w14:paraId="1149BEE9" w14:textId="77777777" w:rsidR="001025CC" w:rsidRDefault="001025CC" w:rsidP="00AE5935">
            <w:pPr>
              <w:spacing w:after="0" w:line="240" w:lineRule="auto"/>
              <w:jc w:val="center"/>
              <w:rPr>
                <w:rFonts w:ascii="Times New Roman" w:hAnsi="Times New Roman" w:cs="Times New Roman"/>
                <w:b/>
                <w:bCs/>
                <w:sz w:val="24"/>
                <w:szCs w:val="24"/>
              </w:rPr>
            </w:pPr>
            <w:bookmarkStart w:id="24" w:name="_Hlk45198165"/>
          </w:p>
        </w:tc>
        <w:tc>
          <w:tcPr>
            <w:tcW w:w="1985" w:type="dxa"/>
            <w:tcBorders>
              <w:top w:val="single" w:sz="4" w:space="0" w:color="auto"/>
              <w:left w:val="single" w:sz="4" w:space="0" w:color="auto"/>
              <w:bottom w:val="single" w:sz="8" w:space="0" w:color="auto"/>
              <w:right w:val="single" w:sz="4" w:space="0" w:color="auto"/>
            </w:tcBorders>
            <w:vAlign w:val="center"/>
          </w:tcPr>
          <w:p w14:paraId="552DABB0" w14:textId="71EAC40C" w:rsidR="001025CC" w:rsidRDefault="00184853" w:rsidP="00AE5935">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2020-12-31</w:t>
            </w:r>
            <w:r w:rsidR="001025CC">
              <w:rPr>
                <w:rFonts w:ascii="Times New Roman" w:hAnsi="Times New Roman" w:cs="Times New Roman"/>
                <w:b/>
                <w:bCs/>
                <w:sz w:val="24"/>
                <w:szCs w:val="24"/>
              </w:rPr>
              <w:t>, Eur</w:t>
            </w:r>
          </w:p>
        </w:tc>
        <w:tc>
          <w:tcPr>
            <w:tcW w:w="1842" w:type="dxa"/>
            <w:tcBorders>
              <w:top w:val="single" w:sz="4" w:space="0" w:color="auto"/>
              <w:left w:val="single" w:sz="4" w:space="0" w:color="auto"/>
              <w:bottom w:val="single" w:sz="8" w:space="0" w:color="auto"/>
              <w:right w:val="single" w:sz="4" w:space="0" w:color="auto"/>
            </w:tcBorders>
            <w:vAlign w:val="center"/>
          </w:tcPr>
          <w:p w14:paraId="54205DDF" w14:textId="70AC7369" w:rsidR="001025CC" w:rsidRDefault="001025CC" w:rsidP="00AE5935">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20</w:t>
            </w:r>
            <w:r w:rsidR="00184853">
              <w:rPr>
                <w:rFonts w:ascii="Times New Roman" w:hAnsi="Times New Roman" w:cs="Times New Roman"/>
                <w:b/>
                <w:bCs/>
                <w:sz w:val="24"/>
                <w:szCs w:val="24"/>
              </w:rPr>
              <w:t>21</w:t>
            </w:r>
            <w:r>
              <w:rPr>
                <w:rFonts w:ascii="Times New Roman" w:hAnsi="Times New Roman" w:cs="Times New Roman"/>
                <w:b/>
                <w:bCs/>
                <w:sz w:val="24"/>
                <w:szCs w:val="24"/>
              </w:rPr>
              <w:t>-12-31, Eur</w:t>
            </w:r>
          </w:p>
        </w:tc>
        <w:tc>
          <w:tcPr>
            <w:tcW w:w="1701" w:type="dxa"/>
            <w:tcBorders>
              <w:top w:val="single" w:sz="4" w:space="0" w:color="auto"/>
              <w:left w:val="single" w:sz="4" w:space="0" w:color="auto"/>
              <w:bottom w:val="single" w:sz="8" w:space="0" w:color="auto"/>
              <w:right w:val="single" w:sz="4" w:space="0" w:color="auto"/>
            </w:tcBorders>
            <w:hideMark/>
          </w:tcPr>
          <w:p w14:paraId="78BE132B" w14:textId="4B7DF926" w:rsidR="001025CC" w:rsidRDefault="001025CC" w:rsidP="00AE5935">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202</w:t>
            </w:r>
            <w:r w:rsidR="00184853">
              <w:rPr>
                <w:rFonts w:ascii="Times New Roman" w:hAnsi="Times New Roman" w:cs="Times New Roman"/>
                <w:b/>
                <w:bCs/>
                <w:sz w:val="24"/>
                <w:szCs w:val="24"/>
              </w:rPr>
              <w:t>2</w:t>
            </w:r>
            <w:r>
              <w:rPr>
                <w:rFonts w:ascii="Times New Roman" w:hAnsi="Times New Roman" w:cs="Times New Roman"/>
                <w:b/>
                <w:bCs/>
                <w:sz w:val="24"/>
                <w:szCs w:val="24"/>
              </w:rPr>
              <w:t>-12-31, Eur</w:t>
            </w:r>
          </w:p>
        </w:tc>
      </w:tr>
      <w:tr w:rsidR="001025CC" w14:paraId="7547A4DE" w14:textId="77777777" w:rsidTr="001209B7">
        <w:trPr>
          <w:trHeight w:val="252"/>
        </w:trPr>
        <w:tc>
          <w:tcPr>
            <w:tcW w:w="4101" w:type="dxa"/>
            <w:tcBorders>
              <w:top w:val="nil"/>
              <w:left w:val="single" w:sz="8" w:space="0" w:color="auto"/>
              <w:bottom w:val="single" w:sz="8" w:space="0" w:color="auto"/>
              <w:right w:val="single" w:sz="4" w:space="0" w:color="auto"/>
            </w:tcBorders>
            <w:tcMar>
              <w:top w:w="0" w:type="dxa"/>
              <w:left w:w="108" w:type="dxa"/>
              <w:bottom w:w="0" w:type="dxa"/>
              <w:right w:w="108" w:type="dxa"/>
            </w:tcMar>
            <w:vAlign w:val="center"/>
            <w:hideMark/>
          </w:tcPr>
          <w:p w14:paraId="2074BD5A" w14:textId="77777777" w:rsidR="001025CC" w:rsidRDefault="001025CC" w:rsidP="00AE5935">
            <w:pPr>
              <w:spacing w:after="0" w:line="240" w:lineRule="auto"/>
              <w:rPr>
                <w:rFonts w:ascii="Times New Roman" w:hAnsi="Times New Roman" w:cs="Times New Roman"/>
                <w:sz w:val="24"/>
                <w:szCs w:val="24"/>
              </w:rPr>
            </w:pPr>
            <w:r>
              <w:rPr>
                <w:rFonts w:ascii="Times New Roman" w:hAnsi="Times New Roman" w:cs="Times New Roman"/>
                <w:sz w:val="24"/>
                <w:szCs w:val="24"/>
              </w:rPr>
              <w:t>Einamųjų metų veiklos rezultatas</w:t>
            </w:r>
          </w:p>
        </w:tc>
        <w:tc>
          <w:tcPr>
            <w:tcW w:w="1985" w:type="dxa"/>
            <w:tcBorders>
              <w:top w:val="single" w:sz="8" w:space="0" w:color="auto"/>
              <w:left w:val="single" w:sz="4" w:space="0" w:color="auto"/>
              <w:bottom w:val="single" w:sz="4" w:space="0" w:color="auto"/>
              <w:right w:val="single" w:sz="4" w:space="0" w:color="auto"/>
            </w:tcBorders>
            <w:vAlign w:val="center"/>
          </w:tcPr>
          <w:p w14:paraId="3990EF20" w14:textId="0AD3BDF0" w:rsidR="001025CC" w:rsidRDefault="00184853" w:rsidP="00AE593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223.283</w:t>
            </w:r>
          </w:p>
        </w:tc>
        <w:tc>
          <w:tcPr>
            <w:tcW w:w="1842" w:type="dxa"/>
            <w:tcBorders>
              <w:top w:val="single" w:sz="8" w:space="0" w:color="auto"/>
              <w:left w:val="single" w:sz="4" w:space="0" w:color="auto"/>
              <w:bottom w:val="single" w:sz="4" w:space="0" w:color="auto"/>
              <w:right w:val="single" w:sz="4" w:space="0" w:color="auto"/>
            </w:tcBorders>
            <w:vAlign w:val="center"/>
          </w:tcPr>
          <w:p w14:paraId="083278C4" w14:textId="0E6FC70E" w:rsidR="001025CC" w:rsidRDefault="00184853" w:rsidP="00AE593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-58.589</w:t>
            </w:r>
          </w:p>
        </w:tc>
        <w:tc>
          <w:tcPr>
            <w:tcW w:w="1701" w:type="dxa"/>
            <w:tcBorders>
              <w:top w:val="single" w:sz="8" w:space="0" w:color="auto"/>
              <w:left w:val="single" w:sz="4" w:space="0" w:color="auto"/>
              <w:bottom w:val="single" w:sz="4" w:space="0" w:color="auto"/>
              <w:right w:val="single" w:sz="4" w:space="0" w:color="auto"/>
            </w:tcBorders>
            <w:vAlign w:val="center"/>
            <w:hideMark/>
          </w:tcPr>
          <w:p w14:paraId="134FBE63" w14:textId="23DFC877" w:rsidR="001025CC" w:rsidRDefault="00184853" w:rsidP="00AE593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359.942</w:t>
            </w:r>
          </w:p>
        </w:tc>
      </w:tr>
      <w:bookmarkEnd w:id="24"/>
    </w:tbl>
    <w:p w14:paraId="588CCEBC" w14:textId="77777777" w:rsidR="001025CC" w:rsidRDefault="001025CC" w:rsidP="00AE5935">
      <w:pPr>
        <w:spacing w:after="0" w:line="360" w:lineRule="auto"/>
        <w:ind w:firstLine="720"/>
        <w:jc w:val="both"/>
        <w:rPr>
          <w:rFonts w:ascii="Times New Roman" w:hAnsi="Times New Roman" w:cs="Times New Roman"/>
          <w:color w:val="0A0707"/>
          <w:sz w:val="24"/>
          <w:szCs w:val="24"/>
          <w:lang w:eastAsia="lt-LT"/>
        </w:rPr>
      </w:pPr>
    </w:p>
    <w:p w14:paraId="3E07EACC" w14:textId="2D56E30B" w:rsidR="001025CC" w:rsidRDefault="001025CC" w:rsidP="00AE5935">
      <w:pPr>
        <w:spacing w:after="0" w:line="360" w:lineRule="auto"/>
        <w:ind w:firstLine="720"/>
        <w:jc w:val="both"/>
        <w:rPr>
          <w:rFonts w:ascii="Times New Roman" w:hAnsi="Times New Roman" w:cs="Times New Roman"/>
          <w:sz w:val="24"/>
          <w:szCs w:val="24"/>
          <w:lang w:eastAsia="lt-LT"/>
        </w:rPr>
      </w:pPr>
      <w:r>
        <w:rPr>
          <w:rFonts w:ascii="Times New Roman" w:hAnsi="Times New Roman" w:cs="Times New Roman"/>
          <w:sz w:val="24"/>
          <w:szCs w:val="24"/>
          <w:lang w:eastAsia="lt-LT"/>
        </w:rPr>
        <w:lastRenderedPageBreak/>
        <w:t>202</w:t>
      </w:r>
      <w:r w:rsidR="00184853">
        <w:rPr>
          <w:rFonts w:ascii="Times New Roman" w:hAnsi="Times New Roman" w:cs="Times New Roman"/>
          <w:sz w:val="24"/>
          <w:szCs w:val="24"/>
          <w:lang w:eastAsia="lt-LT"/>
        </w:rPr>
        <w:t>2</w:t>
      </w:r>
      <w:r>
        <w:rPr>
          <w:rFonts w:ascii="Times New Roman" w:hAnsi="Times New Roman" w:cs="Times New Roman"/>
          <w:sz w:val="24"/>
          <w:szCs w:val="24"/>
          <w:lang w:eastAsia="lt-LT"/>
        </w:rPr>
        <w:t xml:space="preserve"> m. Įstaigos veiklos pajamos sudarė </w:t>
      </w:r>
      <w:r w:rsidR="00184853">
        <w:rPr>
          <w:rFonts w:ascii="Times New Roman" w:hAnsi="Times New Roman" w:cs="Times New Roman"/>
          <w:bCs/>
          <w:sz w:val="24"/>
          <w:szCs w:val="24"/>
        </w:rPr>
        <w:t>9</w:t>
      </w:r>
      <w:r>
        <w:rPr>
          <w:rFonts w:ascii="Times New Roman" w:hAnsi="Times New Roman" w:cs="Times New Roman"/>
          <w:bCs/>
          <w:sz w:val="24"/>
          <w:szCs w:val="24"/>
        </w:rPr>
        <w:t>.</w:t>
      </w:r>
      <w:r w:rsidR="00184853">
        <w:rPr>
          <w:rFonts w:ascii="Times New Roman" w:hAnsi="Times New Roman" w:cs="Times New Roman"/>
          <w:bCs/>
          <w:sz w:val="24"/>
          <w:szCs w:val="24"/>
        </w:rPr>
        <w:t>534</w:t>
      </w:r>
      <w:r>
        <w:rPr>
          <w:rFonts w:ascii="Times New Roman" w:hAnsi="Times New Roman" w:cs="Times New Roman"/>
          <w:bCs/>
          <w:sz w:val="24"/>
          <w:szCs w:val="24"/>
        </w:rPr>
        <w:t>.</w:t>
      </w:r>
      <w:r w:rsidR="00184853">
        <w:rPr>
          <w:rFonts w:ascii="Times New Roman" w:hAnsi="Times New Roman" w:cs="Times New Roman"/>
          <w:bCs/>
          <w:sz w:val="24"/>
          <w:szCs w:val="24"/>
        </w:rPr>
        <w:t>548</w:t>
      </w:r>
      <w:r>
        <w:rPr>
          <w:rFonts w:ascii="Times New Roman" w:hAnsi="Times New Roman" w:cs="Times New Roman"/>
          <w:bCs/>
          <w:sz w:val="24"/>
          <w:szCs w:val="24"/>
        </w:rPr>
        <w:t xml:space="preserve"> eurus.</w:t>
      </w:r>
      <w:r>
        <w:rPr>
          <w:rFonts w:ascii="Times New Roman" w:hAnsi="Times New Roman" w:cs="Times New Roman"/>
          <w:b/>
          <w:bCs/>
          <w:sz w:val="24"/>
          <w:szCs w:val="24"/>
        </w:rPr>
        <w:t xml:space="preserve"> </w:t>
      </w:r>
      <w:r>
        <w:rPr>
          <w:rFonts w:ascii="Times New Roman" w:hAnsi="Times New Roman" w:cs="Times New Roman"/>
          <w:sz w:val="24"/>
          <w:szCs w:val="24"/>
          <w:lang w:eastAsia="lt-LT"/>
        </w:rPr>
        <w:t>Pagrindines veiklos pajamas sudarė pajamos iš PSDF biudžeto (</w:t>
      </w:r>
      <w:r w:rsidR="00184853">
        <w:rPr>
          <w:rFonts w:ascii="Times New Roman" w:hAnsi="Times New Roman" w:cs="Times New Roman"/>
          <w:sz w:val="24"/>
          <w:szCs w:val="24"/>
        </w:rPr>
        <w:t>8</w:t>
      </w:r>
      <w:r>
        <w:rPr>
          <w:rFonts w:ascii="Times New Roman" w:hAnsi="Times New Roman" w:cs="Times New Roman"/>
          <w:sz w:val="24"/>
          <w:szCs w:val="24"/>
        </w:rPr>
        <w:t>.</w:t>
      </w:r>
      <w:r w:rsidR="00184853">
        <w:rPr>
          <w:rFonts w:ascii="Times New Roman" w:hAnsi="Times New Roman" w:cs="Times New Roman"/>
          <w:sz w:val="24"/>
          <w:szCs w:val="24"/>
        </w:rPr>
        <w:t>674</w:t>
      </w:r>
      <w:r>
        <w:rPr>
          <w:rFonts w:ascii="Times New Roman" w:hAnsi="Times New Roman" w:cs="Times New Roman"/>
          <w:sz w:val="24"/>
          <w:szCs w:val="24"/>
        </w:rPr>
        <w:t>.</w:t>
      </w:r>
      <w:r w:rsidR="00184853">
        <w:rPr>
          <w:rFonts w:ascii="Times New Roman" w:hAnsi="Times New Roman" w:cs="Times New Roman"/>
          <w:sz w:val="24"/>
          <w:szCs w:val="24"/>
        </w:rPr>
        <w:t>984</w:t>
      </w:r>
      <w:r>
        <w:rPr>
          <w:rFonts w:ascii="Times New Roman" w:hAnsi="Times New Roman" w:cs="Times New Roman"/>
          <w:sz w:val="24"/>
          <w:szCs w:val="24"/>
        </w:rPr>
        <w:t xml:space="preserve"> </w:t>
      </w:r>
      <w:r>
        <w:rPr>
          <w:rFonts w:ascii="Times New Roman" w:hAnsi="Times New Roman" w:cs="Times New Roman"/>
          <w:sz w:val="24"/>
          <w:szCs w:val="24"/>
          <w:lang w:eastAsia="lt-LT"/>
        </w:rPr>
        <w:t xml:space="preserve">EUR). Pagrindinis Įstaigos lėšų šaltinis yra pajamos, gaunamos už suteiktas paslaugas pagal sutartį su Klaipėdos teritorine ligonių kasa. Įstaigos pajamų kitimas </w:t>
      </w:r>
      <w:r w:rsidR="00E274A2">
        <w:rPr>
          <w:rFonts w:ascii="Times New Roman" w:hAnsi="Times New Roman" w:cs="Times New Roman"/>
          <w:sz w:val="24"/>
          <w:szCs w:val="24"/>
          <w:lang w:eastAsia="lt-LT"/>
        </w:rPr>
        <w:t>2020-2022</w:t>
      </w:r>
      <w:r>
        <w:rPr>
          <w:rFonts w:ascii="Times New Roman" w:hAnsi="Times New Roman" w:cs="Times New Roman"/>
          <w:sz w:val="24"/>
          <w:szCs w:val="24"/>
          <w:lang w:eastAsia="lt-LT"/>
        </w:rPr>
        <w:t xml:space="preserve"> m</w:t>
      </w:r>
      <w:r w:rsidR="00E274A2">
        <w:rPr>
          <w:rFonts w:ascii="Times New Roman" w:hAnsi="Times New Roman" w:cs="Times New Roman"/>
          <w:sz w:val="24"/>
          <w:szCs w:val="24"/>
          <w:lang w:eastAsia="lt-LT"/>
        </w:rPr>
        <w:t>.</w:t>
      </w:r>
      <w:r>
        <w:rPr>
          <w:rFonts w:ascii="Times New Roman" w:hAnsi="Times New Roman" w:cs="Times New Roman"/>
          <w:sz w:val="24"/>
          <w:szCs w:val="24"/>
          <w:lang w:eastAsia="lt-LT"/>
        </w:rPr>
        <w:t xml:space="preserve"> parodytas 5 lentelėje.</w:t>
      </w:r>
    </w:p>
    <w:p w14:paraId="50C77C7C" w14:textId="77777777" w:rsidR="001025CC" w:rsidRDefault="001025CC" w:rsidP="00AE5935">
      <w:pPr>
        <w:spacing w:after="0" w:line="360" w:lineRule="auto"/>
        <w:ind w:firstLine="720"/>
        <w:jc w:val="both"/>
        <w:rPr>
          <w:rFonts w:ascii="Times New Roman" w:hAnsi="Times New Roman" w:cs="Times New Roman"/>
          <w:sz w:val="24"/>
          <w:szCs w:val="24"/>
          <w:lang w:eastAsia="lt-LT"/>
        </w:rPr>
      </w:pPr>
    </w:p>
    <w:p w14:paraId="0FFF7BDD" w14:textId="20573710" w:rsidR="001025CC" w:rsidRPr="00E274A2" w:rsidRDefault="001025CC" w:rsidP="00AE5935">
      <w:pPr>
        <w:spacing w:after="0" w:line="360" w:lineRule="auto"/>
        <w:rPr>
          <w:rFonts w:ascii="Times New Roman" w:hAnsi="Times New Roman" w:cs="Times New Roman"/>
          <w:sz w:val="24"/>
          <w:szCs w:val="24"/>
          <w:shd w:val="clear" w:color="auto" w:fill="FFFFFF"/>
        </w:rPr>
      </w:pPr>
      <w:r w:rsidRPr="00E274A2">
        <w:rPr>
          <w:rFonts w:ascii="Times New Roman" w:hAnsi="Times New Roman" w:cs="Times New Roman"/>
          <w:sz w:val="24"/>
          <w:szCs w:val="24"/>
          <w:shd w:val="clear" w:color="auto" w:fill="FFFFFF"/>
        </w:rPr>
        <w:t>5 lentelė. VšĮ Šilutės ligoninės pajamos (</w:t>
      </w:r>
      <w:r w:rsidR="00E274A2" w:rsidRPr="00E274A2">
        <w:rPr>
          <w:rFonts w:ascii="Times New Roman" w:hAnsi="Times New Roman" w:cs="Times New Roman"/>
          <w:sz w:val="24"/>
          <w:szCs w:val="24"/>
          <w:shd w:val="clear" w:color="auto" w:fill="FFFFFF"/>
        </w:rPr>
        <w:t>2020-2022</w:t>
      </w:r>
      <w:r w:rsidRPr="00E274A2">
        <w:rPr>
          <w:rFonts w:ascii="Times New Roman" w:hAnsi="Times New Roman" w:cs="Times New Roman"/>
          <w:sz w:val="24"/>
          <w:szCs w:val="24"/>
          <w:shd w:val="clear" w:color="auto" w:fill="FFFFFF"/>
        </w:rPr>
        <w:t xml:space="preserve"> m.)</w:t>
      </w:r>
    </w:p>
    <w:tbl>
      <w:tblPr>
        <w:tblStyle w:val="Lentelstinklelis"/>
        <w:tblW w:w="9634" w:type="dxa"/>
        <w:tblLook w:val="04A0" w:firstRow="1" w:lastRow="0" w:firstColumn="1" w:lastColumn="0" w:noHBand="0" w:noVBand="1"/>
      </w:tblPr>
      <w:tblGrid>
        <w:gridCol w:w="5098"/>
        <w:gridCol w:w="1560"/>
        <w:gridCol w:w="1559"/>
        <w:gridCol w:w="1417"/>
      </w:tblGrid>
      <w:tr w:rsidR="00B15040" w14:paraId="219AD2F1" w14:textId="77777777" w:rsidTr="00F74B6B">
        <w:trPr>
          <w:trHeight w:val="319"/>
        </w:trPr>
        <w:tc>
          <w:tcPr>
            <w:tcW w:w="5098" w:type="dxa"/>
            <w:hideMark/>
          </w:tcPr>
          <w:p w14:paraId="573F8674" w14:textId="77777777" w:rsidR="00B15040" w:rsidRDefault="00B15040" w:rsidP="00AE5935">
            <w:pPr>
              <w:jc w:val="center"/>
              <w:rPr>
                <w:rFonts w:ascii="Times New Roman" w:hAnsi="Times New Roman" w:cs="Times New Roman"/>
                <w:b/>
                <w:bCs/>
                <w:sz w:val="24"/>
                <w:szCs w:val="24"/>
              </w:rPr>
            </w:pPr>
            <w:bookmarkStart w:id="25" w:name="_Hlk69200745"/>
            <w:r>
              <w:rPr>
                <w:rFonts w:ascii="Times New Roman" w:hAnsi="Times New Roman" w:cs="Times New Roman"/>
                <w:b/>
                <w:bCs/>
                <w:sz w:val="24"/>
                <w:szCs w:val="24"/>
              </w:rPr>
              <w:t>Pajamos</w:t>
            </w:r>
          </w:p>
        </w:tc>
        <w:tc>
          <w:tcPr>
            <w:tcW w:w="1560" w:type="dxa"/>
          </w:tcPr>
          <w:p w14:paraId="5650C2BD" w14:textId="2B70F598" w:rsidR="00B15040" w:rsidRDefault="00B15040" w:rsidP="00AE5935">
            <w:pPr>
              <w:jc w:val="center"/>
              <w:rPr>
                <w:rFonts w:ascii="Times New Roman" w:hAnsi="Times New Roman" w:cs="Times New Roman"/>
                <w:b/>
                <w:bCs/>
                <w:sz w:val="24"/>
                <w:szCs w:val="24"/>
              </w:rPr>
            </w:pPr>
            <w:r>
              <w:rPr>
                <w:rFonts w:ascii="Times New Roman" w:hAnsi="Times New Roman" w:cs="Times New Roman"/>
                <w:b/>
                <w:bCs/>
                <w:sz w:val="24"/>
                <w:szCs w:val="24"/>
              </w:rPr>
              <w:t>2020-12-31</w:t>
            </w:r>
          </w:p>
        </w:tc>
        <w:tc>
          <w:tcPr>
            <w:tcW w:w="1559" w:type="dxa"/>
          </w:tcPr>
          <w:p w14:paraId="3B1600AF" w14:textId="23BCE2AE" w:rsidR="00B15040" w:rsidRDefault="00B15040" w:rsidP="00AE5935">
            <w:pPr>
              <w:jc w:val="center"/>
              <w:rPr>
                <w:rFonts w:ascii="Times New Roman" w:hAnsi="Times New Roman" w:cs="Times New Roman"/>
                <w:b/>
                <w:bCs/>
                <w:sz w:val="24"/>
                <w:szCs w:val="24"/>
              </w:rPr>
            </w:pPr>
            <w:r>
              <w:rPr>
                <w:rFonts w:ascii="Times New Roman" w:hAnsi="Times New Roman" w:cs="Times New Roman"/>
                <w:b/>
                <w:bCs/>
                <w:sz w:val="24"/>
                <w:szCs w:val="24"/>
              </w:rPr>
              <w:t>2021-12-31</w:t>
            </w:r>
          </w:p>
        </w:tc>
        <w:tc>
          <w:tcPr>
            <w:tcW w:w="1417" w:type="dxa"/>
            <w:vAlign w:val="center"/>
          </w:tcPr>
          <w:p w14:paraId="56250CAB" w14:textId="4856D97F" w:rsidR="00B15040" w:rsidRDefault="00B15040" w:rsidP="00AE5935">
            <w:pPr>
              <w:jc w:val="center"/>
              <w:rPr>
                <w:rFonts w:ascii="Times New Roman" w:hAnsi="Times New Roman" w:cs="Times New Roman"/>
                <w:b/>
                <w:bCs/>
                <w:sz w:val="24"/>
                <w:szCs w:val="24"/>
              </w:rPr>
            </w:pPr>
            <w:r>
              <w:rPr>
                <w:rFonts w:ascii="Times New Roman" w:hAnsi="Times New Roman" w:cs="Times New Roman"/>
                <w:b/>
                <w:bCs/>
                <w:sz w:val="24"/>
                <w:szCs w:val="24"/>
              </w:rPr>
              <w:t>2022-12-31</w:t>
            </w:r>
          </w:p>
        </w:tc>
      </w:tr>
      <w:tr w:rsidR="00B15040" w14:paraId="2775B006" w14:textId="77777777" w:rsidTr="00F74B6B">
        <w:trPr>
          <w:trHeight w:val="284"/>
        </w:trPr>
        <w:tc>
          <w:tcPr>
            <w:tcW w:w="5098" w:type="dxa"/>
            <w:hideMark/>
          </w:tcPr>
          <w:p w14:paraId="4B9B3A6C" w14:textId="77777777" w:rsidR="00B15040" w:rsidRDefault="00B15040" w:rsidP="00AE5935">
            <w:pPr>
              <w:rPr>
                <w:rFonts w:ascii="Times New Roman" w:hAnsi="Times New Roman" w:cs="Times New Roman"/>
                <w:sz w:val="24"/>
                <w:szCs w:val="24"/>
              </w:rPr>
            </w:pPr>
            <w:r>
              <w:rPr>
                <w:rFonts w:ascii="Times New Roman" w:hAnsi="Times New Roman" w:cs="Times New Roman"/>
                <w:sz w:val="24"/>
                <w:szCs w:val="24"/>
              </w:rPr>
              <w:t>ASP paslaugų pajamos, apmokamos iš PSDF biudžeto lėšų</w:t>
            </w:r>
          </w:p>
        </w:tc>
        <w:tc>
          <w:tcPr>
            <w:tcW w:w="1560" w:type="dxa"/>
            <w:vAlign w:val="center"/>
          </w:tcPr>
          <w:p w14:paraId="38A6C984" w14:textId="278A8E6E" w:rsidR="00B15040" w:rsidRDefault="00B15040" w:rsidP="00AE5935">
            <w:pPr>
              <w:jc w:val="center"/>
              <w:rPr>
                <w:rFonts w:ascii="Times New Roman" w:hAnsi="Times New Roman" w:cs="Times New Roman"/>
                <w:sz w:val="24"/>
                <w:szCs w:val="24"/>
              </w:rPr>
            </w:pPr>
            <w:r>
              <w:rPr>
                <w:rFonts w:ascii="Times New Roman" w:hAnsi="Times New Roman" w:cs="Times New Roman"/>
                <w:sz w:val="24"/>
                <w:szCs w:val="24"/>
              </w:rPr>
              <w:t>7.026.818</w:t>
            </w:r>
          </w:p>
        </w:tc>
        <w:tc>
          <w:tcPr>
            <w:tcW w:w="1559" w:type="dxa"/>
            <w:vAlign w:val="center"/>
          </w:tcPr>
          <w:p w14:paraId="1D1D1708" w14:textId="2C672FC9" w:rsidR="00B15040" w:rsidRDefault="00AE5935" w:rsidP="00AE5935">
            <w:pPr>
              <w:jc w:val="center"/>
              <w:rPr>
                <w:rFonts w:ascii="Times New Roman" w:hAnsi="Times New Roman" w:cs="Times New Roman"/>
                <w:sz w:val="24"/>
                <w:szCs w:val="24"/>
              </w:rPr>
            </w:pPr>
            <w:r>
              <w:rPr>
                <w:rFonts w:ascii="Times New Roman" w:hAnsi="Times New Roman" w:cs="Times New Roman"/>
                <w:sz w:val="24"/>
                <w:szCs w:val="24"/>
              </w:rPr>
              <w:t>7.445.261</w:t>
            </w:r>
          </w:p>
        </w:tc>
        <w:tc>
          <w:tcPr>
            <w:tcW w:w="1417" w:type="dxa"/>
            <w:vAlign w:val="center"/>
          </w:tcPr>
          <w:p w14:paraId="00094090" w14:textId="2CF6C043" w:rsidR="00B15040" w:rsidRDefault="00AE5935" w:rsidP="00AE5935">
            <w:pPr>
              <w:jc w:val="center"/>
              <w:rPr>
                <w:rFonts w:ascii="Times New Roman" w:hAnsi="Times New Roman" w:cs="Times New Roman"/>
                <w:sz w:val="24"/>
                <w:szCs w:val="24"/>
              </w:rPr>
            </w:pPr>
            <w:r>
              <w:rPr>
                <w:rFonts w:ascii="Times New Roman" w:hAnsi="Times New Roman" w:cs="Times New Roman"/>
                <w:sz w:val="24"/>
                <w:szCs w:val="24"/>
              </w:rPr>
              <w:t>8.674.984</w:t>
            </w:r>
          </w:p>
        </w:tc>
      </w:tr>
      <w:tr w:rsidR="00B15040" w14:paraId="22CE2630" w14:textId="77777777" w:rsidTr="00F74B6B">
        <w:trPr>
          <w:trHeight w:val="284"/>
        </w:trPr>
        <w:tc>
          <w:tcPr>
            <w:tcW w:w="5098" w:type="dxa"/>
            <w:hideMark/>
          </w:tcPr>
          <w:p w14:paraId="68EEAE12" w14:textId="77777777" w:rsidR="00B15040" w:rsidRDefault="00B15040" w:rsidP="00AE5935">
            <w:pPr>
              <w:rPr>
                <w:rFonts w:ascii="Times New Roman" w:hAnsi="Times New Roman" w:cs="Times New Roman"/>
                <w:sz w:val="24"/>
                <w:szCs w:val="24"/>
              </w:rPr>
            </w:pPr>
            <w:r>
              <w:rPr>
                <w:rFonts w:ascii="Times New Roman" w:hAnsi="Times New Roman" w:cs="Times New Roman"/>
                <w:sz w:val="24"/>
                <w:szCs w:val="24"/>
              </w:rPr>
              <w:t>Finansavimo pajamos</w:t>
            </w:r>
          </w:p>
        </w:tc>
        <w:tc>
          <w:tcPr>
            <w:tcW w:w="1560" w:type="dxa"/>
            <w:vAlign w:val="center"/>
          </w:tcPr>
          <w:p w14:paraId="62FC8324" w14:textId="0986CD02" w:rsidR="00B15040" w:rsidRDefault="00B15040" w:rsidP="00AE5935">
            <w:pPr>
              <w:jc w:val="center"/>
              <w:rPr>
                <w:rFonts w:ascii="Times New Roman" w:hAnsi="Times New Roman" w:cs="Times New Roman"/>
                <w:sz w:val="24"/>
                <w:szCs w:val="24"/>
              </w:rPr>
            </w:pPr>
            <w:r>
              <w:rPr>
                <w:rFonts w:ascii="Times New Roman" w:hAnsi="Times New Roman" w:cs="Times New Roman"/>
                <w:sz w:val="24"/>
                <w:szCs w:val="24"/>
              </w:rPr>
              <w:t>469.042</w:t>
            </w:r>
          </w:p>
        </w:tc>
        <w:tc>
          <w:tcPr>
            <w:tcW w:w="1559" w:type="dxa"/>
            <w:vAlign w:val="center"/>
          </w:tcPr>
          <w:p w14:paraId="2798C4DA" w14:textId="6538B0F6" w:rsidR="00B15040" w:rsidRDefault="00AE5935" w:rsidP="00AE5935">
            <w:pPr>
              <w:jc w:val="center"/>
              <w:rPr>
                <w:rFonts w:ascii="Times New Roman" w:hAnsi="Times New Roman" w:cs="Times New Roman"/>
                <w:sz w:val="24"/>
                <w:szCs w:val="24"/>
              </w:rPr>
            </w:pPr>
            <w:r>
              <w:rPr>
                <w:rFonts w:ascii="Times New Roman" w:hAnsi="Times New Roman" w:cs="Times New Roman"/>
                <w:sz w:val="24"/>
                <w:szCs w:val="24"/>
              </w:rPr>
              <w:t>1.590.047</w:t>
            </w:r>
          </w:p>
        </w:tc>
        <w:tc>
          <w:tcPr>
            <w:tcW w:w="1417" w:type="dxa"/>
            <w:vAlign w:val="center"/>
          </w:tcPr>
          <w:p w14:paraId="2AC4B0A5" w14:textId="1A1F5E59" w:rsidR="00B15040" w:rsidRDefault="00AE5935" w:rsidP="00AE5935">
            <w:pPr>
              <w:jc w:val="center"/>
              <w:rPr>
                <w:rFonts w:ascii="Times New Roman" w:hAnsi="Times New Roman" w:cs="Times New Roman"/>
                <w:sz w:val="24"/>
                <w:szCs w:val="24"/>
              </w:rPr>
            </w:pPr>
            <w:r>
              <w:rPr>
                <w:rFonts w:ascii="Times New Roman" w:hAnsi="Times New Roman" w:cs="Times New Roman"/>
                <w:sz w:val="24"/>
                <w:szCs w:val="24"/>
              </w:rPr>
              <w:t>706.772</w:t>
            </w:r>
          </w:p>
        </w:tc>
      </w:tr>
      <w:tr w:rsidR="00B15040" w14:paraId="2FD17AC2" w14:textId="77777777" w:rsidTr="00F74B6B">
        <w:trPr>
          <w:trHeight w:val="284"/>
        </w:trPr>
        <w:tc>
          <w:tcPr>
            <w:tcW w:w="5098" w:type="dxa"/>
            <w:hideMark/>
          </w:tcPr>
          <w:p w14:paraId="599BCA11" w14:textId="77777777" w:rsidR="00B15040" w:rsidRDefault="00B15040" w:rsidP="00AE5935">
            <w:pPr>
              <w:rPr>
                <w:rFonts w:ascii="Times New Roman" w:hAnsi="Times New Roman" w:cs="Times New Roman"/>
                <w:sz w:val="24"/>
                <w:szCs w:val="24"/>
              </w:rPr>
            </w:pPr>
            <w:r>
              <w:rPr>
                <w:rFonts w:ascii="Times New Roman" w:hAnsi="Times New Roman" w:cs="Times New Roman"/>
                <w:sz w:val="24"/>
                <w:szCs w:val="24"/>
              </w:rPr>
              <w:t>Mokamų paslaugų pajamos</w:t>
            </w:r>
          </w:p>
        </w:tc>
        <w:tc>
          <w:tcPr>
            <w:tcW w:w="1560" w:type="dxa"/>
            <w:vAlign w:val="center"/>
          </w:tcPr>
          <w:p w14:paraId="08AAE249" w14:textId="13737E4D" w:rsidR="00B15040" w:rsidRDefault="00B15040" w:rsidP="00AE5935">
            <w:pPr>
              <w:jc w:val="center"/>
              <w:rPr>
                <w:rFonts w:ascii="Times New Roman" w:hAnsi="Times New Roman" w:cs="Times New Roman"/>
                <w:sz w:val="24"/>
                <w:szCs w:val="24"/>
              </w:rPr>
            </w:pPr>
            <w:r>
              <w:rPr>
                <w:rFonts w:ascii="Times New Roman" w:hAnsi="Times New Roman" w:cs="Times New Roman"/>
                <w:sz w:val="24"/>
                <w:szCs w:val="24"/>
              </w:rPr>
              <w:t>108.784</w:t>
            </w:r>
          </w:p>
        </w:tc>
        <w:tc>
          <w:tcPr>
            <w:tcW w:w="1559" w:type="dxa"/>
            <w:vAlign w:val="center"/>
          </w:tcPr>
          <w:p w14:paraId="48A3C4B8" w14:textId="08CACC0B" w:rsidR="00B15040" w:rsidRDefault="00AE5935" w:rsidP="00AE5935">
            <w:pPr>
              <w:jc w:val="center"/>
              <w:rPr>
                <w:rFonts w:ascii="Times New Roman" w:hAnsi="Times New Roman" w:cs="Times New Roman"/>
                <w:sz w:val="24"/>
                <w:szCs w:val="24"/>
              </w:rPr>
            </w:pPr>
            <w:r>
              <w:rPr>
                <w:rFonts w:ascii="Times New Roman" w:hAnsi="Times New Roman" w:cs="Times New Roman"/>
                <w:sz w:val="24"/>
                <w:szCs w:val="24"/>
              </w:rPr>
              <w:t>92.882</w:t>
            </w:r>
          </w:p>
        </w:tc>
        <w:tc>
          <w:tcPr>
            <w:tcW w:w="1417" w:type="dxa"/>
            <w:vAlign w:val="center"/>
          </w:tcPr>
          <w:p w14:paraId="4DBE98D1" w14:textId="1EB91582" w:rsidR="00B15040" w:rsidRDefault="00AE5935" w:rsidP="00AE5935">
            <w:pPr>
              <w:jc w:val="center"/>
              <w:rPr>
                <w:rFonts w:ascii="Times New Roman" w:hAnsi="Times New Roman" w:cs="Times New Roman"/>
                <w:sz w:val="24"/>
                <w:szCs w:val="24"/>
              </w:rPr>
            </w:pPr>
            <w:r>
              <w:rPr>
                <w:rFonts w:ascii="Times New Roman" w:hAnsi="Times New Roman" w:cs="Times New Roman"/>
                <w:sz w:val="24"/>
                <w:szCs w:val="24"/>
              </w:rPr>
              <w:t>145.649</w:t>
            </w:r>
          </w:p>
        </w:tc>
      </w:tr>
      <w:tr w:rsidR="00B15040" w14:paraId="233B6FD6" w14:textId="77777777" w:rsidTr="00F74B6B">
        <w:trPr>
          <w:trHeight w:val="284"/>
        </w:trPr>
        <w:tc>
          <w:tcPr>
            <w:tcW w:w="5098" w:type="dxa"/>
            <w:hideMark/>
          </w:tcPr>
          <w:p w14:paraId="125F31BB" w14:textId="77777777" w:rsidR="00B15040" w:rsidRDefault="00B15040" w:rsidP="00AE5935">
            <w:pPr>
              <w:rPr>
                <w:rFonts w:ascii="Times New Roman" w:hAnsi="Times New Roman" w:cs="Times New Roman"/>
                <w:sz w:val="24"/>
                <w:szCs w:val="24"/>
              </w:rPr>
            </w:pPr>
            <w:r>
              <w:rPr>
                <w:rFonts w:ascii="Times New Roman" w:hAnsi="Times New Roman" w:cs="Times New Roman"/>
                <w:sz w:val="24"/>
                <w:szCs w:val="24"/>
              </w:rPr>
              <w:t xml:space="preserve">Kitos pajamos </w:t>
            </w:r>
          </w:p>
        </w:tc>
        <w:tc>
          <w:tcPr>
            <w:tcW w:w="1560" w:type="dxa"/>
            <w:vAlign w:val="center"/>
          </w:tcPr>
          <w:p w14:paraId="0D1FCD5C" w14:textId="50C108C5" w:rsidR="00B15040" w:rsidRDefault="00B15040" w:rsidP="00AE5935">
            <w:pPr>
              <w:jc w:val="center"/>
              <w:rPr>
                <w:rFonts w:ascii="Times New Roman" w:hAnsi="Times New Roman" w:cs="Times New Roman"/>
                <w:sz w:val="24"/>
                <w:szCs w:val="24"/>
              </w:rPr>
            </w:pPr>
            <w:r>
              <w:rPr>
                <w:rFonts w:ascii="Times New Roman" w:hAnsi="Times New Roman" w:cs="Times New Roman"/>
                <w:sz w:val="24"/>
                <w:szCs w:val="24"/>
              </w:rPr>
              <w:t>25</w:t>
            </w:r>
          </w:p>
        </w:tc>
        <w:tc>
          <w:tcPr>
            <w:tcW w:w="1559" w:type="dxa"/>
            <w:vAlign w:val="center"/>
          </w:tcPr>
          <w:p w14:paraId="690390D2" w14:textId="5548039F" w:rsidR="00B15040" w:rsidRDefault="00AE5935" w:rsidP="00AE5935">
            <w:pPr>
              <w:jc w:val="center"/>
              <w:rPr>
                <w:rFonts w:ascii="Times New Roman" w:hAnsi="Times New Roman" w:cs="Times New Roman"/>
                <w:sz w:val="24"/>
                <w:szCs w:val="24"/>
              </w:rPr>
            </w:pPr>
            <w:r>
              <w:rPr>
                <w:rFonts w:ascii="Times New Roman" w:hAnsi="Times New Roman" w:cs="Times New Roman"/>
                <w:sz w:val="24"/>
                <w:szCs w:val="24"/>
              </w:rPr>
              <w:t>2.302</w:t>
            </w:r>
          </w:p>
        </w:tc>
        <w:tc>
          <w:tcPr>
            <w:tcW w:w="1417" w:type="dxa"/>
            <w:vAlign w:val="center"/>
          </w:tcPr>
          <w:p w14:paraId="48D7C9D7" w14:textId="6A0A1423" w:rsidR="00B15040" w:rsidRDefault="00AE5935" w:rsidP="00AE5935">
            <w:pPr>
              <w:jc w:val="center"/>
              <w:rPr>
                <w:rFonts w:ascii="Times New Roman" w:hAnsi="Times New Roman" w:cs="Times New Roman"/>
                <w:sz w:val="24"/>
                <w:szCs w:val="24"/>
              </w:rPr>
            </w:pPr>
            <w:r>
              <w:rPr>
                <w:rFonts w:ascii="Times New Roman" w:hAnsi="Times New Roman" w:cs="Times New Roman"/>
                <w:sz w:val="24"/>
                <w:szCs w:val="24"/>
              </w:rPr>
              <w:t>7.143</w:t>
            </w:r>
          </w:p>
        </w:tc>
      </w:tr>
      <w:tr w:rsidR="00B15040" w14:paraId="1E9CB8BF" w14:textId="77777777" w:rsidTr="00F74B6B">
        <w:trPr>
          <w:trHeight w:val="284"/>
        </w:trPr>
        <w:tc>
          <w:tcPr>
            <w:tcW w:w="5098" w:type="dxa"/>
            <w:hideMark/>
          </w:tcPr>
          <w:p w14:paraId="3A3E39B6" w14:textId="77777777" w:rsidR="00B15040" w:rsidRDefault="00B15040" w:rsidP="00AE5935">
            <w:pPr>
              <w:rPr>
                <w:rFonts w:ascii="Times New Roman" w:hAnsi="Times New Roman" w:cs="Times New Roman"/>
                <w:sz w:val="24"/>
                <w:szCs w:val="24"/>
              </w:rPr>
            </w:pPr>
            <w:r>
              <w:rPr>
                <w:rFonts w:ascii="Times New Roman" w:hAnsi="Times New Roman" w:cs="Times New Roman"/>
                <w:b/>
                <w:bCs/>
                <w:sz w:val="24"/>
                <w:szCs w:val="24"/>
              </w:rPr>
              <w:t>Viso:</w:t>
            </w:r>
          </w:p>
        </w:tc>
        <w:tc>
          <w:tcPr>
            <w:tcW w:w="1560" w:type="dxa"/>
            <w:vAlign w:val="center"/>
          </w:tcPr>
          <w:p w14:paraId="1E3F41F4" w14:textId="187A3B45" w:rsidR="00B15040" w:rsidRDefault="00B15040" w:rsidP="00AE5935">
            <w:pPr>
              <w:jc w:val="center"/>
              <w:rPr>
                <w:rFonts w:ascii="Times New Roman" w:hAnsi="Times New Roman" w:cs="Times New Roman"/>
                <w:b/>
                <w:bCs/>
                <w:sz w:val="24"/>
                <w:szCs w:val="24"/>
              </w:rPr>
            </w:pPr>
            <w:r>
              <w:rPr>
                <w:rFonts w:ascii="Times New Roman" w:hAnsi="Times New Roman" w:cs="Times New Roman"/>
                <w:b/>
                <w:bCs/>
                <w:sz w:val="24"/>
                <w:szCs w:val="24"/>
              </w:rPr>
              <w:t>7.604.669</w:t>
            </w:r>
          </w:p>
        </w:tc>
        <w:tc>
          <w:tcPr>
            <w:tcW w:w="1559" w:type="dxa"/>
            <w:vAlign w:val="center"/>
          </w:tcPr>
          <w:p w14:paraId="0038D436" w14:textId="595234C1" w:rsidR="00B15040" w:rsidRDefault="00AE5935" w:rsidP="00AE5935">
            <w:pPr>
              <w:jc w:val="center"/>
              <w:rPr>
                <w:rFonts w:ascii="Times New Roman" w:hAnsi="Times New Roman" w:cs="Times New Roman"/>
                <w:b/>
                <w:bCs/>
                <w:sz w:val="24"/>
                <w:szCs w:val="24"/>
              </w:rPr>
            </w:pPr>
            <w:r>
              <w:rPr>
                <w:rFonts w:ascii="Times New Roman" w:hAnsi="Times New Roman" w:cs="Times New Roman"/>
                <w:b/>
                <w:bCs/>
                <w:sz w:val="24"/>
                <w:szCs w:val="24"/>
              </w:rPr>
              <w:t>9.130.492</w:t>
            </w:r>
          </w:p>
        </w:tc>
        <w:tc>
          <w:tcPr>
            <w:tcW w:w="1417" w:type="dxa"/>
            <w:vAlign w:val="center"/>
          </w:tcPr>
          <w:p w14:paraId="1F31CDF9" w14:textId="0F97D194" w:rsidR="00B15040" w:rsidRDefault="00AE5935" w:rsidP="00AE5935">
            <w:pPr>
              <w:jc w:val="center"/>
              <w:rPr>
                <w:rFonts w:ascii="Times New Roman" w:hAnsi="Times New Roman" w:cs="Times New Roman"/>
                <w:b/>
                <w:bCs/>
                <w:sz w:val="24"/>
                <w:szCs w:val="24"/>
              </w:rPr>
            </w:pPr>
            <w:r>
              <w:rPr>
                <w:rFonts w:ascii="Times New Roman" w:hAnsi="Times New Roman" w:cs="Times New Roman"/>
                <w:b/>
                <w:bCs/>
                <w:sz w:val="24"/>
                <w:szCs w:val="24"/>
              </w:rPr>
              <w:t>9.534.548</w:t>
            </w:r>
          </w:p>
        </w:tc>
      </w:tr>
      <w:bookmarkEnd w:id="25"/>
    </w:tbl>
    <w:p w14:paraId="681C898E" w14:textId="77777777" w:rsidR="001025CC" w:rsidRDefault="001025CC" w:rsidP="00AE5935">
      <w:pPr>
        <w:spacing w:after="0" w:line="360" w:lineRule="auto"/>
        <w:rPr>
          <w:rFonts w:ascii="Times New Roman" w:hAnsi="Times New Roman" w:cs="Times New Roman"/>
          <w:b/>
          <w:bCs/>
          <w:color w:val="0A0707"/>
          <w:sz w:val="28"/>
          <w:szCs w:val="28"/>
          <w:lang w:eastAsia="lt-LT"/>
        </w:rPr>
      </w:pPr>
    </w:p>
    <w:p w14:paraId="29D6061F" w14:textId="3299A0D5" w:rsidR="001025CC" w:rsidRPr="009D457C" w:rsidRDefault="000A1A2E" w:rsidP="00AE5935">
      <w:pPr>
        <w:pStyle w:val="Antrat2"/>
        <w:rPr>
          <w:sz w:val="24"/>
          <w:szCs w:val="24"/>
        </w:rPr>
      </w:pPr>
      <w:bookmarkStart w:id="26" w:name="_Toc137044921"/>
      <w:bookmarkStart w:id="27" w:name="_Hlk134624139"/>
      <w:r w:rsidRPr="009D457C">
        <w:rPr>
          <w:sz w:val="24"/>
          <w:szCs w:val="24"/>
        </w:rPr>
        <w:t>4</w:t>
      </w:r>
      <w:r w:rsidR="001025CC" w:rsidRPr="009D457C">
        <w:rPr>
          <w:sz w:val="24"/>
          <w:szCs w:val="24"/>
        </w:rPr>
        <w:t>.7. Ryšių sistema, informacinės ir komunikavimo sistemos</w:t>
      </w:r>
      <w:bookmarkEnd w:id="26"/>
    </w:p>
    <w:p w14:paraId="71DCC0B5" w14:textId="515B6D88" w:rsidR="00AE5935" w:rsidRPr="00BA7093" w:rsidRDefault="001025CC" w:rsidP="00AE5935">
      <w:pPr>
        <w:spacing w:after="0" w:line="360" w:lineRule="auto"/>
        <w:ind w:firstLine="720"/>
        <w:jc w:val="both"/>
        <w:rPr>
          <w:rFonts w:ascii="Times New Roman" w:hAnsi="Times New Roman" w:cs="Times New Roman"/>
          <w:color w:val="000000"/>
          <w:sz w:val="24"/>
          <w:szCs w:val="24"/>
          <w:lang w:eastAsia="lt-LT"/>
        </w:rPr>
      </w:pPr>
      <w:r>
        <w:rPr>
          <w:rFonts w:ascii="Times New Roman" w:hAnsi="Times New Roman" w:cs="Times New Roman"/>
          <w:color w:val="0A0707"/>
          <w:sz w:val="24"/>
          <w:szCs w:val="24"/>
          <w:lang w:eastAsia="lt-LT"/>
        </w:rPr>
        <w:t xml:space="preserve">Šiuo metu Įstaigoje </w:t>
      </w:r>
      <w:r w:rsidRPr="00F51C67">
        <w:rPr>
          <w:rFonts w:ascii="Times New Roman" w:hAnsi="Times New Roman" w:cs="Times New Roman"/>
          <w:sz w:val="24"/>
          <w:szCs w:val="24"/>
          <w:lang w:eastAsia="lt-LT"/>
        </w:rPr>
        <w:t xml:space="preserve">yra </w:t>
      </w:r>
      <w:r w:rsidR="00F51C67" w:rsidRPr="00F51C67">
        <w:rPr>
          <w:rFonts w:ascii="Times New Roman" w:hAnsi="Times New Roman" w:cs="Times New Roman"/>
          <w:sz w:val="24"/>
          <w:szCs w:val="24"/>
          <w:lang w:eastAsia="lt-LT"/>
        </w:rPr>
        <w:t>140</w:t>
      </w:r>
      <w:r w:rsidRPr="00F51C67">
        <w:rPr>
          <w:rFonts w:ascii="Times New Roman" w:hAnsi="Times New Roman" w:cs="Times New Roman"/>
          <w:sz w:val="24"/>
          <w:szCs w:val="24"/>
          <w:lang w:eastAsia="lt-LT"/>
        </w:rPr>
        <w:t xml:space="preserve"> </w:t>
      </w:r>
      <w:r>
        <w:rPr>
          <w:rFonts w:ascii="Times New Roman" w:hAnsi="Times New Roman" w:cs="Times New Roman"/>
          <w:color w:val="0A0707"/>
          <w:sz w:val="24"/>
          <w:szCs w:val="24"/>
          <w:lang w:eastAsia="lt-LT"/>
        </w:rPr>
        <w:t>kompiuterizuotų darbo vietų, kurios sujungtos į bendrą Įstaigos vidinį tinklą. Kiekvienais metais atnaujinama įranga – kompiuteriai, spausdintuvai, tinklas, serveriai, licencijos. Darbo kabinetuose įrengtos kompiuterizuotos darbo vietos, kuriomis naudojasi tiek gydytojai, tiek kartu su jais dirbantys slaugos darbuotojai.</w:t>
      </w:r>
      <w:r w:rsidR="00BA7093">
        <w:rPr>
          <w:rFonts w:ascii="Times New Roman" w:hAnsi="Times New Roman" w:cs="Times New Roman"/>
          <w:color w:val="0A0707"/>
          <w:sz w:val="24"/>
          <w:szCs w:val="24"/>
          <w:lang w:eastAsia="lt-LT"/>
        </w:rPr>
        <w:t xml:space="preserve"> Įrengta atskira serverinė patalpa, dalis pagrindinio tinklo perkelta į ją, o serverinė yra prijungta prie elektros generatoriaus tinklo, todėl užtikrinamas sistemų darbas be pertraukimo.</w:t>
      </w:r>
    </w:p>
    <w:p w14:paraId="5C90E934" w14:textId="421D1C8A" w:rsidR="001025CC" w:rsidRPr="00AE5935" w:rsidRDefault="001025CC" w:rsidP="00AE5935">
      <w:pPr>
        <w:spacing w:after="0" w:line="360" w:lineRule="auto"/>
        <w:ind w:firstLine="720"/>
        <w:jc w:val="both"/>
        <w:rPr>
          <w:rFonts w:ascii="Times New Roman" w:hAnsi="Times New Roman" w:cs="Times New Roman"/>
          <w:color w:val="000000"/>
          <w:sz w:val="24"/>
          <w:szCs w:val="24"/>
          <w:lang w:eastAsia="lt-LT"/>
        </w:rPr>
      </w:pPr>
      <w:r>
        <w:rPr>
          <w:rFonts w:ascii="Times New Roman" w:hAnsi="Times New Roman" w:cs="Times New Roman"/>
          <w:color w:val="0A0707"/>
          <w:sz w:val="24"/>
          <w:szCs w:val="24"/>
          <w:lang w:eastAsia="lt-LT"/>
        </w:rPr>
        <w:t xml:space="preserve">Įstaigos internetinėje svetainėje </w:t>
      </w:r>
      <w:hyperlink r:id="rId8" w:history="1">
        <w:r>
          <w:rPr>
            <w:rStyle w:val="Hipersaitas"/>
            <w:rFonts w:ascii="Times New Roman" w:hAnsi="Times New Roman" w:cs="Times New Roman"/>
            <w:sz w:val="24"/>
            <w:szCs w:val="24"/>
            <w:lang w:eastAsia="lt-LT"/>
          </w:rPr>
          <w:t>http://www.silutesligonine.lt/</w:t>
        </w:r>
      </w:hyperlink>
      <w:r>
        <w:rPr>
          <w:rFonts w:ascii="Times New Roman" w:hAnsi="Times New Roman" w:cs="Times New Roman"/>
          <w:color w:val="0A0707"/>
          <w:sz w:val="24"/>
          <w:szCs w:val="24"/>
          <w:lang w:eastAsia="lt-LT"/>
        </w:rPr>
        <w:t xml:space="preserve"> skelbiama aktualiausia informacija pacientui apie teikiamas paslaugas, mokamas ir nemokamas paslaugas, skyrių ir padalinių telefonai, vykdoma išankstinė registracija internetu, bei pateikiama kita aktuali informacija.</w:t>
      </w:r>
    </w:p>
    <w:p w14:paraId="078F25C6" w14:textId="77777777" w:rsidR="001025CC" w:rsidRDefault="001025CC" w:rsidP="00AE5935">
      <w:pPr>
        <w:spacing w:after="0" w:line="360" w:lineRule="auto"/>
        <w:rPr>
          <w:rFonts w:ascii="Times New Roman" w:hAnsi="Times New Roman" w:cs="Times New Roman"/>
          <w:b/>
          <w:bCs/>
          <w:color w:val="0A0707"/>
          <w:sz w:val="24"/>
          <w:szCs w:val="24"/>
          <w:lang w:eastAsia="lt-LT"/>
        </w:rPr>
      </w:pPr>
      <w:r>
        <w:rPr>
          <w:rFonts w:ascii="Times New Roman" w:hAnsi="Times New Roman" w:cs="Times New Roman"/>
          <w:b/>
          <w:bCs/>
          <w:color w:val="0A0707"/>
          <w:sz w:val="24"/>
          <w:szCs w:val="24"/>
          <w:lang w:eastAsia="lt-LT"/>
        </w:rPr>
        <w:t>Ligoninėje naudojamos šios informacinės sistemos:</w:t>
      </w:r>
    </w:p>
    <w:p w14:paraId="19A8E158" w14:textId="77777777" w:rsidR="001025CC" w:rsidRDefault="001025CC" w:rsidP="00AE5935">
      <w:pPr>
        <w:pStyle w:val="Sraopastraipa"/>
        <w:numPr>
          <w:ilvl w:val="0"/>
          <w:numId w:val="22"/>
        </w:numPr>
        <w:suppressAutoHyphens w:val="0"/>
        <w:spacing w:line="360" w:lineRule="auto"/>
        <w:textAlignment w:val="auto"/>
        <w:rPr>
          <w:color w:val="000000"/>
          <w:szCs w:val="24"/>
          <w:lang w:eastAsia="lt-LT"/>
        </w:rPr>
      </w:pPr>
      <w:r>
        <w:rPr>
          <w:color w:val="000000"/>
          <w:lang w:eastAsia="lt-LT"/>
        </w:rPr>
        <w:t xml:space="preserve">Duomenų apsaugos informacinė sistema, kuri leidžia realiu laiku vykdyti ir stebėti elektroninių duomenų apsaugą, stabdyti įvairias kibernetines atakas. </w:t>
      </w:r>
    </w:p>
    <w:p w14:paraId="7ED99A39" w14:textId="3F174392" w:rsidR="001025CC" w:rsidRDefault="00BA7093" w:rsidP="00AE5935">
      <w:pPr>
        <w:pStyle w:val="Sraopastraipa"/>
        <w:numPr>
          <w:ilvl w:val="0"/>
          <w:numId w:val="22"/>
        </w:numPr>
        <w:spacing w:line="360" w:lineRule="auto"/>
        <w:jc w:val="both"/>
        <w:rPr>
          <w:color w:val="0A0707"/>
          <w:lang w:eastAsia="lt-LT"/>
        </w:rPr>
      </w:pPr>
      <w:r>
        <w:rPr>
          <w:color w:val="0A0707"/>
          <w:lang w:eastAsia="lt-LT"/>
        </w:rPr>
        <w:t xml:space="preserve">Radiologinių vaizdų peržiūros ir archyvavimo programa </w:t>
      </w:r>
      <w:proofErr w:type="spellStart"/>
      <w:r>
        <w:rPr>
          <w:color w:val="0A0707"/>
          <w:lang w:eastAsia="lt-LT"/>
        </w:rPr>
        <w:t>MedDream</w:t>
      </w:r>
      <w:proofErr w:type="spellEnd"/>
      <w:r>
        <w:rPr>
          <w:color w:val="0A0707"/>
          <w:lang w:eastAsia="lt-LT"/>
        </w:rPr>
        <w:t xml:space="preserve">, </w:t>
      </w:r>
      <w:r w:rsidR="001025CC">
        <w:rPr>
          <w:color w:val="0A0707"/>
          <w:lang w:eastAsia="lt-LT"/>
        </w:rPr>
        <w:t>kuri leidžia peržiūrėti skaitmeninius vaizdus gydytojo kabinete, juos aprašyti bei esant poreikiui įrašyti į laikmeną.</w:t>
      </w:r>
    </w:p>
    <w:p w14:paraId="7CFE71D1" w14:textId="4FC6EF2D" w:rsidR="001025CC" w:rsidRDefault="001025CC" w:rsidP="00AE5935">
      <w:pPr>
        <w:pStyle w:val="Sraopastraipa"/>
        <w:numPr>
          <w:ilvl w:val="0"/>
          <w:numId w:val="22"/>
        </w:numPr>
        <w:spacing w:line="360" w:lineRule="auto"/>
        <w:jc w:val="both"/>
        <w:rPr>
          <w:color w:val="000000"/>
          <w:lang w:eastAsia="lt-LT"/>
        </w:rPr>
      </w:pPr>
      <w:r>
        <w:rPr>
          <w:color w:val="000000"/>
          <w:sz w:val="14"/>
          <w:szCs w:val="14"/>
          <w:lang w:eastAsia="lt-LT"/>
        </w:rPr>
        <w:t xml:space="preserve"> </w:t>
      </w:r>
      <w:r>
        <w:rPr>
          <w:color w:val="0A0707"/>
          <w:lang w:eastAsia="lt-LT"/>
        </w:rPr>
        <w:t xml:space="preserve">Įranga, naudojama </w:t>
      </w:r>
      <w:proofErr w:type="spellStart"/>
      <w:r>
        <w:rPr>
          <w:color w:val="0A0707"/>
          <w:lang w:eastAsia="lt-LT"/>
        </w:rPr>
        <w:t>teleradiologijos</w:t>
      </w:r>
      <w:proofErr w:type="spellEnd"/>
      <w:r>
        <w:rPr>
          <w:color w:val="0A0707"/>
          <w:lang w:eastAsia="lt-LT"/>
        </w:rPr>
        <w:t xml:space="preserve"> paslaugoms teikti, tiesiogiai sujungta įrengtu VPN tinklu su </w:t>
      </w:r>
      <w:proofErr w:type="spellStart"/>
      <w:r w:rsidR="00A80570">
        <w:rPr>
          <w:color w:val="0A0707"/>
          <w:lang w:eastAsia="lt-LT"/>
        </w:rPr>
        <w:t>Affidea</w:t>
      </w:r>
      <w:proofErr w:type="spellEnd"/>
      <w:r w:rsidR="00A80570">
        <w:rPr>
          <w:color w:val="0A0707"/>
          <w:lang w:eastAsia="lt-LT"/>
        </w:rPr>
        <w:t xml:space="preserve"> Lietuva</w:t>
      </w:r>
      <w:r>
        <w:rPr>
          <w:color w:val="0A0707"/>
          <w:lang w:eastAsia="lt-LT"/>
        </w:rPr>
        <w:t xml:space="preserve"> informacine sistema.</w:t>
      </w:r>
    </w:p>
    <w:p w14:paraId="48615B88" w14:textId="77777777" w:rsidR="001025CC" w:rsidRDefault="001025CC" w:rsidP="00AE5935">
      <w:pPr>
        <w:pStyle w:val="Sraopastraipa"/>
        <w:numPr>
          <w:ilvl w:val="0"/>
          <w:numId w:val="22"/>
        </w:numPr>
        <w:spacing w:line="360" w:lineRule="auto"/>
        <w:jc w:val="both"/>
        <w:rPr>
          <w:color w:val="000000"/>
          <w:lang w:eastAsia="lt-LT"/>
        </w:rPr>
      </w:pPr>
      <w:r>
        <w:rPr>
          <w:color w:val="0A0707"/>
          <w:lang w:eastAsia="lt-LT"/>
        </w:rPr>
        <w:t xml:space="preserve">Buhalterinės apskaitos, </w:t>
      </w:r>
      <w:r>
        <w:rPr>
          <w:lang w:eastAsia="lt-LT"/>
        </w:rPr>
        <w:t xml:space="preserve">Personalo </w:t>
      </w:r>
      <w:proofErr w:type="spellStart"/>
      <w:r w:rsidRPr="009F709E">
        <w:rPr>
          <w:lang w:eastAsia="lt-LT"/>
        </w:rPr>
        <w:t>skaitos</w:t>
      </w:r>
      <w:proofErr w:type="spellEnd"/>
      <w:r w:rsidRPr="009F709E">
        <w:rPr>
          <w:lang w:eastAsia="lt-LT"/>
        </w:rPr>
        <w:t>,</w:t>
      </w:r>
      <w:r>
        <w:rPr>
          <w:lang w:eastAsia="lt-LT"/>
        </w:rPr>
        <w:t xml:space="preserve"> Dokumentų valdymo </w:t>
      </w:r>
      <w:r>
        <w:rPr>
          <w:color w:val="0A0707"/>
          <w:lang w:eastAsia="lt-LT"/>
        </w:rPr>
        <w:t>informacinės sistemos, kurios padeda valdyti įstaigos dokumentus, finansus ir žmogiškuosius išteklius.</w:t>
      </w:r>
    </w:p>
    <w:p w14:paraId="5A014CF1" w14:textId="77777777" w:rsidR="001025CC" w:rsidRDefault="001025CC" w:rsidP="00AE5935">
      <w:pPr>
        <w:pStyle w:val="Sraopastraipa"/>
        <w:numPr>
          <w:ilvl w:val="0"/>
          <w:numId w:val="22"/>
        </w:numPr>
        <w:spacing w:line="360" w:lineRule="auto"/>
        <w:jc w:val="both"/>
        <w:rPr>
          <w:color w:val="000000"/>
          <w:lang w:eastAsia="lt-LT"/>
        </w:rPr>
      </w:pPr>
      <w:r>
        <w:rPr>
          <w:color w:val="0A0707"/>
          <w:lang w:eastAsia="lt-LT"/>
        </w:rPr>
        <w:t xml:space="preserve">Sveikatos priežiūros įstaigos informacinė sistema, kuri leidžia peržiūrėti ir tvarkyti įstaigos pacientų medicininius duomenys bei pasirašyti el. dokumentus (e. receptas, gimimo liudijimas, mirties liudijimas, </w:t>
      </w:r>
      <w:proofErr w:type="spellStart"/>
      <w:r>
        <w:rPr>
          <w:color w:val="0A0707"/>
          <w:lang w:eastAsia="lt-LT"/>
        </w:rPr>
        <w:t>epikrizė</w:t>
      </w:r>
      <w:proofErr w:type="spellEnd"/>
      <w:r>
        <w:rPr>
          <w:color w:val="0A0707"/>
          <w:lang w:eastAsia="lt-LT"/>
        </w:rPr>
        <w:t>, siuntimas, siuntimo atsakymas, nedarbingumo pažymėjimas).</w:t>
      </w:r>
    </w:p>
    <w:p w14:paraId="7EF19FE6" w14:textId="77777777" w:rsidR="001025CC" w:rsidRDefault="001025CC" w:rsidP="00AE5935">
      <w:pPr>
        <w:spacing w:after="0" w:line="360" w:lineRule="auto"/>
        <w:ind w:firstLine="720"/>
        <w:jc w:val="both"/>
        <w:rPr>
          <w:rFonts w:ascii="Times New Roman" w:hAnsi="Times New Roman" w:cs="Times New Roman"/>
          <w:color w:val="000000"/>
          <w:sz w:val="24"/>
          <w:szCs w:val="24"/>
          <w:lang w:eastAsia="lt-LT"/>
        </w:rPr>
      </w:pPr>
      <w:r>
        <w:rPr>
          <w:rFonts w:ascii="Times New Roman" w:hAnsi="Times New Roman" w:cs="Times New Roman"/>
          <w:color w:val="0A0707"/>
          <w:sz w:val="24"/>
          <w:szCs w:val="24"/>
          <w:lang w:eastAsia="lt-LT"/>
        </w:rPr>
        <w:lastRenderedPageBreak/>
        <w:t>Įstaigos naudojama informacinė sistema yra pilnai integruota su Valstybinės ligonių kasos IS SVEIDRA (APAP, PRAP, RSAP posistemėmis) bei SODROS IS.</w:t>
      </w:r>
      <w:r>
        <w:rPr>
          <w:rFonts w:ascii="Times New Roman" w:hAnsi="Times New Roman" w:cs="Times New Roman"/>
          <w:color w:val="000000"/>
          <w:sz w:val="24"/>
          <w:szCs w:val="24"/>
          <w:lang w:eastAsia="lt-LT"/>
        </w:rPr>
        <w:t xml:space="preserve"> Sveikatos įstaigos informacinės sistemos palaikymo ir tobulinimo VšĮ Šilutės ligoninėje programa (toliau – Programa) parengta, įgyvendinant Lietuvos E. sveikatos sistemos 2015-2025 m. plėtros programos tikslus ir uždavinius, siekiant didinti sukurtų E. sveikatos sistemos priemonių naudą ir įgyvendinti tvaraus E. sveikatos sistemos priemonių techninio veikimo ir plėtros modelį. Tikslas didinti teikiamų asmens sveikatos priežiūros paslaugų prieinamumą ir kokybę VšĮ Šilutės ligoninėje, plėtojant E. sveikatos paslaugas ir užtikrinant jau sukurtų sprendimų panaudojimą, sąveikumą ir integraciją.</w:t>
      </w:r>
    </w:p>
    <w:p w14:paraId="3881D88F" w14:textId="5AB33D33" w:rsidR="00BA7093" w:rsidRDefault="00BA7093" w:rsidP="00BA7093">
      <w:pPr>
        <w:spacing w:after="0" w:line="360" w:lineRule="auto"/>
        <w:ind w:firstLine="720"/>
        <w:jc w:val="both"/>
        <w:rPr>
          <w:rFonts w:ascii="Times New Roman" w:hAnsi="Times New Roman" w:cs="Times New Roman"/>
          <w:color w:val="0A0707"/>
          <w:sz w:val="24"/>
          <w:szCs w:val="24"/>
          <w:lang w:eastAsia="lt-LT"/>
        </w:rPr>
      </w:pPr>
      <w:r>
        <w:rPr>
          <w:rFonts w:ascii="Times New Roman" w:hAnsi="Times New Roman" w:cs="Times New Roman"/>
          <w:color w:val="0A0707"/>
          <w:sz w:val="24"/>
          <w:szCs w:val="24"/>
          <w:lang w:eastAsia="lt-LT"/>
        </w:rPr>
        <w:t>Įstaigos pacientų registravimui naudojama Skambučių centro valdymo sistema. Ši sistema palengvina ir pagerina pacientų registravimosi kokybę pas gydytojus. Esant dideliems skambučių srautams sudaroma sistemoje virtuali skambučių laukimo eilė, kurią gali stebėti registratorės. Integruota SMS pranešimų funkcija, kuri pacientams primena apie užsiregistravimą ambulatoriniams vizitams, o pacientai tuo pačiu gali patvirtinti savo apsilankymą. Vykdoma pacientų registracija į laukiančiųjų eilę, nesant laisvų vizitų laikų, o jiems atsilaisvinus, pacientai registruojami eilės tvarka iš laukiančiųjų eilės.</w:t>
      </w:r>
    </w:p>
    <w:p w14:paraId="32CF7D3E" w14:textId="77777777" w:rsidR="00BA7093" w:rsidRDefault="00BA7093" w:rsidP="00BA7093">
      <w:pPr>
        <w:spacing w:after="0" w:line="360" w:lineRule="auto"/>
        <w:jc w:val="both"/>
        <w:rPr>
          <w:rFonts w:ascii="Times New Roman" w:hAnsi="Times New Roman" w:cs="Times New Roman"/>
          <w:color w:val="0A0707"/>
          <w:sz w:val="24"/>
          <w:szCs w:val="24"/>
          <w:lang w:eastAsia="lt-LT"/>
        </w:rPr>
      </w:pPr>
    </w:p>
    <w:p w14:paraId="47ED6866" w14:textId="19F04D3B" w:rsidR="00BA7093" w:rsidRDefault="00BA7093" w:rsidP="00BA7093">
      <w:pPr>
        <w:spacing w:after="0" w:line="360" w:lineRule="auto"/>
        <w:jc w:val="both"/>
        <w:rPr>
          <w:rFonts w:ascii="Times New Roman" w:hAnsi="Times New Roman" w:cs="Times New Roman"/>
          <w:b/>
          <w:bCs/>
          <w:color w:val="0A0707"/>
          <w:sz w:val="24"/>
          <w:szCs w:val="24"/>
          <w:lang w:eastAsia="lt-LT"/>
        </w:rPr>
      </w:pPr>
      <w:r w:rsidRPr="00BA7093">
        <w:rPr>
          <w:rFonts w:ascii="Times New Roman" w:hAnsi="Times New Roman" w:cs="Times New Roman"/>
          <w:b/>
          <w:bCs/>
          <w:color w:val="0A0707"/>
          <w:sz w:val="24"/>
          <w:szCs w:val="24"/>
          <w:lang w:eastAsia="lt-LT"/>
        </w:rPr>
        <w:t>Ką planuojama atlikti artimiausiu metu:</w:t>
      </w:r>
    </w:p>
    <w:p w14:paraId="1082538D" w14:textId="68CD5ED8" w:rsidR="00BA7093" w:rsidRPr="002A268C" w:rsidRDefault="00BA7093" w:rsidP="002A268C">
      <w:pPr>
        <w:pStyle w:val="Sraopastraipa"/>
        <w:numPr>
          <w:ilvl w:val="0"/>
          <w:numId w:val="28"/>
        </w:numPr>
        <w:spacing w:line="360" w:lineRule="auto"/>
        <w:jc w:val="both"/>
        <w:rPr>
          <w:color w:val="0A0707"/>
          <w:szCs w:val="24"/>
          <w:lang w:eastAsia="lt-LT"/>
        </w:rPr>
      </w:pPr>
      <w:r w:rsidRPr="002A268C">
        <w:rPr>
          <w:color w:val="0A0707"/>
          <w:szCs w:val="24"/>
          <w:lang w:eastAsia="lt-LT"/>
        </w:rPr>
        <w:t>Tęsiama ASPĮ ES – ESIS integracija;</w:t>
      </w:r>
    </w:p>
    <w:p w14:paraId="3F62F5DB" w14:textId="0F4B9237" w:rsidR="00BA7093" w:rsidRPr="002A268C" w:rsidRDefault="00BA7093" w:rsidP="002A268C">
      <w:pPr>
        <w:pStyle w:val="Sraopastraipa"/>
        <w:numPr>
          <w:ilvl w:val="0"/>
          <w:numId w:val="28"/>
        </w:numPr>
        <w:spacing w:line="360" w:lineRule="auto"/>
        <w:jc w:val="both"/>
        <w:rPr>
          <w:color w:val="0A0707"/>
          <w:szCs w:val="24"/>
          <w:lang w:eastAsia="lt-LT"/>
        </w:rPr>
      </w:pPr>
      <w:r w:rsidRPr="002A268C">
        <w:rPr>
          <w:color w:val="0A0707"/>
          <w:szCs w:val="24"/>
          <w:lang w:eastAsia="lt-LT"/>
        </w:rPr>
        <w:t>Analoginės telefonijos keitimas į skaitmeninę – VOIP (110 darbo vietų). Pereinama į saugesnę, efektyvesnę, modernesnę telefoniją.</w:t>
      </w:r>
    </w:p>
    <w:p w14:paraId="4BA4C663" w14:textId="41F3F5E4" w:rsidR="00BA7093" w:rsidRPr="002A268C" w:rsidRDefault="00BA7093" w:rsidP="002A268C">
      <w:pPr>
        <w:pStyle w:val="Sraopastraipa"/>
        <w:numPr>
          <w:ilvl w:val="0"/>
          <w:numId w:val="28"/>
        </w:numPr>
        <w:spacing w:line="360" w:lineRule="auto"/>
        <w:jc w:val="both"/>
        <w:rPr>
          <w:color w:val="0A0707"/>
          <w:szCs w:val="24"/>
          <w:lang w:eastAsia="lt-LT"/>
        </w:rPr>
      </w:pPr>
      <w:r w:rsidRPr="002A268C">
        <w:rPr>
          <w:color w:val="0A0707"/>
          <w:szCs w:val="24"/>
          <w:lang w:eastAsia="lt-LT"/>
        </w:rPr>
        <w:t>Pagrindinių vidinio interneto tinklo komutatorių keitimas į didesnio tinklo pralaidumo, su POE maitinimui VOIP aparatams bei tinklo valdymo galimybe.</w:t>
      </w:r>
    </w:p>
    <w:p w14:paraId="23175BA0" w14:textId="227B2B50" w:rsidR="00BA7093" w:rsidRPr="002A268C" w:rsidRDefault="00BA7093" w:rsidP="002A268C">
      <w:pPr>
        <w:pStyle w:val="Sraopastraipa"/>
        <w:numPr>
          <w:ilvl w:val="0"/>
          <w:numId w:val="28"/>
        </w:numPr>
        <w:spacing w:line="360" w:lineRule="auto"/>
        <w:jc w:val="both"/>
        <w:rPr>
          <w:color w:val="0A0707"/>
          <w:szCs w:val="24"/>
          <w:lang w:eastAsia="lt-LT"/>
        </w:rPr>
      </w:pPr>
      <w:r w:rsidRPr="002A268C">
        <w:rPr>
          <w:color w:val="0A0707"/>
          <w:szCs w:val="24"/>
          <w:lang w:eastAsia="lt-LT"/>
        </w:rPr>
        <w:t>Bevielio ryšio padengimas ligoninės patalpose, tam, kad būtų galima į šį tinklą prijungti medicininę įrangą ir kompiuterius. Atskiro WI-FI ryšio priskyrimas darbuotojams ir pacientams.</w:t>
      </w:r>
    </w:p>
    <w:p w14:paraId="33B2F28C" w14:textId="76DB8527" w:rsidR="00BA7093" w:rsidRPr="002A268C" w:rsidRDefault="002A268C" w:rsidP="002A268C">
      <w:pPr>
        <w:pStyle w:val="Sraopastraipa"/>
        <w:numPr>
          <w:ilvl w:val="0"/>
          <w:numId w:val="28"/>
        </w:numPr>
        <w:spacing w:line="360" w:lineRule="auto"/>
        <w:jc w:val="both"/>
        <w:rPr>
          <w:color w:val="0A0707"/>
          <w:szCs w:val="24"/>
          <w:lang w:eastAsia="lt-LT"/>
        </w:rPr>
      </w:pPr>
      <w:r w:rsidRPr="002A268C">
        <w:rPr>
          <w:color w:val="0A0707"/>
          <w:szCs w:val="24"/>
          <w:lang w:eastAsia="lt-LT"/>
        </w:rPr>
        <w:t>ASPĮ IS – ESIS perkėlimas iš debesies į vidinį ligoninės serverį, kad būtų užtikrintas kokybiškesnis ir spartesnis programos veikimas.</w:t>
      </w:r>
    </w:p>
    <w:p w14:paraId="578521D1" w14:textId="1CB81A42" w:rsidR="002A268C" w:rsidRPr="002A268C" w:rsidRDefault="002A268C" w:rsidP="002A268C">
      <w:pPr>
        <w:pStyle w:val="Sraopastraipa"/>
        <w:numPr>
          <w:ilvl w:val="0"/>
          <w:numId w:val="28"/>
        </w:numPr>
        <w:spacing w:line="360" w:lineRule="auto"/>
        <w:jc w:val="both"/>
        <w:rPr>
          <w:color w:val="0A0707"/>
          <w:szCs w:val="24"/>
          <w:lang w:eastAsia="lt-LT"/>
        </w:rPr>
      </w:pPr>
      <w:proofErr w:type="spellStart"/>
      <w:r w:rsidRPr="002A268C">
        <w:rPr>
          <w:i/>
          <w:iCs/>
          <w:color w:val="0A0707"/>
          <w:szCs w:val="24"/>
          <w:lang w:eastAsia="lt-LT"/>
        </w:rPr>
        <w:t>Active</w:t>
      </w:r>
      <w:proofErr w:type="spellEnd"/>
      <w:r w:rsidRPr="002A268C">
        <w:rPr>
          <w:i/>
          <w:iCs/>
          <w:color w:val="0A0707"/>
          <w:szCs w:val="24"/>
          <w:lang w:eastAsia="lt-LT"/>
        </w:rPr>
        <w:t xml:space="preserve"> </w:t>
      </w:r>
      <w:proofErr w:type="spellStart"/>
      <w:r w:rsidRPr="002A268C">
        <w:rPr>
          <w:i/>
          <w:iCs/>
          <w:color w:val="0A0707"/>
          <w:szCs w:val="24"/>
          <w:lang w:eastAsia="lt-LT"/>
        </w:rPr>
        <w:t>Directory</w:t>
      </w:r>
      <w:proofErr w:type="spellEnd"/>
      <w:r w:rsidRPr="002A268C">
        <w:rPr>
          <w:color w:val="0A0707"/>
          <w:szCs w:val="24"/>
          <w:lang w:eastAsia="lt-LT"/>
        </w:rPr>
        <w:t xml:space="preserve"> įdiegimas kompiuterizuotose darbo vietose.</w:t>
      </w:r>
    </w:p>
    <w:bookmarkEnd w:id="27"/>
    <w:p w14:paraId="5E426E49" w14:textId="77777777" w:rsidR="001025CC" w:rsidRPr="00E54CC8" w:rsidRDefault="001025CC" w:rsidP="00AE5935">
      <w:pPr>
        <w:spacing w:after="0" w:line="360" w:lineRule="auto"/>
        <w:rPr>
          <w:rFonts w:ascii="Times New Roman" w:eastAsia="Times New Roman" w:hAnsi="Times New Roman" w:cs="Times New Roman"/>
          <w:color w:val="000000"/>
          <w:sz w:val="24"/>
          <w:szCs w:val="24"/>
          <w:lang w:eastAsia="lt-LT"/>
        </w:rPr>
      </w:pPr>
    </w:p>
    <w:p w14:paraId="1B38CE2A" w14:textId="65ECEBFD" w:rsidR="001025CC" w:rsidRPr="00934A99" w:rsidRDefault="000A1A2E" w:rsidP="00934A99">
      <w:pPr>
        <w:pStyle w:val="Antrat2"/>
        <w:rPr>
          <w:sz w:val="24"/>
          <w:szCs w:val="24"/>
        </w:rPr>
      </w:pPr>
      <w:bookmarkStart w:id="28" w:name="_Toc137044922"/>
      <w:r w:rsidRPr="009D457C">
        <w:rPr>
          <w:sz w:val="24"/>
          <w:szCs w:val="24"/>
        </w:rPr>
        <w:t>4</w:t>
      </w:r>
      <w:r w:rsidR="001025CC" w:rsidRPr="009D457C">
        <w:rPr>
          <w:sz w:val="24"/>
          <w:szCs w:val="24"/>
        </w:rPr>
        <w:t>.8. Vidaus darbo tvarka ir kontrolė</w:t>
      </w:r>
      <w:bookmarkEnd w:id="28"/>
    </w:p>
    <w:p w14:paraId="6D49DE2C" w14:textId="77777777" w:rsidR="001025CC" w:rsidRPr="00117EBE" w:rsidRDefault="001025CC" w:rsidP="00AE5935">
      <w:pPr>
        <w:spacing w:after="0" w:line="360" w:lineRule="auto"/>
        <w:ind w:firstLine="720"/>
        <w:jc w:val="both"/>
        <w:rPr>
          <w:rFonts w:ascii="Times New Roman" w:eastAsia="Times New Roman" w:hAnsi="Times New Roman" w:cs="Times New Roman"/>
          <w:sz w:val="24"/>
          <w:szCs w:val="24"/>
          <w:lang w:eastAsia="lt-LT"/>
        </w:rPr>
      </w:pPr>
      <w:r w:rsidRPr="0077257E">
        <w:rPr>
          <w:rFonts w:ascii="Times New Roman" w:eastAsia="Times New Roman" w:hAnsi="Times New Roman" w:cs="Times New Roman"/>
          <w:sz w:val="24"/>
          <w:szCs w:val="24"/>
          <w:lang w:eastAsia="lt-LT"/>
        </w:rPr>
        <w:t>Įstaigos veiklos viešumui užtikrinti sudaroma stebėtojų taryba. Stebėtojų</w:t>
      </w:r>
      <w:r w:rsidRPr="00117EBE">
        <w:rPr>
          <w:rFonts w:ascii="Times New Roman" w:eastAsia="Times New Roman" w:hAnsi="Times New Roman" w:cs="Times New Roman"/>
          <w:sz w:val="24"/>
          <w:szCs w:val="24"/>
          <w:lang w:eastAsia="lt-LT"/>
        </w:rPr>
        <w:t xml:space="preserve"> taryba analizuoja Įstaigos administracijos veiklą; išklauso ir įvertina Įstaigos metinę veiklos ataskaitą; derina sprendimo projektus dėl darbuotojų darbo apmokėjimo tvarkos; teikia pasiūlymus Šilutės rajono savivaldybei ir Įstaigos administracijai dėl paslaugų prieinamumo, kokybės, efektyvumo bei kitais klausimais.</w:t>
      </w:r>
    </w:p>
    <w:p w14:paraId="51C77EB5" w14:textId="3CADE8FA" w:rsidR="001025CC" w:rsidRPr="001600F2" w:rsidRDefault="001025CC" w:rsidP="00163850">
      <w:pPr>
        <w:spacing w:after="0" w:line="360" w:lineRule="auto"/>
        <w:ind w:firstLine="720"/>
        <w:jc w:val="both"/>
        <w:rPr>
          <w:rFonts w:ascii="Times New Roman" w:eastAsia="Times New Roman" w:hAnsi="Times New Roman" w:cs="Times New Roman"/>
          <w:sz w:val="24"/>
          <w:szCs w:val="24"/>
          <w:lang w:eastAsia="lt-LT"/>
        </w:rPr>
      </w:pPr>
      <w:r w:rsidRPr="00117EBE">
        <w:rPr>
          <w:rFonts w:ascii="Times New Roman" w:eastAsia="Times New Roman" w:hAnsi="Times New Roman" w:cs="Times New Roman"/>
          <w:sz w:val="24"/>
          <w:szCs w:val="24"/>
          <w:lang w:eastAsia="lt-LT"/>
        </w:rPr>
        <w:lastRenderedPageBreak/>
        <w:t xml:space="preserve">Įstaigoje sudaromos gydymo ir slaugos tarybos, kurių </w:t>
      </w:r>
      <w:r w:rsidR="00D67B7D">
        <w:rPr>
          <w:rFonts w:ascii="Times New Roman" w:eastAsia="Times New Roman" w:hAnsi="Times New Roman" w:cs="Times New Roman"/>
          <w:sz w:val="24"/>
          <w:szCs w:val="24"/>
          <w:lang w:eastAsia="lt-LT"/>
        </w:rPr>
        <w:t>narius skiria ir atšaukia visuotinis dalininkų susirinkimas įstaigos vadovo teikimu</w:t>
      </w:r>
      <w:r w:rsidRPr="00117EBE">
        <w:rPr>
          <w:rFonts w:ascii="Times New Roman" w:eastAsia="Times New Roman" w:hAnsi="Times New Roman" w:cs="Times New Roman"/>
          <w:sz w:val="24"/>
          <w:szCs w:val="24"/>
          <w:lang w:eastAsia="lt-LT"/>
        </w:rPr>
        <w:t xml:space="preserve">. Įstaigos gydymo ir slaugos tarybos sudaromos geresnei sveikatos priežiūros paslaugų teikimo kokybei užtikrinti Įstaigoje. Gydymo taryba yra patariamasis organas, kuris svarsto asmens sveikatos priežiūros organizavimo bei tobulinimo, naujų asmens sveikatos priežiūros technologijų įsigijimo ir kt. klausimus ir teikia rekomendacinio pobūdžio pasiūlymus Įstaigos administracijai. Slaugos taryba yra patariamasis organas, kuris svarsto pacientų slaugos organizavimo bei tobulinimo klausimus ir teikia rekomendacinio pobūdžio pasiūlymus Įstaigos administracijai. </w:t>
      </w:r>
      <w:r w:rsidRPr="00117EBE">
        <w:rPr>
          <w:rFonts w:ascii="Times New Roman" w:eastAsia="Times New Roman" w:hAnsi="Times New Roman" w:cs="Times New Roman"/>
          <w:color w:val="0A0707"/>
          <w:sz w:val="24"/>
          <w:szCs w:val="24"/>
          <w:lang w:eastAsia="lt-LT"/>
        </w:rPr>
        <w:t xml:space="preserve">Įstaigoje sudaroma medicinos etikos komisija, kuri kontroliuoja, kaip laikomasi medicinos etikos reikalavimų. </w:t>
      </w:r>
    </w:p>
    <w:p w14:paraId="41E42A9D" w14:textId="77777777" w:rsidR="0028142A" w:rsidRDefault="001025CC" w:rsidP="00AE5935">
      <w:pPr>
        <w:spacing w:after="0" w:line="360" w:lineRule="auto"/>
        <w:ind w:firstLine="720"/>
        <w:jc w:val="both"/>
        <w:rPr>
          <w:rFonts w:ascii="Times New Roman" w:eastAsia="Times New Roman" w:hAnsi="Times New Roman" w:cs="Times New Roman"/>
          <w:color w:val="0A0707"/>
          <w:sz w:val="24"/>
          <w:szCs w:val="24"/>
          <w:lang w:eastAsia="lt-LT"/>
        </w:rPr>
      </w:pPr>
      <w:r w:rsidRPr="00117EBE">
        <w:rPr>
          <w:rFonts w:ascii="Times New Roman" w:eastAsia="Times New Roman" w:hAnsi="Times New Roman" w:cs="Times New Roman"/>
          <w:color w:val="0A0707"/>
          <w:sz w:val="24"/>
          <w:szCs w:val="24"/>
          <w:lang w:eastAsia="lt-LT"/>
        </w:rPr>
        <w:t>Vadovaujantis 2008 m. balandžio 29 d. LR SAM įsakymo Nr. V-338 punktu 13.3 „Dėl minimalių asmens sveikatos priežiūros paslaugų kokybės reikalavimų aprašo tvirtinimo“ (</w:t>
      </w:r>
      <w:r w:rsidRPr="00117EBE">
        <w:rPr>
          <w:rFonts w:ascii="Times New Roman" w:hAnsi="Times New Roman" w:cs="Times New Roman"/>
          <w:color w:val="000000"/>
          <w:sz w:val="24"/>
          <w:szCs w:val="24"/>
        </w:rPr>
        <w:t>Suvestinė redakcija nuo 2020-05-01</w:t>
      </w:r>
      <w:r w:rsidRPr="00117EBE">
        <w:rPr>
          <w:rFonts w:ascii="Times New Roman" w:eastAsia="Times New Roman" w:hAnsi="Times New Roman" w:cs="Times New Roman"/>
          <w:color w:val="0A0707"/>
          <w:sz w:val="24"/>
          <w:szCs w:val="24"/>
          <w:lang w:eastAsia="lt-LT"/>
        </w:rPr>
        <w:t>) Įstaigos vyriausiojo gydytojo įsakymu VšĮ Šilutės ligoninėje įsteigtas Vidaus medicininio audito padalinys. Vidaus medicininio audito veiklos tikslas – asmens sveikatos priežiūros paslaugų kokybės užtikrinimas, vertinimas ir gerinimas. Asmens sveikatos priežiūros paslaugų kokybės vertinimas vykdomas atliekant planinius ir neplaninius auditus, kurių tikslas – nurodyti neatitikimus, kurie trukdo teikti kokybiškas paslaugas, bei teikti rekomendacijas vadovybei ir kitų lygių darbuotojams atlikti savo pareigas geriau, atsižvelgiant į nustatytą Įstaigos strategiją, vadovaujantis Lietuvos Respublikos įstatymais, Vyriausybės nutarimais, Sveikatos apsaugos ministerijos įsakymais ir kitais teisės aktais.</w:t>
      </w:r>
      <w:r w:rsidR="0028142A">
        <w:rPr>
          <w:rFonts w:ascii="Times New Roman" w:eastAsia="Times New Roman" w:hAnsi="Times New Roman" w:cs="Times New Roman"/>
          <w:color w:val="0A0707"/>
          <w:sz w:val="24"/>
          <w:szCs w:val="24"/>
          <w:lang w:eastAsia="lt-LT"/>
        </w:rPr>
        <w:t xml:space="preserve"> </w:t>
      </w:r>
    </w:p>
    <w:p w14:paraId="66DCA0AC" w14:textId="76DC9AC3" w:rsidR="001025CC" w:rsidRPr="001209B7" w:rsidRDefault="0028142A" w:rsidP="001209B7">
      <w:pPr>
        <w:spacing w:after="0" w:line="360" w:lineRule="auto"/>
        <w:ind w:firstLine="720"/>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A0707"/>
          <w:sz w:val="24"/>
          <w:szCs w:val="24"/>
          <w:lang w:eastAsia="lt-LT"/>
        </w:rPr>
        <w:t>2022 metais iš viso buvo atlikti 11 vidaus medicininių auditų: 3 planiniai, 8 neplaniniai (iš jų 1 pacientų ar jų atstovų skundu ar prašymu, 7 pagal įstaigos vadovo suformuluotas užduotis). Vykdant stacionare gydomų pacientų apklausą, 2022</w:t>
      </w:r>
      <w:r w:rsidR="00E758BB">
        <w:rPr>
          <w:rFonts w:ascii="Times New Roman" w:eastAsia="Times New Roman" w:hAnsi="Times New Roman" w:cs="Times New Roman"/>
          <w:color w:val="0A0707"/>
          <w:sz w:val="24"/>
          <w:szCs w:val="24"/>
          <w:lang w:eastAsia="lt-LT"/>
        </w:rPr>
        <w:t xml:space="preserve"> </w:t>
      </w:r>
      <w:r>
        <w:rPr>
          <w:rFonts w:ascii="Times New Roman" w:eastAsia="Times New Roman" w:hAnsi="Times New Roman" w:cs="Times New Roman"/>
          <w:color w:val="0A0707"/>
          <w:sz w:val="24"/>
          <w:szCs w:val="24"/>
          <w:lang w:eastAsia="lt-LT"/>
        </w:rPr>
        <w:t>m. paslaugas įvertino teigiamai (7-10 balų) 95 proc. pacientų (2020 m. – 99 proc., 2021 m. – 98 proc.). Ambulatorines paslaugas 2020-2022</w:t>
      </w:r>
      <w:r w:rsidR="00E758BB">
        <w:rPr>
          <w:rFonts w:ascii="Times New Roman" w:eastAsia="Times New Roman" w:hAnsi="Times New Roman" w:cs="Times New Roman"/>
          <w:color w:val="0A0707"/>
          <w:sz w:val="24"/>
          <w:szCs w:val="24"/>
          <w:lang w:eastAsia="lt-LT"/>
        </w:rPr>
        <w:t xml:space="preserve"> </w:t>
      </w:r>
      <w:r>
        <w:rPr>
          <w:rFonts w:ascii="Times New Roman" w:eastAsia="Times New Roman" w:hAnsi="Times New Roman" w:cs="Times New Roman"/>
          <w:color w:val="0A0707"/>
          <w:sz w:val="24"/>
          <w:szCs w:val="24"/>
          <w:lang w:eastAsia="lt-LT"/>
        </w:rPr>
        <w:t xml:space="preserve">m. </w:t>
      </w:r>
      <w:r w:rsidR="00D172A9">
        <w:rPr>
          <w:rFonts w:ascii="Times New Roman" w:eastAsia="Times New Roman" w:hAnsi="Times New Roman" w:cs="Times New Roman"/>
          <w:color w:val="0A0707"/>
          <w:sz w:val="24"/>
          <w:szCs w:val="24"/>
          <w:lang w:eastAsia="lt-LT"/>
        </w:rPr>
        <w:t>teigiamai verti 98 proc. pacientų.</w:t>
      </w:r>
    </w:p>
    <w:p w14:paraId="390CE557" w14:textId="71F0D629" w:rsidR="001025CC" w:rsidRPr="009D457C" w:rsidRDefault="000A1A2E" w:rsidP="00934A99">
      <w:pPr>
        <w:pStyle w:val="Antrat1"/>
        <w:ind w:firstLine="0"/>
        <w:rPr>
          <w:sz w:val="24"/>
          <w:szCs w:val="24"/>
          <w:shd w:val="clear" w:color="auto" w:fill="FFFFFF"/>
        </w:rPr>
      </w:pPr>
      <w:bookmarkStart w:id="29" w:name="_Toc137044923"/>
      <w:r w:rsidRPr="009D457C">
        <w:rPr>
          <w:sz w:val="24"/>
          <w:szCs w:val="24"/>
          <w:shd w:val="clear" w:color="auto" w:fill="FFFFFF"/>
        </w:rPr>
        <w:t>5</w:t>
      </w:r>
      <w:r w:rsidR="001025CC" w:rsidRPr="009D457C">
        <w:rPr>
          <w:sz w:val="24"/>
          <w:szCs w:val="24"/>
          <w:shd w:val="clear" w:color="auto" w:fill="FFFFFF"/>
        </w:rPr>
        <w:t>. SSGG ANALIZĖ</w:t>
      </w:r>
      <w:bookmarkEnd w:id="29"/>
    </w:p>
    <w:p w14:paraId="3EC701F0" w14:textId="77777777" w:rsidR="001025CC" w:rsidRPr="00866CAC" w:rsidRDefault="001025CC" w:rsidP="00AE5935">
      <w:pPr>
        <w:spacing w:after="0" w:line="360" w:lineRule="auto"/>
        <w:jc w:val="both"/>
        <w:rPr>
          <w:rFonts w:ascii="Times New Roman" w:eastAsia="Times New Roman" w:hAnsi="Times New Roman" w:cs="Times New Roman"/>
          <w:b/>
          <w:bCs/>
          <w:sz w:val="24"/>
          <w:szCs w:val="24"/>
          <w:shd w:val="clear" w:color="auto" w:fill="FFFFFF"/>
          <w:lang w:eastAsia="lt-LT"/>
        </w:rPr>
      </w:pPr>
      <w:bookmarkStart w:id="30" w:name="part_d94e2eda119f42ce9e6456648806602b"/>
      <w:bookmarkEnd w:id="30"/>
    </w:p>
    <w:p w14:paraId="2F599964" w14:textId="77777777" w:rsidR="001025CC" w:rsidRPr="0004427C" w:rsidRDefault="001025CC" w:rsidP="00AE5935">
      <w:pPr>
        <w:spacing w:after="0" w:line="360" w:lineRule="auto"/>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70606"/>
          <w:sz w:val="24"/>
          <w:szCs w:val="24"/>
          <w:shd w:val="clear" w:color="auto" w:fill="FFFFFF"/>
          <w:lang w:eastAsia="lt-LT"/>
        </w:rPr>
        <w:t>6</w:t>
      </w:r>
      <w:r w:rsidRPr="0004427C">
        <w:rPr>
          <w:rFonts w:ascii="Times New Roman" w:eastAsia="Times New Roman" w:hAnsi="Times New Roman" w:cs="Times New Roman"/>
          <w:color w:val="070606"/>
          <w:sz w:val="24"/>
          <w:szCs w:val="24"/>
          <w:shd w:val="clear" w:color="auto" w:fill="FFFFFF"/>
          <w:lang w:eastAsia="lt-LT"/>
        </w:rPr>
        <w:t xml:space="preserve"> lentelė. VšĮ Šilutės ligoninės SSGG analizė</w:t>
      </w:r>
    </w:p>
    <w:tbl>
      <w:tblPr>
        <w:tblStyle w:val="Lentelstinklelis"/>
        <w:tblW w:w="9634" w:type="dxa"/>
        <w:tblLook w:val="04A0" w:firstRow="1" w:lastRow="0" w:firstColumn="1" w:lastColumn="0" w:noHBand="0" w:noVBand="1"/>
      </w:tblPr>
      <w:tblGrid>
        <w:gridCol w:w="4674"/>
        <w:gridCol w:w="4960"/>
      </w:tblGrid>
      <w:tr w:rsidR="001025CC" w:rsidRPr="00012B64" w14:paraId="080BE070" w14:textId="77777777" w:rsidTr="001209B7">
        <w:tc>
          <w:tcPr>
            <w:tcW w:w="4674" w:type="dxa"/>
            <w:shd w:val="clear" w:color="auto" w:fill="D9D9D9" w:themeFill="background1" w:themeFillShade="D9"/>
          </w:tcPr>
          <w:p w14:paraId="1B5E4FE5" w14:textId="77777777" w:rsidR="001025CC" w:rsidRPr="00012B64" w:rsidRDefault="001025CC" w:rsidP="00AE5935">
            <w:pPr>
              <w:jc w:val="center"/>
              <w:rPr>
                <w:rFonts w:ascii="Times New Roman" w:hAnsi="Times New Roman" w:cs="Times New Roman"/>
                <w:b/>
                <w:bCs/>
                <w:sz w:val="24"/>
                <w:szCs w:val="24"/>
              </w:rPr>
            </w:pPr>
            <w:r w:rsidRPr="00012B64">
              <w:rPr>
                <w:rFonts w:ascii="Times New Roman" w:hAnsi="Times New Roman" w:cs="Times New Roman"/>
                <w:b/>
                <w:bCs/>
                <w:sz w:val="24"/>
                <w:szCs w:val="24"/>
              </w:rPr>
              <w:t>Stiprybės</w:t>
            </w:r>
          </w:p>
        </w:tc>
        <w:tc>
          <w:tcPr>
            <w:tcW w:w="4960" w:type="dxa"/>
            <w:shd w:val="clear" w:color="auto" w:fill="D9D9D9" w:themeFill="background1" w:themeFillShade="D9"/>
          </w:tcPr>
          <w:p w14:paraId="0C2BD15F" w14:textId="77777777" w:rsidR="001025CC" w:rsidRPr="00012B64" w:rsidRDefault="001025CC" w:rsidP="00AE5935">
            <w:pPr>
              <w:jc w:val="center"/>
              <w:rPr>
                <w:rFonts w:ascii="Times New Roman" w:hAnsi="Times New Roman" w:cs="Times New Roman"/>
                <w:b/>
                <w:bCs/>
                <w:sz w:val="24"/>
                <w:szCs w:val="24"/>
              </w:rPr>
            </w:pPr>
            <w:r w:rsidRPr="00012B64">
              <w:rPr>
                <w:rFonts w:ascii="Times New Roman" w:hAnsi="Times New Roman" w:cs="Times New Roman"/>
                <w:b/>
                <w:bCs/>
                <w:sz w:val="24"/>
                <w:szCs w:val="24"/>
              </w:rPr>
              <w:t>Silpnybės</w:t>
            </w:r>
          </w:p>
        </w:tc>
      </w:tr>
      <w:tr w:rsidR="001025CC" w:rsidRPr="00012B64" w14:paraId="35DBD570" w14:textId="77777777" w:rsidTr="001209B7">
        <w:tc>
          <w:tcPr>
            <w:tcW w:w="4674" w:type="dxa"/>
          </w:tcPr>
          <w:p w14:paraId="4AADE1A2" w14:textId="77777777" w:rsidR="001025CC" w:rsidRPr="00012B64" w:rsidRDefault="001025CC" w:rsidP="00AE5935">
            <w:pPr>
              <w:pStyle w:val="Sraopastraipa"/>
              <w:numPr>
                <w:ilvl w:val="0"/>
                <w:numId w:val="2"/>
              </w:numPr>
              <w:tabs>
                <w:tab w:val="left" w:pos="589"/>
              </w:tabs>
              <w:ind w:left="0" w:firstLine="284"/>
              <w:rPr>
                <w:color w:val="000000"/>
                <w:szCs w:val="24"/>
                <w:lang w:eastAsia="lt-LT"/>
              </w:rPr>
            </w:pPr>
            <w:r w:rsidRPr="00012B64">
              <w:rPr>
                <w:color w:val="070606"/>
                <w:szCs w:val="24"/>
                <w:shd w:val="clear" w:color="auto" w:fill="FFFFFF"/>
                <w:lang w:eastAsia="lt-LT"/>
              </w:rPr>
              <w:t>Mokslu ir pažangiomis technologijomis pagrįstos, saugios sveikatos priežiūros paslaugos.</w:t>
            </w:r>
          </w:p>
          <w:p w14:paraId="0BB5DF7E" w14:textId="77777777" w:rsidR="001025CC" w:rsidRPr="00012B64" w:rsidRDefault="001025CC" w:rsidP="00AE5935">
            <w:pPr>
              <w:pStyle w:val="Sraopastraipa"/>
              <w:numPr>
                <w:ilvl w:val="0"/>
                <w:numId w:val="2"/>
              </w:numPr>
              <w:tabs>
                <w:tab w:val="left" w:pos="589"/>
              </w:tabs>
              <w:ind w:left="0" w:firstLine="284"/>
              <w:rPr>
                <w:color w:val="000000"/>
                <w:szCs w:val="24"/>
                <w:lang w:eastAsia="lt-LT"/>
              </w:rPr>
            </w:pPr>
            <w:r w:rsidRPr="00012B64">
              <w:rPr>
                <w:color w:val="070606"/>
                <w:szCs w:val="24"/>
                <w:shd w:val="clear" w:color="auto" w:fill="FFFFFF"/>
                <w:lang w:eastAsia="lt-LT"/>
              </w:rPr>
              <w:t>Kvalifikuotas, iniciatyvus bei motyvuotas personalas.</w:t>
            </w:r>
          </w:p>
          <w:p w14:paraId="5B4B9DDE" w14:textId="77777777" w:rsidR="001025CC" w:rsidRPr="00012B64" w:rsidRDefault="001025CC" w:rsidP="00AE5935">
            <w:pPr>
              <w:pStyle w:val="Sraopastraipa"/>
              <w:numPr>
                <w:ilvl w:val="0"/>
                <w:numId w:val="2"/>
              </w:numPr>
              <w:tabs>
                <w:tab w:val="left" w:pos="589"/>
              </w:tabs>
              <w:ind w:left="0" w:firstLine="284"/>
              <w:rPr>
                <w:color w:val="000000"/>
                <w:szCs w:val="24"/>
                <w:lang w:eastAsia="lt-LT"/>
              </w:rPr>
            </w:pPr>
            <w:r w:rsidRPr="00012B64">
              <w:rPr>
                <w:color w:val="070606"/>
                <w:szCs w:val="24"/>
                <w:shd w:val="clear" w:color="auto" w:fill="FFFFFF"/>
                <w:lang w:eastAsia="lt-LT"/>
              </w:rPr>
              <w:t>Vykdomas nuolatinis gydytojų</w:t>
            </w:r>
            <w:r>
              <w:rPr>
                <w:color w:val="070606"/>
                <w:szCs w:val="24"/>
                <w:shd w:val="clear" w:color="auto" w:fill="FFFFFF"/>
                <w:lang w:eastAsia="lt-LT"/>
              </w:rPr>
              <w:t xml:space="preserve">, </w:t>
            </w:r>
            <w:r w:rsidRPr="00012B64">
              <w:rPr>
                <w:color w:val="070606"/>
                <w:szCs w:val="24"/>
                <w:shd w:val="clear" w:color="auto" w:fill="FFFFFF"/>
                <w:lang w:eastAsia="lt-LT"/>
              </w:rPr>
              <w:t xml:space="preserve">slaugytojų </w:t>
            </w:r>
            <w:r>
              <w:rPr>
                <w:color w:val="070606"/>
                <w:szCs w:val="24"/>
                <w:shd w:val="clear" w:color="auto" w:fill="FFFFFF"/>
                <w:lang w:eastAsia="lt-LT"/>
              </w:rPr>
              <w:t xml:space="preserve">ir kitų specialistų </w:t>
            </w:r>
            <w:r w:rsidRPr="00012B64">
              <w:rPr>
                <w:color w:val="070606"/>
                <w:szCs w:val="24"/>
                <w:shd w:val="clear" w:color="auto" w:fill="FFFFFF"/>
                <w:lang w:eastAsia="lt-LT"/>
              </w:rPr>
              <w:t>kvalifikacijos  kėlimas.</w:t>
            </w:r>
          </w:p>
          <w:p w14:paraId="7EF43738" w14:textId="77777777" w:rsidR="001025CC" w:rsidRPr="00012B64" w:rsidRDefault="001025CC" w:rsidP="00AE5935">
            <w:pPr>
              <w:pStyle w:val="Sraopastraipa"/>
              <w:numPr>
                <w:ilvl w:val="0"/>
                <w:numId w:val="2"/>
              </w:numPr>
              <w:tabs>
                <w:tab w:val="left" w:pos="589"/>
              </w:tabs>
              <w:ind w:left="0" w:firstLine="284"/>
              <w:rPr>
                <w:color w:val="000000"/>
                <w:szCs w:val="24"/>
                <w:lang w:eastAsia="lt-LT"/>
              </w:rPr>
            </w:pPr>
            <w:r w:rsidRPr="00012B64">
              <w:rPr>
                <w:color w:val="070606"/>
                <w:szCs w:val="24"/>
                <w:shd w:val="clear" w:color="auto" w:fill="FFFFFF"/>
                <w:lang w:eastAsia="lt-LT"/>
              </w:rPr>
              <w:t xml:space="preserve">Aktyvus dalyvavimas ES, valstybės ir savivaldybės finansuojamuose projektuose, </w:t>
            </w:r>
            <w:r w:rsidRPr="00012B64">
              <w:rPr>
                <w:color w:val="070606"/>
                <w:szCs w:val="24"/>
                <w:shd w:val="clear" w:color="auto" w:fill="FFFFFF"/>
                <w:lang w:eastAsia="lt-LT"/>
              </w:rPr>
              <w:lastRenderedPageBreak/>
              <w:t>siekiant teikti kokybiškesnes sveikatos priežiūros paslaugas.</w:t>
            </w:r>
          </w:p>
          <w:p w14:paraId="79F75CEC" w14:textId="77777777" w:rsidR="001025CC" w:rsidRPr="00012B64" w:rsidRDefault="001025CC" w:rsidP="00AE5935">
            <w:pPr>
              <w:pStyle w:val="Sraopastraipa"/>
              <w:numPr>
                <w:ilvl w:val="0"/>
                <w:numId w:val="2"/>
              </w:numPr>
              <w:tabs>
                <w:tab w:val="left" w:pos="589"/>
              </w:tabs>
              <w:ind w:left="0" w:firstLine="284"/>
              <w:rPr>
                <w:color w:val="000000"/>
                <w:szCs w:val="24"/>
                <w:lang w:eastAsia="lt-LT"/>
              </w:rPr>
            </w:pPr>
            <w:r w:rsidRPr="00012B64">
              <w:rPr>
                <w:color w:val="070606"/>
                <w:szCs w:val="24"/>
                <w:shd w:val="clear" w:color="auto" w:fill="FFFFFF"/>
                <w:lang w:eastAsia="lt-LT"/>
              </w:rPr>
              <w:t>Atnaujinama bei įsigyjama šiuolaikiška, moderni įranga.</w:t>
            </w:r>
          </w:p>
          <w:p w14:paraId="21B4B40F" w14:textId="77777777" w:rsidR="001025CC" w:rsidRPr="00012B64" w:rsidRDefault="001025CC" w:rsidP="00AE5935">
            <w:pPr>
              <w:pStyle w:val="Sraopastraipa"/>
              <w:numPr>
                <w:ilvl w:val="0"/>
                <w:numId w:val="2"/>
              </w:numPr>
              <w:tabs>
                <w:tab w:val="left" w:pos="589"/>
              </w:tabs>
              <w:ind w:left="0" w:firstLine="284"/>
              <w:rPr>
                <w:color w:val="000000"/>
                <w:szCs w:val="24"/>
                <w:lang w:eastAsia="lt-LT"/>
              </w:rPr>
            </w:pPr>
            <w:r w:rsidRPr="00012B64">
              <w:rPr>
                <w:color w:val="070606"/>
                <w:szCs w:val="24"/>
                <w:shd w:val="clear" w:color="auto" w:fill="FFFFFF"/>
                <w:lang w:eastAsia="lt-LT"/>
              </w:rPr>
              <w:t>Dauguma Įstaigos klientų (pacientų) yra patenkinti teikiamomis paslaugomis.</w:t>
            </w:r>
          </w:p>
          <w:p w14:paraId="2C6C73B3" w14:textId="77777777" w:rsidR="001025CC" w:rsidRPr="00012B64" w:rsidRDefault="001025CC" w:rsidP="00AE5935">
            <w:pPr>
              <w:pStyle w:val="Sraopastraipa"/>
              <w:numPr>
                <w:ilvl w:val="0"/>
                <w:numId w:val="2"/>
              </w:numPr>
              <w:tabs>
                <w:tab w:val="left" w:pos="589"/>
              </w:tabs>
              <w:ind w:left="0" w:firstLine="284"/>
              <w:rPr>
                <w:color w:val="000000"/>
                <w:szCs w:val="24"/>
                <w:lang w:eastAsia="lt-LT"/>
              </w:rPr>
            </w:pPr>
            <w:r w:rsidRPr="00012B64">
              <w:rPr>
                <w:color w:val="070606"/>
                <w:szCs w:val="24"/>
                <w:shd w:val="clear" w:color="auto" w:fill="FFFFFF"/>
                <w:lang w:eastAsia="lt-LT"/>
              </w:rPr>
              <w:t>Teigiamas Įstaigos finansinės veiklos rezultatas.</w:t>
            </w:r>
          </w:p>
          <w:p w14:paraId="579F621B" w14:textId="77777777" w:rsidR="001025CC" w:rsidRPr="00FA1F89" w:rsidRDefault="001025CC" w:rsidP="00AE5935">
            <w:pPr>
              <w:pStyle w:val="Sraopastraipa"/>
              <w:numPr>
                <w:ilvl w:val="0"/>
                <w:numId w:val="2"/>
              </w:numPr>
              <w:tabs>
                <w:tab w:val="left" w:pos="589"/>
              </w:tabs>
              <w:ind w:left="0" w:firstLine="284"/>
              <w:rPr>
                <w:color w:val="000000"/>
                <w:szCs w:val="24"/>
                <w:lang w:eastAsia="lt-LT"/>
              </w:rPr>
            </w:pPr>
            <w:r w:rsidRPr="00012B64">
              <w:rPr>
                <w:color w:val="070606"/>
                <w:szCs w:val="24"/>
                <w:shd w:val="clear" w:color="auto" w:fill="FFFFFF"/>
                <w:lang w:eastAsia="lt-LT"/>
              </w:rPr>
              <w:t>Įstaigoje įdiegtos ir naudojamos informacinės sistemos.</w:t>
            </w:r>
          </w:p>
        </w:tc>
        <w:tc>
          <w:tcPr>
            <w:tcW w:w="4960" w:type="dxa"/>
          </w:tcPr>
          <w:p w14:paraId="18839BF9" w14:textId="77777777" w:rsidR="001025CC" w:rsidRPr="00012B64" w:rsidRDefault="001025CC" w:rsidP="00AE5935">
            <w:pPr>
              <w:pStyle w:val="Sraopastraipa"/>
              <w:numPr>
                <w:ilvl w:val="0"/>
                <w:numId w:val="2"/>
              </w:numPr>
              <w:tabs>
                <w:tab w:val="left" w:pos="326"/>
              </w:tabs>
              <w:ind w:left="0" w:firstLine="43"/>
              <w:jc w:val="both"/>
              <w:rPr>
                <w:color w:val="000000"/>
                <w:szCs w:val="24"/>
                <w:lang w:eastAsia="lt-LT"/>
              </w:rPr>
            </w:pPr>
            <w:r w:rsidRPr="00012B64">
              <w:rPr>
                <w:color w:val="070606"/>
                <w:szCs w:val="24"/>
                <w:shd w:val="clear" w:color="auto" w:fill="FFFFFF"/>
                <w:lang w:eastAsia="lt-LT"/>
              </w:rPr>
              <w:lastRenderedPageBreak/>
              <w:t>Nepakankamas finansavimas Įstaigos iniciatyvoms įgyvendinti.</w:t>
            </w:r>
          </w:p>
          <w:p w14:paraId="0C036418" w14:textId="77777777" w:rsidR="001025CC" w:rsidRPr="00126DC4" w:rsidRDefault="001025CC" w:rsidP="00AE5935">
            <w:pPr>
              <w:pStyle w:val="Sraopastraipa"/>
              <w:numPr>
                <w:ilvl w:val="0"/>
                <w:numId w:val="2"/>
              </w:numPr>
              <w:tabs>
                <w:tab w:val="left" w:pos="326"/>
              </w:tabs>
              <w:ind w:left="0" w:firstLine="43"/>
              <w:jc w:val="both"/>
              <w:rPr>
                <w:color w:val="000000"/>
                <w:szCs w:val="24"/>
                <w:lang w:eastAsia="lt-LT"/>
              </w:rPr>
            </w:pPr>
            <w:r w:rsidRPr="00012B64">
              <w:rPr>
                <w:color w:val="070606"/>
                <w:szCs w:val="24"/>
                <w:shd w:val="clear" w:color="auto" w:fill="FFFFFF"/>
                <w:lang w:eastAsia="lt-LT"/>
              </w:rPr>
              <w:t xml:space="preserve">Ne iki galo sutvarkyta Įstaigos </w:t>
            </w:r>
            <w:r>
              <w:rPr>
                <w:color w:val="070606"/>
                <w:szCs w:val="24"/>
                <w:shd w:val="clear" w:color="auto" w:fill="FFFFFF"/>
                <w:lang w:eastAsia="lt-LT"/>
              </w:rPr>
              <w:t>infrastruktūra (pastatai nepritaikyti paslaugų teikimui).</w:t>
            </w:r>
          </w:p>
          <w:p w14:paraId="7923AEE1" w14:textId="3128E860" w:rsidR="001025CC" w:rsidRPr="00012B64" w:rsidRDefault="00A028D8" w:rsidP="00AE5935">
            <w:pPr>
              <w:pStyle w:val="Sraopastraipa"/>
              <w:numPr>
                <w:ilvl w:val="0"/>
                <w:numId w:val="2"/>
              </w:numPr>
              <w:tabs>
                <w:tab w:val="left" w:pos="326"/>
              </w:tabs>
              <w:ind w:left="0" w:firstLine="43"/>
              <w:jc w:val="both"/>
              <w:rPr>
                <w:color w:val="000000"/>
                <w:szCs w:val="24"/>
                <w:lang w:eastAsia="lt-LT"/>
              </w:rPr>
            </w:pPr>
            <w:r>
              <w:rPr>
                <w:color w:val="000000"/>
                <w:szCs w:val="24"/>
                <w:lang w:eastAsia="lt-LT"/>
              </w:rPr>
              <w:t>Per mažas aktyvumas projektinėje veikloje.</w:t>
            </w:r>
          </w:p>
          <w:p w14:paraId="68F8D67C" w14:textId="77777777" w:rsidR="001025CC" w:rsidRPr="00A028D8" w:rsidRDefault="001025CC" w:rsidP="00AE5935">
            <w:pPr>
              <w:pStyle w:val="Sraopastraipa"/>
              <w:numPr>
                <w:ilvl w:val="0"/>
                <w:numId w:val="2"/>
              </w:numPr>
              <w:tabs>
                <w:tab w:val="left" w:pos="326"/>
              </w:tabs>
              <w:ind w:left="0" w:firstLine="43"/>
              <w:jc w:val="both"/>
              <w:rPr>
                <w:szCs w:val="24"/>
              </w:rPr>
            </w:pPr>
            <w:r w:rsidRPr="00012B64">
              <w:rPr>
                <w:color w:val="070606"/>
                <w:szCs w:val="24"/>
                <w:shd w:val="clear" w:color="auto" w:fill="FFFFFF"/>
                <w:lang w:eastAsia="lt-LT"/>
              </w:rPr>
              <w:t>Specialistų trūkumas.</w:t>
            </w:r>
          </w:p>
          <w:p w14:paraId="6446E78C" w14:textId="38682D3F" w:rsidR="00A028D8" w:rsidRPr="00FA1F89" w:rsidRDefault="00A028D8" w:rsidP="00AE5935">
            <w:pPr>
              <w:pStyle w:val="Sraopastraipa"/>
              <w:numPr>
                <w:ilvl w:val="0"/>
                <w:numId w:val="2"/>
              </w:numPr>
              <w:tabs>
                <w:tab w:val="left" w:pos="326"/>
              </w:tabs>
              <w:ind w:left="0" w:firstLine="43"/>
              <w:jc w:val="both"/>
              <w:rPr>
                <w:szCs w:val="24"/>
              </w:rPr>
            </w:pPr>
            <w:r>
              <w:rPr>
                <w:color w:val="070606"/>
                <w:szCs w:val="24"/>
                <w:shd w:val="clear" w:color="auto" w:fill="FFFFFF"/>
              </w:rPr>
              <w:t>Didėjanti pensi</w:t>
            </w:r>
            <w:r w:rsidR="00C11F48">
              <w:rPr>
                <w:color w:val="070606"/>
                <w:szCs w:val="24"/>
                <w:shd w:val="clear" w:color="auto" w:fill="FFFFFF"/>
              </w:rPr>
              <w:t>nio</w:t>
            </w:r>
            <w:r>
              <w:rPr>
                <w:color w:val="070606"/>
                <w:szCs w:val="24"/>
                <w:shd w:val="clear" w:color="auto" w:fill="FFFFFF"/>
              </w:rPr>
              <w:t xml:space="preserve"> amžiaus specialistų įstaigoje dalis.</w:t>
            </w:r>
          </w:p>
          <w:p w14:paraId="2D4950DA" w14:textId="77777777" w:rsidR="001025CC" w:rsidRPr="00FA1F89" w:rsidRDefault="001025CC" w:rsidP="00AE5935">
            <w:pPr>
              <w:pStyle w:val="Sraopastraipa"/>
              <w:numPr>
                <w:ilvl w:val="0"/>
                <w:numId w:val="2"/>
              </w:numPr>
              <w:tabs>
                <w:tab w:val="left" w:pos="326"/>
              </w:tabs>
              <w:ind w:left="0" w:firstLine="43"/>
              <w:jc w:val="both"/>
              <w:rPr>
                <w:szCs w:val="24"/>
              </w:rPr>
            </w:pPr>
            <w:r>
              <w:t>Nepilnai panaudojami dalis pastatų ir patalpų.</w:t>
            </w:r>
          </w:p>
          <w:p w14:paraId="70AF940F" w14:textId="77777777" w:rsidR="001025CC" w:rsidRPr="00FA1F89" w:rsidRDefault="001025CC" w:rsidP="00AE5935">
            <w:pPr>
              <w:pStyle w:val="Sraopastraipa"/>
              <w:numPr>
                <w:ilvl w:val="0"/>
                <w:numId w:val="2"/>
              </w:numPr>
              <w:tabs>
                <w:tab w:val="left" w:pos="326"/>
              </w:tabs>
              <w:ind w:left="0" w:firstLine="43"/>
              <w:jc w:val="both"/>
              <w:rPr>
                <w:szCs w:val="24"/>
              </w:rPr>
            </w:pPr>
            <w:r>
              <w:t>Automobilių stovėjimo vietų trūkumas.</w:t>
            </w:r>
          </w:p>
          <w:p w14:paraId="1ACFEDA0" w14:textId="41F621B1" w:rsidR="001025CC" w:rsidRPr="00012B64" w:rsidRDefault="00A028D8" w:rsidP="00AE5935">
            <w:pPr>
              <w:pStyle w:val="Sraopastraipa"/>
              <w:numPr>
                <w:ilvl w:val="0"/>
                <w:numId w:val="2"/>
              </w:numPr>
              <w:tabs>
                <w:tab w:val="left" w:pos="326"/>
              </w:tabs>
              <w:ind w:left="0" w:firstLine="43"/>
              <w:jc w:val="both"/>
              <w:rPr>
                <w:szCs w:val="24"/>
              </w:rPr>
            </w:pPr>
            <w:r>
              <w:lastRenderedPageBreak/>
              <w:t>Nepakankamas pacientų grįžtamojo ryšio surinkimas ir analizė.</w:t>
            </w:r>
          </w:p>
        </w:tc>
      </w:tr>
      <w:tr w:rsidR="001025CC" w:rsidRPr="00012B64" w14:paraId="0C9474C2" w14:textId="77777777" w:rsidTr="001209B7">
        <w:tc>
          <w:tcPr>
            <w:tcW w:w="4674" w:type="dxa"/>
            <w:shd w:val="clear" w:color="auto" w:fill="D9D9D9" w:themeFill="background1" w:themeFillShade="D9"/>
          </w:tcPr>
          <w:p w14:paraId="4D97FA03" w14:textId="77777777" w:rsidR="001025CC" w:rsidRPr="00012B64" w:rsidRDefault="001025CC" w:rsidP="00AE5935">
            <w:pPr>
              <w:jc w:val="center"/>
              <w:rPr>
                <w:rFonts w:ascii="Times New Roman" w:hAnsi="Times New Roman" w:cs="Times New Roman"/>
                <w:b/>
                <w:bCs/>
                <w:sz w:val="24"/>
                <w:szCs w:val="24"/>
              </w:rPr>
            </w:pPr>
            <w:r w:rsidRPr="00012B64">
              <w:rPr>
                <w:rFonts w:ascii="Times New Roman" w:hAnsi="Times New Roman" w:cs="Times New Roman"/>
                <w:b/>
                <w:bCs/>
                <w:sz w:val="24"/>
                <w:szCs w:val="24"/>
              </w:rPr>
              <w:lastRenderedPageBreak/>
              <w:t>Galimybės</w:t>
            </w:r>
          </w:p>
        </w:tc>
        <w:tc>
          <w:tcPr>
            <w:tcW w:w="4960" w:type="dxa"/>
            <w:shd w:val="clear" w:color="auto" w:fill="D9D9D9" w:themeFill="background1" w:themeFillShade="D9"/>
          </w:tcPr>
          <w:p w14:paraId="5A5F1423" w14:textId="77777777" w:rsidR="001025CC" w:rsidRPr="00012B64" w:rsidRDefault="001025CC" w:rsidP="00AE5935">
            <w:pPr>
              <w:jc w:val="center"/>
              <w:rPr>
                <w:rFonts w:ascii="Times New Roman" w:hAnsi="Times New Roman" w:cs="Times New Roman"/>
                <w:b/>
                <w:bCs/>
                <w:sz w:val="24"/>
                <w:szCs w:val="24"/>
              </w:rPr>
            </w:pPr>
            <w:r w:rsidRPr="00012B64">
              <w:rPr>
                <w:rFonts w:ascii="Times New Roman" w:hAnsi="Times New Roman" w:cs="Times New Roman"/>
                <w:b/>
                <w:bCs/>
                <w:sz w:val="24"/>
                <w:szCs w:val="24"/>
              </w:rPr>
              <w:t>Grėsmės</w:t>
            </w:r>
          </w:p>
        </w:tc>
      </w:tr>
      <w:tr w:rsidR="001025CC" w:rsidRPr="00012B64" w14:paraId="3DC7F36A" w14:textId="77777777" w:rsidTr="001209B7">
        <w:tc>
          <w:tcPr>
            <w:tcW w:w="4674" w:type="dxa"/>
          </w:tcPr>
          <w:p w14:paraId="364FFB7D" w14:textId="55FF8AB9" w:rsidR="001025CC" w:rsidRPr="00871409" w:rsidRDefault="001025CC" w:rsidP="00AE5935">
            <w:pPr>
              <w:pStyle w:val="Sraopastraipa"/>
              <w:numPr>
                <w:ilvl w:val="0"/>
                <w:numId w:val="2"/>
              </w:numPr>
              <w:tabs>
                <w:tab w:val="left" w:pos="589"/>
              </w:tabs>
              <w:ind w:left="0" w:firstLine="284"/>
              <w:jc w:val="both"/>
              <w:rPr>
                <w:color w:val="000000"/>
                <w:szCs w:val="24"/>
                <w:lang w:eastAsia="lt-LT"/>
              </w:rPr>
            </w:pPr>
            <w:r w:rsidRPr="00871409">
              <w:rPr>
                <w:color w:val="070606"/>
                <w:szCs w:val="24"/>
                <w:shd w:val="clear" w:color="auto" w:fill="FFFFFF"/>
                <w:lang w:eastAsia="lt-LT"/>
              </w:rPr>
              <w:t xml:space="preserve">Papildomo finansavimo pritraukimas (per programas, </w:t>
            </w:r>
            <w:r w:rsidR="00A028D8">
              <w:rPr>
                <w:color w:val="070606"/>
                <w:szCs w:val="24"/>
                <w:shd w:val="clear" w:color="auto" w:fill="FFFFFF"/>
                <w:lang w:eastAsia="lt-LT"/>
              </w:rPr>
              <w:t>projektinę veiklą</w:t>
            </w:r>
            <w:r w:rsidRPr="00871409">
              <w:rPr>
                <w:color w:val="070606"/>
                <w:szCs w:val="24"/>
                <w:shd w:val="clear" w:color="auto" w:fill="FFFFFF"/>
                <w:lang w:eastAsia="lt-LT"/>
              </w:rPr>
              <w:t>).</w:t>
            </w:r>
          </w:p>
          <w:p w14:paraId="356FA90D" w14:textId="77777777" w:rsidR="001025CC" w:rsidRPr="00871409" w:rsidRDefault="001025CC" w:rsidP="00AE5935">
            <w:pPr>
              <w:pStyle w:val="Sraopastraipa"/>
              <w:numPr>
                <w:ilvl w:val="0"/>
                <w:numId w:val="2"/>
              </w:numPr>
              <w:tabs>
                <w:tab w:val="left" w:pos="589"/>
              </w:tabs>
              <w:ind w:left="0" w:firstLine="284"/>
              <w:jc w:val="both"/>
              <w:rPr>
                <w:color w:val="000000"/>
                <w:szCs w:val="24"/>
                <w:lang w:eastAsia="lt-LT"/>
              </w:rPr>
            </w:pPr>
            <w:r w:rsidRPr="00871409">
              <w:rPr>
                <w:color w:val="070606"/>
                <w:szCs w:val="24"/>
                <w:shd w:val="clear" w:color="auto" w:fill="FFFFFF"/>
                <w:lang w:eastAsia="lt-LT"/>
              </w:rPr>
              <w:t>Augantis PSDF biudžetas sudaro prielaidas Įstaigai gauti didesnes pajamas dėl išaugusių paslaugų įkainių.</w:t>
            </w:r>
          </w:p>
          <w:p w14:paraId="17B52BDF" w14:textId="77777777" w:rsidR="001025CC" w:rsidRPr="00871409" w:rsidRDefault="001025CC" w:rsidP="00AE5935">
            <w:pPr>
              <w:pStyle w:val="Sraopastraipa"/>
              <w:numPr>
                <w:ilvl w:val="0"/>
                <w:numId w:val="2"/>
              </w:numPr>
              <w:tabs>
                <w:tab w:val="left" w:pos="589"/>
              </w:tabs>
              <w:ind w:left="0" w:firstLine="284"/>
              <w:jc w:val="both"/>
              <w:rPr>
                <w:color w:val="000000"/>
                <w:szCs w:val="24"/>
                <w:lang w:eastAsia="lt-LT"/>
              </w:rPr>
            </w:pPr>
            <w:r w:rsidRPr="00871409">
              <w:rPr>
                <w:color w:val="070606"/>
                <w:szCs w:val="24"/>
                <w:shd w:val="clear" w:color="auto" w:fill="FFFFFF"/>
                <w:lang w:eastAsia="lt-LT"/>
              </w:rPr>
              <w:t>Įstaigos teikiamų paslaugų optimizavimas, jų kokybės bei Įstaigos darbo efektyvumo tobulinimas.</w:t>
            </w:r>
          </w:p>
          <w:p w14:paraId="1C60BCD1" w14:textId="77777777" w:rsidR="001025CC" w:rsidRPr="00871409" w:rsidRDefault="001025CC" w:rsidP="00AE5935">
            <w:pPr>
              <w:pStyle w:val="Sraopastraipa"/>
              <w:numPr>
                <w:ilvl w:val="0"/>
                <w:numId w:val="2"/>
              </w:numPr>
              <w:tabs>
                <w:tab w:val="left" w:pos="589"/>
              </w:tabs>
              <w:ind w:left="0" w:firstLine="284"/>
              <w:jc w:val="both"/>
              <w:rPr>
                <w:color w:val="000000"/>
                <w:szCs w:val="24"/>
                <w:lang w:eastAsia="lt-LT"/>
              </w:rPr>
            </w:pPr>
            <w:r w:rsidRPr="00871409">
              <w:rPr>
                <w:color w:val="070606"/>
                <w:szCs w:val="24"/>
                <w:shd w:val="clear" w:color="auto" w:fill="FFFFFF"/>
                <w:lang w:eastAsia="lt-LT"/>
              </w:rPr>
              <w:t>Įstaigos darbuotojų apmokėjimo už papildomą darbą ir kitų motyvaciją skatinančių svertų sistemos (remiantis kokybiškais užduočių atlikimais) tobulinimas.</w:t>
            </w:r>
          </w:p>
          <w:p w14:paraId="4638573F" w14:textId="77777777" w:rsidR="001025CC" w:rsidRPr="00871409" w:rsidRDefault="001025CC" w:rsidP="00AE5935">
            <w:pPr>
              <w:pStyle w:val="Sraopastraipa"/>
              <w:numPr>
                <w:ilvl w:val="0"/>
                <w:numId w:val="2"/>
              </w:numPr>
              <w:tabs>
                <w:tab w:val="left" w:pos="589"/>
              </w:tabs>
              <w:ind w:left="0" w:firstLine="284"/>
              <w:jc w:val="both"/>
              <w:rPr>
                <w:color w:val="000000"/>
                <w:szCs w:val="24"/>
                <w:lang w:eastAsia="lt-LT"/>
              </w:rPr>
            </w:pPr>
            <w:r w:rsidRPr="00871409">
              <w:rPr>
                <w:color w:val="070606"/>
                <w:szCs w:val="24"/>
                <w:shd w:val="clear" w:color="auto" w:fill="FFFFFF"/>
                <w:lang w:eastAsia="lt-LT"/>
              </w:rPr>
              <w:t>Informacinių technologijų tobulinimas.</w:t>
            </w:r>
          </w:p>
          <w:p w14:paraId="7A77E400" w14:textId="77777777" w:rsidR="001025CC" w:rsidRPr="00871409" w:rsidRDefault="001025CC" w:rsidP="00AE5935">
            <w:pPr>
              <w:pStyle w:val="Sraopastraipa"/>
              <w:numPr>
                <w:ilvl w:val="0"/>
                <w:numId w:val="2"/>
              </w:numPr>
              <w:tabs>
                <w:tab w:val="left" w:pos="589"/>
              </w:tabs>
              <w:ind w:left="0" w:firstLine="284"/>
              <w:jc w:val="both"/>
              <w:rPr>
                <w:szCs w:val="24"/>
              </w:rPr>
            </w:pPr>
            <w:r w:rsidRPr="00871409">
              <w:rPr>
                <w:color w:val="070606"/>
                <w:szCs w:val="24"/>
                <w:shd w:val="clear" w:color="auto" w:fill="FFFFFF"/>
                <w:lang w:eastAsia="lt-LT"/>
              </w:rPr>
              <w:t>ES fondų ir valstybės parama Įstaigos teritorijai sutvarkyti ir pastatams atnaujinti.</w:t>
            </w:r>
            <w:r w:rsidRPr="00871409">
              <w:t xml:space="preserve"> </w:t>
            </w:r>
          </w:p>
          <w:p w14:paraId="6472C537" w14:textId="77777777" w:rsidR="001025CC" w:rsidRPr="00FA1F89" w:rsidRDefault="001025CC" w:rsidP="00AE5935">
            <w:pPr>
              <w:pStyle w:val="Sraopastraipa"/>
              <w:numPr>
                <w:ilvl w:val="0"/>
                <w:numId w:val="2"/>
              </w:numPr>
              <w:tabs>
                <w:tab w:val="left" w:pos="589"/>
              </w:tabs>
              <w:ind w:left="0" w:firstLine="284"/>
              <w:jc w:val="both"/>
              <w:rPr>
                <w:szCs w:val="24"/>
              </w:rPr>
            </w:pPr>
            <w:r w:rsidRPr="00871409">
              <w:t>Mokamų ir medicinos</w:t>
            </w:r>
            <w:r>
              <w:t xml:space="preserve"> turizmo paslaugų plėtra.</w:t>
            </w:r>
          </w:p>
          <w:p w14:paraId="04485E7C" w14:textId="77777777" w:rsidR="001025CC" w:rsidRPr="00AE0673" w:rsidRDefault="001025CC" w:rsidP="00AE5935">
            <w:pPr>
              <w:pStyle w:val="Sraopastraipa"/>
              <w:numPr>
                <w:ilvl w:val="0"/>
                <w:numId w:val="2"/>
              </w:numPr>
              <w:tabs>
                <w:tab w:val="left" w:pos="589"/>
              </w:tabs>
              <w:ind w:left="0" w:firstLine="284"/>
              <w:jc w:val="both"/>
              <w:rPr>
                <w:szCs w:val="24"/>
              </w:rPr>
            </w:pPr>
            <w:r>
              <w:t>Tiriamosios veiklos vystymas, klinikinės studijos</w:t>
            </w:r>
            <w:r w:rsidR="00D172A9">
              <w:t xml:space="preserve"> bendradarbiaujant su universitetais</w:t>
            </w:r>
            <w:r>
              <w:t>.</w:t>
            </w:r>
          </w:p>
          <w:p w14:paraId="02A2F528" w14:textId="77777777" w:rsidR="00AE0673" w:rsidRPr="00975CAD" w:rsidRDefault="00AE0673" w:rsidP="00AE5935">
            <w:pPr>
              <w:pStyle w:val="Sraopastraipa"/>
              <w:numPr>
                <w:ilvl w:val="0"/>
                <w:numId w:val="2"/>
              </w:numPr>
              <w:tabs>
                <w:tab w:val="left" w:pos="589"/>
              </w:tabs>
              <w:ind w:left="0" w:firstLine="284"/>
              <w:jc w:val="both"/>
              <w:rPr>
                <w:szCs w:val="24"/>
              </w:rPr>
            </w:pPr>
            <w:r>
              <w:t>Paslaugų prieinamumo pacientams gerinimas veikiant Sveikatos centro sudėtyje kartu su kitomis Šilutės rajono savivaldybėje esančiomis ASPĮ.</w:t>
            </w:r>
          </w:p>
          <w:p w14:paraId="2204BA81" w14:textId="76B624CC" w:rsidR="00975CAD" w:rsidRPr="00012B64" w:rsidRDefault="00975CAD" w:rsidP="00AE5935">
            <w:pPr>
              <w:pStyle w:val="Sraopastraipa"/>
              <w:numPr>
                <w:ilvl w:val="0"/>
                <w:numId w:val="2"/>
              </w:numPr>
              <w:tabs>
                <w:tab w:val="left" w:pos="589"/>
              </w:tabs>
              <w:ind w:left="0" w:firstLine="284"/>
              <w:jc w:val="both"/>
              <w:rPr>
                <w:szCs w:val="24"/>
              </w:rPr>
            </w:pPr>
            <w:r>
              <w:t>Reabilitacijos paslaugų spektro plėtimas bendradarbiaujant su Šilutės sporto ir laisvalaikio namų baseinu.</w:t>
            </w:r>
          </w:p>
        </w:tc>
        <w:tc>
          <w:tcPr>
            <w:tcW w:w="4960" w:type="dxa"/>
          </w:tcPr>
          <w:p w14:paraId="2A73B371" w14:textId="77777777" w:rsidR="001025CC" w:rsidRPr="00012B64" w:rsidRDefault="001025CC" w:rsidP="00AE5935">
            <w:pPr>
              <w:pStyle w:val="Sraopastraipa"/>
              <w:numPr>
                <w:ilvl w:val="0"/>
                <w:numId w:val="2"/>
              </w:numPr>
              <w:tabs>
                <w:tab w:val="left" w:pos="610"/>
              </w:tabs>
              <w:ind w:left="0" w:firstLine="283"/>
              <w:jc w:val="both"/>
              <w:rPr>
                <w:color w:val="000000"/>
                <w:szCs w:val="24"/>
                <w:lang w:eastAsia="lt-LT"/>
              </w:rPr>
            </w:pPr>
            <w:r w:rsidRPr="00012B64">
              <w:rPr>
                <w:color w:val="070606"/>
                <w:szCs w:val="24"/>
                <w:shd w:val="clear" w:color="auto" w:fill="FFFFFF"/>
                <w:lang w:eastAsia="lt-LT"/>
              </w:rPr>
              <w:t>Nesibaigianti sveikatos apsaugos sistemos reforma.</w:t>
            </w:r>
          </w:p>
          <w:p w14:paraId="33B7C1F4" w14:textId="77777777" w:rsidR="001025CC" w:rsidRPr="00012B64" w:rsidRDefault="001025CC" w:rsidP="00AE5935">
            <w:pPr>
              <w:pStyle w:val="Sraopastraipa"/>
              <w:numPr>
                <w:ilvl w:val="0"/>
                <w:numId w:val="2"/>
              </w:numPr>
              <w:tabs>
                <w:tab w:val="left" w:pos="610"/>
              </w:tabs>
              <w:ind w:left="0" w:firstLine="283"/>
              <w:jc w:val="both"/>
              <w:rPr>
                <w:color w:val="000000"/>
                <w:szCs w:val="24"/>
                <w:lang w:eastAsia="lt-LT"/>
              </w:rPr>
            </w:pPr>
            <w:r w:rsidRPr="00012B64">
              <w:rPr>
                <w:color w:val="070606"/>
                <w:szCs w:val="24"/>
                <w:shd w:val="clear" w:color="auto" w:fill="FFFFFF"/>
                <w:lang w:eastAsia="lt-LT"/>
              </w:rPr>
              <w:t>Senstanti visuomenė, kuri lemia augančias išlaidas sveikatos priežiūros srityje.</w:t>
            </w:r>
          </w:p>
          <w:p w14:paraId="2B98878E" w14:textId="77777777" w:rsidR="001025CC" w:rsidRPr="00012B64" w:rsidRDefault="001025CC" w:rsidP="00AE5935">
            <w:pPr>
              <w:pStyle w:val="Sraopastraipa"/>
              <w:numPr>
                <w:ilvl w:val="0"/>
                <w:numId w:val="2"/>
              </w:numPr>
              <w:tabs>
                <w:tab w:val="left" w:pos="610"/>
              </w:tabs>
              <w:ind w:left="0" w:firstLine="283"/>
              <w:jc w:val="both"/>
              <w:rPr>
                <w:color w:val="000000"/>
                <w:szCs w:val="24"/>
                <w:lang w:eastAsia="lt-LT"/>
              </w:rPr>
            </w:pPr>
            <w:r w:rsidRPr="00012B64">
              <w:rPr>
                <w:color w:val="070606"/>
                <w:szCs w:val="24"/>
                <w:shd w:val="clear" w:color="auto" w:fill="FFFFFF"/>
                <w:lang w:eastAsia="lt-LT"/>
              </w:rPr>
              <w:t>Ribotos išorinių finansavimo šaltinių pritraukimo galimybės.</w:t>
            </w:r>
          </w:p>
          <w:p w14:paraId="15952B3B" w14:textId="77777777" w:rsidR="001025CC" w:rsidRPr="00012B64" w:rsidRDefault="001025CC" w:rsidP="00AE5935">
            <w:pPr>
              <w:pStyle w:val="Sraopastraipa"/>
              <w:numPr>
                <w:ilvl w:val="0"/>
                <w:numId w:val="2"/>
              </w:numPr>
              <w:tabs>
                <w:tab w:val="left" w:pos="610"/>
              </w:tabs>
              <w:ind w:left="0" w:firstLine="283"/>
              <w:jc w:val="both"/>
              <w:rPr>
                <w:color w:val="000000"/>
                <w:szCs w:val="24"/>
                <w:lang w:eastAsia="lt-LT"/>
              </w:rPr>
            </w:pPr>
            <w:r w:rsidRPr="00012B64">
              <w:rPr>
                <w:color w:val="070606"/>
                <w:szCs w:val="24"/>
                <w:shd w:val="clear" w:color="auto" w:fill="FFFFFF"/>
                <w:lang w:eastAsia="lt-LT"/>
              </w:rPr>
              <w:t>Ribotas PSDF biudžetas visų medicinos paslaugų finansavimui.</w:t>
            </w:r>
          </w:p>
          <w:p w14:paraId="16A82557" w14:textId="77777777" w:rsidR="001025CC" w:rsidRPr="00FA1F89" w:rsidRDefault="001025CC" w:rsidP="00AE5935">
            <w:pPr>
              <w:pStyle w:val="Sraopastraipa"/>
              <w:numPr>
                <w:ilvl w:val="0"/>
                <w:numId w:val="2"/>
              </w:numPr>
              <w:tabs>
                <w:tab w:val="left" w:pos="610"/>
              </w:tabs>
              <w:ind w:left="0" w:firstLine="283"/>
              <w:jc w:val="both"/>
              <w:rPr>
                <w:color w:val="000000"/>
                <w:szCs w:val="24"/>
                <w:lang w:eastAsia="lt-LT"/>
              </w:rPr>
            </w:pPr>
            <w:r w:rsidRPr="00012B64">
              <w:rPr>
                <w:color w:val="070606"/>
                <w:szCs w:val="24"/>
                <w:shd w:val="clear" w:color="auto" w:fill="FFFFFF"/>
                <w:lang w:eastAsia="lt-LT"/>
              </w:rPr>
              <w:t>Auganti konkurencija tarp sveikatos priežiūros įstaigų dėl PSDF lėšų.</w:t>
            </w:r>
          </w:p>
          <w:p w14:paraId="4BAD4934" w14:textId="77777777" w:rsidR="001025CC" w:rsidRPr="00FA1F89" w:rsidRDefault="001025CC" w:rsidP="00AE5935">
            <w:pPr>
              <w:pStyle w:val="Sraopastraipa"/>
              <w:numPr>
                <w:ilvl w:val="0"/>
                <w:numId w:val="2"/>
              </w:numPr>
              <w:tabs>
                <w:tab w:val="left" w:pos="610"/>
              </w:tabs>
              <w:ind w:left="0" w:firstLine="283"/>
              <w:jc w:val="both"/>
              <w:rPr>
                <w:color w:val="000000"/>
                <w:szCs w:val="24"/>
                <w:lang w:eastAsia="lt-LT"/>
              </w:rPr>
            </w:pPr>
            <w:r>
              <w:t>Kvalifikuotų specialistų trūkumas.</w:t>
            </w:r>
          </w:p>
          <w:p w14:paraId="51DE3E7C" w14:textId="77777777" w:rsidR="001025CC" w:rsidRPr="00FA1F89" w:rsidRDefault="001025CC" w:rsidP="00AE5935">
            <w:pPr>
              <w:pStyle w:val="Sraopastraipa"/>
              <w:numPr>
                <w:ilvl w:val="0"/>
                <w:numId w:val="2"/>
              </w:numPr>
              <w:tabs>
                <w:tab w:val="left" w:pos="610"/>
              </w:tabs>
              <w:ind w:left="0" w:firstLine="283"/>
              <w:jc w:val="both"/>
              <w:rPr>
                <w:color w:val="000000"/>
                <w:szCs w:val="24"/>
                <w:lang w:eastAsia="lt-LT"/>
              </w:rPr>
            </w:pPr>
            <w:r>
              <w:t>Nepakankamos sąlygos mokamų paslaugų plėtrai.</w:t>
            </w:r>
          </w:p>
          <w:p w14:paraId="560FF8C8" w14:textId="77777777" w:rsidR="001025CC" w:rsidRPr="00FA1F89" w:rsidRDefault="001025CC" w:rsidP="00AE5935">
            <w:pPr>
              <w:pStyle w:val="Sraopastraipa"/>
              <w:numPr>
                <w:ilvl w:val="0"/>
                <w:numId w:val="2"/>
              </w:numPr>
              <w:tabs>
                <w:tab w:val="left" w:pos="610"/>
              </w:tabs>
              <w:ind w:left="0" w:firstLine="283"/>
              <w:jc w:val="both"/>
              <w:rPr>
                <w:color w:val="000000"/>
                <w:szCs w:val="24"/>
                <w:lang w:eastAsia="lt-LT"/>
              </w:rPr>
            </w:pPr>
            <w:r>
              <w:t>Europos Sąjungos struktūrinės paramos sumažėjimas.</w:t>
            </w:r>
          </w:p>
        </w:tc>
      </w:tr>
    </w:tbl>
    <w:p w14:paraId="3AD1EC6B" w14:textId="77777777" w:rsidR="001025CC" w:rsidRDefault="001025CC" w:rsidP="00AE5935">
      <w:pPr>
        <w:spacing w:after="0" w:line="360" w:lineRule="auto"/>
        <w:ind w:firstLine="1080"/>
        <w:jc w:val="center"/>
        <w:rPr>
          <w:rFonts w:ascii="Times New Roman" w:eastAsia="Times New Roman" w:hAnsi="Times New Roman" w:cs="Times New Roman"/>
          <w:b/>
          <w:bCs/>
          <w:color w:val="000000"/>
          <w:sz w:val="28"/>
          <w:szCs w:val="28"/>
          <w:lang w:eastAsia="lt-LT"/>
        </w:rPr>
      </w:pPr>
    </w:p>
    <w:p w14:paraId="2267A694" w14:textId="19FECC39" w:rsidR="001025CC" w:rsidRPr="009D457C" w:rsidRDefault="000A1A2E" w:rsidP="00934A99">
      <w:pPr>
        <w:pStyle w:val="Antrat1"/>
        <w:ind w:firstLine="0"/>
        <w:rPr>
          <w:sz w:val="24"/>
          <w:szCs w:val="24"/>
        </w:rPr>
      </w:pPr>
      <w:bookmarkStart w:id="31" w:name="_Toc137044924"/>
      <w:r w:rsidRPr="009D457C">
        <w:rPr>
          <w:sz w:val="24"/>
          <w:szCs w:val="24"/>
        </w:rPr>
        <w:t>6</w:t>
      </w:r>
      <w:r w:rsidR="001025CC" w:rsidRPr="009D457C">
        <w:rPr>
          <w:sz w:val="24"/>
          <w:szCs w:val="24"/>
        </w:rPr>
        <w:t>. STRATEGINĖS KRYPTYS</w:t>
      </w:r>
      <w:bookmarkEnd w:id="31"/>
    </w:p>
    <w:p w14:paraId="7D6E5035" w14:textId="77777777" w:rsidR="001025CC" w:rsidRPr="00D07154" w:rsidRDefault="001025CC" w:rsidP="00AE5935">
      <w:pPr>
        <w:spacing w:after="0" w:line="360" w:lineRule="auto"/>
        <w:jc w:val="center"/>
        <w:rPr>
          <w:rFonts w:ascii="Times New Roman" w:eastAsia="Times New Roman" w:hAnsi="Times New Roman" w:cs="Times New Roman"/>
          <w:color w:val="000000"/>
          <w:sz w:val="24"/>
          <w:szCs w:val="24"/>
          <w:lang w:eastAsia="lt-LT"/>
        </w:rPr>
      </w:pPr>
    </w:p>
    <w:p w14:paraId="618630C5" w14:textId="6858276E" w:rsidR="001025CC" w:rsidRPr="00A10A92" w:rsidRDefault="001025CC" w:rsidP="00AE5935">
      <w:pPr>
        <w:spacing w:after="0" w:line="360" w:lineRule="auto"/>
        <w:ind w:firstLine="720"/>
        <w:jc w:val="both"/>
        <w:rPr>
          <w:rFonts w:ascii="Times New Roman" w:eastAsia="Times New Roman" w:hAnsi="Times New Roman" w:cs="Times New Roman"/>
          <w:b/>
          <w:bCs/>
          <w:color w:val="000000"/>
          <w:sz w:val="24"/>
          <w:szCs w:val="24"/>
          <w:lang w:eastAsia="lt-LT"/>
        </w:rPr>
      </w:pPr>
      <w:r w:rsidRPr="00A10A92">
        <w:rPr>
          <w:rFonts w:ascii="Times New Roman" w:eastAsia="Times New Roman" w:hAnsi="Times New Roman" w:cs="Times New Roman"/>
          <w:color w:val="000000"/>
          <w:sz w:val="24"/>
          <w:szCs w:val="24"/>
          <w:lang w:eastAsia="lt-LT"/>
        </w:rPr>
        <w:t>Siekiant įgyvendinti VšĮ Šilutės ligoninės</w:t>
      </w:r>
      <w:r>
        <w:rPr>
          <w:rFonts w:ascii="Times New Roman" w:eastAsia="Times New Roman" w:hAnsi="Times New Roman" w:cs="Times New Roman"/>
          <w:color w:val="000000"/>
          <w:sz w:val="24"/>
          <w:szCs w:val="24"/>
          <w:lang w:eastAsia="lt-LT"/>
        </w:rPr>
        <w:t xml:space="preserve"> </w:t>
      </w:r>
      <w:r w:rsidRPr="00A10A92">
        <w:rPr>
          <w:rFonts w:ascii="Times New Roman" w:eastAsia="Times New Roman" w:hAnsi="Times New Roman" w:cs="Times New Roman"/>
          <w:color w:val="000000"/>
          <w:sz w:val="24"/>
          <w:szCs w:val="24"/>
          <w:lang w:eastAsia="lt-LT"/>
        </w:rPr>
        <w:t xml:space="preserve">viziją – šiuolaikiška ir moderni, patraukli pacientams ir darbuotojams gydymo įstaiga, nuolat gerinanti teikiamų paslaugų kokybę ir prieinamumą, </w:t>
      </w:r>
      <w:r w:rsidRPr="00A10A92">
        <w:rPr>
          <w:rFonts w:ascii="Times New Roman" w:eastAsia="Times New Roman" w:hAnsi="Times New Roman" w:cs="Times New Roman"/>
          <w:b/>
          <w:bCs/>
          <w:color w:val="000000"/>
          <w:sz w:val="24"/>
          <w:szCs w:val="24"/>
          <w:lang w:eastAsia="lt-LT"/>
        </w:rPr>
        <w:t>202</w:t>
      </w:r>
      <w:r w:rsidR="000D1950">
        <w:rPr>
          <w:rFonts w:ascii="Times New Roman" w:eastAsia="Times New Roman" w:hAnsi="Times New Roman" w:cs="Times New Roman"/>
          <w:b/>
          <w:bCs/>
          <w:color w:val="000000"/>
          <w:sz w:val="24"/>
          <w:szCs w:val="24"/>
          <w:lang w:eastAsia="lt-LT"/>
        </w:rPr>
        <w:t>3</w:t>
      </w:r>
      <w:r w:rsidRPr="00A10A92">
        <w:rPr>
          <w:rFonts w:ascii="Times New Roman" w:eastAsia="Times New Roman" w:hAnsi="Times New Roman" w:cs="Times New Roman"/>
          <w:b/>
          <w:bCs/>
          <w:color w:val="000000"/>
          <w:sz w:val="24"/>
          <w:szCs w:val="24"/>
          <w:lang w:eastAsia="lt-LT"/>
        </w:rPr>
        <w:t>-202</w:t>
      </w:r>
      <w:r w:rsidR="000D1950">
        <w:rPr>
          <w:rFonts w:ascii="Times New Roman" w:eastAsia="Times New Roman" w:hAnsi="Times New Roman" w:cs="Times New Roman"/>
          <w:b/>
          <w:bCs/>
          <w:color w:val="000000"/>
          <w:sz w:val="24"/>
          <w:szCs w:val="24"/>
          <w:lang w:eastAsia="lt-LT"/>
        </w:rPr>
        <w:t>8</w:t>
      </w:r>
      <w:r w:rsidRPr="00A10A92">
        <w:rPr>
          <w:rFonts w:ascii="Times New Roman" w:eastAsia="Times New Roman" w:hAnsi="Times New Roman" w:cs="Times New Roman"/>
          <w:b/>
          <w:bCs/>
          <w:color w:val="000000"/>
          <w:sz w:val="24"/>
          <w:szCs w:val="24"/>
          <w:lang w:eastAsia="lt-LT"/>
        </w:rPr>
        <w:t xml:space="preserve"> metais ligoninė turi orientuotis ir</w:t>
      </w:r>
      <w:r w:rsidR="00C729DF">
        <w:rPr>
          <w:rFonts w:ascii="Times New Roman" w:eastAsia="Times New Roman" w:hAnsi="Times New Roman" w:cs="Times New Roman"/>
          <w:b/>
          <w:bCs/>
          <w:color w:val="000000"/>
          <w:sz w:val="24"/>
          <w:szCs w:val="24"/>
          <w:lang w:eastAsia="lt-LT"/>
        </w:rPr>
        <w:t xml:space="preserve"> toliau</w:t>
      </w:r>
      <w:r w:rsidRPr="00A10A92">
        <w:rPr>
          <w:rFonts w:ascii="Times New Roman" w:eastAsia="Times New Roman" w:hAnsi="Times New Roman" w:cs="Times New Roman"/>
          <w:b/>
          <w:bCs/>
          <w:color w:val="000000"/>
          <w:sz w:val="24"/>
          <w:szCs w:val="24"/>
          <w:lang w:eastAsia="lt-LT"/>
        </w:rPr>
        <w:t xml:space="preserve"> tobulinti 3 pagrindines strategines kryptis:</w:t>
      </w:r>
    </w:p>
    <w:p w14:paraId="7409D074" w14:textId="77777777" w:rsidR="001025CC" w:rsidRPr="00D07154" w:rsidRDefault="001025CC" w:rsidP="00AE5935">
      <w:pPr>
        <w:spacing w:after="0" w:line="360" w:lineRule="auto"/>
        <w:ind w:firstLine="720"/>
        <w:jc w:val="both"/>
        <w:rPr>
          <w:rFonts w:ascii="Times New Roman" w:eastAsia="Times New Roman" w:hAnsi="Times New Roman" w:cs="Times New Roman"/>
          <w:color w:val="000000"/>
          <w:sz w:val="24"/>
          <w:szCs w:val="24"/>
          <w:lang w:eastAsia="lt-LT"/>
        </w:rPr>
      </w:pPr>
      <w:bookmarkStart w:id="32" w:name="part_20dac987bebe4744b15716778a0a02a9"/>
      <w:bookmarkEnd w:id="32"/>
      <w:r w:rsidRPr="00012B64">
        <w:rPr>
          <w:rFonts w:ascii="Times New Roman" w:eastAsia="Times New Roman" w:hAnsi="Times New Roman" w:cs="Times New Roman"/>
          <w:b/>
          <w:bCs/>
          <w:color w:val="000000"/>
          <w:sz w:val="24"/>
          <w:szCs w:val="24"/>
          <w:lang w:eastAsia="lt-LT"/>
        </w:rPr>
        <w:t>1. Dėmesys pacientui.</w:t>
      </w:r>
      <w:r>
        <w:rPr>
          <w:rFonts w:ascii="Times New Roman" w:eastAsia="Times New Roman" w:hAnsi="Times New Roman" w:cs="Times New Roman"/>
          <w:b/>
          <w:bCs/>
          <w:color w:val="000000"/>
          <w:sz w:val="24"/>
          <w:szCs w:val="24"/>
          <w:lang w:eastAsia="lt-LT"/>
        </w:rPr>
        <w:t xml:space="preserve"> </w:t>
      </w:r>
      <w:r w:rsidRPr="00012B64">
        <w:rPr>
          <w:rFonts w:ascii="Times New Roman" w:eastAsia="Times New Roman" w:hAnsi="Times New Roman" w:cs="Times New Roman"/>
          <w:color w:val="000000"/>
          <w:sz w:val="24"/>
          <w:szCs w:val="24"/>
          <w:lang w:eastAsia="lt-LT"/>
        </w:rPr>
        <w:t>Siekdama maksimaliai aukštos paslaugų kokybės, ligoninė numato</w:t>
      </w:r>
      <w:r w:rsidRPr="00D07154">
        <w:rPr>
          <w:rFonts w:ascii="Times New Roman" w:eastAsia="Times New Roman" w:hAnsi="Times New Roman" w:cs="Times New Roman"/>
          <w:color w:val="000000"/>
          <w:sz w:val="24"/>
          <w:szCs w:val="24"/>
          <w:lang w:eastAsia="lt-LT"/>
        </w:rPr>
        <w:t xml:space="preserve"> kurti sąlygas, leidžiančias suteikti prieinamas, efektyvias, saugias, visapusiškas sveikatos priežiūros </w:t>
      </w:r>
      <w:r w:rsidRPr="00D07154">
        <w:rPr>
          <w:rFonts w:ascii="Times New Roman" w:eastAsia="Times New Roman" w:hAnsi="Times New Roman" w:cs="Times New Roman"/>
          <w:color w:val="000000"/>
          <w:sz w:val="24"/>
          <w:szCs w:val="24"/>
          <w:lang w:eastAsia="lt-LT"/>
        </w:rPr>
        <w:lastRenderedPageBreak/>
        <w:t xml:space="preserve">paslaugas, taikant modernias procedūras ir efektyvius gydymo būdus pacientams, kuriems tokios paslaugos yra reikalingos. Ligoninė </w:t>
      </w:r>
      <w:r w:rsidRPr="0077257E">
        <w:rPr>
          <w:rFonts w:ascii="Times New Roman" w:eastAsia="Times New Roman" w:hAnsi="Times New Roman" w:cs="Times New Roman"/>
          <w:color w:val="000000"/>
          <w:sz w:val="24"/>
          <w:szCs w:val="24"/>
          <w:lang w:eastAsia="lt-LT"/>
        </w:rPr>
        <w:t>planuoja investu</w:t>
      </w:r>
      <w:r w:rsidRPr="00D07154">
        <w:rPr>
          <w:rFonts w:ascii="Times New Roman" w:eastAsia="Times New Roman" w:hAnsi="Times New Roman" w:cs="Times New Roman"/>
          <w:color w:val="000000"/>
          <w:sz w:val="24"/>
          <w:szCs w:val="24"/>
          <w:lang w:eastAsia="lt-LT"/>
        </w:rPr>
        <w:t>oti į reikiamą infrastruktūrą, kad galėtų užtikrinti kokybės standartus atitinkančią paslaugų suteikimo vietą ir įrangą bei stiprinti žmogiškąjį kapitalą, kad paslaugas teiktų kompetentingi, atsakingi ir geranoriški specialistai. Ligoninė prisiima atsakomybę, kad teikiamos paslaugos atneštų lūkesčius atitinkančius rezultatus.</w:t>
      </w:r>
    </w:p>
    <w:p w14:paraId="378ED8A5" w14:textId="77777777" w:rsidR="001025CC" w:rsidRDefault="001025CC" w:rsidP="00AE5935">
      <w:pPr>
        <w:spacing w:after="0" w:line="360" w:lineRule="auto"/>
        <w:ind w:firstLine="720"/>
        <w:jc w:val="both"/>
        <w:rPr>
          <w:rFonts w:ascii="Times New Roman" w:eastAsia="Times New Roman" w:hAnsi="Times New Roman" w:cs="Times New Roman"/>
          <w:color w:val="000000"/>
          <w:sz w:val="24"/>
          <w:szCs w:val="24"/>
          <w:lang w:eastAsia="lt-LT"/>
        </w:rPr>
      </w:pPr>
      <w:r w:rsidRPr="00D07154">
        <w:rPr>
          <w:rFonts w:ascii="Times New Roman" w:eastAsia="Times New Roman" w:hAnsi="Times New Roman" w:cs="Times New Roman"/>
          <w:color w:val="000000"/>
          <w:sz w:val="24"/>
          <w:szCs w:val="24"/>
          <w:lang w:eastAsia="lt-LT"/>
        </w:rPr>
        <w:t>Orientaciją į pacientą ir paslaugų kokybės užtikrinimas numatomas tobulinant šiuo metu teikiamų paslaugų kokybinius parametrus bei įvedant naujas paslaugų rūšis. Ryšio su pacientu stiprinimui ligoninė numato taikyti pacientų poreikių tyrimus, vykdyti stebėseną ir vertinimą bei skatinti grįžtamąjį ryšį.</w:t>
      </w:r>
    </w:p>
    <w:p w14:paraId="4785F0A2" w14:textId="0862043F" w:rsidR="00CD1728" w:rsidRDefault="00CD1728" w:rsidP="00AE5935">
      <w:pPr>
        <w:spacing w:after="0" w:line="360" w:lineRule="auto"/>
        <w:ind w:firstLine="720"/>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Naujai atsidaręs Šilutės sporto ir laisvalaikio namų baseinas, dėl patogios savo lokacijos, suteikia galimybę Šilutės ligoninei plėsti fizinės medicinos ir reabilitacijos paslaugų spektrą, pacientams taikant grupines mankštas baseine. Bendromis pastangomis, padedant Šilutės rajono savivaldybei, galime teikti dar daugiau ir dar kokybiškesnių asmens sveikatos priežiūros paslaugų Šilutės miesto ir rajono gyventojams.</w:t>
      </w:r>
    </w:p>
    <w:p w14:paraId="04043296" w14:textId="2DF4F1E8" w:rsidR="00AE0673" w:rsidRPr="00D07154" w:rsidRDefault="00AE0673" w:rsidP="00AE5935">
      <w:pPr>
        <w:spacing w:after="0" w:line="360" w:lineRule="auto"/>
        <w:ind w:firstLine="720"/>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Šilutės ligoninė, veikdama Sveikatos centro sudėtyje</w:t>
      </w:r>
      <w:r w:rsidR="00CD1728">
        <w:rPr>
          <w:rFonts w:ascii="Times New Roman" w:eastAsia="Times New Roman" w:hAnsi="Times New Roman" w:cs="Times New Roman"/>
          <w:color w:val="000000"/>
          <w:sz w:val="24"/>
          <w:szCs w:val="24"/>
          <w:lang w:eastAsia="lt-LT"/>
        </w:rPr>
        <w:t xml:space="preserve"> funkcinio bendradarbiavimo pagrindu</w:t>
      </w:r>
      <w:r>
        <w:rPr>
          <w:rFonts w:ascii="Times New Roman" w:eastAsia="Times New Roman" w:hAnsi="Times New Roman" w:cs="Times New Roman"/>
          <w:color w:val="000000"/>
          <w:sz w:val="24"/>
          <w:szCs w:val="24"/>
          <w:lang w:eastAsia="lt-LT"/>
        </w:rPr>
        <w:t>, turėtų galimybę glaudžiau bendradarbiauti su kitomis rajono ASPĮ ir pagerinti paslaugų prieinamumą pacientams.</w:t>
      </w:r>
      <w:r w:rsidR="00CD1728">
        <w:rPr>
          <w:rFonts w:ascii="Times New Roman" w:eastAsia="Times New Roman" w:hAnsi="Times New Roman" w:cs="Times New Roman"/>
          <w:color w:val="000000"/>
          <w:sz w:val="24"/>
          <w:szCs w:val="24"/>
          <w:lang w:eastAsia="lt-LT"/>
        </w:rPr>
        <w:t xml:space="preserve"> Tikimasi, kad sukuriant integruotą eilių sistemą, taikant efektyvią atvejo vadybą, pacientai greičiau sulauks eilės tyrimams (radiologiniams, endoskopiniams) ir II lygio specialistų konsultacijoms.</w:t>
      </w:r>
    </w:p>
    <w:p w14:paraId="7E19F7FF" w14:textId="77777777" w:rsidR="001025CC" w:rsidRPr="00D07154" w:rsidRDefault="001025CC" w:rsidP="00AE5935">
      <w:pPr>
        <w:spacing w:after="0" w:line="360" w:lineRule="auto"/>
        <w:ind w:firstLine="720"/>
        <w:jc w:val="both"/>
        <w:rPr>
          <w:rFonts w:ascii="Times New Roman" w:eastAsia="Times New Roman" w:hAnsi="Times New Roman" w:cs="Times New Roman"/>
          <w:color w:val="000000"/>
          <w:sz w:val="24"/>
          <w:szCs w:val="24"/>
          <w:lang w:eastAsia="lt-LT"/>
        </w:rPr>
      </w:pPr>
      <w:bookmarkStart w:id="33" w:name="part_a397fdaf4acf471a9df3cae91ac3d5b5"/>
      <w:bookmarkEnd w:id="33"/>
      <w:r w:rsidRPr="00D07154">
        <w:rPr>
          <w:rFonts w:ascii="Times New Roman" w:eastAsia="Times New Roman" w:hAnsi="Times New Roman" w:cs="Times New Roman"/>
          <w:b/>
          <w:bCs/>
          <w:color w:val="000000"/>
          <w:sz w:val="24"/>
          <w:szCs w:val="24"/>
          <w:lang w:eastAsia="lt-LT"/>
        </w:rPr>
        <w:t>2. Žmogiškųjų išteklių stiprinimas.</w:t>
      </w:r>
      <w:r>
        <w:rPr>
          <w:rFonts w:ascii="Times New Roman" w:eastAsia="Times New Roman" w:hAnsi="Times New Roman" w:cs="Times New Roman"/>
          <w:b/>
          <w:bCs/>
          <w:color w:val="000000"/>
          <w:sz w:val="24"/>
          <w:szCs w:val="24"/>
          <w:lang w:eastAsia="lt-LT"/>
        </w:rPr>
        <w:t xml:space="preserve"> </w:t>
      </w:r>
      <w:r w:rsidRPr="00D07154">
        <w:rPr>
          <w:rFonts w:ascii="Times New Roman" w:eastAsia="Times New Roman" w:hAnsi="Times New Roman" w:cs="Times New Roman"/>
          <w:color w:val="000000"/>
          <w:sz w:val="24"/>
          <w:szCs w:val="24"/>
          <w:lang w:eastAsia="lt-LT"/>
        </w:rPr>
        <w:t xml:space="preserve">Efektyvus ligoninės personalo darbas yra viena svarbiausių prielaidų, leidžiančių užtikrinti ligoninės tikslų įgyvendinimą. Ši strateginė kryptis numato patrauklios darbo aplinkos kūrimą bei ligoninės personalo ugdymą siekiant asmeninio ir visos </w:t>
      </w:r>
      <w:r w:rsidRPr="00871409">
        <w:rPr>
          <w:rFonts w:ascii="Times New Roman" w:eastAsia="Times New Roman" w:hAnsi="Times New Roman" w:cs="Times New Roman"/>
          <w:color w:val="000000"/>
          <w:sz w:val="24"/>
          <w:szCs w:val="24"/>
          <w:lang w:eastAsia="lt-LT"/>
        </w:rPr>
        <w:t>organizacijos t</w:t>
      </w:r>
      <w:r w:rsidRPr="00D07154">
        <w:rPr>
          <w:rFonts w:ascii="Times New Roman" w:eastAsia="Times New Roman" w:hAnsi="Times New Roman" w:cs="Times New Roman"/>
          <w:color w:val="000000"/>
          <w:sz w:val="24"/>
          <w:szCs w:val="24"/>
          <w:lang w:eastAsia="lt-LT"/>
        </w:rPr>
        <w:t>obulėjimo.</w:t>
      </w:r>
    </w:p>
    <w:p w14:paraId="234A3604" w14:textId="7106FDE2" w:rsidR="000D1950" w:rsidRPr="00FA1F89" w:rsidRDefault="001025CC" w:rsidP="00AE5935">
      <w:pPr>
        <w:spacing w:after="0" w:line="360" w:lineRule="auto"/>
        <w:ind w:firstLine="720"/>
        <w:jc w:val="both"/>
        <w:rPr>
          <w:rFonts w:ascii="Times New Roman" w:eastAsia="Times New Roman" w:hAnsi="Times New Roman" w:cs="Times New Roman"/>
          <w:color w:val="000000"/>
          <w:sz w:val="24"/>
          <w:szCs w:val="24"/>
          <w:lang w:eastAsia="lt-LT"/>
        </w:rPr>
      </w:pPr>
      <w:r w:rsidRPr="00D07154">
        <w:rPr>
          <w:rFonts w:ascii="Times New Roman" w:eastAsia="Times New Roman" w:hAnsi="Times New Roman" w:cs="Times New Roman"/>
          <w:color w:val="000000"/>
          <w:sz w:val="24"/>
          <w:szCs w:val="24"/>
          <w:lang w:eastAsia="lt-LT"/>
        </w:rPr>
        <w:t>Siekiant stiprinti žmogiškąjį kapitalą,  numatoma investuoti į personalo</w:t>
      </w:r>
      <w:r w:rsidR="000D1950">
        <w:rPr>
          <w:rFonts w:ascii="Times New Roman" w:eastAsia="Times New Roman" w:hAnsi="Times New Roman" w:cs="Times New Roman"/>
          <w:color w:val="000000"/>
          <w:sz w:val="24"/>
          <w:szCs w:val="24"/>
          <w:lang w:eastAsia="lt-LT"/>
        </w:rPr>
        <w:t xml:space="preserve"> minkštųjų, vadybinių ir medicininių</w:t>
      </w:r>
      <w:r w:rsidRPr="00D07154">
        <w:rPr>
          <w:rFonts w:ascii="Times New Roman" w:eastAsia="Times New Roman" w:hAnsi="Times New Roman" w:cs="Times New Roman"/>
          <w:color w:val="000000"/>
          <w:sz w:val="24"/>
          <w:szCs w:val="24"/>
          <w:lang w:eastAsia="lt-LT"/>
        </w:rPr>
        <w:t xml:space="preserve"> </w:t>
      </w:r>
      <w:r w:rsidR="000D1950">
        <w:rPr>
          <w:rFonts w:ascii="Times New Roman" w:eastAsia="Times New Roman" w:hAnsi="Times New Roman" w:cs="Times New Roman"/>
          <w:color w:val="000000"/>
          <w:sz w:val="24"/>
          <w:szCs w:val="24"/>
          <w:lang w:eastAsia="lt-LT"/>
        </w:rPr>
        <w:t xml:space="preserve">kompetencijų </w:t>
      </w:r>
      <w:r w:rsidRPr="00D07154">
        <w:rPr>
          <w:rFonts w:ascii="Times New Roman" w:eastAsia="Times New Roman" w:hAnsi="Times New Roman" w:cs="Times New Roman"/>
          <w:color w:val="000000"/>
          <w:sz w:val="24"/>
          <w:szCs w:val="24"/>
          <w:lang w:eastAsia="lt-LT"/>
        </w:rPr>
        <w:t xml:space="preserve">ugdymą. Medicininės kompetencijos yra tiesiogiai susijusios su organizacijos teikiamų paslaugų kokybe ir rezultatais, tad kuriant šiuolaikišką, modernią, kokybiškas sveikatos priežiūros paslaugas teikiančią organizaciją, svarbu skatinti nuolatinį profesinį komandos narių </w:t>
      </w:r>
      <w:r w:rsidRPr="00FA1F89">
        <w:rPr>
          <w:rFonts w:ascii="Times New Roman" w:eastAsia="Times New Roman" w:hAnsi="Times New Roman" w:cs="Times New Roman"/>
          <w:color w:val="000000"/>
          <w:sz w:val="24"/>
          <w:szCs w:val="24"/>
          <w:lang w:eastAsia="lt-LT"/>
        </w:rPr>
        <w:t xml:space="preserve">tobulėjimą. Vadybinių personalo kompetencijų ugdymas yra svarus indėlis į efektyvios organizacijos veiklos (procesų valdymo, sprendimų priėmimo, bendradarbiavimo) kūrimą. </w:t>
      </w:r>
    </w:p>
    <w:p w14:paraId="1D30DC59" w14:textId="7E6B5BF3" w:rsidR="009D457C" w:rsidRPr="009D457C" w:rsidRDefault="001025CC" w:rsidP="009D457C">
      <w:pPr>
        <w:spacing w:after="0" w:line="360" w:lineRule="auto"/>
        <w:ind w:firstLine="720"/>
        <w:jc w:val="both"/>
        <w:rPr>
          <w:rFonts w:ascii="Times New Roman" w:eastAsia="Times New Roman" w:hAnsi="Times New Roman" w:cs="Times New Roman"/>
          <w:color w:val="000000"/>
          <w:sz w:val="24"/>
          <w:szCs w:val="24"/>
          <w:lang w:eastAsia="lt-LT"/>
        </w:rPr>
        <w:sectPr w:rsidR="009D457C" w:rsidRPr="009D457C" w:rsidSect="00F74B6B">
          <w:headerReference w:type="default" r:id="rId9"/>
          <w:footerReference w:type="default" r:id="rId10"/>
          <w:pgSz w:w="11906" w:h="16838"/>
          <w:pgMar w:top="1134" w:right="567" w:bottom="1134" w:left="1701" w:header="567" w:footer="567" w:gutter="0"/>
          <w:cols w:space="1296"/>
          <w:titlePg/>
          <w:docGrid w:linePitch="360"/>
        </w:sectPr>
      </w:pPr>
      <w:bookmarkStart w:id="34" w:name="part_06f8b24cd36b45f38ca981a8fef71bac"/>
      <w:bookmarkEnd w:id="34"/>
      <w:r w:rsidRPr="00D07154">
        <w:rPr>
          <w:rFonts w:ascii="Times New Roman" w:eastAsia="Times New Roman" w:hAnsi="Times New Roman" w:cs="Times New Roman"/>
          <w:b/>
          <w:bCs/>
          <w:color w:val="000000"/>
          <w:sz w:val="24"/>
          <w:szCs w:val="24"/>
          <w:lang w:eastAsia="lt-LT"/>
        </w:rPr>
        <w:t>3. Efektyvumo didinimas.</w:t>
      </w:r>
      <w:r>
        <w:rPr>
          <w:rFonts w:ascii="Times New Roman" w:eastAsia="Times New Roman" w:hAnsi="Times New Roman" w:cs="Times New Roman"/>
          <w:b/>
          <w:bCs/>
          <w:color w:val="000000"/>
          <w:sz w:val="24"/>
          <w:szCs w:val="24"/>
          <w:lang w:eastAsia="lt-LT"/>
        </w:rPr>
        <w:t xml:space="preserve"> </w:t>
      </w:r>
      <w:r w:rsidRPr="00D07154">
        <w:rPr>
          <w:rFonts w:ascii="Times New Roman" w:eastAsia="Times New Roman" w:hAnsi="Times New Roman" w:cs="Times New Roman"/>
          <w:color w:val="000000"/>
          <w:sz w:val="24"/>
          <w:szCs w:val="24"/>
          <w:lang w:eastAsia="lt-LT"/>
        </w:rPr>
        <w:t xml:space="preserve">Šios strateginės krypties įgyvendinimas yra paremtas strateginiu išteklių (finansinių ir žmogiškųjų) planavimu bei veiklos procesų tobulinimu. Efektyvus finansinių išteklių valdymas apima tiek </w:t>
      </w:r>
      <w:r w:rsidRPr="00871409">
        <w:rPr>
          <w:rFonts w:ascii="Times New Roman" w:eastAsia="Times New Roman" w:hAnsi="Times New Roman" w:cs="Times New Roman"/>
          <w:color w:val="000000"/>
          <w:sz w:val="24"/>
          <w:szCs w:val="24"/>
          <w:lang w:eastAsia="lt-LT"/>
        </w:rPr>
        <w:t>pajamų užtikrinimą plečiant teikiamų paslaugų spektrą bei peržiūrint paslaugų apmokestinimo tvarką</w:t>
      </w:r>
      <w:r w:rsidRPr="00D07154">
        <w:rPr>
          <w:rFonts w:ascii="Times New Roman" w:eastAsia="Times New Roman" w:hAnsi="Times New Roman" w:cs="Times New Roman"/>
          <w:color w:val="000000"/>
          <w:sz w:val="24"/>
          <w:szCs w:val="24"/>
          <w:lang w:eastAsia="lt-LT"/>
        </w:rPr>
        <w:t xml:space="preserve">, tiek ligoninės sąnaudų optimizavimą tikslingai panaudojant turimą infrastruktūrą, žmogiškąjį kapitalą ir kitus išteklius. Tuo tarpu efektyvus personalo valdymas reiškia </w:t>
      </w:r>
      <w:r w:rsidRPr="00D07154">
        <w:rPr>
          <w:rFonts w:ascii="Times New Roman" w:eastAsia="Times New Roman" w:hAnsi="Times New Roman" w:cs="Times New Roman"/>
          <w:color w:val="000000"/>
          <w:sz w:val="24"/>
          <w:szCs w:val="24"/>
          <w:lang w:eastAsia="lt-LT"/>
        </w:rPr>
        <w:lastRenderedPageBreak/>
        <w:t>subalansuotą ligoninės organizacinę struktūrą ir žmogiškųjų resursų panaudojimo planavimą atsižvelgiant į realų poreikį</w:t>
      </w:r>
      <w:r w:rsidR="009D457C">
        <w:rPr>
          <w:rFonts w:ascii="Times New Roman" w:eastAsia="Times New Roman" w:hAnsi="Times New Roman" w:cs="Times New Roman"/>
          <w:color w:val="000000"/>
          <w:sz w:val="24"/>
          <w:szCs w:val="24"/>
          <w:lang w:eastAsia="lt-LT"/>
        </w:rPr>
        <w:t>.</w:t>
      </w:r>
    </w:p>
    <w:p w14:paraId="348CB308" w14:textId="77777777" w:rsidR="009D457C" w:rsidRPr="009D457C" w:rsidRDefault="009D457C" w:rsidP="009D457C">
      <w:pPr>
        <w:pStyle w:val="Antrat1"/>
        <w:ind w:firstLine="0"/>
        <w:rPr>
          <w:sz w:val="24"/>
          <w:szCs w:val="24"/>
        </w:rPr>
      </w:pPr>
      <w:bookmarkStart w:id="35" w:name="_Toc137044925"/>
      <w:r w:rsidRPr="009D457C">
        <w:rPr>
          <w:sz w:val="24"/>
          <w:szCs w:val="24"/>
        </w:rPr>
        <w:lastRenderedPageBreak/>
        <w:t>7. VEIKLOS STRATEGINIS PLANAS</w:t>
      </w:r>
      <w:bookmarkEnd w:id="35"/>
    </w:p>
    <w:p w14:paraId="437CCFD4" w14:textId="32529317" w:rsidR="009D457C" w:rsidRPr="009D457C" w:rsidRDefault="009D457C" w:rsidP="009D457C">
      <w:pPr>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7</w:t>
      </w:r>
      <w:r w:rsidRPr="00DA405D">
        <w:rPr>
          <w:rFonts w:ascii="Times New Roman" w:hAnsi="Times New Roman" w:cs="Times New Roman"/>
          <w:color w:val="000000"/>
          <w:sz w:val="24"/>
          <w:szCs w:val="24"/>
        </w:rPr>
        <w:t xml:space="preserve"> lentelė. VšĮ Šilutės ligoninės veiklos 202</w:t>
      </w:r>
      <w:r>
        <w:rPr>
          <w:rFonts w:ascii="Times New Roman" w:hAnsi="Times New Roman" w:cs="Times New Roman"/>
          <w:color w:val="000000"/>
          <w:sz w:val="24"/>
          <w:szCs w:val="24"/>
        </w:rPr>
        <w:t>3</w:t>
      </w:r>
      <w:r w:rsidRPr="00DA405D">
        <w:rPr>
          <w:rFonts w:ascii="Times New Roman" w:hAnsi="Times New Roman" w:cs="Times New Roman"/>
          <w:color w:val="000000"/>
          <w:sz w:val="24"/>
          <w:szCs w:val="24"/>
        </w:rPr>
        <w:t>-202</w:t>
      </w:r>
      <w:r>
        <w:rPr>
          <w:rFonts w:ascii="Times New Roman" w:hAnsi="Times New Roman" w:cs="Times New Roman"/>
          <w:color w:val="000000"/>
          <w:sz w:val="24"/>
          <w:szCs w:val="24"/>
        </w:rPr>
        <w:t>8</w:t>
      </w:r>
      <w:r w:rsidRPr="00DA405D">
        <w:rPr>
          <w:rFonts w:ascii="Times New Roman" w:hAnsi="Times New Roman" w:cs="Times New Roman"/>
          <w:color w:val="000000"/>
          <w:sz w:val="24"/>
          <w:szCs w:val="24"/>
        </w:rPr>
        <w:t xml:space="preserve"> meta</w:t>
      </w:r>
      <w:r>
        <w:rPr>
          <w:rFonts w:ascii="Times New Roman" w:hAnsi="Times New Roman" w:cs="Times New Roman"/>
          <w:color w:val="000000"/>
          <w:sz w:val="24"/>
          <w:szCs w:val="24"/>
        </w:rPr>
        <w:t>is</w:t>
      </w:r>
      <w:r w:rsidRPr="00DA405D">
        <w:rPr>
          <w:rFonts w:ascii="Times New Roman" w:hAnsi="Times New Roman" w:cs="Times New Roman"/>
          <w:color w:val="000000"/>
          <w:sz w:val="24"/>
          <w:szCs w:val="24"/>
        </w:rPr>
        <w:t xml:space="preserve"> strateginis planas </w:t>
      </w:r>
    </w:p>
    <w:tbl>
      <w:tblPr>
        <w:tblStyle w:val="Lentelstinklelis"/>
        <w:tblW w:w="15304" w:type="dxa"/>
        <w:jc w:val="center"/>
        <w:tblLook w:val="04A0" w:firstRow="1" w:lastRow="0" w:firstColumn="1" w:lastColumn="0" w:noHBand="0" w:noVBand="1"/>
      </w:tblPr>
      <w:tblGrid>
        <w:gridCol w:w="1838"/>
        <w:gridCol w:w="1843"/>
        <w:gridCol w:w="2410"/>
        <w:gridCol w:w="4110"/>
        <w:gridCol w:w="2694"/>
        <w:gridCol w:w="2409"/>
      </w:tblGrid>
      <w:tr w:rsidR="009D457C" w14:paraId="0F558EAA" w14:textId="77777777" w:rsidTr="00C11F48">
        <w:trPr>
          <w:jc w:val="center"/>
        </w:trPr>
        <w:tc>
          <w:tcPr>
            <w:tcW w:w="1838" w:type="dxa"/>
          </w:tcPr>
          <w:p w14:paraId="4B103F16" w14:textId="77777777" w:rsidR="009D457C" w:rsidRPr="00012B64" w:rsidRDefault="009D457C" w:rsidP="009D457C">
            <w:pPr>
              <w:spacing w:line="276" w:lineRule="auto"/>
              <w:rPr>
                <w:rFonts w:ascii="Times New Roman" w:hAnsi="Times New Roman" w:cs="Times New Roman"/>
                <w:b/>
                <w:bCs/>
                <w:sz w:val="24"/>
                <w:szCs w:val="24"/>
              </w:rPr>
            </w:pPr>
            <w:r w:rsidRPr="00012B64">
              <w:rPr>
                <w:rFonts w:ascii="Times New Roman" w:hAnsi="Times New Roman" w:cs="Times New Roman"/>
                <w:b/>
                <w:bCs/>
                <w:sz w:val="24"/>
                <w:szCs w:val="24"/>
              </w:rPr>
              <w:t>Kryptis</w:t>
            </w:r>
          </w:p>
        </w:tc>
        <w:tc>
          <w:tcPr>
            <w:tcW w:w="1843" w:type="dxa"/>
          </w:tcPr>
          <w:p w14:paraId="4950FBA5" w14:textId="77777777" w:rsidR="009D457C" w:rsidRPr="00012B64" w:rsidRDefault="009D457C" w:rsidP="009D457C">
            <w:pPr>
              <w:spacing w:line="276" w:lineRule="auto"/>
              <w:rPr>
                <w:rFonts w:ascii="Times New Roman" w:hAnsi="Times New Roman" w:cs="Times New Roman"/>
                <w:b/>
                <w:bCs/>
                <w:sz w:val="24"/>
                <w:szCs w:val="24"/>
              </w:rPr>
            </w:pPr>
            <w:r w:rsidRPr="00012B64">
              <w:rPr>
                <w:rFonts w:ascii="Times New Roman" w:hAnsi="Times New Roman" w:cs="Times New Roman"/>
                <w:b/>
                <w:bCs/>
                <w:sz w:val="24"/>
                <w:szCs w:val="24"/>
              </w:rPr>
              <w:t>Tikslas</w:t>
            </w:r>
          </w:p>
        </w:tc>
        <w:tc>
          <w:tcPr>
            <w:tcW w:w="2410" w:type="dxa"/>
          </w:tcPr>
          <w:p w14:paraId="42D2BBD0" w14:textId="77777777" w:rsidR="009D457C" w:rsidRPr="00012B64" w:rsidRDefault="009D457C" w:rsidP="009D457C">
            <w:pPr>
              <w:spacing w:line="276" w:lineRule="auto"/>
              <w:rPr>
                <w:rFonts w:ascii="Times New Roman" w:hAnsi="Times New Roman" w:cs="Times New Roman"/>
                <w:b/>
                <w:bCs/>
                <w:sz w:val="24"/>
                <w:szCs w:val="24"/>
              </w:rPr>
            </w:pPr>
            <w:r w:rsidRPr="00012B64">
              <w:rPr>
                <w:rFonts w:ascii="Times New Roman" w:hAnsi="Times New Roman" w:cs="Times New Roman"/>
                <w:b/>
                <w:bCs/>
                <w:sz w:val="24"/>
                <w:szCs w:val="24"/>
              </w:rPr>
              <w:t>Uždavinys</w:t>
            </w:r>
          </w:p>
        </w:tc>
        <w:tc>
          <w:tcPr>
            <w:tcW w:w="4110" w:type="dxa"/>
          </w:tcPr>
          <w:p w14:paraId="297BF05B" w14:textId="77777777" w:rsidR="009D457C" w:rsidRPr="00012B64" w:rsidRDefault="009D457C" w:rsidP="009D457C">
            <w:pPr>
              <w:spacing w:line="276" w:lineRule="auto"/>
              <w:rPr>
                <w:rFonts w:ascii="Times New Roman" w:hAnsi="Times New Roman" w:cs="Times New Roman"/>
                <w:b/>
                <w:bCs/>
                <w:sz w:val="24"/>
                <w:szCs w:val="24"/>
              </w:rPr>
            </w:pPr>
            <w:r>
              <w:rPr>
                <w:rFonts w:ascii="Times New Roman" w:hAnsi="Times New Roman" w:cs="Times New Roman"/>
                <w:b/>
                <w:bCs/>
                <w:sz w:val="24"/>
                <w:szCs w:val="24"/>
              </w:rPr>
              <w:t>Priemonės</w:t>
            </w:r>
          </w:p>
        </w:tc>
        <w:tc>
          <w:tcPr>
            <w:tcW w:w="2694" w:type="dxa"/>
          </w:tcPr>
          <w:p w14:paraId="12C0AC14" w14:textId="532A9117" w:rsidR="009D457C" w:rsidRDefault="009D457C" w:rsidP="009D457C">
            <w:pPr>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Siekiami rezultatai iki 2028 m. </w:t>
            </w:r>
          </w:p>
        </w:tc>
        <w:tc>
          <w:tcPr>
            <w:tcW w:w="2409" w:type="dxa"/>
          </w:tcPr>
          <w:p w14:paraId="049626A7" w14:textId="77777777" w:rsidR="009D457C" w:rsidRDefault="009D457C" w:rsidP="009D457C">
            <w:pPr>
              <w:spacing w:line="276" w:lineRule="auto"/>
              <w:rPr>
                <w:rFonts w:ascii="Times New Roman" w:hAnsi="Times New Roman" w:cs="Times New Roman"/>
                <w:b/>
                <w:bCs/>
                <w:sz w:val="24"/>
                <w:szCs w:val="24"/>
              </w:rPr>
            </w:pPr>
            <w:r>
              <w:rPr>
                <w:rFonts w:ascii="Times New Roman" w:hAnsi="Times New Roman" w:cs="Times New Roman"/>
                <w:b/>
                <w:bCs/>
                <w:sz w:val="24"/>
                <w:szCs w:val="24"/>
              </w:rPr>
              <w:t>Atsakingi asmenys</w:t>
            </w:r>
          </w:p>
        </w:tc>
      </w:tr>
      <w:tr w:rsidR="009D457C" w:rsidRPr="00012B64" w14:paraId="31E8CA99" w14:textId="77777777" w:rsidTr="00C11F48">
        <w:trPr>
          <w:trHeight w:val="1928"/>
          <w:jc w:val="center"/>
        </w:trPr>
        <w:tc>
          <w:tcPr>
            <w:tcW w:w="1838" w:type="dxa"/>
            <w:vMerge w:val="restart"/>
            <w:shd w:val="clear" w:color="auto" w:fill="auto"/>
          </w:tcPr>
          <w:p w14:paraId="604ED9DC" w14:textId="77777777" w:rsidR="009D457C" w:rsidRPr="00012B64" w:rsidRDefault="009D457C" w:rsidP="009D457C">
            <w:pPr>
              <w:spacing w:line="276" w:lineRule="auto"/>
              <w:rPr>
                <w:rFonts w:ascii="Times New Roman" w:hAnsi="Times New Roman" w:cs="Times New Roman"/>
              </w:rPr>
            </w:pPr>
            <w:r w:rsidRPr="00012B64">
              <w:rPr>
                <w:rFonts w:ascii="Times New Roman" w:hAnsi="Times New Roman" w:cs="Times New Roman"/>
              </w:rPr>
              <w:t>1</w:t>
            </w:r>
            <w:r w:rsidRPr="00012B64">
              <w:rPr>
                <w:rFonts w:ascii="Times New Roman" w:hAnsi="Times New Roman" w:cs="Times New Roman"/>
                <w:b/>
                <w:bCs/>
              </w:rPr>
              <w:t>. Dėmesys pacientui</w:t>
            </w:r>
          </w:p>
        </w:tc>
        <w:tc>
          <w:tcPr>
            <w:tcW w:w="1843" w:type="dxa"/>
            <w:vMerge w:val="restart"/>
            <w:shd w:val="clear" w:color="auto" w:fill="auto"/>
          </w:tcPr>
          <w:p w14:paraId="4C08BF69" w14:textId="77777777" w:rsidR="009D457C" w:rsidRPr="00012B64" w:rsidRDefault="009D457C" w:rsidP="009D457C">
            <w:pPr>
              <w:spacing w:line="276" w:lineRule="auto"/>
              <w:rPr>
                <w:rFonts w:ascii="Times New Roman" w:hAnsi="Times New Roman" w:cs="Times New Roman"/>
              </w:rPr>
            </w:pPr>
            <w:r w:rsidRPr="00012B64">
              <w:rPr>
                <w:rFonts w:ascii="Times New Roman" w:hAnsi="Times New Roman" w:cs="Times New Roman"/>
                <w:color w:val="000000"/>
              </w:rPr>
              <w:t>1.1.</w:t>
            </w:r>
            <w:r>
              <w:rPr>
                <w:rFonts w:ascii="Times New Roman" w:hAnsi="Times New Roman" w:cs="Times New Roman"/>
                <w:color w:val="000000"/>
              </w:rPr>
              <w:t xml:space="preserve"> </w:t>
            </w:r>
            <w:r w:rsidRPr="008C2123">
              <w:rPr>
                <w:rFonts w:ascii="Times New Roman" w:hAnsi="Times New Roman" w:cs="Times New Roman"/>
                <w:color w:val="000000"/>
              </w:rPr>
              <w:t>Gerinti teikiamų paslaugų kokybę, atsižvelgiant į pacientų poreikius ir lūkesčius.</w:t>
            </w:r>
          </w:p>
        </w:tc>
        <w:tc>
          <w:tcPr>
            <w:tcW w:w="2410" w:type="dxa"/>
            <w:shd w:val="clear" w:color="auto" w:fill="auto"/>
          </w:tcPr>
          <w:p w14:paraId="06A40DF8" w14:textId="77777777" w:rsidR="009D457C" w:rsidRPr="00012B64" w:rsidRDefault="009D457C" w:rsidP="009D457C">
            <w:pPr>
              <w:spacing w:line="276" w:lineRule="auto"/>
              <w:rPr>
                <w:rFonts w:ascii="Times New Roman" w:hAnsi="Times New Roman" w:cs="Times New Roman"/>
                <w:color w:val="000000"/>
              </w:rPr>
            </w:pPr>
            <w:r w:rsidRPr="00012B64">
              <w:rPr>
                <w:rFonts w:ascii="Times New Roman" w:hAnsi="Times New Roman" w:cs="Times New Roman"/>
                <w:color w:val="000000"/>
              </w:rPr>
              <w:t>1.1.1. Tirti pacientų poreikius, lūkesčius bei pasitenkinimą dėl teikiamų paslaugų</w:t>
            </w:r>
          </w:p>
        </w:tc>
        <w:tc>
          <w:tcPr>
            <w:tcW w:w="4110" w:type="dxa"/>
            <w:shd w:val="clear" w:color="auto" w:fill="auto"/>
          </w:tcPr>
          <w:p w14:paraId="5EB88902" w14:textId="77777777" w:rsidR="009D457C" w:rsidRDefault="009D457C" w:rsidP="009D457C">
            <w:pPr>
              <w:spacing w:line="276" w:lineRule="auto"/>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1.1.1.1. I</w:t>
            </w:r>
            <w:r w:rsidRPr="00012B64">
              <w:rPr>
                <w:rFonts w:ascii="Times New Roman" w:eastAsia="Times New Roman" w:hAnsi="Times New Roman" w:cs="Times New Roman"/>
                <w:color w:val="000000"/>
                <w:lang w:eastAsia="lt-LT"/>
              </w:rPr>
              <w:t>šsam</w:t>
            </w:r>
            <w:r>
              <w:rPr>
                <w:rFonts w:ascii="Times New Roman" w:eastAsia="Times New Roman" w:hAnsi="Times New Roman" w:cs="Times New Roman"/>
                <w:color w:val="000000"/>
                <w:lang w:eastAsia="lt-LT"/>
              </w:rPr>
              <w:t>ūs</w:t>
            </w:r>
            <w:r w:rsidRPr="00012B64">
              <w:rPr>
                <w:rFonts w:ascii="Times New Roman" w:eastAsia="Times New Roman" w:hAnsi="Times New Roman" w:cs="Times New Roman"/>
                <w:color w:val="000000"/>
                <w:lang w:eastAsia="lt-LT"/>
              </w:rPr>
              <w:t xml:space="preserve"> pacientų lūkesčių, poreikių ir pasitenkinimo tyrim</w:t>
            </w:r>
            <w:r>
              <w:rPr>
                <w:rFonts w:ascii="Times New Roman" w:eastAsia="Times New Roman" w:hAnsi="Times New Roman" w:cs="Times New Roman"/>
                <w:color w:val="000000"/>
                <w:lang w:eastAsia="lt-LT"/>
              </w:rPr>
              <w:t>ai</w:t>
            </w:r>
            <w:r w:rsidRPr="00012B64">
              <w:rPr>
                <w:rFonts w:ascii="Times New Roman" w:eastAsia="Times New Roman" w:hAnsi="Times New Roman" w:cs="Times New Roman"/>
                <w:color w:val="000000"/>
                <w:lang w:eastAsia="lt-LT"/>
              </w:rPr>
              <w:t>.</w:t>
            </w:r>
          </w:p>
          <w:p w14:paraId="686CE81E" w14:textId="77777777" w:rsidR="009D457C" w:rsidRDefault="009D457C" w:rsidP="009D457C">
            <w:pPr>
              <w:spacing w:line="276" w:lineRule="auto"/>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1.1.1.2. Atnaujinta tyrimo anketa su daugiau atvirų klausimų.</w:t>
            </w:r>
          </w:p>
          <w:p w14:paraId="3511B14C" w14:textId="77777777" w:rsidR="009D457C" w:rsidRPr="00012B64" w:rsidRDefault="009D457C" w:rsidP="009D457C">
            <w:pPr>
              <w:spacing w:line="276" w:lineRule="auto"/>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1.1.1.3. Tyrimo anketa pasiekiama skyriuose (popierinis variantas) bei ligoninės internetiniame puslapyje.</w:t>
            </w:r>
          </w:p>
        </w:tc>
        <w:tc>
          <w:tcPr>
            <w:tcW w:w="2694" w:type="dxa"/>
          </w:tcPr>
          <w:p w14:paraId="02CB87C1" w14:textId="77777777" w:rsidR="009D457C" w:rsidRDefault="009D457C" w:rsidP="009D457C">
            <w:pPr>
              <w:spacing w:line="276" w:lineRule="auto"/>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Atsako dažnis – 25 proc. kiekvieno skyriaus pacientų.</w:t>
            </w:r>
          </w:p>
          <w:p w14:paraId="5523B41B" w14:textId="77777777" w:rsidR="009D457C" w:rsidRPr="00012B64" w:rsidRDefault="009D457C" w:rsidP="009D457C">
            <w:pPr>
              <w:spacing w:line="276" w:lineRule="auto"/>
              <w:rPr>
                <w:rFonts w:ascii="Times New Roman" w:eastAsia="Times New Roman" w:hAnsi="Times New Roman" w:cs="Times New Roman"/>
                <w:color w:val="000000"/>
                <w:lang w:eastAsia="lt-LT"/>
              </w:rPr>
            </w:pPr>
          </w:p>
        </w:tc>
        <w:tc>
          <w:tcPr>
            <w:tcW w:w="2409" w:type="dxa"/>
            <w:vMerge w:val="restart"/>
          </w:tcPr>
          <w:p w14:paraId="55C1441B" w14:textId="77777777" w:rsidR="009D457C" w:rsidRDefault="009D457C" w:rsidP="009D457C">
            <w:pPr>
              <w:spacing w:line="276" w:lineRule="auto"/>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Koordinuoja: vidaus medicininio audito padalinys;</w:t>
            </w:r>
          </w:p>
          <w:p w14:paraId="725E978C" w14:textId="77777777" w:rsidR="009D457C" w:rsidRPr="00012B64" w:rsidRDefault="009D457C" w:rsidP="009D457C">
            <w:pPr>
              <w:spacing w:line="276" w:lineRule="auto"/>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Skyriuose apklausas vykdo vyr. slaugytojos</w:t>
            </w:r>
          </w:p>
        </w:tc>
      </w:tr>
      <w:tr w:rsidR="009D457C" w14:paraId="5CF4F158" w14:textId="77777777" w:rsidTr="00C11F48">
        <w:trPr>
          <w:trHeight w:val="1576"/>
          <w:jc w:val="center"/>
        </w:trPr>
        <w:tc>
          <w:tcPr>
            <w:tcW w:w="1838" w:type="dxa"/>
            <w:vMerge/>
            <w:shd w:val="clear" w:color="auto" w:fill="auto"/>
          </w:tcPr>
          <w:p w14:paraId="4AB1296C" w14:textId="77777777" w:rsidR="009D457C" w:rsidRPr="00012B64" w:rsidRDefault="009D457C" w:rsidP="009D457C">
            <w:pPr>
              <w:spacing w:line="276" w:lineRule="auto"/>
              <w:rPr>
                <w:rFonts w:ascii="Times New Roman" w:hAnsi="Times New Roman" w:cs="Times New Roman"/>
              </w:rPr>
            </w:pPr>
          </w:p>
        </w:tc>
        <w:tc>
          <w:tcPr>
            <w:tcW w:w="1843" w:type="dxa"/>
            <w:vMerge/>
            <w:shd w:val="clear" w:color="auto" w:fill="auto"/>
          </w:tcPr>
          <w:p w14:paraId="098EE5E9" w14:textId="77777777" w:rsidR="009D457C" w:rsidRPr="00012B64" w:rsidRDefault="009D457C" w:rsidP="009D457C">
            <w:pPr>
              <w:spacing w:line="276" w:lineRule="auto"/>
              <w:rPr>
                <w:rFonts w:ascii="Times New Roman" w:hAnsi="Times New Roman" w:cs="Times New Roman"/>
                <w:color w:val="000000"/>
              </w:rPr>
            </w:pPr>
          </w:p>
        </w:tc>
        <w:tc>
          <w:tcPr>
            <w:tcW w:w="2410" w:type="dxa"/>
            <w:shd w:val="clear" w:color="auto" w:fill="auto"/>
          </w:tcPr>
          <w:p w14:paraId="4A16CEAC" w14:textId="77777777" w:rsidR="009D457C" w:rsidRPr="00012B64" w:rsidRDefault="009D457C" w:rsidP="009D457C">
            <w:pPr>
              <w:spacing w:line="276" w:lineRule="auto"/>
              <w:rPr>
                <w:rFonts w:ascii="Times New Roman" w:hAnsi="Times New Roman" w:cs="Times New Roman"/>
                <w:color w:val="000000"/>
              </w:rPr>
            </w:pPr>
            <w:r w:rsidRPr="00012B64">
              <w:rPr>
                <w:rFonts w:ascii="Times New Roman" w:hAnsi="Times New Roman" w:cs="Times New Roman"/>
                <w:color w:val="000000"/>
              </w:rPr>
              <w:t>1.1.2. Gerinti teikiamų paslaugų kokybę remiantis anketinėmis apklausomis</w:t>
            </w:r>
          </w:p>
        </w:tc>
        <w:tc>
          <w:tcPr>
            <w:tcW w:w="4110" w:type="dxa"/>
            <w:shd w:val="clear" w:color="auto" w:fill="auto"/>
          </w:tcPr>
          <w:p w14:paraId="68036AB5" w14:textId="77777777" w:rsidR="009D457C" w:rsidRDefault="009D457C" w:rsidP="009D457C">
            <w:pPr>
              <w:spacing w:line="276" w:lineRule="auto"/>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1.1.2.1. Pacientų pasitenkinimo ir lūkesčių anketų duomenų analizė.</w:t>
            </w:r>
          </w:p>
          <w:p w14:paraId="662193DE" w14:textId="77777777" w:rsidR="009D457C" w:rsidRDefault="009D457C" w:rsidP="009D457C">
            <w:pPr>
              <w:spacing w:line="276" w:lineRule="auto"/>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1.1.2.2. Paslaugų tobulinimas atsižvelgiant į grįžtamąjį ryšį.</w:t>
            </w:r>
          </w:p>
        </w:tc>
        <w:tc>
          <w:tcPr>
            <w:tcW w:w="2694" w:type="dxa"/>
          </w:tcPr>
          <w:p w14:paraId="31329DFE" w14:textId="77777777" w:rsidR="009D457C" w:rsidRDefault="009D457C" w:rsidP="009D457C">
            <w:pPr>
              <w:spacing w:line="276" w:lineRule="auto"/>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Pacientų pasitenkinimas – ne mažiau 95 proc. kiekviename skyriuje.</w:t>
            </w:r>
          </w:p>
          <w:p w14:paraId="7DE3D3CA" w14:textId="77777777" w:rsidR="009D457C" w:rsidRDefault="009D457C" w:rsidP="009D457C">
            <w:pPr>
              <w:spacing w:line="276" w:lineRule="auto"/>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4 kartus per metus pateikiamos ataskaitos.</w:t>
            </w:r>
          </w:p>
        </w:tc>
        <w:tc>
          <w:tcPr>
            <w:tcW w:w="2409" w:type="dxa"/>
            <w:vMerge/>
          </w:tcPr>
          <w:p w14:paraId="2840E744" w14:textId="77777777" w:rsidR="009D457C" w:rsidRDefault="009D457C" w:rsidP="009D457C">
            <w:pPr>
              <w:spacing w:line="276" w:lineRule="auto"/>
              <w:rPr>
                <w:rFonts w:ascii="Times New Roman" w:eastAsia="Times New Roman" w:hAnsi="Times New Roman" w:cs="Times New Roman"/>
                <w:color w:val="000000"/>
                <w:lang w:eastAsia="lt-LT"/>
              </w:rPr>
            </w:pPr>
          </w:p>
        </w:tc>
      </w:tr>
      <w:tr w:rsidR="009D457C" w:rsidRPr="00012B64" w14:paraId="167B79A8" w14:textId="77777777" w:rsidTr="00C11F48">
        <w:trPr>
          <w:trHeight w:val="1400"/>
          <w:jc w:val="center"/>
        </w:trPr>
        <w:tc>
          <w:tcPr>
            <w:tcW w:w="1838" w:type="dxa"/>
            <w:vMerge/>
          </w:tcPr>
          <w:p w14:paraId="3BDBAE69" w14:textId="77777777" w:rsidR="009D457C" w:rsidRDefault="009D457C" w:rsidP="009D457C">
            <w:pPr>
              <w:spacing w:line="276" w:lineRule="auto"/>
              <w:rPr>
                <w:rFonts w:ascii="Times New Roman" w:hAnsi="Times New Roman" w:cs="Times New Roman"/>
                <w:sz w:val="24"/>
                <w:szCs w:val="24"/>
              </w:rPr>
            </w:pPr>
          </w:p>
        </w:tc>
        <w:tc>
          <w:tcPr>
            <w:tcW w:w="1843" w:type="dxa"/>
            <w:vMerge w:val="restart"/>
          </w:tcPr>
          <w:p w14:paraId="75BECC21" w14:textId="77777777" w:rsidR="009D457C" w:rsidRPr="00012B64" w:rsidRDefault="009D457C" w:rsidP="009D457C">
            <w:pPr>
              <w:spacing w:line="276" w:lineRule="auto"/>
              <w:rPr>
                <w:rFonts w:ascii="Times New Roman" w:hAnsi="Times New Roman" w:cs="Times New Roman"/>
              </w:rPr>
            </w:pPr>
            <w:r>
              <w:rPr>
                <w:rFonts w:ascii="Times New Roman" w:hAnsi="Times New Roman" w:cs="Times New Roman"/>
                <w:color w:val="000000"/>
              </w:rPr>
              <w:t xml:space="preserve">1.2 </w:t>
            </w:r>
            <w:r w:rsidRPr="008C2123">
              <w:rPr>
                <w:rFonts w:ascii="Times New Roman" w:hAnsi="Times New Roman" w:cs="Times New Roman"/>
                <w:color w:val="000000"/>
              </w:rPr>
              <w:t xml:space="preserve">Nuolat tobulinti ir atnaujinti sveikatos priežiūros technologijas ir gerinti infrastruktūrą, užtikrinant sklandų sveikatos </w:t>
            </w:r>
            <w:r w:rsidRPr="008C2123">
              <w:rPr>
                <w:rFonts w:ascii="Times New Roman" w:hAnsi="Times New Roman" w:cs="Times New Roman"/>
                <w:color w:val="000000"/>
              </w:rPr>
              <w:lastRenderedPageBreak/>
              <w:t>priežiūros paslaugų teikimą ir jų spektro plėtimą</w:t>
            </w:r>
          </w:p>
        </w:tc>
        <w:tc>
          <w:tcPr>
            <w:tcW w:w="2410" w:type="dxa"/>
          </w:tcPr>
          <w:p w14:paraId="33AA13F6" w14:textId="77777777" w:rsidR="009D457C" w:rsidRPr="00017120" w:rsidRDefault="009D457C" w:rsidP="009D457C">
            <w:pPr>
              <w:spacing w:line="276" w:lineRule="auto"/>
              <w:rPr>
                <w:rFonts w:ascii="Times New Roman" w:hAnsi="Times New Roman" w:cs="Times New Roman"/>
                <w:color w:val="000000"/>
              </w:rPr>
            </w:pPr>
            <w:r w:rsidRPr="00012B64">
              <w:rPr>
                <w:rFonts w:ascii="Times New Roman" w:hAnsi="Times New Roman" w:cs="Times New Roman"/>
                <w:color w:val="000000"/>
              </w:rPr>
              <w:lastRenderedPageBreak/>
              <w:t>1.2.1. Modernizuoti teikiamų asmens sveikatos priežiūros paslaugų infrastruktūrą</w:t>
            </w:r>
          </w:p>
        </w:tc>
        <w:tc>
          <w:tcPr>
            <w:tcW w:w="4110" w:type="dxa"/>
          </w:tcPr>
          <w:p w14:paraId="1ECC9584" w14:textId="77777777" w:rsidR="009D457C" w:rsidRPr="00017120" w:rsidRDefault="009D457C" w:rsidP="009D457C">
            <w:pPr>
              <w:spacing w:line="276" w:lineRule="auto"/>
              <w:rPr>
                <w:rFonts w:ascii="Times New Roman" w:hAnsi="Times New Roman" w:cs="Times New Roman"/>
                <w:color w:val="000000"/>
              </w:rPr>
            </w:pPr>
            <w:r>
              <w:rPr>
                <w:rFonts w:ascii="Times New Roman" w:hAnsi="Times New Roman" w:cs="Times New Roman"/>
                <w:color w:val="000000"/>
              </w:rPr>
              <w:t>1.2.1.1. L</w:t>
            </w:r>
            <w:r w:rsidRPr="00012B64">
              <w:rPr>
                <w:rFonts w:ascii="Times New Roman" w:hAnsi="Times New Roman" w:cs="Times New Roman"/>
                <w:color w:val="000000"/>
              </w:rPr>
              <w:t>igoninės skyrių infrastruktūr</w:t>
            </w:r>
            <w:r>
              <w:rPr>
                <w:rFonts w:ascii="Times New Roman" w:hAnsi="Times New Roman" w:cs="Times New Roman"/>
                <w:color w:val="000000"/>
              </w:rPr>
              <w:t>os modernizavimas pagal poreikių ir galimybių analizę.</w:t>
            </w:r>
          </w:p>
          <w:p w14:paraId="2990B7EE" w14:textId="77777777" w:rsidR="009D457C" w:rsidRPr="00012B64" w:rsidRDefault="009D457C" w:rsidP="009D457C">
            <w:pPr>
              <w:spacing w:line="276" w:lineRule="auto"/>
              <w:rPr>
                <w:rFonts w:ascii="Times New Roman" w:eastAsia="Times New Roman" w:hAnsi="Times New Roman" w:cs="Times New Roman"/>
                <w:color w:val="000000"/>
                <w:lang w:eastAsia="lt-LT"/>
              </w:rPr>
            </w:pPr>
          </w:p>
        </w:tc>
        <w:tc>
          <w:tcPr>
            <w:tcW w:w="2694" w:type="dxa"/>
          </w:tcPr>
          <w:p w14:paraId="2FECEA2C" w14:textId="77777777" w:rsidR="009D457C" w:rsidRDefault="009D457C" w:rsidP="009D457C">
            <w:pPr>
              <w:spacing w:line="276" w:lineRule="auto"/>
              <w:rPr>
                <w:rFonts w:ascii="Times New Roman" w:hAnsi="Times New Roman" w:cs="Times New Roman"/>
                <w:color w:val="000000"/>
              </w:rPr>
            </w:pPr>
            <w:r>
              <w:rPr>
                <w:rFonts w:ascii="Times New Roman" w:hAnsi="Times New Roman" w:cs="Times New Roman"/>
                <w:color w:val="000000"/>
              </w:rPr>
              <w:t>Kiekvienais metais planuojami ir įgyvendinami infrastruktūros modernizavimo darbai.</w:t>
            </w:r>
          </w:p>
          <w:p w14:paraId="2EE0631E" w14:textId="77777777" w:rsidR="009D457C" w:rsidRPr="00012B64" w:rsidRDefault="009D457C" w:rsidP="009D457C">
            <w:pPr>
              <w:spacing w:line="276" w:lineRule="auto"/>
              <w:rPr>
                <w:rFonts w:ascii="Times New Roman" w:hAnsi="Times New Roman" w:cs="Times New Roman"/>
                <w:color w:val="000000"/>
              </w:rPr>
            </w:pPr>
          </w:p>
        </w:tc>
        <w:tc>
          <w:tcPr>
            <w:tcW w:w="2409" w:type="dxa"/>
          </w:tcPr>
          <w:p w14:paraId="71473429" w14:textId="77777777" w:rsidR="009D457C" w:rsidRDefault="009D457C" w:rsidP="009D457C">
            <w:pPr>
              <w:spacing w:line="276" w:lineRule="auto"/>
              <w:rPr>
                <w:rFonts w:ascii="Times New Roman" w:hAnsi="Times New Roman" w:cs="Times New Roman"/>
                <w:color w:val="000000"/>
              </w:rPr>
            </w:pPr>
            <w:r>
              <w:rPr>
                <w:rFonts w:ascii="Times New Roman" w:hAnsi="Times New Roman" w:cs="Times New Roman"/>
                <w:color w:val="000000"/>
              </w:rPr>
              <w:t>Koordinuoja: vyriausiasis gydytojas</w:t>
            </w:r>
          </w:p>
          <w:p w14:paraId="53A906EC" w14:textId="77777777" w:rsidR="009D457C" w:rsidRPr="00012B64" w:rsidRDefault="009D457C" w:rsidP="009D457C">
            <w:pPr>
              <w:spacing w:line="276" w:lineRule="auto"/>
              <w:rPr>
                <w:rFonts w:ascii="Times New Roman" w:hAnsi="Times New Roman" w:cs="Times New Roman"/>
                <w:color w:val="000000"/>
              </w:rPr>
            </w:pPr>
          </w:p>
        </w:tc>
      </w:tr>
      <w:tr w:rsidR="009D457C" w14:paraId="2F50E6EF" w14:textId="77777777" w:rsidTr="00C11F48">
        <w:trPr>
          <w:trHeight w:val="696"/>
          <w:jc w:val="center"/>
        </w:trPr>
        <w:tc>
          <w:tcPr>
            <w:tcW w:w="1838" w:type="dxa"/>
            <w:vMerge/>
          </w:tcPr>
          <w:p w14:paraId="19F6E76B" w14:textId="77777777" w:rsidR="009D457C" w:rsidRDefault="009D457C" w:rsidP="009D457C">
            <w:pPr>
              <w:spacing w:line="276" w:lineRule="auto"/>
              <w:rPr>
                <w:rFonts w:ascii="Times New Roman" w:hAnsi="Times New Roman" w:cs="Times New Roman"/>
                <w:sz w:val="24"/>
                <w:szCs w:val="24"/>
              </w:rPr>
            </w:pPr>
          </w:p>
        </w:tc>
        <w:tc>
          <w:tcPr>
            <w:tcW w:w="1843" w:type="dxa"/>
            <w:vMerge/>
          </w:tcPr>
          <w:p w14:paraId="3018AEFE" w14:textId="77777777" w:rsidR="009D457C" w:rsidRPr="00012B64" w:rsidRDefault="009D457C" w:rsidP="009D457C">
            <w:pPr>
              <w:spacing w:line="276" w:lineRule="auto"/>
              <w:rPr>
                <w:rFonts w:ascii="Times New Roman" w:hAnsi="Times New Roman" w:cs="Times New Roman"/>
                <w:color w:val="000000"/>
              </w:rPr>
            </w:pPr>
          </w:p>
        </w:tc>
        <w:tc>
          <w:tcPr>
            <w:tcW w:w="2410" w:type="dxa"/>
          </w:tcPr>
          <w:p w14:paraId="3DFE05D0" w14:textId="77777777" w:rsidR="009D457C" w:rsidRPr="00012B64" w:rsidRDefault="009D457C" w:rsidP="009D457C">
            <w:pPr>
              <w:spacing w:line="276" w:lineRule="auto"/>
              <w:rPr>
                <w:rFonts w:ascii="Times New Roman" w:hAnsi="Times New Roman" w:cs="Times New Roman"/>
                <w:color w:val="000000"/>
              </w:rPr>
            </w:pPr>
            <w:r w:rsidRPr="00012B64">
              <w:rPr>
                <w:rFonts w:ascii="Times New Roman" w:hAnsi="Times New Roman" w:cs="Times New Roman"/>
                <w:color w:val="000000"/>
              </w:rPr>
              <w:t>1.2.2. Užtikrinti ligoninės padalinių aprūpinimą būtinomis priemonėmis ir paslaugomis</w:t>
            </w:r>
          </w:p>
        </w:tc>
        <w:tc>
          <w:tcPr>
            <w:tcW w:w="4110" w:type="dxa"/>
          </w:tcPr>
          <w:p w14:paraId="5531D799" w14:textId="77777777" w:rsidR="009D457C" w:rsidRDefault="009D457C" w:rsidP="009D457C">
            <w:pPr>
              <w:spacing w:line="276" w:lineRule="auto"/>
              <w:rPr>
                <w:rFonts w:ascii="Times New Roman" w:hAnsi="Times New Roman" w:cs="Times New Roman"/>
                <w:color w:val="000000"/>
              </w:rPr>
            </w:pPr>
            <w:r>
              <w:rPr>
                <w:rFonts w:ascii="Times New Roman" w:eastAsia="Times New Roman" w:hAnsi="Times New Roman" w:cs="Times New Roman"/>
                <w:color w:val="000000"/>
                <w:lang w:eastAsia="lt-LT"/>
              </w:rPr>
              <w:t>1.2.2.1. Savalaikis priemonių ir įrangos įsigijimo planavimas, užtikrinant nenutrūkstamą jų tiekimą skyriams.</w:t>
            </w:r>
          </w:p>
        </w:tc>
        <w:tc>
          <w:tcPr>
            <w:tcW w:w="2694" w:type="dxa"/>
          </w:tcPr>
          <w:p w14:paraId="7428FD05" w14:textId="77777777" w:rsidR="009D457C" w:rsidRPr="00AE0673" w:rsidRDefault="009D457C" w:rsidP="009D457C">
            <w:pPr>
              <w:spacing w:line="276" w:lineRule="auto"/>
              <w:rPr>
                <w:rFonts w:ascii="Times New Roman" w:hAnsi="Times New Roman" w:cs="Times New Roman"/>
                <w:color w:val="000000" w:themeColor="text1"/>
              </w:rPr>
            </w:pPr>
            <w:r>
              <w:rPr>
                <w:rFonts w:ascii="Times New Roman" w:hAnsi="Times New Roman" w:cs="Times New Roman"/>
                <w:color w:val="000000" w:themeColor="text1"/>
              </w:rPr>
              <w:t>Optimizuotas priemonių bei įrangos planavimas ir įsigijimas, užtikrinant nenutrūkstamą tiekimą.</w:t>
            </w:r>
          </w:p>
        </w:tc>
        <w:tc>
          <w:tcPr>
            <w:tcW w:w="2409" w:type="dxa"/>
          </w:tcPr>
          <w:p w14:paraId="637F8CFE" w14:textId="77777777" w:rsidR="009D457C" w:rsidRDefault="009D457C" w:rsidP="009D457C">
            <w:pPr>
              <w:spacing w:line="276" w:lineRule="auto"/>
              <w:rPr>
                <w:rFonts w:ascii="Times New Roman" w:hAnsi="Times New Roman" w:cs="Times New Roman"/>
                <w:color w:val="000000"/>
              </w:rPr>
            </w:pPr>
            <w:r>
              <w:rPr>
                <w:rFonts w:ascii="Times New Roman" w:hAnsi="Times New Roman" w:cs="Times New Roman"/>
                <w:color w:val="000000"/>
              </w:rPr>
              <w:t>Koordinuoja: vyriausiasis gydytojas, slaugos administratorė</w:t>
            </w:r>
          </w:p>
        </w:tc>
      </w:tr>
      <w:tr w:rsidR="009D457C" w:rsidRPr="00012B64" w14:paraId="6906001C" w14:textId="77777777" w:rsidTr="00C11F48">
        <w:trPr>
          <w:trHeight w:val="1960"/>
          <w:jc w:val="center"/>
        </w:trPr>
        <w:tc>
          <w:tcPr>
            <w:tcW w:w="1838" w:type="dxa"/>
            <w:vMerge/>
          </w:tcPr>
          <w:p w14:paraId="4DB81F90" w14:textId="77777777" w:rsidR="009D457C" w:rsidRDefault="009D457C" w:rsidP="009D457C">
            <w:pPr>
              <w:spacing w:line="276" w:lineRule="auto"/>
              <w:rPr>
                <w:rFonts w:ascii="Times New Roman" w:hAnsi="Times New Roman" w:cs="Times New Roman"/>
                <w:sz w:val="24"/>
                <w:szCs w:val="24"/>
              </w:rPr>
            </w:pPr>
          </w:p>
        </w:tc>
        <w:tc>
          <w:tcPr>
            <w:tcW w:w="1843" w:type="dxa"/>
            <w:vMerge/>
          </w:tcPr>
          <w:p w14:paraId="2B9FAEC1" w14:textId="77777777" w:rsidR="009D457C" w:rsidRPr="00012B64" w:rsidRDefault="009D457C" w:rsidP="009D457C">
            <w:pPr>
              <w:spacing w:line="276" w:lineRule="auto"/>
              <w:rPr>
                <w:rFonts w:ascii="Times New Roman" w:hAnsi="Times New Roman" w:cs="Times New Roman"/>
              </w:rPr>
            </w:pPr>
          </w:p>
        </w:tc>
        <w:tc>
          <w:tcPr>
            <w:tcW w:w="2410" w:type="dxa"/>
          </w:tcPr>
          <w:p w14:paraId="27FFFAFB" w14:textId="77777777" w:rsidR="009D457C" w:rsidRPr="00017120" w:rsidRDefault="009D457C" w:rsidP="009D457C">
            <w:pPr>
              <w:spacing w:line="276" w:lineRule="auto"/>
              <w:rPr>
                <w:rFonts w:ascii="Times New Roman" w:hAnsi="Times New Roman" w:cs="Times New Roman"/>
                <w:color w:val="000000"/>
              </w:rPr>
            </w:pPr>
            <w:r w:rsidRPr="00012B64">
              <w:rPr>
                <w:rFonts w:ascii="Times New Roman" w:hAnsi="Times New Roman" w:cs="Times New Roman"/>
                <w:color w:val="000000"/>
              </w:rPr>
              <w:t>1.</w:t>
            </w:r>
            <w:r>
              <w:rPr>
                <w:rFonts w:ascii="Times New Roman" w:hAnsi="Times New Roman" w:cs="Times New Roman"/>
                <w:color w:val="000000"/>
              </w:rPr>
              <w:t>2</w:t>
            </w:r>
            <w:r w:rsidRPr="00012B64">
              <w:rPr>
                <w:rFonts w:ascii="Times New Roman" w:hAnsi="Times New Roman" w:cs="Times New Roman"/>
                <w:color w:val="000000"/>
              </w:rPr>
              <w:t>.</w:t>
            </w:r>
            <w:r>
              <w:rPr>
                <w:rFonts w:ascii="Times New Roman" w:hAnsi="Times New Roman" w:cs="Times New Roman"/>
                <w:color w:val="000000"/>
              </w:rPr>
              <w:t>3</w:t>
            </w:r>
            <w:r w:rsidRPr="00012B64">
              <w:rPr>
                <w:rFonts w:ascii="Times New Roman" w:hAnsi="Times New Roman" w:cs="Times New Roman"/>
                <w:color w:val="000000"/>
              </w:rPr>
              <w:t>. Sukurti naujai teikiamų asmens sveikatos paslaugų infrastruktūrą</w:t>
            </w:r>
          </w:p>
        </w:tc>
        <w:tc>
          <w:tcPr>
            <w:tcW w:w="4110" w:type="dxa"/>
          </w:tcPr>
          <w:p w14:paraId="224C32FF" w14:textId="77777777" w:rsidR="009D457C" w:rsidRDefault="009D457C" w:rsidP="009D457C">
            <w:pPr>
              <w:spacing w:line="276" w:lineRule="auto"/>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1.2.3.1. Naujų ambulatorinių paslaugų diegimas konsultacinėje poliklinikoje atsižvelgiant į pacientų išsakomus poreikius.</w:t>
            </w:r>
          </w:p>
          <w:p w14:paraId="604D22DF" w14:textId="77777777" w:rsidR="009D457C" w:rsidRPr="005C6E9C" w:rsidRDefault="009D457C" w:rsidP="009D457C">
            <w:pPr>
              <w:spacing w:line="276" w:lineRule="auto"/>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1.2.3.2. Užtikrinti padalinių aprūpinimą reikiamomis medicininėmis priemonėmis ir įrenginiais naujoms paslaugoms teikti.</w:t>
            </w:r>
          </w:p>
        </w:tc>
        <w:tc>
          <w:tcPr>
            <w:tcW w:w="2694" w:type="dxa"/>
          </w:tcPr>
          <w:p w14:paraId="0A3FB4BC" w14:textId="77777777" w:rsidR="009D457C" w:rsidRPr="00017120" w:rsidRDefault="009D457C" w:rsidP="009D457C">
            <w:pPr>
              <w:spacing w:line="276" w:lineRule="auto"/>
              <w:rPr>
                <w:rFonts w:ascii="Times New Roman" w:eastAsia="Times New Roman" w:hAnsi="Times New Roman" w:cs="Times New Roman"/>
                <w:color w:val="FF0000"/>
                <w:lang w:eastAsia="lt-LT"/>
              </w:rPr>
            </w:pPr>
            <w:r w:rsidRPr="00CD1728">
              <w:rPr>
                <w:rFonts w:ascii="Times New Roman" w:eastAsia="Times New Roman" w:hAnsi="Times New Roman" w:cs="Times New Roman"/>
                <w:lang w:eastAsia="lt-LT"/>
              </w:rPr>
              <w:t>Konsultacinėje poliklinikoje įdiegta ne mažiau kaip 10 proc. paslaugų, kurių poreikį išsakė pacientai.</w:t>
            </w:r>
          </w:p>
        </w:tc>
        <w:tc>
          <w:tcPr>
            <w:tcW w:w="2409" w:type="dxa"/>
          </w:tcPr>
          <w:p w14:paraId="49053D1B" w14:textId="77777777" w:rsidR="009D457C" w:rsidRPr="00012B64" w:rsidRDefault="009D457C" w:rsidP="009D457C">
            <w:pPr>
              <w:spacing w:line="276" w:lineRule="auto"/>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Koordinuoja: vyriausiasis gydytojas</w:t>
            </w:r>
          </w:p>
        </w:tc>
      </w:tr>
      <w:tr w:rsidR="009D457C" w14:paraId="593D52AE" w14:textId="77777777" w:rsidTr="00C11F48">
        <w:trPr>
          <w:trHeight w:val="3947"/>
          <w:jc w:val="center"/>
        </w:trPr>
        <w:tc>
          <w:tcPr>
            <w:tcW w:w="1838" w:type="dxa"/>
            <w:vMerge/>
          </w:tcPr>
          <w:p w14:paraId="263F2111" w14:textId="77777777" w:rsidR="009D457C" w:rsidRDefault="009D457C" w:rsidP="009D457C">
            <w:pPr>
              <w:spacing w:line="276" w:lineRule="auto"/>
              <w:rPr>
                <w:rFonts w:ascii="Times New Roman" w:hAnsi="Times New Roman" w:cs="Times New Roman"/>
                <w:sz w:val="24"/>
                <w:szCs w:val="24"/>
              </w:rPr>
            </w:pPr>
          </w:p>
        </w:tc>
        <w:tc>
          <w:tcPr>
            <w:tcW w:w="1843" w:type="dxa"/>
            <w:vMerge/>
          </w:tcPr>
          <w:p w14:paraId="5EE45C6B" w14:textId="77777777" w:rsidR="009D457C" w:rsidRPr="00012B64" w:rsidRDefault="009D457C" w:rsidP="009D457C">
            <w:pPr>
              <w:spacing w:line="276" w:lineRule="auto"/>
              <w:rPr>
                <w:rFonts w:ascii="Times New Roman" w:hAnsi="Times New Roman" w:cs="Times New Roman"/>
                <w:color w:val="000000"/>
              </w:rPr>
            </w:pPr>
          </w:p>
        </w:tc>
        <w:tc>
          <w:tcPr>
            <w:tcW w:w="2410" w:type="dxa"/>
          </w:tcPr>
          <w:p w14:paraId="79BA6D81" w14:textId="77777777" w:rsidR="009D457C" w:rsidRPr="005C6E9C" w:rsidRDefault="009D457C" w:rsidP="009D457C">
            <w:pPr>
              <w:spacing w:line="276" w:lineRule="auto"/>
              <w:rPr>
                <w:rFonts w:ascii="Times New Roman" w:hAnsi="Times New Roman" w:cs="Times New Roman"/>
              </w:rPr>
            </w:pPr>
            <w:r w:rsidRPr="00012B64">
              <w:rPr>
                <w:rFonts w:ascii="Times New Roman" w:hAnsi="Times New Roman" w:cs="Times New Roman"/>
                <w:color w:val="000000"/>
              </w:rPr>
              <w:t>1.</w:t>
            </w:r>
            <w:r>
              <w:rPr>
                <w:rFonts w:ascii="Times New Roman" w:hAnsi="Times New Roman" w:cs="Times New Roman"/>
                <w:color w:val="000000"/>
              </w:rPr>
              <w:t>2</w:t>
            </w:r>
            <w:r w:rsidRPr="00012B64">
              <w:rPr>
                <w:rFonts w:ascii="Times New Roman" w:hAnsi="Times New Roman" w:cs="Times New Roman"/>
                <w:color w:val="000000"/>
              </w:rPr>
              <w:t>.</w:t>
            </w:r>
            <w:r>
              <w:rPr>
                <w:rFonts w:ascii="Times New Roman" w:hAnsi="Times New Roman" w:cs="Times New Roman"/>
                <w:color w:val="000000"/>
              </w:rPr>
              <w:t>4</w:t>
            </w:r>
            <w:r w:rsidRPr="00012B64">
              <w:rPr>
                <w:rFonts w:ascii="Times New Roman" w:hAnsi="Times New Roman" w:cs="Times New Roman"/>
                <w:color w:val="000000"/>
              </w:rPr>
              <w:t>. Įgyvendinti sveikatos ir su sveikata susijusias programas</w:t>
            </w:r>
          </w:p>
        </w:tc>
        <w:tc>
          <w:tcPr>
            <w:tcW w:w="4110" w:type="dxa"/>
          </w:tcPr>
          <w:p w14:paraId="0007D8A4" w14:textId="77777777" w:rsidR="009D457C" w:rsidRDefault="009D457C" w:rsidP="009D457C">
            <w:pPr>
              <w:spacing w:line="276" w:lineRule="auto"/>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1.2.4.1. Storosios žarnos vėžio prevencinės programos vykdymas.</w:t>
            </w:r>
          </w:p>
          <w:p w14:paraId="480EB8E9" w14:textId="77777777" w:rsidR="009D457C" w:rsidRDefault="009D457C" w:rsidP="009D457C">
            <w:pPr>
              <w:spacing w:line="276" w:lineRule="auto"/>
              <w:rPr>
                <w:rFonts w:ascii="Times New Roman" w:eastAsia="Times New Roman" w:hAnsi="Times New Roman" w:cs="Times New Roman"/>
                <w:color w:val="000000"/>
                <w:lang w:eastAsia="lt-LT"/>
              </w:rPr>
            </w:pPr>
          </w:p>
          <w:p w14:paraId="77D8985C" w14:textId="77777777" w:rsidR="009D457C" w:rsidRDefault="009D457C" w:rsidP="009D457C">
            <w:pPr>
              <w:spacing w:line="276" w:lineRule="auto"/>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1.2.4.2. Priešinės liaukos vėžio prevencinės programos vykdymas.</w:t>
            </w:r>
          </w:p>
          <w:p w14:paraId="4B5A0778" w14:textId="77777777" w:rsidR="009D457C" w:rsidRDefault="009D457C" w:rsidP="009D457C">
            <w:pPr>
              <w:spacing w:line="276" w:lineRule="auto"/>
              <w:rPr>
                <w:rFonts w:ascii="Times New Roman" w:eastAsia="Times New Roman" w:hAnsi="Times New Roman" w:cs="Times New Roman"/>
                <w:color w:val="000000" w:themeColor="text1"/>
                <w:lang w:eastAsia="lt-LT"/>
              </w:rPr>
            </w:pPr>
          </w:p>
          <w:p w14:paraId="57DD5EC9" w14:textId="77777777" w:rsidR="009D457C" w:rsidRPr="005C6E9C" w:rsidRDefault="009D457C" w:rsidP="009D457C">
            <w:pPr>
              <w:spacing w:line="276" w:lineRule="auto"/>
              <w:rPr>
                <w:rFonts w:ascii="Times New Roman" w:eastAsia="Times New Roman" w:hAnsi="Times New Roman" w:cs="Times New Roman"/>
                <w:color w:val="FF0000"/>
                <w:lang w:eastAsia="lt-LT"/>
              </w:rPr>
            </w:pPr>
            <w:r w:rsidRPr="00DE522C">
              <w:rPr>
                <w:rFonts w:ascii="Times New Roman" w:eastAsia="Times New Roman" w:hAnsi="Times New Roman" w:cs="Times New Roman"/>
                <w:color w:val="000000" w:themeColor="text1"/>
                <w:lang w:eastAsia="lt-LT"/>
              </w:rPr>
              <w:t>1.</w:t>
            </w:r>
            <w:r>
              <w:rPr>
                <w:rFonts w:ascii="Times New Roman" w:eastAsia="Times New Roman" w:hAnsi="Times New Roman" w:cs="Times New Roman"/>
                <w:color w:val="000000" w:themeColor="text1"/>
                <w:lang w:eastAsia="lt-LT"/>
              </w:rPr>
              <w:t>2</w:t>
            </w:r>
            <w:r w:rsidRPr="00DE522C">
              <w:rPr>
                <w:rFonts w:ascii="Times New Roman" w:eastAsia="Times New Roman" w:hAnsi="Times New Roman" w:cs="Times New Roman"/>
                <w:color w:val="000000" w:themeColor="text1"/>
                <w:lang w:eastAsia="lt-LT"/>
              </w:rPr>
              <w:t>.</w:t>
            </w:r>
            <w:r>
              <w:rPr>
                <w:rFonts w:ascii="Times New Roman" w:eastAsia="Times New Roman" w:hAnsi="Times New Roman" w:cs="Times New Roman"/>
                <w:color w:val="000000" w:themeColor="text1"/>
                <w:lang w:eastAsia="lt-LT"/>
              </w:rPr>
              <w:t>4</w:t>
            </w:r>
            <w:r w:rsidRPr="00DE522C">
              <w:rPr>
                <w:rFonts w:ascii="Times New Roman" w:eastAsia="Times New Roman" w:hAnsi="Times New Roman" w:cs="Times New Roman"/>
                <w:color w:val="000000" w:themeColor="text1"/>
                <w:lang w:eastAsia="lt-LT"/>
              </w:rPr>
              <w:t>.</w:t>
            </w:r>
            <w:r>
              <w:rPr>
                <w:rFonts w:ascii="Times New Roman" w:eastAsia="Times New Roman" w:hAnsi="Times New Roman" w:cs="Times New Roman"/>
                <w:color w:val="000000" w:themeColor="text1"/>
                <w:lang w:eastAsia="lt-LT"/>
              </w:rPr>
              <w:t>3</w:t>
            </w:r>
            <w:r w:rsidRPr="00DE522C">
              <w:rPr>
                <w:rFonts w:ascii="Times New Roman" w:eastAsia="Times New Roman" w:hAnsi="Times New Roman" w:cs="Times New Roman"/>
                <w:color w:val="000000" w:themeColor="text1"/>
                <w:lang w:eastAsia="lt-LT"/>
              </w:rPr>
              <w:t>. „Gydytojo kardiologo ir slaugytojo konsultacijos asmenims, sergantiems širdies nepakankamumu, paslaugų prieinamumo gerinimas“</w:t>
            </w:r>
          </w:p>
        </w:tc>
        <w:tc>
          <w:tcPr>
            <w:tcW w:w="2694" w:type="dxa"/>
          </w:tcPr>
          <w:p w14:paraId="628A16D7" w14:textId="77777777" w:rsidR="009D457C" w:rsidRDefault="009D457C" w:rsidP="009D457C">
            <w:pPr>
              <w:spacing w:line="276" w:lineRule="auto"/>
              <w:rPr>
                <w:rFonts w:ascii="Times New Roman" w:eastAsia="Times New Roman" w:hAnsi="Times New Roman" w:cs="Times New Roman"/>
                <w:lang w:eastAsia="lt-LT"/>
              </w:rPr>
            </w:pPr>
            <w:r>
              <w:rPr>
                <w:rFonts w:ascii="Times New Roman" w:eastAsia="Times New Roman" w:hAnsi="Times New Roman" w:cs="Times New Roman"/>
                <w:lang w:eastAsia="lt-LT"/>
              </w:rPr>
              <w:t xml:space="preserve">Vidutinis per mėnesį atliktų </w:t>
            </w:r>
            <w:proofErr w:type="spellStart"/>
            <w:r>
              <w:rPr>
                <w:rFonts w:ascii="Times New Roman" w:eastAsia="Times New Roman" w:hAnsi="Times New Roman" w:cs="Times New Roman"/>
                <w:lang w:eastAsia="lt-LT"/>
              </w:rPr>
              <w:t>kolonoskopijų</w:t>
            </w:r>
            <w:proofErr w:type="spellEnd"/>
            <w:r>
              <w:rPr>
                <w:rFonts w:ascii="Times New Roman" w:eastAsia="Times New Roman" w:hAnsi="Times New Roman" w:cs="Times New Roman"/>
                <w:lang w:eastAsia="lt-LT"/>
              </w:rPr>
              <w:t xml:space="preserve"> skaičius ne mažesnis kaip 15.</w:t>
            </w:r>
          </w:p>
          <w:p w14:paraId="669B1D6E" w14:textId="77777777" w:rsidR="009D457C" w:rsidRDefault="009D457C" w:rsidP="009D457C">
            <w:pPr>
              <w:spacing w:line="276" w:lineRule="auto"/>
              <w:rPr>
                <w:rFonts w:ascii="Times New Roman" w:eastAsia="Times New Roman" w:hAnsi="Times New Roman" w:cs="Times New Roman"/>
                <w:lang w:eastAsia="lt-LT"/>
              </w:rPr>
            </w:pPr>
            <w:r>
              <w:rPr>
                <w:rFonts w:ascii="Times New Roman" w:eastAsia="Times New Roman" w:hAnsi="Times New Roman" w:cs="Times New Roman"/>
                <w:lang w:eastAsia="lt-LT"/>
              </w:rPr>
              <w:t>Vidutinis per mėnesį atliktų prostatos biopsijų skaičius ne mažesnis kaip 2.</w:t>
            </w:r>
          </w:p>
          <w:p w14:paraId="67C4F14E" w14:textId="77777777" w:rsidR="009D457C" w:rsidRDefault="009D457C" w:rsidP="009D457C">
            <w:pPr>
              <w:spacing w:line="276" w:lineRule="auto"/>
              <w:rPr>
                <w:rFonts w:ascii="Times New Roman" w:eastAsia="Times New Roman" w:hAnsi="Times New Roman" w:cs="Times New Roman"/>
                <w:lang w:eastAsia="lt-LT"/>
              </w:rPr>
            </w:pPr>
            <w:r>
              <w:rPr>
                <w:rFonts w:ascii="Times New Roman" w:eastAsia="Times New Roman" w:hAnsi="Times New Roman" w:cs="Times New Roman"/>
                <w:lang w:eastAsia="lt-LT"/>
              </w:rPr>
              <w:t>Pagal projekto reikalavimus atitinkamus mokymus išklausę 2 gydytojai kardiologai ir 1 bendrosios praktikos slaugytoja.</w:t>
            </w:r>
          </w:p>
          <w:p w14:paraId="096A3034" w14:textId="77777777" w:rsidR="009D457C" w:rsidRDefault="009D457C" w:rsidP="009D457C">
            <w:pPr>
              <w:spacing w:line="276" w:lineRule="auto"/>
              <w:rPr>
                <w:rFonts w:ascii="Times New Roman" w:eastAsia="Times New Roman" w:hAnsi="Times New Roman" w:cs="Times New Roman"/>
                <w:lang w:eastAsia="lt-LT"/>
              </w:rPr>
            </w:pPr>
            <w:r>
              <w:rPr>
                <w:rFonts w:ascii="Times New Roman" w:eastAsia="Times New Roman" w:hAnsi="Times New Roman" w:cs="Times New Roman"/>
                <w:lang w:eastAsia="lt-LT"/>
              </w:rPr>
              <w:t>Projekte per metus dalyvaujančių pacientų skaičius ne mažesnis kaip 100.</w:t>
            </w:r>
          </w:p>
          <w:p w14:paraId="49C7FFD3" w14:textId="77777777" w:rsidR="009D457C" w:rsidRPr="004D2947" w:rsidRDefault="009D457C" w:rsidP="009D457C">
            <w:pPr>
              <w:spacing w:line="276" w:lineRule="auto"/>
              <w:rPr>
                <w:rFonts w:ascii="Times New Roman" w:eastAsia="Times New Roman" w:hAnsi="Times New Roman" w:cs="Times New Roman"/>
                <w:color w:val="FF0000"/>
                <w:lang w:eastAsia="lt-LT"/>
              </w:rPr>
            </w:pPr>
          </w:p>
        </w:tc>
        <w:tc>
          <w:tcPr>
            <w:tcW w:w="2409" w:type="dxa"/>
          </w:tcPr>
          <w:p w14:paraId="18AE1FB1" w14:textId="77777777" w:rsidR="009D457C" w:rsidRDefault="009D457C" w:rsidP="009D457C">
            <w:pPr>
              <w:spacing w:line="276" w:lineRule="auto"/>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Koordinuoja: vyriausiojo gydytojo pavaduotojas medicinai</w:t>
            </w:r>
          </w:p>
          <w:p w14:paraId="6B027B33" w14:textId="77777777" w:rsidR="009D457C" w:rsidRDefault="009D457C" w:rsidP="009D457C">
            <w:pPr>
              <w:spacing w:line="276" w:lineRule="auto"/>
              <w:rPr>
                <w:rFonts w:ascii="Times New Roman" w:eastAsia="Times New Roman" w:hAnsi="Times New Roman" w:cs="Times New Roman"/>
                <w:color w:val="000000"/>
                <w:lang w:eastAsia="lt-LT"/>
              </w:rPr>
            </w:pPr>
          </w:p>
        </w:tc>
      </w:tr>
      <w:tr w:rsidR="009D457C" w14:paraId="35194566" w14:textId="77777777" w:rsidTr="00C11F48">
        <w:trPr>
          <w:trHeight w:val="703"/>
          <w:jc w:val="center"/>
        </w:trPr>
        <w:tc>
          <w:tcPr>
            <w:tcW w:w="1838" w:type="dxa"/>
            <w:vMerge/>
          </w:tcPr>
          <w:p w14:paraId="2099C07E" w14:textId="77777777" w:rsidR="009D457C" w:rsidRDefault="009D457C" w:rsidP="009D457C">
            <w:pPr>
              <w:spacing w:line="276" w:lineRule="auto"/>
              <w:rPr>
                <w:rFonts w:ascii="Times New Roman" w:hAnsi="Times New Roman" w:cs="Times New Roman"/>
                <w:sz w:val="24"/>
                <w:szCs w:val="24"/>
              </w:rPr>
            </w:pPr>
          </w:p>
        </w:tc>
        <w:tc>
          <w:tcPr>
            <w:tcW w:w="1843" w:type="dxa"/>
            <w:vMerge/>
          </w:tcPr>
          <w:p w14:paraId="457A6F19" w14:textId="77777777" w:rsidR="009D457C" w:rsidRPr="00012B64" w:rsidRDefault="009D457C" w:rsidP="009D457C">
            <w:pPr>
              <w:spacing w:line="276" w:lineRule="auto"/>
              <w:rPr>
                <w:rFonts w:ascii="Times New Roman" w:hAnsi="Times New Roman" w:cs="Times New Roman"/>
                <w:color w:val="000000"/>
              </w:rPr>
            </w:pPr>
          </w:p>
        </w:tc>
        <w:tc>
          <w:tcPr>
            <w:tcW w:w="2410" w:type="dxa"/>
          </w:tcPr>
          <w:p w14:paraId="0504FD4F" w14:textId="77777777" w:rsidR="009D457C" w:rsidRPr="00012B64" w:rsidRDefault="009D457C" w:rsidP="009D457C">
            <w:pPr>
              <w:spacing w:line="276" w:lineRule="auto"/>
              <w:rPr>
                <w:rFonts w:ascii="Times New Roman" w:hAnsi="Times New Roman" w:cs="Times New Roman"/>
                <w:color w:val="000000"/>
              </w:rPr>
            </w:pPr>
            <w:r w:rsidRPr="00012B64">
              <w:rPr>
                <w:rFonts w:ascii="Times New Roman" w:hAnsi="Times New Roman" w:cs="Times New Roman"/>
                <w:color w:val="000000"/>
              </w:rPr>
              <w:t>1.</w:t>
            </w:r>
            <w:r>
              <w:rPr>
                <w:rFonts w:ascii="Times New Roman" w:hAnsi="Times New Roman" w:cs="Times New Roman"/>
                <w:color w:val="000000"/>
              </w:rPr>
              <w:t>2</w:t>
            </w:r>
            <w:r w:rsidRPr="00012B64">
              <w:rPr>
                <w:rFonts w:ascii="Times New Roman" w:hAnsi="Times New Roman" w:cs="Times New Roman"/>
                <w:color w:val="000000"/>
              </w:rPr>
              <w:t>.</w:t>
            </w:r>
            <w:r>
              <w:rPr>
                <w:rFonts w:ascii="Times New Roman" w:hAnsi="Times New Roman" w:cs="Times New Roman"/>
                <w:color w:val="000000"/>
              </w:rPr>
              <w:t>5</w:t>
            </w:r>
            <w:r w:rsidRPr="00012B64">
              <w:rPr>
                <w:rFonts w:ascii="Times New Roman" w:hAnsi="Times New Roman" w:cs="Times New Roman"/>
                <w:color w:val="000000"/>
              </w:rPr>
              <w:t xml:space="preserve">. Didinti prioritetinių </w:t>
            </w:r>
          </w:p>
          <w:p w14:paraId="2B767067" w14:textId="77777777" w:rsidR="009D457C" w:rsidRPr="00012B64" w:rsidRDefault="009D457C" w:rsidP="009D457C">
            <w:pPr>
              <w:spacing w:line="276" w:lineRule="auto"/>
              <w:rPr>
                <w:rFonts w:ascii="Times New Roman" w:hAnsi="Times New Roman" w:cs="Times New Roman"/>
                <w:color w:val="000000"/>
              </w:rPr>
            </w:pPr>
            <w:r w:rsidRPr="00012B64">
              <w:rPr>
                <w:rFonts w:ascii="Times New Roman" w:hAnsi="Times New Roman" w:cs="Times New Roman"/>
                <w:color w:val="000000"/>
              </w:rPr>
              <w:t>paslaugų apimtis</w:t>
            </w:r>
          </w:p>
        </w:tc>
        <w:tc>
          <w:tcPr>
            <w:tcW w:w="4110" w:type="dxa"/>
          </w:tcPr>
          <w:p w14:paraId="79C2FBCD" w14:textId="77777777" w:rsidR="009D457C" w:rsidRDefault="009D457C" w:rsidP="009D457C">
            <w:pPr>
              <w:spacing w:line="276" w:lineRule="auto"/>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1.2.5.1. Didinti suteikiamų specializuotų ambulatorinių paslaugų skaičių.</w:t>
            </w:r>
          </w:p>
          <w:p w14:paraId="4842E640" w14:textId="77777777" w:rsidR="009D457C" w:rsidRDefault="009D457C" w:rsidP="009D457C">
            <w:pPr>
              <w:spacing w:line="276" w:lineRule="auto"/>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1.2.5.2. Didinti suteikiamų ambulatorinės chirurgijos paslaugų skaičių.</w:t>
            </w:r>
          </w:p>
          <w:p w14:paraId="49880BFA" w14:textId="77777777" w:rsidR="009D457C" w:rsidRDefault="009D457C" w:rsidP="009D457C">
            <w:pPr>
              <w:spacing w:line="276" w:lineRule="auto"/>
              <w:rPr>
                <w:rFonts w:ascii="Times New Roman" w:eastAsia="Times New Roman" w:hAnsi="Times New Roman" w:cs="Times New Roman"/>
                <w:color w:val="000000"/>
                <w:lang w:eastAsia="lt-LT"/>
              </w:rPr>
            </w:pPr>
          </w:p>
          <w:p w14:paraId="034050CA" w14:textId="77777777" w:rsidR="009D457C" w:rsidRDefault="009D457C" w:rsidP="009D457C">
            <w:pPr>
              <w:spacing w:line="276" w:lineRule="auto"/>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1.2.5.3. Didinti suteikiamų dienos stacionaro paslaugų skaičių.</w:t>
            </w:r>
          </w:p>
          <w:p w14:paraId="5567F620" w14:textId="77777777" w:rsidR="009D457C" w:rsidRDefault="009D457C" w:rsidP="009D457C">
            <w:pPr>
              <w:spacing w:line="276" w:lineRule="auto"/>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lastRenderedPageBreak/>
              <w:t>1.2.5.4. Didinti suteikiamų dienos chirurgijos paslaugų skaičių.</w:t>
            </w:r>
          </w:p>
        </w:tc>
        <w:tc>
          <w:tcPr>
            <w:tcW w:w="2694" w:type="dxa"/>
          </w:tcPr>
          <w:p w14:paraId="105A11EE" w14:textId="77777777" w:rsidR="009D457C" w:rsidRDefault="009D457C" w:rsidP="009D457C">
            <w:pPr>
              <w:spacing w:line="276" w:lineRule="auto"/>
              <w:rPr>
                <w:rFonts w:ascii="Times New Roman" w:eastAsia="Times New Roman" w:hAnsi="Times New Roman" w:cs="Times New Roman"/>
                <w:lang w:eastAsia="lt-LT"/>
              </w:rPr>
            </w:pPr>
            <w:r>
              <w:rPr>
                <w:rFonts w:ascii="Times New Roman" w:eastAsia="Times New Roman" w:hAnsi="Times New Roman" w:cs="Times New Roman"/>
                <w:lang w:eastAsia="lt-LT"/>
              </w:rPr>
              <w:lastRenderedPageBreak/>
              <w:t>Kasmet didinti suteikiamų specializuotų ambulatorinių ir ambulatorinės chirurgijos paslaugų skaičių 5 proc.</w:t>
            </w:r>
          </w:p>
          <w:p w14:paraId="6A6E9BF1" w14:textId="77777777" w:rsidR="009D457C" w:rsidRDefault="009D457C" w:rsidP="009D457C">
            <w:pPr>
              <w:spacing w:line="276" w:lineRule="auto"/>
              <w:rPr>
                <w:rFonts w:ascii="Times New Roman" w:eastAsia="Times New Roman" w:hAnsi="Times New Roman" w:cs="Times New Roman"/>
                <w:lang w:eastAsia="lt-LT"/>
              </w:rPr>
            </w:pPr>
          </w:p>
          <w:p w14:paraId="30616D81" w14:textId="77777777" w:rsidR="009D457C" w:rsidRDefault="009D457C" w:rsidP="009D457C">
            <w:pPr>
              <w:spacing w:line="276" w:lineRule="auto"/>
              <w:rPr>
                <w:rFonts w:ascii="Times New Roman" w:eastAsia="Times New Roman" w:hAnsi="Times New Roman" w:cs="Times New Roman"/>
                <w:lang w:eastAsia="lt-LT"/>
              </w:rPr>
            </w:pPr>
            <w:r>
              <w:rPr>
                <w:rFonts w:ascii="Times New Roman" w:eastAsia="Times New Roman" w:hAnsi="Times New Roman" w:cs="Times New Roman"/>
                <w:lang w:eastAsia="lt-LT"/>
              </w:rPr>
              <w:t xml:space="preserve">Kasmet didinti suteikiamų dienos stacionaro ir dienos </w:t>
            </w:r>
            <w:r>
              <w:rPr>
                <w:rFonts w:ascii="Times New Roman" w:eastAsia="Times New Roman" w:hAnsi="Times New Roman" w:cs="Times New Roman"/>
                <w:lang w:eastAsia="lt-LT"/>
              </w:rPr>
              <w:lastRenderedPageBreak/>
              <w:t>chirurgijos paslaugų skaičių 5 proc.</w:t>
            </w:r>
          </w:p>
        </w:tc>
        <w:tc>
          <w:tcPr>
            <w:tcW w:w="2409" w:type="dxa"/>
          </w:tcPr>
          <w:p w14:paraId="24B2B87E" w14:textId="77777777" w:rsidR="009D457C" w:rsidRDefault="009D457C" w:rsidP="009D457C">
            <w:pPr>
              <w:spacing w:line="276" w:lineRule="auto"/>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lastRenderedPageBreak/>
              <w:t>Koordinuoja: vyriausiojo gydytojo pavaduotojas</w:t>
            </w:r>
          </w:p>
          <w:p w14:paraId="775C9050" w14:textId="77777777" w:rsidR="009D457C" w:rsidRDefault="009D457C" w:rsidP="009D457C">
            <w:pPr>
              <w:spacing w:line="276" w:lineRule="auto"/>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 xml:space="preserve"> medicinai</w:t>
            </w:r>
          </w:p>
        </w:tc>
      </w:tr>
      <w:tr w:rsidR="009D457C" w14:paraId="53785F30" w14:textId="77777777" w:rsidTr="00C11F48">
        <w:trPr>
          <w:trHeight w:val="2117"/>
          <w:jc w:val="center"/>
        </w:trPr>
        <w:tc>
          <w:tcPr>
            <w:tcW w:w="1838" w:type="dxa"/>
          </w:tcPr>
          <w:p w14:paraId="2588291B" w14:textId="77777777" w:rsidR="009D457C" w:rsidRDefault="009D457C" w:rsidP="009D457C">
            <w:pPr>
              <w:spacing w:line="276" w:lineRule="auto"/>
              <w:rPr>
                <w:rFonts w:ascii="Times New Roman" w:hAnsi="Times New Roman" w:cs="Times New Roman"/>
                <w:sz w:val="24"/>
                <w:szCs w:val="24"/>
              </w:rPr>
            </w:pPr>
          </w:p>
        </w:tc>
        <w:tc>
          <w:tcPr>
            <w:tcW w:w="1843" w:type="dxa"/>
          </w:tcPr>
          <w:p w14:paraId="739DBC7C" w14:textId="77777777" w:rsidR="009D457C" w:rsidRPr="00012B64" w:rsidRDefault="009D457C" w:rsidP="009D457C">
            <w:pPr>
              <w:spacing w:line="276" w:lineRule="auto"/>
              <w:rPr>
                <w:rFonts w:ascii="Times New Roman" w:hAnsi="Times New Roman" w:cs="Times New Roman"/>
                <w:color w:val="000000"/>
              </w:rPr>
            </w:pPr>
          </w:p>
        </w:tc>
        <w:tc>
          <w:tcPr>
            <w:tcW w:w="2410" w:type="dxa"/>
          </w:tcPr>
          <w:p w14:paraId="0554CC6C" w14:textId="77777777" w:rsidR="009D457C" w:rsidRPr="00012B64" w:rsidRDefault="009D457C" w:rsidP="009D457C">
            <w:pPr>
              <w:spacing w:line="276" w:lineRule="auto"/>
              <w:rPr>
                <w:rFonts w:ascii="Times New Roman" w:hAnsi="Times New Roman" w:cs="Times New Roman"/>
                <w:color w:val="000000"/>
              </w:rPr>
            </w:pPr>
            <w:r>
              <w:rPr>
                <w:rFonts w:ascii="Times New Roman" w:hAnsi="Times New Roman" w:cs="Times New Roman"/>
                <w:color w:val="000000"/>
              </w:rPr>
              <w:t>1.2.6. Paslaugų prieinamumo gerinimas veikiant Šilutės rajono Sveikatos centro sudėtyje</w:t>
            </w:r>
          </w:p>
        </w:tc>
        <w:tc>
          <w:tcPr>
            <w:tcW w:w="4110" w:type="dxa"/>
          </w:tcPr>
          <w:p w14:paraId="213309F4" w14:textId="77777777" w:rsidR="009D457C" w:rsidRDefault="009D457C" w:rsidP="009D457C">
            <w:pPr>
              <w:spacing w:line="276" w:lineRule="auto"/>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1.2.6.1. Gerinamas gydytojų specialistų planinių konsultacijų prieinamumas.</w:t>
            </w:r>
          </w:p>
          <w:p w14:paraId="3E118A64" w14:textId="77777777" w:rsidR="009D457C" w:rsidRDefault="009D457C" w:rsidP="009D457C">
            <w:pPr>
              <w:spacing w:line="276" w:lineRule="auto"/>
              <w:rPr>
                <w:rFonts w:ascii="Times New Roman" w:eastAsia="Times New Roman" w:hAnsi="Times New Roman" w:cs="Times New Roman"/>
                <w:color w:val="000000"/>
                <w:lang w:eastAsia="lt-LT"/>
              </w:rPr>
            </w:pPr>
          </w:p>
          <w:p w14:paraId="41F6F35F" w14:textId="77777777" w:rsidR="009D457C" w:rsidRDefault="009D457C" w:rsidP="009D457C">
            <w:pPr>
              <w:spacing w:line="276" w:lineRule="auto"/>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1.2.6.2. Gerinama ambulatorinių ir stacionarinių paslaugų kokybė.</w:t>
            </w:r>
          </w:p>
        </w:tc>
        <w:tc>
          <w:tcPr>
            <w:tcW w:w="2694" w:type="dxa"/>
          </w:tcPr>
          <w:p w14:paraId="39E36392" w14:textId="77777777" w:rsidR="009D457C" w:rsidRDefault="009D457C" w:rsidP="009D457C">
            <w:pPr>
              <w:spacing w:line="276" w:lineRule="auto"/>
              <w:rPr>
                <w:rFonts w:ascii="Times New Roman" w:hAnsi="Times New Roman" w:cs="Times New Roman"/>
                <w:color w:val="000000"/>
              </w:rPr>
            </w:pPr>
            <w:r>
              <w:rPr>
                <w:rFonts w:ascii="Times New Roman" w:hAnsi="Times New Roman" w:cs="Times New Roman"/>
                <w:color w:val="000000"/>
              </w:rPr>
              <w:t>Eilė specialisto konsultacijai ne ilgesnė kaip 30 kalendorinių dienų.</w:t>
            </w:r>
          </w:p>
          <w:p w14:paraId="636FACA2" w14:textId="77777777" w:rsidR="009D457C" w:rsidRDefault="009D457C" w:rsidP="009D457C">
            <w:pPr>
              <w:spacing w:line="276" w:lineRule="auto"/>
              <w:rPr>
                <w:rFonts w:ascii="Times New Roman" w:eastAsia="Times New Roman" w:hAnsi="Times New Roman" w:cs="Times New Roman"/>
                <w:lang w:eastAsia="lt-LT"/>
              </w:rPr>
            </w:pPr>
            <w:r>
              <w:rPr>
                <w:rFonts w:ascii="Times New Roman" w:hAnsi="Times New Roman" w:cs="Times New Roman"/>
              </w:rPr>
              <w:t>Paslaugų kokybė atitinka numatytus savivaldybės sveikatos centro veiklos rodiklius.</w:t>
            </w:r>
          </w:p>
        </w:tc>
        <w:tc>
          <w:tcPr>
            <w:tcW w:w="2409" w:type="dxa"/>
          </w:tcPr>
          <w:p w14:paraId="4E3E9F76" w14:textId="77777777" w:rsidR="009D457C" w:rsidRDefault="009D457C" w:rsidP="009D457C">
            <w:pPr>
              <w:spacing w:line="276" w:lineRule="auto"/>
              <w:rPr>
                <w:rFonts w:ascii="Times New Roman" w:eastAsia="Times New Roman" w:hAnsi="Times New Roman" w:cs="Times New Roman"/>
                <w:color w:val="000000"/>
                <w:lang w:eastAsia="lt-LT"/>
              </w:rPr>
            </w:pPr>
          </w:p>
        </w:tc>
      </w:tr>
      <w:tr w:rsidR="009D457C" w:rsidRPr="00012B64" w14:paraId="30FBE1C0" w14:textId="77777777" w:rsidTr="00C11F48">
        <w:trPr>
          <w:trHeight w:val="2118"/>
          <w:jc w:val="center"/>
        </w:trPr>
        <w:tc>
          <w:tcPr>
            <w:tcW w:w="1838" w:type="dxa"/>
            <w:vMerge w:val="restart"/>
          </w:tcPr>
          <w:p w14:paraId="4BE88ECD" w14:textId="77777777" w:rsidR="009D457C" w:rsidRPr="00012B64" w:rsidRDefault="009D457C" w:rsidP="009D457C">
            <w:pPr>
              <w:spacing w:line="276" w:lineRule="auto"/>
              <w:rPr>
                <w:rFonts w:ascii="Times New Roman" w:hAnsi="Times New Roman" w:cs="Times New Roman"/>
              </w:rPr>
            </w:pPr>
            <w:r w:rsidRPr="00012B64">
              <w:rPr>
                <w:rFonts w:ascii="Times New Roman" w:hAnsi="Times New Roman" w:cs="Times New Roman"/>
                <w:b/>
                <w:bCs/>
              </w:rPr>
              <w:t>2.</w:t>
            </w:r>
            <w:r w:rsidRPr="00012B64">
              <w:rPr>
                <w:rFonts w:ascii="Times New Roman" w:hAnsi="Times New Roman" w:cs="Times New Roman"/>
              </w:rPr>
              <w:t xml:space="preserve"> </w:t>
            </w:r>
            <w:r w:rsidRPr="00012B64">
              <w:rPr>
                <w:rFonts w:ascii="Times New Roman" w:hAnsi="Times New Roman" w:cs="Times New Roman"/>
                <w:b/>
                <w:bCs/>
              </w:rPr>
              <w:t>Žmogiškųjų išteklių stiprinimas</w:t>
            </w:r>
          </w:p>
        </w:tc>
        <w:tc>
          <w:tcPr>
            <w:tcW w:w="1843" w:type="dxa"/>
            <w:vMerge w:val="restart"/>
          </w:tcPr>
          <w:p w14:paraId="33BB2A90" w14:textId="77777777" w:rsidR="009D457C" w:rsidRPr="00012B64" w:rsidRDefault="009D457C" w:rsidP="009D457C">
            <w:pPr>
              <w:spacing w:line="276" w:lineRule="auto"/>
              <w:rPr>
                <w:rFonts w:ascii="Times New Roman" w:hAnsi="Times New Roman" w:cs="Times New Roman"/>
              </w:rPr>
            </w:pPr>
            <w:r w:rsidRPr="00012B64">
              <w:rPr>
                <w:rFonts w:ascii="Times New Roman" w:hAnsi="Times New Roman" w:cs="Times New Roman"/>
                <w:color w:val="000000"/>
              </w:rPr>
              <w:t xml:space="preserve">2.1. </w:t>
            </w:r>
            <w:r>
              <w:rPr>
                <w:rFonts w:ascii="Times New Roman" w:hAnsi="Times New Roman" w:cs="Times New Roman"/>
                <w:color w:val="000000"/>
              </w:rPr>
              <w:t>Gerinti organizacijos vidinę kultūrą</w:t>
            </w:r>
          </w:p>
        </w:tc>
        <w:tc>
          <w:tcPr>
            <w:tcW w:w="2410" w:type="dxa"/>
          </w:tcPr>
          <w:p w14:paraId="2E5C92DB" w14:textId="77777777" w:rsidR="009D457C" w:rsidRPr="00012B64" w:rsidRDefault="009D457C" w:rsidP="009D457C">
            <w:pPr>
              <w:spacing w:line="276" w:lineRule="auto"/>
              <w:rPr>
                <w:rFonts w:ascii="Times New Roman" w:hAnsi="Times New Roman" w:cs="Times New Roman"/>
                <w:color w:val="000000"/>
              </w:rPr>
            </w:pPr>
            <w:r w:rsidRPr="00012B64">
              <w:rPr>
                <w:rFonts w:ascii="Times New Roman" w:hAnsi="Times New Roman" w:cs="Times New Roman"/>
                <w:color w:val="000000"/>
              </w:rPr>
              <w:t>2.1.1. Skatinti bendradarbiavimą ir bendruomeniškumą</w:t>
            </w:r>
          </w:p>
          <w:p w14:paraId="307AAC68" w14:textId="77777777" w:rsidR="009D457C" w:rsidRPr="00012B64" w:rsidRDefault="009D457C" w:rsidP="009D457C">
            <w:pPr>
              <w:spacing w:line="276" w:lineRule="auto"/>
              <w:rPr>
                <w:rFonts w:ascii="Times New Roman" w:hAnsi="Times New Roman" w:cs="Times New Roman"/>
              </w:rPr>
            </w:pPr>
          </w:p>
          <w:p w14:paraId="6D34EB3E" w14:textId="77777777" w:rsidR="009D457C" w:rsidRPr="00012B64" w:rsidRDefault="009D457C" w:rsidP="009D457C">
            <w:pPr>
              <w:spacing w:line="276" w:lineRule="auto"/>
              <w:rPr>
                <w:rFonts w:ascii="Times New Roman" w:hAnsi="Times New Roman" w:cs="Times New Roman"/>
              </w:rPr>
            </w:pPr>
          </w:p>
        </w:tc>
        <w:tc>
          <w:tcPr>
            <w:tcW w:w="4110" w:type="dxa"/>
          </w:tcPr>
          <w:p w14:paraId="2231A515" w14:textId="77777777" w:rsidR="009D457C" w:rsidRDefault="009D457C" w:rsidP="009D457C">
            <w:pPr>
              <w:spacing w:line="276" w:lineRule="auto"/>
              <w:rPr>
                <w:rFonts w:ascii="Times New Roman" w:hAnsi="Times New Roman" w:cs="Times New Roman"/>
                <w:color w:val="000000"/>
              </w:rPr>
            </w:pPr>
            <w:r>
              <w:rPr>
                <w:rFonts w:ascii="Times New Roman" w:hAnsi="Times New Roman" w:cs="Times New Roman"/>
                <w:color w:val="000000"/>
              </w:rPr>
              <w:t>2.1.1.1. Visų lygių darbuotojų skatinimas įsitraukti į planavimo, valdymo ir patirties dalinimosi procesus.</w:t>
            </w:r>
          </w:p>
          <w:p w14:paraId="6596DE55" w14:textId="77777777" w:rsidR="009D457C" w:rsidRPr="005C6E9C" w:rsidRDefault="009D457C" w:rsidP="009D457C">
            <w:pPr>
              <w:spacing w:line="276" w:lineRule="auto"/>
              <w:rPr>
                <w:rFonts w:ascii="Times New Roman" w:hAnsi="Times New Roman" w:cs="Times New Roman"/>
                <w:color w:val="000000"/>
              </w:rPr>
            </w:pPr>
            <w:r>
              <w:rPr>
                <w:rFonts w:ascii="Times New Roman" w:hAnsi="Times New Roman" w:cs="Times New Roman"/>
                <w:color w:val="000000"/>
              </w:rPr>
              <w:t>2.1.1.2. Bendruomeniškumo skatinimas organizuojant bendrus renginius ligoninės bendruomenei, skatinant dalyvauti kitų organizacijų ir savivaldybės iniciatyvose.</w:t>
            </w:r>
          </w:p>
        </w:tc>
        <w:tc>
          <w:tcPr>
            <w:tcW w:w="2694" w:type="dxa"/>
          </w:tcPr>
          <w:p w14:paraId="72C1DCDF" w14:textId="67E3020B" w:rsidR="009D457C" w:rsidRPr="00012B64" w:rsidRDefault="009D457C" w:rsidP="009D457C">
            <w:pPr>
              <w:spacing w:line="276" w:lineRule="auto"/>
              <w:rPr>
                <w:rFonts w:ascii="Times New Roman" w:hAnsi="Times New Roman" w:cs="Times New Roman"/>
                <w:color w:val="000000"/>
              </w:rPr>
            </w:pPr>
            <w:r>
              <w:rPr>
                <w:rFonts w:ascii="Times New Roman" w:hAnsi="Times New Roman" w:cs="Times New Roman"/>
                <w:color w:val="000000"/>
              </w:rPr>
              <w:t>Į procesus įsitraukia ne mažiau kaip 50 proc. darbuotojų.</w:t>
            </w:r>
          </w:p>
        </w:tc>
        <w:tc>
          <w:tcPr>
            <w:tcW w:w="2409" w:type="dxa"/>
          </w:tcPr>
          <w:p w14:paraId="1243515F" w14:textId="77777777" w:rsidR="009D457C" w:rsidRDefault="009D457C" w:rsidP="009D457C">
            <w:pPr>
              <w:spacing w:line="276" w:lineRule="auto"/>
              <w:rPr>
                <w:rFonts w:ascii="Times New Roman" w:hAnsi="Times New Roman" w:cs="Times New Roman"/>
                <w:color w:val="000000"/>
              </w:rPr>
            </w:pPr>
            <w:r>
              <w:rPr>
                <w:rFonts w:ascii="Times New Roman" w:hAnsi="Times New Roman" w:cs="Times New Roman"/>
                <w:color w:val="000000"/>
              </w:rPr>
              <w:t>Koordinuoja: personalo skyriaus vedėja.</w:t>
            </w:r>
          </w:p>
          <w:p w14:paraId="3B9574D1" w14:textId="77777777" w:rsidR="009D457C" w:rsidRDefault="009D457C" w:rsidP="009D457C">
            <w:pPr>
              <w:spacing w:line="276" w:lineRule="auto"/>
              <w:rPr>
                <w:rFonts w:ascii="Times New Roman" w:hAnsi="Times New Roman" w:cs="Times New Roman"/>
                <w:color w:val="000000"/>
              </w:rPr>
            </w:pPr>
          </w:p>
          <w:p w14:paraId="6FAF3E74" w14:textId="77777777" w:rsidR="009D457C" w:rsidRPr="00012B64" w:rsidRDefault="009D457C" w:rsidP="009D457C">
            <w:pPr>
              <w:spacing w:line="276" w:lineRule="auto"/>
              <w:rPr>
                <w:rFonts w:ascii="Times New Roman" w:hAnsi="Times New Roman" w:cs="Times New Roman"/>
                <w:color w:val="000000"/>
              </w:rPr>
            </w:pPr>
          </w:p>
        </w:tc>
      </w:tr>
      <w:tr w:rsidR="009D457C" w14:paraId="224DF2BC" w14:textId="77777777" w:rsidTr="00C11F48">
        <w:trPr>
          <w:trHeight w:val="2255"/>
          <w:jc w:val="center"/>
        </w:trPr>
        <w:tc>
          <w:tcPr>
            <w:tcW w:w="1838" w:type="dxa"/>
            <w:vMerge/>
          </w:tcPr>
          <w:p w14:paraId="4A105519" w14:textId="77777777" w:rsidR="009D457C" w:rsidRPr="00012B64" w:rsidRDefault="009D457C" w:rsidP="009D457C">
            <w:pPr>
              <w:spacing w:line="276" w:lineRule="auto"/>
              <w:rPr>
                <w:rFonts w:ascii="Times New Roman" w:hAnsi="Times New Roman" w:cs="Times New Roman"/>
                <w:b/>
                <w:bCs/>
              </w:rPr>
            </w:pPr>
          </w:p>
        </w:tc>
        <w:tc>
          <w:tcPr>
            <w:tcW w:w="1843" w:type="dxa"/>
            <w:vMerge/>
          </w:tcPr>
          <w:p w14:paraId="6F9D6B75" w14:textId="77777777" w:rsidR="009D457C" w:rsidRPr="00012B64" w:rsidRDefault="009D457C" w:rsidP="009D457C">
            <w:pPr>
              <w:spacing w:line="276" w:lineRule="auto"/>
              <w:rPr>
                <w:rFonts w:ascii="Times New Roman" w:hAnsi="Times New Roman" w:cs="Times New Roman"/>
                <w:color w:val="000000"/>
              </w:rPr>
            </w:pPr>
          </w:p>
        </w:tc>
        <w:tc>
          <w:tcPr>
            <w:tcW w:w="2410" w:type="dxa"/>
          </w:tcPr>
          <w:p w14:paraId="05305D5F" w14:textId="77777777" w:rsidR="009D457C" w:rsidRPr="00012B64" w:rsidRDefault="009D457C" w:rsidP="009D457C">
            <w:pPr>
              <w:spacing w:line="276" w:lineRule="auto"/>
              <w:rPr>
                <w:rFonts w:ascii="Times New Roman" w:hAnsi="Times New Roman" w:cs="Times New Roman"/>
                <w:color w:val="000000"/>
              </w:rPr>
            </w:pPr>
            <w:r w:rsidRPr="00012B64">
              <w:rPr>
                <w:rFonts w:ascii="Times New Roman" w:hAnsi="Times New Roman" w:cs="Times New Roman"/>
                <w:color w:val="000000"/>
              </w:rPr>
              <w:t>2.1.2. Tobulinti vidinę organizacijos komunikaciją</w:t>
            </w:r>
          </w:p>
        </w:tc>
        <w:tc>
          <w:tcPr>
            <w:tcW w:w="4110" w:type="dxa"/>
          </w:tcPr>
          <w:p w14:paraId="2B7AAE59" w14:textId="77777777" w:rsidR="009D457C" w:rsidRDefault="009D457C" w:rsidP="009D457C">
            <w:pPr>
              <w:spacing w:line="276" w:lineRule="auto"/>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 xml:space="preserve">2.1.2.1. Reguliariai visiems darbuotojams teikiama informacija apie </w:t>
            </w:r>
            <w:r w:rsidRPr="00012B64">
              <w:rPr>
                <w:rFonts w:ascii="Times New Roman" w:eastAsia="Times New Roman" w:hAnsi="Times New Roman" w:cs="Times New Roman"/>
                <w:color w:val="000000"/>
                <w:lang w:eastAsia="lt-LT"/>
              </w:rPr>
              <w:t xml:space="preserve">vykdomus projektus, įgyvendinamas iniciatyvas, planuojamus renginius, darbuotojų pasiekimus ir kt. </w:t>
            </w:r>
          </w:p>
          <w:p w14:paraId="1C7F65F3" w14:textId="77777777" w:rsidR="009D457C" w:rsidRPr="005C6E9C" w:rsidRDefault="009D457C" w:rsidP="009D457C">
            <w:pPr>
              <w:spacing w:line="276" w:lineRule="auto"/>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2.1.2.2. Informacinių technologijų prieinamumo darbuotojams gerinimas darbo vietose.</w:t>
            </w:r>
          </w:p>
        </w:tc>
        <w:tc>
          <w:tcPr>
            <w:tcW w:w="2694" w:type="dxa"/>
          </w:tcPr>
          <w:p w14:paraId="5E76D80B" w14:textId="77777777" w:rsidR="009D457C" w:rsidRDefault="009D457C" w:rsidP="009D457C">
            <w:pPr>
              <w:spacing w:line="276" w:lineRule="auto"/>
              <w:rPr>
                <w:rFonts w:ascii="Times New Roman" w:hAnsi="Times New Roman" w:cs="Times New Roman"/>
                <w:color w:val="000000"/>
              </w:rPr>
            </w:pPr>
            <w:r>
              <w:rPr>
                <w:rFonts w:ascii="Times New Roman" w:hAnsi="Times New Roman" w:cs="Times New Roman"/>
                <w:color w:val="000000"/>
              </w:rPr>
              <w:t xml:space="preserve">Reguliariai atnaujinama informacija ligoninės vidinėje sistemoje </w:t>
            </w:r>
            <w:proofErr w:type="spellStart"/>
            <w:r>
              <w:rPr>
                <w:rFonts w:ascii="Times New Roman" w:hAnsi="Times New Roman" w:cs="Times New Roman"/>
                <w:color w:val="000000"/>
              </w:rPr>
              <w:t>Felix</w:t>
            </w:r>
            <w:proofErr w:type="spellEnd"/>
            <w:r>
              <w:rPr>
                <w:rFonts w:ascii="Times New Roman" w:hAnsi="Times New Roman" w:cs="Times New Roman"/>
                <w:color w:val="000000"/>
              </w:rPr>
              <w:t>.</w:t>
            </w:r>
          </w:p>
          <w:p w14:paraId="104B03C0" w14:textId="77777777" w:rsidR="009D457C" w:rsidRDefault="009D457C" w:rsidP="009D457C">
            <w:pPr>
              <w:spacing w:line="276" w:lineRule="auto"/>
              <w:rPr>
                <w:rFonts w:ascii="Times New Roman" w:hAnsi="Times New Roman" w:cs="Times New Roman"/>
                <w:color w:val="000000"/>
              </w:rPr>
            </w:pPr>
            <w:r>
              <w:rPr>
                <w:rFonts w:ascii="Times New Roman" w:hAnsi="Times New Roman" w:cs="Times New Roman"/>
                <w:color w:val="000000"/>
              </w:rPr>
              <w:t>Vykdoma reguliari kompiuterizuotų vietų priežiūra ir atnaujinimas.</w:t>
            </w:r>
          </w:p>
          <w:p w14:paraId="28DBA9DA" w14:textId="77777777" w:rsidR="009D457C" w:rsidRDefault="009D457C" w:rsidP="009D457C">
            <w:pPr>
              <w:spacing w:line="276" w:lineRule="auto"/>
              <w:rPr>
                <w:rFonts w:ascii="Times New Roman" w:hAnsi="Times New Roman" w:cs="Times New Roman"/>
                <w:color w:val="000000"/>
              </w:rPr>
            </w:pPr>
            <w:r>
              <w:rPr>
                <w:rFonts w:ascii="Times New Roman" w:hAnsi="Times New Roman" w:cs="Times New Roman"/>
                <w:color w:val="000000"/>
              </w:rPr>
              <w:t xml:space="preserve">Bevielis </w:t>
            </w:r>
            <w:proofErr w:type="spellStart"/>
            <w:r>
              <w:rPr>
                <w:rFonts w:ascii="Times New Roman" w:hAnsi="Times New Roman" w:cs="Times New Roman"/>
                <w:color w:val="000000"/>
              </w:rPr>
              <w:t>Wi</w:t>
            </w:r>
            <w:proofErr w:type="spellEnd"/>
            <w:r>
              <w:rPr>
                <w:rFonts w:ascii="Times New Roman" w:hAnsi="Times New Roman" w:cs="Times New Roman"/>
                <w:color w:val="000000"/>
              </w:rPr>
              <w:t>-Fi interneto ryšys padengia visą ligoninės teritoriją.</w:t>
            </w:r>
          </w:p>
          <w:p w14:paraId="0E0FE684" w14:textId="77777777" w:rsidR="009D457C" w:rsidRDefault="009D457C" w:rsidP="009D457C">
            <w:pPr>
              <w:spacing w:line="276" w:lineRule="auto"/>
              <w:rPr>
                <w:rFonts w:ascii="Times New Roman" w:hAnsi="Times New Roman" w:cs="Times New Roman"/>
                <w:color w:val="000000"/>
              </w:rPr>
            </w:pPr>
          </w:p>
          <w:p w14:paraId="130B1306" w14:textId="77777777" w:rsidR="009D457C" w:rsidRDefault="009D457C" w:rsidP="009D457C">
            <w:pPr>
              <w:spacing w:line="276" w:lineRule="auto"/>
              <w:rPr>
                <w:rFonts w:ascii="Times New Roman" w:hAnsi="Times New Roman" w:cs="Times New Roman"/>
                <w:color w:val="000000"/>
              </w:rPr>
            </w:pPr>
          </w:p>
          <w:p w14:paraId="2AE58215" w14:textId="77777777" w:rsidR="009D457C" w:rsidRDefault="009D457C" w:rsidP="009D457C">
            <w:pPr>
              <w:spacing w:line="276" w:lineRule="auto"/>
              <w:rPr>
                <w:rFonts w:ascii="Times New Roman" w:hAnsi="Times New Roman" w:cs="Times New Roman"/>
                <w:color w:val="000000"/>
              </w:rPr>
            </w:pPr>
          </w:p>
        </w:tc>
        <w:tc>
          <w:tcPr>
            <w:tcW w:w="2409" w:type="dxa"/>
          </w:tcPr>
          <w:p w14:paraId="41BC1C3F" w14:textId="77777777" w:rsidR="009D457C" w:rsidRDefault="009D457C" w:rsidP="009D457C">
            <w:pPr>
              <w:spacing w:line="276" w:lineRule="auto"/>
              <w:rPr>
                <w:rFonts w:ascii="Times New Roman" w:hAnsi="Times New Roman" w:cs="Times New Roman"/>
                <w:color w:val="000000"/>
              </w:rPr>
            </w:pPr>
            <w:r>
              <w:rPr>
                <w:rFonts w:ascii="Times New Roman" w:hAnsi="Times New Roman" w:cs="Times New Roman"/>
                <w:color w:val="000000"/>
              </w:rPr>
              <w:t>Koordinuoja: personalo skyriaus vedėja,</w:t>
            </w:r>
          </w:p>
          <w:p w14:paraId="689474B3" w14:textId="77777777" w:rsidR="009D457C" w:rsidRDefault="009D457C" w:rsidP="009D457C">
            <w:pPr>
              <w:spacing w:line="276" w:lineRule="auto"/>
              <w:rPr>
                <w:rFonts w:ascii="Times New Roman" w:hAnsi="Times New Roman" w:cs="Times New Roman"/>
                <w:color w:val="000000"/>
              </w:rPr>
            </w:pPr>
            <w:r>
              <w:rPr>
                <w:rFonts w:ascii="Times New Roman" w:hAnsi="Times New Roman" w:cs="Times New Roman"/>
                <w:color w:val="000000"/>
              </w:rPr>
              <w:t>IT specialistai</w:t>
            </w:r>
          </w:p>
        </w:tc>
      </w:tr>
      <w:tr w:rsidR="009D457C" w14:paraId="75221220" w14:textId="77777777" w:rsidTr="00C11F48">
        <w:trPr>
          <w:trHeight w:val="1554"/>
          <w:jc w:val="center"/>
        </w:trPr>
        <w:tc>
          <w:tcPr>
            <w:tcW w:w="1838" w:type="dxa"/>
            <w:vMerge/>
          </w:tcPr>
          <w:p w14:paraId="2365EBDE" w14:textId="77777777" w:rsidR="009D457C" w:rsidRPr="00012B64" w:rsidRDefault="009D457C" w:rsidP="009D457C">
            <w:pPr>
              <w:spacing w:line="276" w:lineRule="auto"/>
              <w:rPr>
                <w:rFonts w:ascii="Times New Roman" w:hAnsi="Times New Roman" w:cs="Times New Roman"/>
                <w:b/>
                <w:bCs/>
              </w:rPr>
            </w:pPr>
          </w:p>
        </w:tc>
        <w:tc>
          <w:tcPr>
            <w:tcW w:w="1843" w:type="dxa"/>
            <w:vMerge/>
          </w:tcPr>
          <w:p w14:paraId="181667C3" w14:textId="77777777" w:rsidR="009D457C" w:rsidRPr="00012B64" w:rsidRDefault="009D457C" w:rsidP="009D457C">
            <w:pPr>
              <w:spacing w:line="276" w:lineRule="auto"/>
              <w:rPr>
                <w:rFonts w:ascii="Times New Roman" w:hAnsi="Times New Roman" w:cs="Times New Roman"/>
                <w:color w:val="000000"/>
              </w:rPr>
            </w:pPr>
          </w:p>
        </w:tc>
        <w:tc>
          <w:tcPr>
            <w:tcW w:w="2410" w:type="dxa"/>
          </w:tcPr>
          <w:p w14:paraId="2E975B96" w14:textId="77777777" w:rsidR="009D457C" w:rsidRPr="00012B64" w:rsidRDefault="009D457C" w:rsidP="009D457C">
            <w:pPr>
              <w:spacing w:line="276" w:lineRule="auto"/>
              <w:rPr>
                <w:rFonts w:ascii="Times New Roman" w:hAnsi="Times New Roman" w:cs="Times New Roman"/>
                <w:color w:val="000000"/>
              </w:rPr>
            </w:pPr>
            <w:r w:rsidRPr="00012B64">
              <w:rPr>
                <w:rFonts w:ascii="Times New Roman" w:hAnsi="Times New Roman" w:cs="Times New Roman"/>
                <w:color w:val="000000"/>
              </w:rPr>
              <w:t>2.1.3. Tirti darbuotojų poreikius, lūkesčius bei pasitenkinimą darbo sąlygomis</w:t>
            </w:r>
          </w:p>
        </w:tc>
        <w:tc>
          <w:tcPr>
            <w:tcW w:w="4110" w:type="dxa"/>
          </w:tcPr>
          <w:p w14:paraId="7FA168B9" w14:textId="77777777" w:rsidR="009D457C" w:rsidRDefault="009D457C" w:rsidP="009D457C">
            <w:pPr>
              <w:spacing w:line="276" w:lineRule="auto"/>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2.1.3.1. Darbuotojų apklausos anketa darbuotojų poreikių, lūkesčių ir pasitenkinimo darbo sąlygomis tyrimui.</w:t>
            </w:r>
          </w:p>
          <w:p w14:paraId="6E3B7C3D" w14:textId="77777777" w:rsidR="009D457C" w:rsidRPr="00731BBE" w:rsidRDefault="009D457C" w:rsidP="009D457C">
            <w:pPr>
              <w:spacing w:line="276" w:lineRule="auto"/>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2.1.3.2. Kasmetiniai įstaigos vidinio klimato tyrimai.</w:t>
            </w:r>
          </w:p>
        </w:tc>
        <w:tc>
          <w:tcPr>
            <w:tcW w:w="2694" w:type="dxa"/>
          </w:tcPr>
          <w:p w14:paraId="7B1A13E3" w14:textId="77777777" w:rsidR="009D457C" w:rsidRDefault="009D457C" w:rsidP="009D457C">
            <w:pPr>
              <w:spacing w:line="276" w:lineRule="auto"/>
              <w:rPr>
                <w:rFonts w:ascii="Times New Roman" w:hAnsi="Times New Roman" w:cs="Times New Roman"/>
                <w:color w:val="000000"/>
              </w:rPr>
            </w:pPr>
            <w:r>
              <w:rPr>
                <w:rFonts w:ascii="Times New Roman" w:hAnsi="Times New Roman" w:cs="Times New Roman"/>
                <w:color w:val="000000"/>
              </w:rPr>
              <w:t>90 procentų darbuotojų patenkinti darbo sąlygomis.</w:t>
            </w:r>
          </w:p>
          <w:p w14:paraId="3279E2AD" w14:textId="77777777" w:rsidR="009D457C" w:rsidRDefault="009D457C" w:rsidP="009D457C">
            <w:pPr>
              <w:spacing w:line="276" w:lineRule="auto"/>
              <w:rPr>
                <w:rFonts w:ascii="Times New Roman" w:hAnsi="Times New Roman" w:cs="Times New Roman"/>
                <w:color w:val="000000"/>
              </w:rPr>
            </w:pPr>
          </w:p>
        </w:tc>
        <w:tc>
          <w:tcPr>
            <w:tcW w:w="2409" w:type="dxa"/>
          </w:tcPr>
          <w:p w14:paraId="08F9E064" w14:textId="77777777" w:rsidR="009D457C" w:rsidRDefault="009D457C" w:rsidP="009D457C">
            <w:pPr>
              <w:spacing w:line="276" w:lineRule="auto"/>
              <w:rPr>
                <w:rFonts w:ascii="Times New Roman" w:hAnsi="Times New Roman" w:cs="Times New Roman"/>
                <w:color w:val="000000"/>
              </w:rPr>
            </w:pPr>
            <w:r>
              <w:rPr>
                <w:rFonts w:ascii="Times New Roman" w:hAnsi="Times New Roman" w:cs="Times New Roman"/>
                <w:color w:val="000000"/>
              </w:rPr>
              <w:t>Koordinuoja: personalo skyriaus vedėja</w:t>
            </w:r>
          </w:p>
        </w:tc>
      </w:tr>
      <w:tr w:rsidR="009D457C" w14:paraId="2229CBED" w14:textId="77777777" w:rsidTr="00C11F48">
        <w:trPr>
          <w:trHeight w:val="2696"/>
          <w:jc w:val="center"/>
        </w:trPr>
        <w:tc>
          <w:tcPr>
            <w:tcW w:w="1838" w:type="dxa"/>
            <w:vMerge/>
          </w:tcPr>
          <w:p w14:paraId="371E3F80" w14:textId="77777777" w:rsidR="009D457C" w:rsidRPr="00012B64" w:rsidRDefault="009D457C" w:rsidP="009D457C">
            <w:pPr>
              <w:spacing w:line="276" w:lineRule="auto"/>
              <w:rPr>
                <w:rFonts w:ascii="Times New Roman" w:hAnsi="Times New Roman" w:cs="Times New Roman"/>
                <w:b/>
                <w:bCs/>
              </w:rPr>
            </w:pPr>
          </w:p>
        </w:tc>
        <w:tc>
          <w:tcPr>
            <w:tcW w:w="1843" w:type="dxa"/>
            <w:vMerge/>
          </w:tcPr>
          <w:p w14:paraId="1E76DE4E" w14:textId="77777777" w:rsidR="009D457C" w:rsidRPr="00012B64" w:rsidRDefault="009D457C" w:rsidP="009D457C">
            <w:pPr>
              <w:spacing w:line="276" w:lineRule="auto"/>
              <w:rPr>
                <w:rFonts w:ascii="Times New Roman" w:hAnsi="Times New Roman" w:cs="Times New Roman"/>
                <w:color w:val="000000"/>
              </w:rPr>
            </w:pPr>
          </w:p>
        </w:tc>
        <w:tc>
          <w:tcPr>
            <w:tcW w:w="2410" w:type="dxa"/>
          </w:tcPr>
          <w:p w14:paraId="513B10C7" w14:textId="77777777" w:rsidR="009D457C" w:rsidRPr="00012B64" w:rsidRDefault="009D457C" w:rsidP="009D457C">
            <w:pPr>
              <w:spacing w:line="276" w:lineRule="auto"/>
              <w:rPr>
                <w:rFonts w:ascii="Times New Roman" w:hAnsi="Times New Roman" w:cs="Times New Roman"/>
                <w:color w:val="000000"/>
              </w:rPr>
            </w:pPr>
            <w:r>
              <w:rPr>
                <w:rFonts w:ascii="Times New Roman" w:hAnsi="Times New Roman" w:cs="Times New Roman"/>
                <w:color w:val="000000"/>
              </w:rPr>
              <w:t>2.1.4. Naujų darbuotojų adaptacijos tobulinimas</w:t>
            </w:r>
          </w:p>
          <w:p w14:paraId="61FF9635" w14:textId="77777777" w:rsidR="009D457C" w:rsidRPr="00012B64" w:rsidRDefault="009D457C" w:rsidP="009D457C">
            <w:pPr>
              <w:spacing w:line="276" w:lineRule="auto"/>
              <w:rPr>
                <w:rFonts w:ascii="Times New Roman" w:hAnsi="Times New Roman" w:cs="Times New Roman"/>
                <w:color w:val="000000"/>
              </w:rPr>
            </w:pPr>
          </w:p>
        </w:tc>
        <w:tc>
          <w:tcPr>
            <w:tcW w:w="4110" w:type="dxa"/>
          </w:tcPr>
          <w:p w14:paraId="25324905" w14:textId="77777777" w:rsidR="009D457C" w:rsidRDefault="009D457C" w:rsidP="009D457C">
            <w:pPr>
              <w:spacing w:line="276" w:lineRule="auto"/>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2.1.4.1. Kiekvienam naujam darbuotojui paskiriamas mentorius, su kuriuo galėtų konsultuotis adaptacijos laikotarpiu.</w:t>
            </w:r>
          </w:p>
          <w:p w14:paraId="15280F86" w14:textId="77777777" w:rsidR="009D457C" w:rsidRDefault="009D457C" w:rsidP="009D457C">
            <w:pPr>
              <w:spacing w:line="276" w:lineRule="auto"/>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2.1.4.2. Pirmus 3 darbo mėnesius, kas mėnesį organizuojami naujo darbuotojo susitikimai su padalinio vedėju ir personalo skyriaus vedėja, kad būtų galima stebėti darbuotojo adaptacijos procesą, išsiaiškinti jam kylančias problemas.</w:t>
            </w:r>
          </w:p>
        </w:tc>
        <w:tc>
          <w:tcPr>
            <w:tcW w:w="2694" w:type="dxa"/>
          </w:tcPr>
          <w:p w14:paraId="3CE83ED4" w14:textId="77777777" w:rsidR="009D457C" w:rsidRDefault="009D457C" w:rsidP="009D457C">
            <w:pPr>
              <w:spacing w:line="276" w:lineRule="auto"/>
              <w:rPr>
                <w:rFonts w:ascii="Times New Roman" w:hAnsi="Times New Roman" w:cs="Times New Roman"/>
                <w:color w:val="000000"/>
              </w:rPr>
            </w:pPr>
            <w:r>
              <w:rPr>
                <w:rFonts w:ascii="Times New Roman" w:hAnsi="Times New Roman" w:cs="Times New Roman"/>
                <w:color w:val="000000"/>
              </w:rPr>
              <w:t>90 proc. naujai priimtų darbuotojų įstaigoje išdirba ne trumpiau kaip 1 metus.</w:t>
            </w:r>
          </w:p>
        </w:tc>
        <w:tc>
          <w:tcPr>
            <w:tcW w:w="2409" w:type="dxa"/>
          </w:tcPr>
          <w:p w14:paraId="34BF18DE" w14:textId="77777777" w:rsidR="009D457C" w:rsidRDefault="009D457C" w:rsidP="009D457C">
            <w:pPr>
              <w:spacing w:line="276" w:lineRule="auto"/>
              <w:rPr>
                <w:rFonts w:ascii="Times New Roman" w:hAnsi="Times New Roman" w:cs="Times New Roman"/>
                <w:color w:val="000000"/>
              </w:rPr>
            </w:pPr>
            <w:r>
              <w:rPr>
                <w:rFonts w:ascii="Times New Roman" w:hAnsi="Times New Roman" w:cs="Times New Roman"/>
                <w:color w:val="000000"/>
              </w:rPr>
              <w:t>Koordinuoja: personalo skyriaus vedėja</w:t>
            </w:r>
          </w:p>
        </w:tc>
      </w:tr>
      <w:tr w:rsidR="009D457C" w:rsidRPr="00784DB3" w14:paraId="6E15E6A3" w14:textId="77777777" w:rsidTr="00C11F48">
        <w:trPr>
          <w:trHeight w:val="1830"/>
          <w:jc w:val="center"/>
        </w:trPr>
        <w:tc>
          <w:tcPr>
            <w:tcW w:w="1838" w:type="dxa"/>
            <w:vMerge w:val="restart"/>
          </w:tcPr>
          <w:p w14:paraId="3880FD51" w14:textId="77777777" w:rsidR="009D457C" w:rsidRDefault="009D457C" w:rsidP="009D457C">
            <w:pPr>
              <w:spacing w:line="276" w:lineRule="auto"/>
              <w:rPr>
                <w:rFonts w:ascii="Times New Roman" w:hAnsi="Times New Roman" w:cs="Times New Roman"/>
                <w:sz w:val="24"/>
                <w:szCs w:val="24"/>
              </w:rPr>
            </w:pPr>
          </w:p>
        </w:tc>
        <w:tc>
          <w:tcPr>
            <w:tcW w:w="1843" w:type="dxa"/>
            <w:vMerge w:val="restart"/>
          </w:tcPr>
          <w:p w14:paraId="4782EB6F" w14:textId="77777777" w:rsidR="009D457C" w:rsidRPr="00784DB3" w:rsidRDefault="009D457C" w:rsidP="009D457C">
            <w:pPr>
              <w:spacing w:line="276" w:lineRule="auto"/>
              <w:rPr>
                <w:rFonts w:ascii="Times New Roman" w:hAnsi="Times New Roman" w:cs="Times New Roman"/>
                <w:color w:val="000000"/>
              </w:rPr>
            </w:pPr>
            <w:r w:rsidRPr="00784DB3">
              <w:rPr>
                <w:rFonts w:ascii="Times New Roman" w:hAnsi="Times New Roman" w:cs="Times New Roman"/>
                <w:color w:val="000000"/>
              </w:rPr>
              <w:t>2.2.</w:t>
            </w:r>
            <w:r>
              <w:rPr>
                <w:rFonts w:ascii="Times New Roman" w:hAnsi="Times New Roman" w:cs="Times New Roman"/>
                <w:color w:val="000000"/>
              </w:rPr>
              <w:t xml:space="preserve"> </w:t>
            </w:r>
            <w:r w:rsidRPr="00E274A2">
              <w:rPr>
                <w:rFonts w:ascii="Times New Roman" w:hAnsi="Times New Roman" w:cs="Times New Roman"/>
                <w:color w:val="000000"/>
              </w:rPr>
              <w:t>Visapusiškas darbuotojų ugdymas, keliant jų profesinę kvalifikaciją, ugdant bendrąsias ir specializuotas kompetencijas.</w:t>
            </w:r>
          </w:p>
          <w:p w14:paraId="048EE775" w14:textId="77777777" w:rsidR="009D457C" w:rsidRPr="00784DB3" w:rsidRDefault="009D457C" w:rsidP="009D457C">
            <w:pPr>
              <w:spacing w:line="276" w:lineRule="auto"/>
              <w:rPr>
                <w:rFonts w:ascii="Times New Roman" w:hAnsi="Times New Roman" w:cs="Times New Roman"/>
              </w:rPr>
            </w:pPr>
          </w:p>
          <w:p w14:paraId="795216B8" w14:textId="77777777" w:rsidR="009D457C" w:rsidRPr="00784DB3" w:rsidRDefault="009D457C" w:rsidP="009D457C">
            <w:pPr>
              <w:spacing w:line="276" w:lineRule="auto"/>
              <w:rPr>
                <w:rFonts w:ascii="Times New Roman" w:hAnsi="Times New Roman" w:cs="Times New Roman"/>
              </w:rPr>
            </w:pPr>
          </w:p>
          <w:p w14:paraId="5D3E78EB" w14:textId="77777777" w:rsidR="009D457C" w:rsidRPr="00784DB3" w:rsidRDefault="009D457C" w:rsidP="009D457C">
            <w:pPr>
              <w:spacing w:line="276" w:lineRule="auto"/>
              <w:rPr>
                <w:rFonts w:ascii="Times New Roman" w:hAnsi="Times New Roman" w:cs="Times New Roman"/>
              </w:rPr>
            </w:pPr>
          </w:p>
          <w:p w14:paraId="40B1B4C0" w14:textId="77777777" w:rsidR="009D457C" w:rsidRPr="00784DB3" w:rsidRDefault="009D457C" w:rsidP="009D457C">
            <w:pPr>
              <w:spacing w:line="276" w:lineRule="auto"/>
              <w:rPr>
                <w:rFonts w:ascii="Times New Roman" w:hAnsi="Times New Roman" w:cs="Times New Roman"/>
              </w:rPr>
            </w:pPr>
          </w:p>
          <w:p w14:paraId="7C6FFA5F" w14:textId="77777777" w:rsidR="009D457C" w:rsidRPr="00784DB3" w:rsidRDefault="009D457C" w:rsidP="009D457C">
            <w:pPr>
              <w:spacing w:line="276" w:lineRule="auto"/>
              <w:rPr>
                <w:rFonts w:ascii="Times New Roman" w:hAnsi="Times New Roman" w:cs="Times New Roman"/>
              </w:rPr>
            </w:pPr>
          </w:p>
        </w:tc>
        <w:tc>
          <w:tcPr>
            <w:tcW w:w="2410" w:type="dxa"/>
          </w:tcPr>
          <w:p w14:paraId="6EE4F96F" w14:textId="77777777" w:rsidR="009D457C" w:rsidRPr="00051472" w:rsidRDefault="009D457C" w:rsidP="009D457C">
            <w:pPr>
              <w:spacing w:line="276" w:lineRule="auto"/>
              <w:rPr>
                <w:rFonts w:ascii="Times New Roman" w:hAnsi="Times New Roman" w:cs="Times New Roman"/>
                <w:color w:val="000000"/>
              </w:rPr>
            </w:pPr>
            <w:r w:rsidRPr="00784DB3">
              <w:rPr>
                <w:rFonts w:ascii="Times New Roman" w:hAnsi="Times New Roman" w:cs="Times New Roman"/>
                <w:color w:val="000000"/>
              </w:rPr>
              <w:t>2.2.1. Kelti sveikatos priežiūros specialistų kvalifikaciją</w:t>
            </w:r>
          </w:p>
        </w:tc>
        <w:tc>
          <w:tcPr>
            <w:tcW w:w="4110" w:type="dxa"/>
          </w:tcPr>
          <w:p w14:paraId="6141F8F4" w14:textId="77777777" w:rsidR="009D457C" w:rsidRDefault="009D457C" w:rsidP="009D457C">
            <w:pPr>
              <w:spacing w:line="276" w:lineRule="auto"/>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2.2.1.1. Darbuotojams apmokami kvalifikacijos kėlimo mokymai, konferencijos.</w:t>
            </w:r>
          </w:p>
          <w:p w14:paraId="3AF89C8E" w14:textId="77777777" w:rsidR="009D457C" w:rsidRPr="00051472" w:rsidRDefault="009D457C" w:rsidP="009D457C">
            <w:pPr>
              <w:spacing w:line="276" w:lineRule="auto"/>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2.2.1.2. Aktyviai dalinamasi informacija apie nemokamas kvalifikacijos kėlimo galimybes (paskaitas, konferencijas).</w:t>
            </w:r>
          </w:p>
        </w:tc>
        <w:tc>
          <w:tcPr>
            <w:tcW w:w="2694" w:type="dxa"/>
          </w:tcPr>
          <w:p w14:paraId="6E9ACD59" w14:textId="77777777" w:rsidR="009D457C" w:rsidRPr="00A76D1D" w:rsidRDefault="009D457C" w:rsidP="009D457C">
            <w:pPr>
              <w:spacing w:line="276" w:lineRule="auto"/>
              <w:rPr>
                <w:rFonts w:ascii="Times New Roman" w:eastAsia="Times New Roman" w:hAnsi="Times New Roman" w:cs="Times New Roman"/>
                <w:color w:val="FF0000"/>
                <w:lang w:eastAsia="lt-LT"/>
              </w:rPr>
            </w:pPr>
            <w:r w:rsidRPr="00142CCF">
              <w:rPr>
                <w:rFonts w:ascii="Times New Roman" w:eastAsia="Times New Roman" w:hAnsi="Times New Roman" w:cs="Times New Roman"/>
                <w:lang w:eastAsia="lt-LT"/>
              </w:rPr>
              <w:t>Per metus ligoninės darbuotojai tobulinasi ne mažiau kaip 2000 akademinių valandų.</w:t>
            </w:r>
          </w:p>
        </w:tc>
        <w:tc>
          <w:tcPr>
            <w:tcW w:w="2409" w:type="dxa"/>
          </w:tcPr>
          <w:p w14:paraId="43C4C066" w14:textId="77777777" w:rsidR="009D457C" w:rsidRPr="00784DB3" w:rsidRDefault="009D457C" w:rsidP="009D457C">
            <w:pPr>
              <w:spacing w:line="276" w:lineRule="auto"/>
              <w:rPr>
                <w:rFonts w:ascii="Times New Roman" w:eastAsia="Times New Roman" w:hAnsi="Times New Roman" w:cs="Times New Roman"/>
                <w:color w:val="000000"/>
                <w:lang w:eastAsia="lt-LT"/>
              </w:rPr>
            </w:pPr>
            <w:r>
              <w:rPr>
                <w:rFonts w:ascii="Times New Roman" w:hAnsi="Times New Roman" w:cs="Times New Roman"/>
                <w:color w:val="000000"/>
              </w:rPr>
              <w:t>Koordinuoja: personalo skyriaus vedėja.</w:t>
            </w:r>
          </w:p>
        </w:tc>
      </w:tr>
      <w:tr w:rsidR="009D457C" w14:paraId="5DABDDA1" w14:textId="77777777" w:rsidTr="00C11F48">
        <w:trPr>
          <w:trHeight w:val="2339"/>
          <w:jc w:val="center"/>
        </w:trPr>
        <w:tc>
          <w:tcPr>
            <w:tcW w:w="1838" w:type="dxa"/>
            <w:vMerge/>
          </w:tcPr>
          <w:p w14:paraId="593DF665" w14:textId="77777777" w:rsidR="009D457C" w:rsidRDefault="009D457C" w:rsidP="009D457C">
            <w:pPr>
              <w:spacing w:line="276" w:lineRule="auto"/>
              <w:rPr>
                <w:rFonts w:ascii="Times New Roman" w:hAnsi="Times New Roman" w:cs="Times New Roman"/>
                <w:sz w:val="24"/>
                <w:szCs w:val="24"/>
              </w:rPr>
            </w:pPr>
          </w:p>
        </w:tc>
        <w:tc>
          <w:tcPr>
            <w:tcW w:w="1843" w:type="dxa"/>
            <w:vMerge/>
          </w:tcPr>
          <w:p w14:paraId="39227235" w14:textId="77777777" w:rsidR="009D457C" w:rsidRPr="00784DB3" w:rsidRDefault="009D457C" w:rsidP="009D457C">
            <w:pPr>
              <w:spacing w:line="276" w:lineRule="auto"/>
              <w:rPr>
                <w:rFonts w:ascii="Times New Roman" w:hAnsi="Times New Roman" w:cs="Times New Roman"/>
                <w:color w:val="000000"/>
              </w:rPr>
            </w:pPr>
          </w:p>
        </w:tc>
        <w:tc>
          <w:tcPr>
            <w:tcW w:w="2410" w:type="dxa"/>
          </w:tcPr>
          <w:p w14:paraId="79843C35" w14:textId="77777777" w:rsidR="009D457C" w:rsidRPr="00784DB3" w:rsidRDefault="009D457C" w:rsidP="009D457C">
            <w:pPr>
              <w:spacing w:line="276" w:lineRule="auto"/>
              <w:rPr>
                <w:rFonts w:ascii="Times New Roman" w:hAnsi="Times New Roman" w:cs="Times New Roman"/>
                <w:color w:val="000000"/>
              </w:rPr>
            </w:pPr>
            <w:r w:rsidRPr="00784DB3">
              <w:rPr>
                <w:rFonts w:ascii="Times New Roman" w:hAnsi="Times New Roman" w:cs="Times New Roman"/>
                <w:color w:val="000000"/>
              </w:rPr>
              <w:t>2.2.2. Ugdyti darbuotojų bendrąsias ir specializuotas kompetencijas</w:t>
            </w:r>
          </w:p>
        </w:tc>
        <w:tc>
          <w:tcPr>
            <w:tcW w:w="4110" w:type="dxa"/>
          </w:tcPr>
          <w:p w14:paraId="6106BF1A" w14:textId="77777777" w:rsidR="009D457C" w:rsidRDefault="009D457C" w:rsidP="009D457C">
            <w:pPr>
              <w:spacing w:line="276" w:lineRule="auto"/>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2.2.2.1. Komandinio darbo, problemų sprendimo, streso valdymo, administracinių gebėjimų stiprinimo teminiai mokymai bendrųjų kompetencijų ugdymui.</w:t>
            </w:r>
          </w:p>
          <w:p w14:paraId="5ADE4067" w14:textId="77777777" w:rsidR="009D457C" w:rsidRDefault="009D457C" w:rsidP="009D457C">
            <w:pPr>
              <w:spacing w:line="276" w:lineRule="auto"/>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 xml:space="preserve">2.2.2.2. Patirties dalijimosi seminarai įstaigos viduje, apžvelgiant aktualius klinikinius atvejus ir mokslinę literatūrą ugdant specializuotas kompetencijas. </w:t>
            </w:r>
          </w:p>
        </w:tc>
        <w:tc>
          <w:tcPr>
            <w:tcW w:w="2694" w:type="dxa"/>
          </w:tcPr>
          <w:p w14:paraId="1B59A834" w14:textId="77777777" w:rsidR="009D457C" w:rsidRPr="005E5716" w:rsidRDefault="009D457C" w:rsidP="009D457C">
            <w:pPr>
              <w:spacing w:line="276" w:lineRule="auto"/>
              <w:rPr>
                <w:rFonts w:ascii="Times New Roman" w:eastAsia="Times New Roman" w:hAnsi="Times New Roman" w:cs="Times New Roman"/>
                <w:lang w:eastAsia="lt-LT"/>
              </w:rPr>
            </w:pPr>
            <w:r w:rsidRPr="005E5716">
              <w:rPr>
                <w:rFonts w:ascii="Times New Roman" w:eastAsia="Times New Roman" w:hAnsi="Times New Roman" w:cs="Times New Roman"/>
                <w:lang w:eastAsia="lt-LT"/>
              </w:rPr>
              <w:t>Per metus suorganizuojami 2 seminarai darbuotojų bendrųjų kompetencijų ugdymui.</w:t>
            </w:r>
          </w:p>
          <w:p w14:paraId="5996A53C" w14:textId="77777777" w:rsidR="009D457C" w:rsidRDefault="009D457C" w:rsidP="009D457C">
            <w:pPr>
              <w:spacing w:line="276" w:lineRule="auto"/>
              <w:rPr>
                <w:rFonts w:ascii="Times New Roman" w:eastAsia="Times New Roman" w:hAnsi="Times New Roman" w:cs="Times New Roman"/>
                <w:color w:val="000000"/>
                <w:lang w:eastAsia="lt-LT"/>
              </w:rPr>
            </w:pPr>
            <w:r w:rsidRPr="005E5716">
              <w:rPr>
                <w:rFonts w:ascii="Times New Roman" w:eastAsia="Times New Roman" w:hAnsi="Times New Roman" w:cs="Times New Roman"/>
                <w:lang w:eastAsia="lt-LT"/>
              </w:rPr>
              <w:t>Bent 3 patirties dalijimosi seminarai per metus.</w:t>
            </w:r>
          </w:p>
        </w:tc>
        <w:tc>
          <w:tcPr>
            <w:tcW w:w="2409" w:type="dxa"/>
          </w:tcPr>
          <w:p w14:paraId="034DE08B" w14:textId="77777777" w:rsidR="009D457C" w:rsidRDefault="009D457C" w:rsidP="009D457C">
            <w:pPr>
              <w:spacing w:line="276" w:lineRule="auto"/>
              <w:rPr>
                <w:rFonts w:ascii="Times New Roman" w:hAnsi="Times New Roman" w:cs="Times New Roman"/>
                <w:color w:val="000000"/>
              </w:rPr>
            </w:pPr>
          </w:p>
        </w:tc>
      </w:tr>
      <w:tr w:rsidR="009D457C" w:rsidRPr="0077257E" w14:paraId="27414F57" w14:textId="77777777" w:rsidTr="00C11F48">
        <w:trPr>
          <w:trHeight w:val="1270"/>
          <w:jc w:val="center"/>
        </w:trPr>
        <w:tc>
          <w:tcPr>
            <w:tcW w:w="1838" w:type="dxa"/>
            <w:vMerge w:val="restart"/>
          </w:tcPr>
          <w:p w14:paraId="25625EFB" w14:textId="77777777" w:rsidR="009D457C" w:rsidRDefault="009D457C" w:rsidP="009D457C">
            <w:pPr>
              <w:spacing w:line="276" w:lineRule="auto"/>
              <w:rPr>
                <w:rFonts w:ascii="Times New Roman" w:hAnsi="Times New Roman" w:cs="Times New Roman"/>
                <w:sz w:val="24"/>
                <w:szCs w:val="24"/>
              </w:rPr>
            </w:pPr>
          </w:p>
        </w:tc>
        <w:tc>
          <w:tcPr>
            <w:tcW w:w="1843" w:type="dxa"/>
            <w:vMerge w:val="restart"/>
          </w:tcPr>
          <w:p w14:paraId="49E28678" w14:textId="77777777" w:rsidR="009D457C" w:rsidRPr="00784DB3" w:rsidRDefault="009D457C" w:rsidP="009D457C">
            <w:pPr>
              <w:spacing w:line="276" w:lineRule="auto"/>
              <w:rPr>
                <w:rFonts w:ascii="Times New Roman" w:hAnsi="Times New Roman" w:cs="Times New Roman"/>
                <w:color w:val="000000"/>
              </w:rPr>
            </w:pPr>
            <w:r w:rsidRPr="00784DB3">
              <w:rPr>
                <w:rFonts w:ascii="Times New Roman" w:hAnsi="Times New Roman" w:cs="Times New Roman"/>
                <w:color w:val="000000"/>
              </w:rPr>
              <w:t xml:space="preserve">2.3. </w:t>
            </w:r>
            <w:r>
              <w:rPr>
                <w:rFonts w:ascii="Times New Roman" w:hAnsi="Times New Roman" w:cs="Times New Roman"/>
                <w:color w:val="000000"/>
              </w:rPr>
              <w:t>Sudaryti konkurencingas darbo sąlygas ir pritraukti jaunus specialistus.</w:t>
            </w:r>
          </w:p>
        </w:tc>
        <w:tc>
          <w:tcPr>
            <w:tcW w:w="2410" w:type="dxa"/>
          </w:tcPr>
          <w:p w14:paraId="124D87C8" w14:textId="77777777" w:rsidR="009D457C" w:rsidRPr="00731BBE" w:rsidRDefault="009D457C" w:rsidP="009D457C">
            <w:pPr>
              <w:spacing w:line="276" w:lineRule="auto"/>
              <w:rPr>
                <w:rFonts w:ascii="Times New Roman" w:eastAsia="Times New Roman" w:hAnsi="Times New Roman" w:cs="Times New Roman"/>
                <w:lang w:eastAsia="lt-LT"/>
              </w:rPr>
            </w:pPr>
            <w:r w:rsidRPr="0077257E">
              <w:rPr>
                <w:rFonts w:ascii="Times New Roman" w:eastAsia="Times New Roman" w:hAnsi="Times New Roman" w:cs="Times New Roman"/>
                <w:lang w:eastAsia="lt-LT"/>
              </w:rPr>
              <w:t>2.3.1. Kurti rezultatus orientuotą darbo užmokesčio sistemą</w:t>
            </w:r>
          </w:p>
        </w:tc>
        <w:tc>
          <w:tcPr>
            <w:tcW w:w="4110" w:type="dxa"/>
          </w:tcPr>
          <w:p w14:paraId="435EC37F" w14:textId="77777777" w:rsidR="009D457C" w:rsidRPr="0077257E" w:rsidRDefault="009D457C" w:rsidP="009D457C">
            <w:pPr>
              <w:spacing w:line="276" w:lineRule="auto"/>
              <w:rPr>
                <w:rFonts w:ascii="Times New Roman" w:eastAsia="Times New Roman" w:hAnsi="Times New Roman" w:cs="Times New Roman"/>
                <w:lang w:eastAsia="lt-LT"/>
              </w:rPr>
            </w:pPr>
            <w:r>
              <w:rPr>
                <w:rFonts w:ascii="Times New Roman" w:eastAsia="Times New Roman" w:hAnsi="Times New Roman" w:cs="Times New Roman"/>
                <w:lang w:eastAsia="lt-LT"/>
              </w:rPr>
              <w:t xml:space="preserve">2.3.1.1. </w:t>
            </w:r>
            <w:r w:rsidRPr="0077257E">
              <w:rPr>
                <w:rFonts w:ascii="Times New Roman" w:eastAsia="Times New Roman" w:hAnsi="Times New Roman" w:cs="Times New Roman"/>
                <w:lang w:eastAsia="lt-LT"/>
              </w:rPr>
              <w:t>Į rezultatus orientuotos darbo užmokesčio sistemos</w:t>
            </w:r>
            <w:r>
              <w:rPr>
                <w:rFonts w:ascii="Times New Roman" w:eastAsia="Times New Roman" w:hAnsi="Times New Roman" w:cs="Times New Roman"/>
                <w:lang w:eastAsia="lt-LT"/>
              </w:rPr>
              <w:t xml:space="preserve"> tobulinimas.</w:t>
            </w:r>
          </w:p>
        </w:tc>
        <w:tc>
          <w:tcPr>
            <w:tcW w:w="2694" w:type="dxa"/>
          </w:tcPr>
          <w:p w14:paraId="0826B088" w14:textId="67F34ABE" w:rsidR="009D457C" w:rsidRPr="0077257E" w:rsidRDefault="009D457C" w:rsidP="009D457C">
            <w:pPr>
              <w:spacing w:line="276" w:lineRule="auto"/>
              <w:rPr>
                <w:rFonts w:ascii="Times New Roman" w:eastAsia="Times New Roman" w:hAnsi="Times New Roman" w:cs="Times New Roman"/>
                <w:lang w:eastAsia="lt-LT"/>
              </w:rPr>
            </w:pPr>
            <w:r>
              <w:rPr>
                <w:rFonts w:ascii="Times New Roman" w:eastAsia="Times New Roman" w:hAnsi="Times New Roman" w:cs="Times New Roman"/>
                <w:lang w:eastAsia="lt-LT"/>
              </w:rPr>
              <w:t>Nuolat tobulinama darbo užmokesčio sistema, atspindinti darbuotojo darbo rezultatus.</w:t>
            </w:r>
          </w:p>
        </w:tc>
        <w:tc>
          <w:tcPr>
            <w:tcW w:w="2409" w:type="dxa"/>
          </w:tcPr>
          <w:p w14:paraId="4F4F10B8" w14:textId="77777777" w:rsidR="009D457C" w:rsidRPr="0077257E" w:rsidRDefault="009D457C" w:rsidP="009D457C">
            <w:pPr>
              <w:spacing w:line="276" w:lineRule="auto"/>
              <w:rPr>
                <w:rFonts w:ascii="Times New Roman" w:eastAsia="Times New Roman" w:hAnsi="Times New Roman" w:cs="Times New Roman"/>
                <w:lang w:eastAsia="lt-LT"/>
              </w:rPr>
            </w:pPr>
            <w:r>
              <w:rPr>
                <w:rFonts w:ascii="Times New Roman" w:eastAsia="Times New Roman" w:hAnsi="Times New Roman" w:cs="Times New Roman"/>
                <w:lang w:eastAsia="lt-LT"/>
              </w:rPr>
              <w:t>Vyriausiasis gydytojas ir vyriausiasis finansininkas</w:t>
            </w:r>
          </w:p>
        </w:tc>
      </w:tr>
      <w:tr w:rsidR="009D457C" w14:paraId="551FAF1A" w14:textId="77777777" w:rsidTr="00C11F48">
        <w:trPr>
          <w:trHeight w:val="1720"/>
          <w:jc w:val="center"/>
        </w:trPr>
        <w:tc>
          <w:tcPr>
            <w:tcW w:w="1838" w:type="dxa"/>
            <w:vMerge/>
          </w:tcPr>
          <w:p w14:paraId="0F8D970C" w14:textId="77777777" w:rsidR="009D457C" w:rsidRDefault="009D457C" w:rsidP="009D457C">
            <w:pPr>
              <w:spacing w:line="276" w:lineRule="auto"/>
              <w:rPr>
                <w:rFonts w:ascii="Times New Roman" w:hAnsi="Times New Roman" w:cs="Times New Roman"/>
                <w:sz w:val="24"/>
                <w:szCs w:val="24"/>
              </w:rPr>
            </w:pPr>
          </w:p>
        </w:tc>
        <w:tc>
          <w:tcPr>
            <w:tcW w:w="1843" w:type="dxa"/>
            <w:vMerge/>
          </w:tcPr>
          <w:p w14:paraId="45E8640D" w14:textId="77777777" w:rsidR="009D457C" w:rsidRPr="00784DB3" w:rsidRDefault="009D457C" w:rsidP="009D457C">
            <w:pPr>
              <w:spacing w:line="276" w:lineRule="auto"/>
              <w:rPr>
                <w:rFonts w:ascii="Times New Roman" w:hAnsi="Times New Roman" w:cs="Times New Roman"/>
                <w:color w:val="000000"/>
              </w:rPr>
            </w:pPr>
          </w:p>
        </w:tc>
        <w:tc>
          <w:tcPr>
            <w:tcW w:w="2410" w:type="dxa"/>
          </w:tcPr>
          <w:p w14:paraId="7F532581" w14:textId="77777777" w:rsidR="009D457C" w:rsidRPr="0077257E" w:rsidRDefault="009D457C" w:rsidP="009D457C">
            <w:pPr>
              <w:spacing w:line="276" w:lineRule="auto"/>
              <w:rPr>
                <w:rFonts w:ascii="Times New Roman" w:eastAsia="Times New Roman" w:hAnsi="Times New Roman" w:cs="Times New Roman"/>
                <w:lang w:eastAsia="lt-LT"/>
              </w:rPr>
            </w:pPr>
            <w:r w:rsidRPr="0077257E">
              <w:rPr>
                <w:rFonts w:ascii="Times New Roman" w:eastAsia="Times New Roman" w:hAnsi="Times New Roman" w:cs="Times New Roman"/>
                <w:lang w:eastAsia="lt-LT"/>
              </w:rPr>
              <w:t>2.3.2. Sudaryti sąlygas jaunų specialistų pritraukimui</w:t>
            </w:r>
          </w:p>
          <w:p w14:paraId="33D2BD73" w14:textId="77777777" w:rsidR="009D457C" w:rsidRPr="0077257E" w:rsidRDefault="009D457C" w:rsidP="009D457C">
            <w:pPr>
              <w:spacing w:line="276" w:lineRule="auto"/>
              <w:rPr>
                <w:rFonts w:ascii="Times New Roman" w:eastAsia="Times New Roman" w:hAnsi="Times New Roman" w:cs="Times New Roman"/>
                <w:lang w:eastAsia="lt-LT"/>
              </w:rPr>
            </w:pPr>
            <w:r w:rsidRPr="0077257E">
              <w:rPr>
                <w:rFonts w:ascii="Times New Roman" w:eastAsia="Times New Roman" w:hAnsi="Times New Roman" w:cs="Times New Roman"/>
                <w:lang w:eastAsia="lt-LT"/>
              </w:rPr>
              <w:t> </w:t>
            </w:r>
          </w:p>
          <w:p w14:paraId="36BABAB9" w14:textId="77777777" w:rsidR="009D457C" w:rsidRPr="0077257E" w:rsidRDefault="009D457C" w:rsidP="009D457C">
            <w:pPr>
              <w:spacing w:line="276" w:lineRule="auto"/>
              <w:rPr>
                <w:rFonts w:ascii="Times New Roman" w:eastAsia="Times New Roman" w:hAnsi="Times New Roman" w:cs="Times New Roman"/>
                <w:lang w:eastAsia="lt-LT"/>
              </w:rPr>
            </w:pPr>
          </w:p>
        </w:tc>
        <w:tc>
          <w:tcPr>
            <w:tcW w:w="4110" w:type="dxa"/>
          </w:tcPr>
          <w:p w14:paraId="349A0BCC" w14:textId="77777777" w:rsidR="009D457C" w:rsidRPr="005E5716" w:rsidRDefault="009D457C" w:rsidP="009D457C">
            <w:pPr>
              <w:spacing w:line="276" w:lineRule="auto"/>
              <w:rPr>
                <w:rFonts w:ascii="Times New Roman" w:eastAsia="Times New Roman" w:hAnsi="Times New Roman" w:cs="Times New Roman"/>
                <w:lang w:eastAsia="lt-LT"/>
              </w:rPr>
            </w:pPr>
            <w:r w:rsidRPr="005E5716">
              <w:rPr>
                <w:rFonts w:ascii="Times New Roman" w:eastAsia="Times New Roman" w:hAnsi="Times New Roman" w:cs="Times New Roman"/>
                <w:lang w:eastAsia="lt-LT"/>
              </w:rPr>
              <w:t>2.3.2.1. Bendradarbiavimas su LSMU ir VU, siekiant pritraukti jaunus specialistus.</w:t>
            </w:r>
          </w:p>
          <w:p w14:paraId="14C35A9E" w14:textId="77777777" w:rsidR="009D457C" w:rsidRPr="005E5716" w:rsidRDefault="009D457C" w:rsidP="009D457C">
            <w:pPr>
              <w:spacing w:line="276" w:lineRule="auto"/>
              <w:rPr>
                <w:rFonts w:ascii="Times New Roman" w:eastAsia="Times New Roman" w:hAnsi="Times New Roman" w:cs="Times New Roman"/>
                <w:lang w:eastAsia="lt-LT"/>
              </w:rPr>
            </w:pPr>
          </w:p>
          <w:p w14:paraId="25781A25" w14:textId="77777777" w:rsidR="009D457C" w:rsidRPr="005E5716" w:rsidRDefault="009D457C" w:rsidP="009D457C">
            <w:pPr>
              <w:spacing w:line="276" w:lineRule="auto"/>
              <w:rPr>
                <w:rFonts w:ascii="Times New Roman" w:eastAsia="Times New Roman" w:hAnsi="Times New Roman" w:cs="Times New Roman"/>
                <w:lang w:eastAsia="lt-LT"/>
              </w:rPr>
            </w:pPr>
            <w:r w:rsidRPr="005E5716">
              <w:rPr>
                <w:rFonts w:ascii="Times New Roman" w:eastAsia="Times New Roman" w:hAnsi="Times New Roman" w:cs="Times New Roman"/>
                <w:lang w:eastAsia="lt-LT"/>
              </w:rPr>
              <w:t>2.3.2.2. Aktyvi specialistų paieška nuolat atnaujinant darbo skelbimus, didinant jų matomumą.</w:t>
            </w:r>
          </w:p>
          <w:p w14:paraId="0B8FC081" w14:textId="77777777" w:rsidR="009D457C" w:rsidRPr="005E5716" w:rsidRDefault="009D457C" w:rsidP="009D457C">
            <w:pPr>
              <w:spacing w:line="276" w:lineRule="auto"/>
              <w:rPr>
                <w:rFonts w:ascii="Times New Roman" w:eastAsia="Times New Roman" w:hAnsi="Times New Roman" w:cs="Times New Roman"/>
                <w:lang w:eastAsia="lt-LT"/>
              </w:rPr>
            </w:pPr>
          </w:p>
          <w:p w14:paraId="24D8DE25" w14:textId="77777777" w:rsidR="009D457C" w:rsidRPr="005E5716" w:rsidRDefault="009D457C" w:rsidP="009D457C">
            <w:pPr>
              <w:spacing w:line="276" w:lineRule="auto"/>
              <w:rPr>
                <w:rFonts w:ascii="Times New Roman" w:eastAsia="Times New Roman" w:hAnsi="Times New Roman" w:cs="Times New Roman"/>
                <w:lang w:eastAsia="lt-LT"/>
              </w:rPr>
            </w:pPr>
            <w:r w:rsidRPr="005E5716">
              <w:rPr>
                <w:rFonts w:ascii="Times New Roman" w:eastAsia="Times New Roman" w:hAnsi="Times New Roman" w:cs="Times New Roman"/>
                <w:lang w:eastAsia="lt-LT"/>
              </w:rPr>
              <w:t>2.3.2.3. Bendradarbiavimas su Šilutės rajono savivaldybe, vykdant gydytojų pritraukimo programą.</w:t>
            </w:r>
          </w:p>
        </w:tc>
        <w:tc>
          <w:tcPr>
            <w:tcW w:w="2694" w:type="dxa"/>
          </w:tcPr>
          <w:p w14:paraId="2ECEFDA5" w14:textId="77777777" w:rsidR="009D457C" w:rsidRPr="005E5716" w:rsidRDefault="009D457C" w:rsidP="009D457C">
            <w:pPr>
              <w:spacing w:line="276" w:lineRule="auto"/>
              <w:rPr>
                <w:rFonts w:ascii="Times New Roman" w:eastAsia="Times New Roman" w:hAnsi="Times New Roman" w:cs="Times New Roman"/>
                <w:lang w:eastAsia="lt-LT"/>
              </w:rPr>
            </w:pPr>
            <w:r w:rsidRPr="005E5716">
              <w:rPr>
                <w:rFonts w:ascii="Times New Roman" w:eastAsia="Times New Roman" w:hAnsi="Times New Roman" w:cs="Times New Roman"/>
                <w:lang w:eastAsia="lt-LT"/>
              </w:rPr>
              <w:t>Dalyvaujama universitetų organizuojamose karjeros dienose.</w:t>
            </w:r>
          </w:p>
          <w:p w14:paraId="55E5725D" w14:textId="77777777" w:rsidR="009D457C" w:rsidRDefault="009D457C" w:rsidP="009D457C">
            <w:pPr>
              <w:spacing w:line="276" w:lineRule="auto"/>
              <w:rPr>
                <w:rFonts w:ascii="Times New Roman" w:eastAsia="Times New Roman" w:hAnsi="Times New Roman" w:cs="Times New Roman"/>
                <w:lang w:eastAsia="lt-LT"/>
              </w:rPr>
            </w:pPr>
            <w:r w:rsidRPr="005E5716">
              <w:rPr>
                <w:rFonts w:ascii="Times New Roman" w:eastAsia="Times New Roman" w:hAnsi="Times New Roman" w:cs="Times New Roman"/>
                <w:lang w:eastAsia="lt-LT"/>
              </w:rPr>
              <w:t>Bent 5 nauji specialistai, pasinaudoję savivaldybės gydytojų pritraukimo programos priemonėmis.</w:t>
            </w:r>
          </w:p>
        </w:tc>
        <w:tc>
          <w:tcPr>
            <w:tcW w:w="2409" w:type="dxa"/>
          </w:tcPr>
          <w:p w14:paraId="5E61484E" w14:textId="77777777" w:rsidR="009D457C" w:rsidRDefault="009D457C" w:rsidP="009D457C">
            <w:pPr>
              <w:spacing w:line="276" w:lineRule="auto"/>
              <w:rPr>
                <w:rFonts w:ascii="Times New Roman" w:eastAsia="Times New Roman" w:hAnsi="Times New Roman" w:cs="Times New Roman"/>
                <w:lang w:eastAsia="lt-LT"/>
              </w:rPr>
            </w:pPr>
            <w:r>
              <w:rPr>
                <w:rFonts w:ascii="Times New Roman" w:eastAsia="Times New Roman" w:hAnsi="Times New Roman" w:cs="Times New Roman"/>
                <w:lang w:eastAsia="lt-LT"/>
              </w:rPr>
              <w:t>Koordinuoja: personalo skyriaus vedėja</w:t>
            </w:r>
          </w:p>
        </w:tc>
      </w:tr>
      <w:tr w:rsidR="009D457C" w:rsidRPr="00784DB3" w14:paraId="66BD7963" w14:textId="77777777" w:rsidTr="00C11F48">
        <w:trPr>
          <w:trHeight w:val="1128"/>
          <w:jc w:val="center"/>
        </w:trPr>
        <w:tc>
          <w:tcPr>
            <w:tcW w:w="1838" w:type="dxa"/>
            <w:vMerge w:val="restart"/>
          </w:tcPr>
          <w:p w14:paraId="3B8D5F53" w14:textId="77777777" w:rsidR="009D457C" w:rsidRPr="00BB2CE9" w:rsidRDefault="009D457C" w:rsidP="009D457C">
            <w:pPr>
              <w:spacing w:line="276" w:lineRule="auto"/>
              <w:rPr>
                <w:rFonts w:ascii="Times New Roman" w:hAnsi="Times New Roman" w:cs="Times New Roman"/>
                <w:b/>
                <w:bCs/>
              </w:rPr>
            </w:pPr>
            <w:r w:rsidRPr="000966C4">
              <w:rPr>
                <w:rFonts w:ascii="Times New Roman" w:hAnsi="Times New Roman" w:cs="Times New Roman"/>
                <w:b/>
                <w:bCs/>
              </w:rPr>
              <w:t>3. Efektyvumo didinimas</w:t>
            </w:r>
          </w:p>
        </w:tc>
        <w:tc>
          <w:tcPr>
            <w:tcW w:w="1843" w:type="dxa"/>
            <w:vMerge w:val="restart"/>
          </w:tcPr>
          <w:p w14:paraId="398EB5B0" w14:textId="77777777" w:rsidR="009D457C" w:rsidRPr="00784DB3" w:rsidRDefault="009D457C" w:rsidP="009D457C">
            <w:pPr>
              <w:spacing w:line="276" w:lineRule="auto"/>
              <w:rPr>
                <w:rFonts w:ascii="Times New Roman" w:hAnsi="Times New Roman" w:cs="Times New Roman"/>
                <w:color w:val="000000"/>
              </w:rPr>
            </w:pPr>
            <w:r w:rsidRPr="00784DB3">
              <w:rPr>
                <w:rFonts w:ascii="Times New Roman" w:hAnsi="Times New Roman" w:cs="Times New Roman"/>
                <w:color w:val="000000"/>
              </w:rPr>
              <w:t xml:space="preserve">3.1. </w:t>
            </w:r>
            <w:r>
              <w:rPr>
                <w:rFonts w:ascii="Times New Roman" w:hAnsi="Times New Roman" w:cs="Times New Roman"/>
                <w:color w:val="000000"/>
              </w:rPr>
              <w:t>Gerinti efektyvumo rodiklius, optimaliai planuojant ir panaudojant materialiuosius bei žmogiškuosius įstaigos išteklius, tobulinant įstaigos procesus.</w:t>
            </w:r>
          </w:p>
          <w:p w14:paraId="32DD062B" w14:textId="77777777" w:rsidR="009D457C" w:rsidRPr="00784DB3" w:rsidRDefault="009D457C" w:rsidP="009D457C">
            <w:pPr>
              <w:spacing w:line="276" w:lineRule="auto"/>
              <w:rPr>
                <w:rFonts w:ascii="Times New Roman" w:hAnsi="Times New Roman" w:cs="Times New Roman"/>
                <w:color w:val="000000"/>
              </w:rPr>
            </w:pPr>
          </w:p>
          <w:p w14:paraId="6442624E" w14:textId="77777777" w:rsidR="009D457C" w:rsidRPr="00784DB3" w:rsidRDefault="009D457C" w:rsidP="009D457C">
            <w:pPr>
              <w:spacing w:line="276" w:lineRule="auto"/>
              <w:rPr>
                <w:rFonts w:ascii="Times New Roman" w:hAnsi="Times New Roman" w:cs="Times New Roman"/>
                <w:color w:val="000000"/>
              </w:rPr>
            </w:pPr>
          </w:p>
          <w:p w14:paraId="61C23D80" w14:textId="77777777" w:rsidR="009D457C" w:rsidRPr="00784DB3" w:rsidRDefault="009D457C" w:rsidP="009D457C">
            <w:pPr>
              <w:spacing w:line="276" w:lineRule="auto"/>
              <w:rPr>
                <w:rFonts w:ascii="Times New Roman" w:hAnsi="Times New Roman" w:cs="Times New Roman"/>
                <w:color w:val="000000"/>
              </w:rPr>
            </w:pPr>
          </w:p>
          <w:p w14:paraId="73BE384E" w14:textId="77777777" w:rsidR="009D457C" w:rsidRPr="00784DB3" w:rsidRDefault="009D457C" w:rsidP="009D457C">
            <w:pPr>
              <w:spacing w:line="276" w:lineRule="auto"/>
              <w:rPr>
                <w:rFonts w:ascii="Times New Roman" w:hAnsi="Times New Roman" w:cs="Times New Roman"/>
                <w:color w:val="000000"/>
              </w:rPr>
            </w:pPr>
          </w:p>
          <w:p w14:paraId="6382FC40" w14:textId="77777777" w:rsidR="009D457C" w:rsidRPr="00784DB3" w:rsidRDefault="009D457C" w:rsidP="009D457C">
            <w:pPr>
              <w:spacing w:line="276" w:lineRule="auto"/>
              <w:rPr>
                <w:rFonts w:ascii="Times New Roman" w:hAnsi="Times New Roman" w:cs="Times New Roman"/>
                <w:color w:val="000000"/>
              </w:rPr>
            </w:pPr>
          </w:p>
          <w:p w14:paraId="3313FD17" w14:textId="77777777" w:rsidR="009D457C" w:rsidRPr="00784DB3" w:rsidRDefault="009D457C" w:rsidP="009D457C">
            <w:pPr>
              <w:spacing w:line="276" w:lineRule="auto"/>
              <w:rPr>
                <w:rFonts w:ascii="Times New Roman" w:hAnsi="Times New Roman" w:cs="Times New Roman"/>
                <w:color w:val="000000"/>
              </w:rPr>
            </w:pPr>
          </w:p>
          <w:p w14:paraId="20E12D08" w14:textId="77777777" w:rsidR="009D457C" w:rsidRPr="00784DB3" w:rsidRDefault="009D457C" w:rsidP="009D457C">
            <w:pPr>
              <w:spacing w:line="276" w:lineRule="auto"/>
              <w:rPr>
                <w:rFonts w:ascii="Times New Roman" w:hAnsi="Times New Roman" w:cs="Times New Roman"/>
                <w:color w:val="000000"/>
              </w:rPr>
            </w:pPr>
          </w:p>
          <w:p w14:paraId="79893EEE" w14:textId="77777777" w:rsidR="009D457C" w:rsidRPr="00784DB3" w:rsidRDefault="009D457C" w:rsidP="009D457C">
            <w:pPr>
              <w:spacing w:line="276" w:lineRule="auto"/>
              <w:rPr>
                <w:rFonts w:ascii="Times New Roman" w:hAnsi="Times New Roman" w:cs="Times New Roman"/>
                <w:color w:val="000000"/>
              </w:rPr>
            </w:pPr>
          </w:p>
          <w:p w14:paraId="2140250D" w14:textId="77777777" w:rsidR="009D457C" w:rsidRPr="00784DB3" w:rsidRDefault="009D457C" w:rsidP="009D457C">
            <w:pPr>
              <w:spacing w:line="276" w:lineRule="auto"/>
              <w:rPr>
                <w:rFonts w:ascii="Times New Roman" w:hAnsi="Times New Roman" w:cs="Times New Roman"/>
                <w:color w:val="000000"/>
              </w:rPr>
            </w:pPr>
          </w:p>
          <w:p w14:paraId="34DA2F7A" w14:textId="77777777" w:rsidR="009D457C" w:rsidRPr="00784DB3" w:rsidRDefault="009D457C" w:rsidP="009D457C">
            <w:pPr>
              <w:spacing w:line="276" w:lineRule="auto"/>
              <w:rPr>
                <w:rFonts w:ascii="Times New Roman" w:hAnsi="Times New Roman" w:cs="Times New Roman"/>
                <w:color w:val="000000"/>
              </w:rPr>
            </w:pPr>
          </w:p>
          <w:p w14:paraId="315C274C" w14:textId="77777777" w:rsidR="009D457C" w:rsidRPr="00784DB3" w:rsidRDefault="009D457C" w:rsidP="009D457C">
            <w:pPr>
              <w:spacing w:line="276" w:lineRule="auto"/>
              <w:rPr>
                <w:rFonts w:ascii="Times New Roman" w:hAnsi="Times New Roman" w:cs="Times New Roman"/>
                <w:color w:val="000000"/>
              </w:rPr>
            </w:pPr>
          </w:p>
          <w:p w14:paraId="375C6F7E" w14:textId="77777777" w:rsidR="009D457C" w:rsidRPr="00784DB3" w:rsidRDefault="009D457C" w:rsidP="009D457C">
            <w:pPr>
              <w:spacing w:line="276" w:lineRule="auto"/>
              <w:rPr>
                <w:rFonts w:ascii="Times New Roman" w:hAnsi="Times New Roman" w:cs="Times New Roman"/>
                <w:color w:val="000000"/>
              </w:rPr>
            </w:pPr>
          </w:p>
          <w:p w14:paraId="702E094A" w14:textId="77777777" w:rsidR="009D457C" w:rsidRPr="00784DB3" w:rsidRDefault="009D457C" w:rsidP="009D457C">
            <w:pPr>
              <w:spacing w:line="276" w:lineRule="auto"/>
              <w:rPr>
                <w:rFonts w:ascii="Times New Roman" w:hAnsi="Times New Roman" w:cs="Times New Roman"/>
                <w:color w:val="000000"/>
              </w:rPr>
            </w:pPr>
          </w:p>
          <w:p w14:paraId="312757E4" w14:textId="77777777" w:rsidR="009D457C" w:rsidRPr="00784DB3" w:rsidRDefault="009D457C" w:rsidP="009D457C">
            <w:pPr>
              <w:spacing w:line="276" w:lineRule="auto"/>
              <w:rPr>
                <w:rFonts w:ascii="Times New Roman" w:hAnsi="Times New Roman" w:cs="Times New Roman"/>
                <w:color w:val="000000"/>
              </w:rPr>
            </w:pPr>
          </w:p>
          <w:p w14:paraId="4D6390FB" w14:textId="77777777" w:rsidR="009D457C" w:rsidRPr="00784DB3" w:rsidRDefault="009D457C" w:rsidP="009D457C">
            <w:pPr>
              <w:spacing w:line="276" w:lineRule="auto"/>
              <w:rPr>
                <w:rFonts w:ascii="Times New Roman" w:hAnsi="Times New Roman" w:cs="Times New Roman"/>
                <w:color w:val="000000"/>
              </w:rPr>
            </w:pPr>
          </w:p>
          <w:p w14:paraId="7FBDCE23" w14:textId="77777777" w:rsidR="009D457C" w:rsidRPr="00784DB3" w:rsidRDefault="009D457C" w:rsidP="009D457C">
            <w:pPr>
              <w:spacing w:line="276" w:lineRule="auto"/>
              <w:rPr>
                <w:rFonts w:ascii="Times New Roman" w:hAnsi="Times New Roman" w:cs="Times New Roman"/>
                <w:color w:val="000000"/>
              </w:rPr>
            </w:pPr>
          </w:p>
          <w:p w14:paraId="2F9A1691" w14:textId="77777777" w:rsidR="009D457C" w:rsidRPr="00784DB3" w:rsidRDefault="009D457C" w:rsidP="009D457C">
            <w:pPr>
              <w:spacing w:line="276" w:lineRule="auto"/>
              <w:rPr>
                <w:rFonts w:ascii="Times New Roman" w:hAnsi="Times New Roman" w:cs="Times New Roman"/>
                <w:color w:val="000000"/>
              </w:rPr>
            </w:pPr>
          </w:p>
          <w:p w14:paraId="45608A46" w14:textId="77777777" w:rsidR="009D457C" w:rsidRPr="00784DB3" w:rsidRDefault="009D457C" w:rsidP="009D457C">
            <w:pPr>
              <w:spacing w:line="276" w:lineRule="auto"/>
              <w:rPr>
                <w:rFonts w:ascii="Times New Roman" w:hAnsi="Times New Roman" w:cs="Times New Roman"/>
                <w:color w:val="000000"/>
              </w:rPr>
            </w:pPr>
          </w:p>
          <w:p w14:paraId="23A571DA" w14:textId="77777777" w:rsidR="009D457C" w:rsidRPr="00784DB3" w:rsidRDefault="009D457C" w:rsidP="009D457C">
            <w:pPr>
              <w:spacing w:line="276" w:lineRule="auto"/>
              <w:rPr>
                <w:rFonts w:ascii="Times New Roman" w:hAnsi="Times New Roman" w:cs="Times New Roman"/>
                <w:color w:val="000000"/>
              </w:rPr>
            </w:pPr>
          </w:p>
        </w:tc>
        <w:tc>
          <w:tcPr>
            <w:tcW w:w="2410" w:type="dxa"/>
          </w:tcPr>
          <w:p w14:paraId="1D0D8A8B" w14:textId="77777777" w:rsidR="009D457C" w:rsidRPr="00784DB3" w:rsidRDefault="009D457C" w:rsidP="009D457C">
            <w:pPr>
              <w:spacing w:line="276" w:lineRule="auto"/>
              <w:rPr>
                <w:rFonts w:ascii="Times New Roman" w:eastAsia="Times New Roman" w:hAnsi="Times New Roman" w:cs="Times New Roman"/>
                <w:color w:val="000000"/>
                <w:lang w:eastAsia="lt-LT"/>
              </w:rPr>
            </w:pPr>
            <w:r w:rsidRPr="00784DB3">
              <w:rPr>
                <w:rFonts w:ascii="Times New Roman" w:eastAsia="Times New Roman" w:hAnsi="Times New Roman" w:cs="Times New Roman"/>
                <w:color w:val="000000"/>
                <w:lang w:eastAsia="lt-LT"/>
              </w:rPr>
              <w:lastRenderedPageBreak/>
              <w:t>3.1.1. Stacionarių paslaugų optimizavimas</w:t>
            </w:r>
          </w:p>
          <w:p w14:paraId="2B88C1E0" w14:textId="77777777" w:rsidR="009D457C" w:rsidRPr="00784DB3" w:rsidRDefault="009D457C" w:rsidP="009D457C">
            <w:pPr>
              <w:spacing w:line="276" w:lineRule="auto"/>
              <w:rPr>
                <w:rFonts w:ascii="Times New Roman" w:eastAsia="Times New Roman" w:hAnsi="Times New Roman" w:cs="Times New Roman"/>
                <w:color w:val="000000"/>
                <w:lang w:eastAsia="lt-LT"/>
              </w:rPr>
            </w:pPr>
            <w:r w:rsidRPr="00784DB3">
              <w:rPr>
                <w:rFonts w:ascii="Times New Roman" w:eastAsia="Times New Roman" w:hAnsi="Times New Roman" w:cs="Times New Roman"/>
                <w:color w:val="000000"/>
                <w:lang w:eastAsia="lt-LT"/>
              </w:rPr>
              <w:t> </w:t>
            </w:r>
          </w:p>
          <w:p w14:paraId="38827DE0" w14:textId="77777777" w:rsidR="009D457C" w:rsidRPr="00FA2B6E" w:rsidRDefault="009D457C" w:rsidP="009D457C">
            <w:pPr>
              <w:spacing w:line="276" w:lineRule="auto"/>
              <w:rPr>
                <w:rFonts w:ascii="Times New Roman" w:eastAsia="Times New Roman" w:hAnsi="Times New Roman" w:cs="Times New Roman"/>
                <w:color w:val="000000"/>
                <w:lang w:eastAsia="lt-LT"/>
              </w:rPr>
            </w:pPr>
            <w:r w:rsidRPr="00784DB3">
              <w:rPr>
                <w:rFonts w:ascii="Times New Roman" w:eastAsia="Times New Roman" w:hAnsi="Times New Roman" w:cs="Times New Roman"/>
                <w:color w:val="000000"/>
                <w:lang w:eastAsia="lt-LT"/>
              </w:rPr>
              <w:t> </w:t>
            </w:r>
          </w:p>
        </w:tc>
        <w:tc>
          <w:tcPr>
            <w:tcW w:w="4110" w:type="dxa"/>
          </w:tcPr>
          <w:p w14:paraId="0123C981" w14:textId="77777777" w:rsidR="009D457C" w:rsidRDefault="009D457C" w:rsidP="009D457C">
            <w:pPr>
              <w:spacing w:line="276" w:lineRule="auto"/>
              <w:rPr>
                <w:rFonts w:ascii="Times New Roman" w:hAnsi="Times New Roman" w:cs="Times New Roman"/>
                <w:color w:val="000000"/>
              </w:rPr>
            </w:pPr>
            <w:r>
              <w:rPr>
                <w:rFonts w:ascii="Times New Roman" w:hAnsi="Times New Roman" w:cs="Times New Roman"/>
                <w:color w:val="000000"/>
              </w:rPr>
              <w:t xml:space="preserve">3.1.1.1. </w:t>
            </w:r>
            <w:r w:rsidRPr="00784DB3">
              <w:rPr>
                <w:rFonts w:ascii="Times New Roman" w:hAnsi="Times New Roman" w:cs="Times New Roman"/>
                <w:color w:val="000000"/>
              </w:rPr>
              <w:t>Asmens sveikatos priežiūros paslaug</w:t>
            </w:r>
            <w:r>
              <w:rPr>
                <w:rFonts w:ascii="Times New Roman" w:hAnsi="Times New Roman" w:cs="Times New Roman"/>
                <w:color w:val="000000"/>
              </w:rPr>
              <w:t>ų</w:t>
            </w:r>
            <w:r w:rsidRPr="00784DB3">
              <w:rPr>
                <w:rFonts w:ascii="Times New Roman" w:hAnsi="Times New Roman" w:cs="Times New Roman"/>
                <w:color w:val="000000"/>
              </w:rPr>
              <w:t xml:space="preserve"> teik</w:t>
            </w:r>
            <w:r>
              <w:rPr>
                <w:rFonts w:ascii="Times New Roman" w:hAnsi="Times New Roman" w:cs="Times New Roman"/>
                <w:color w:val="000000"/>
              </w:rPr>
              <w:t xml:space="preserve">imas </w:t>
            </w:r>
            <w:r w:rsidRPr="00784DB3">
              <w:rPr>
                <w:rFonts w:ascii="Times New Roman" w:hAnsi="Times New Roman" w:cs="Times New Roman"/>
                <w:color w:val="000000"/>
              </w:rPr>
              <w:t>vadovaujantis sveikatos apsaugos ministro patvirtintomis diagnostikos ir gydymo metodikomis, ligoninės parengtais protokolais.</w:t>
            </w:r>
          </w:p>
          <w:p w14:paraId="54F60625" w14:textId="77777777" w:rsidR="009D457C" w:rsidRPr="00321D90" w:rsidRDefault="009D457C" w:rsidP="009D457C">
            <w:pPr>
              <w:spacing w:line="276" w:lineRule="auto"/>
              <w:rPr>
                <w:rFonts w:ascii="Times New Roman" w:eastAsia="Times New Roman" w:hAnsi="Times New Roman" w:cs="Times New Roman"/>
                <w:lang w:eastAsia="lt-LT"/>
              </w:rPr>
            </w:pPr>
            <w:r>
              <w:rPr>
                <w:rFonts w:ascii="Times New Roman" w:hAnsi="Times New Roman" w:cs="Times New Roman"/>
                <w:color w:val="000000"/>
              </w:rPr>
              <w:t xml:space="preserve">3.1.2.1. Tikslingas lovų panaudojimas optimizuojant lovų funkcionavimo rodiklius. </w:t>
            </w:r>
          </w:p>
        </w:tc>
        <w:tc>
          <w:tcPr>
            <w:tcW w:w="2694" w:type="dxa"/>
          </w:tcPr>
          <w:p w14:paraId="7D56A0B1" w14:textId="77777777" w:rsidR="009D457C" w:rsidRPr="00731BBE" w:rsidRDefault="009D457C" w:rsidP="009D457C">
            <w:pPr>
              <w:spacing w:line="276" w:lineRule="auto"/>
              <w:rPr>
                <w:rFonts w:ascii="Times New Roman" w:hAnsi="Times New Roman" w:cs="Times New Roman"/>
                <w:color w:val="000000"/>
              </w:rPr>
            </w:pPr>
            <w:r>
              <w:rPr>
                <w:rFonts w:ascii="Times New Roman" w:hAnsi="Times New Roman" w:cs="Times New Roman"/>
                <w:color w:val="000000"/>
              </w:rPr>
              <w:t>Lovos funkcionavimas per metus ne mažesnis kaip 300 lovadienių.</w:t>
            </w:r>
          </w:p>
        </w:tc>
        <w:tc>
          <w:tcPr>
            <w:tcW w:w="2409" w:type="dxa"/>
          </w:tcPr>
          <w:p w14:paraId="7F5F9724" w14:textId="77777777" w:rsidR="009D457C" w:rsidRDefault="009D457C" w:rsidP="009D457C">
            <w:pPr>
              <w:spacing w:line="276" w:lineRule="auto"/>
              <w:rPr>
                <w:rFonts w:ascii="Times New Roman" w:hAnsi="Times New Roman" w:cs="Times New Roman"/>
                <w:color w:val="000000"/>
              </w:rPr>
            </w:pPr>
            <w:r>
              <w:rPr>
                <w:rFonts w:ascii="Times New Roman" w:hAnsi="Times New Roman" w:cs="Times New Roman"/>
                <w:color w:val="000000"/>
              </w:rPr>
              <w:t>Vyriausiojo gydytojo pavaduotojo medicinai</w:t>
            </w:r>
          </w:p>
          <w:p w14:paraId="11362F33" w14:textId="77777777" w:rsidR="009D457C" w:rsidRPr="00784DB3" w:rsidRDefault="009D457C" w:rsidP="009D457C">
            <w:pPr>
              <w:spacing w:line="276" w:lineRule="auto"/>
              <w:rPr>
                <w:rFonts w:ascii="Times New Roman" w:hAnsi="Times New Roman" w:cs="Times New Roman"/>
                <w:color w:val="000000"/>
              </w:rPr>
            </w:pPr>
          </w:p>
        </w:tc>
      </w:tr>
      <w:tr w:rsidR="009D457C" w14:paraId="7579413C" w14:textId="77777777" w:rsidTr="00C11F48">
        <w:trPr>
          <w:trHeight w:val="1254"/>
          <w:jc w:val="center"/>
        </w:trPr>
        <w:tc>
          <w:tcPr>
            <w:tcW w:w="1838" w:type="dxa"/>
            <w:vMerge/>
          </w:tcPr>
          <w:p w14:paraId="0DE6BE35" w14:textId="77777777" w:rsidR="009D457C" w:rsidRPr="000966C4" w:rsidRDefault="009D457C" w:rsidP="009D457C">
            <w:pPr>
              <w:spacing w:line="276" w:lineRule="auto"/>
              <w:rPr>
                <w:rFonts w:ascii="Times New Roman" w:hAnsi="Times New Roman" w:cs="Times New Roman"/>
                <w:b/>
                <w:bCs/>
              </w:rPr>
            </w:pPr>
          </w:p>
        </w:tc>
        <w:tc>
          <w:tcPr>
            <w:tcW w:w="1843" w:type="dxa"/>
            <w:vMerge/>
          </w:tcPr>
          <w:p w14:paraId="681BB8AA" w14:textId="77777777" w:rsidR="009D457C" w:rsidRPr="00784DB3" w:rsidRDefault="009D457C" w:rsidP="009D457C">
            <w:pPr>
              <w:spacing w:line="276" w:lineRule="auto"/>
              <w:rPr>
                <w:rFonts w:ascii="Times New Roman" w:hAnsi="Times New Roman" w:cs="Times New Roman"/>
                <w:color w:val="000000"/>
              </w:rPr>
            </w:pPr>
          </w:p>
        </w:tc>
        <w:tc>
          <w:tcPr>
            <w:tcW w:w="2410" w:type="dxa"/>
          </w:tcPr>
          <w:p w14:paraId="0A88418E" w14:textId="77777777" w:rsidR="009D457C" w:rsidRPr="00784DB3" w:rsidRDefault="009D457C" w:rsidP="009D457C">
            <w:pPr>
              <w:spacing w:line="276" w:lineRule="auto"/>
              <w:rPr>
                <w:rFonts w:ascii="Times New Roman" w:eastAsia="Times New Roman" w:hAnsi="Times New Roman" w:cs="Times New Roman"/>
                <w:color w:val="000000"/>
                <w:lang w:eastAsia="lt-LT"/>
              </w:rPr>
            </w:pPr>
            <w:r w:rsidRPr="00784DB3">
              <w:rPr>
                <w:rFonts w:ascii="Times New Roman" w:eastAsia="Times New Roman" w:hAnsi="Times New Roman" w:cs="Times New Roman"/>
                <w:color w:val="000000"/>
                <w:lang w:eastAsia="lt-LT"/>
              </w:rPr>
              <w:t> 3.1.2. Užtikrinti efektyvų eilių valdymą</w:t>
            </w:r>
          </w:p>
        </w:tc>
        <w:tc>
          <w:tcPr>
            <w:tcW w:w="4110" w:type="dxa"/>
          </w:tcPr>
          <w:p w14:paraId="2847985D" w14:textId="77777777" w:rsidR="009D457C" w:rsidRDefault="009D457C" w:rsidP="009D457C">
            <w:pPr>
              <w:spacing w:line="276" w:lineRule="auto"/>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3.1.2.1. Eilių valdymo sistemos sukūrimas ir tobulinimas.</w:t>
            </w:r>
          </w:p>
          <w:p w14:paraId="5DACEEF7" w14:textId="77777777" w:rsidR="009D457C" w:rsidRPr="00731BBE" w:rsidRDefault="009D457C" w:rsidP="009D457C">
            <w:pPr>
              <w:spacing w:line="276" w:lineRule="auto"/>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3.1.2.2. Eilių specialistų konsultacijoms priežasčių analizė.</w:t>
            </w:r>
          </w:p>
        </w:tc>
        <w:tc>
          <w:tcPr>
            <w:tcW w:w="2694" w:type="dxa"/>
          </w:tcPr>
          <w:p w14:paraId="4E586900" w14:textId="77777777" w:rsidR="009D457C" w:rsidRPr="00731BBE" w:rsidRDefault="009D457C" w:rsidP="009D457C">
            <w:pPr>
              <w:spacing w:line="276" w:lineRule="auto"/>
              <w:rPr>
                <w:rFonts w:ascii="Times New Roman" w:hAnsi="Times New Roman" w:cs="Times New Roman"/>
                <w:color w:val="FF0000"/>
              </w:rPr>
            </w:pPr>
            <w:r>
              <w:rPr>
                <w:rFonts w:ascii="Times New Roman" w:hAnsi="Times New Roman" w:cs="Times New Roman"/>
                <w:color w:val="000000"/>
              </w:rPr>
              <w:t>Eilė specialisto konsultacijai ne ilgesnė kaip 30 kalendorinių dienų.</w:t>
            </w:r>
          </w:p>
        </w:tc>
        <w:tc>
          <w:tcPr>
            <w:tcW w:w="2409" w:type="dxa"/>
          </w:tcPr>
          <w:p w14:paraId="30C0F4BA" w14:textId="77777777" w:rsidR="009D457C" w:rsidRDefault="009D457C" w:rsidP="009D457C">
            <w:pPr>
              <w:spacing w:line="276" w:lineRule="auto"/>
              <w:rPr>
                <w:rFonts w:ascii="Times New Roman" w:hAnsi="Times New Roman" w:cs="Times New Roman"/>
                <w:color w:val="000000"/>
              </w:rPr>
            </w:pPr>
            <w:r>
              <w:rPr>
                <w:rFonts w:ascii="Times New Roman" w:hAnsi="Times New Roman" w:cs="Times New Roman"/>
                <w:color w:val="000000"/>
              </w:rPr>
              <w:t>Konsultacinės poliklinikos vedėjas</w:t>
            </w:r>
          </w:p>
        </w:tc>
      </w:tr>
      <w:tr w:rsidR="009D457C" w14:paraId="0931D5DB" w14:textId="77777777" w:rsidTr="00C11F48">
        <w:trPr>
          <w:trHeight w:val="1554"/>
          <w:jc w:val="center"/>
        </w:trPr>
        <w:tc>
          <w:tcPr>
            <w:tcW w:w="1838" w:type="dxa"/>
            <w:vMerge/>
          </w:tcPr>
          <w:p w14:paraId="47C88771" w14:textId="77777777" w:rsidR="009D457C" w:rsidRPr="000966C4" w:rsidRDefault="009D457C" w:rsidP="009D457C">
            <w:pPr>
              <w:spacing w:line="276" w:lineRule="auto"/>
              <w:rPr>
                <w:rFonts w:ascii="Times New Roman" w:hAnsi="Times New Roman" w:cs="Times New Roman"/>
                <w:b/>
                <w:bCs/>
              </w:rPr>
            </w:pPr>
          </w:p>
        </w:tc>
        <w:tc>
          <w:tcPr>
            <w:tcW w:w="1843" w:type="dxa"/>
            <w:vMerge/>
          </w:tcPr>
          <w:p w14:paraId="7300E293" w14:textId="77777777" w:rsidR="009D457C" w:rsidRPr="00784DB3" w:rsidRDefault="009D457C" w:rsidP="009D457C">
            <w:pPr>
              <w:spacing w:line="276" w:lineRule="auto"/>
              <w:rPr>
                <w:rFonts w:ascii="Times New Roman" w:hAnsi="Times New Roman" w:cs="Times New Roman"/>
                <w:color w:val="000000"/>
              </w:rPr>
            </w:pPr>
          </w:p>
        </w:tc>
        <w:tc>
          <w:tcPr>
            <w:tcW w:w="2410" w:type="dxa"/>
          </w:tcPr>
          <w:p w14:paraId="04010A28" w14:textId="77777777" w:rsidR="009D457C" w:rsidRPr="00784DB3" w:rsidRDefault="009D457C" w:rsidP="009D457C">
            <w:pPr>
              <w:spacing w:line="276" w:lineRule="auto"/>
              <w:rPr>
                <w:rFonts w:ascii="Times New Roman" w:eastAsia="Times New Roman" w:hAnsi="Times New Roman" w:cs="Times New Roman"/>
                <w:color w:val="000000"/>
                <w:lang w:eastAsia="lt-LT"/>
              </w:rPr>
            </w:pPr>
            <w:r w:rsidRPr="00784DB3">
              <w:rPr>
                <w:rFonts w:ascii="Times New Roman" w:eastAsia="Times New Roman" w:hAnsi="Times New Roman" w:cs="Times New Roman"/>
                <w:color w:val="000000"/>
                <w:lang w:eastAsia="lt-LT"/>
              </w:rPr>
              <w:t>3.1.3. Užtikrinti efektyvų brangios įrangos panaudojimą</w:t>
            </w:r>
          </w:p>
        </w:tc>
        <w:tc>
          <w:tcPr>
            <w:tcW w:w="4110" w:type="dxa"/>
          </w:tcPr>
          <w:p w14:paraId="36EF519C" w14:textId="77777777" w:rsidR="009D457C" w:rsidRPr="005E5716" w:rsidRDefault="009D457C" w:rsidP="009D457C">
            <w:pPr>
              <w:spacing w:line="276" w:lineRule="auto"/>
              <w:rPr>
                <w:rFonts w:ascii="Times New Roman" w:eastAsia="Times New Roman" w:hAnsi="Times New Roman" w:cs="Times New Roman"/>
                <w:lang w:eastAsia="lt-LT"/>
              </w:rPr>
            </w:pPr>
            <w:r w:rsidRPr="005E5716">
              <w:rPr>
                <w:rFonts w:ascii="Times New Roman" w:eastAsia="Times New Roman" w:hAnsi="Times New Roman" w:cs="Times New Roman"/>
                <w:lang w:eastAsia="lt-LT"/>
              </w:rPr>
              <w:t>Eilių KT tyrimams reguliavimas.</w:t>
            </w:r>
          </w:p>
          <w:p w14:paraId="1773BFF2" w14:textId="7B87547B" w:rsidR="009D457C" w:rsidRPr="005E5716" w:rsidRDefault="009D457C" w:rsidP="009D457C">
            <w:pPr>
              <w:spacing w:line="276" w:lineRule="auto"/>
              <w:rPr>
                <w:rFonts w:ascii="Times New Roman" w:eastAsia="Times New Roman" w:hAnsi="Times New Roman" w:cs="Times New Roman"/>
                <w:lang w:eastAsia="lt-LT"/>
              </w:rPr>
            </w:pPr>
            <w:r w:rsidRPr="005E5716">
              <w:rPr>
                <w:rFonts w:ascii="Times New Roman" w:eastAsia="Times New Roman" w:hAnsi="Times New Roman" w:cs="Times New Roman"/>
                <w:lang w:eastAsia="lt-LT"/>
              </w:rPr>
              <w:t>Personalo, dirbančio su KT, užtikrinimas įstaigoje.</w:t>
            </w:r>
          </w:p>
        </w:tc>
        <w:tc>
          <w:tcPr>
            <w:tcW w:w="2694" w:type="dxa"/>
          </w:tcPr>
          <w:p w14:paraId="4E976926" w14:textId="77777777" w:rsidR="009D457C" w:rsidRPr="005E5716" w:rsidRDefault="009D457C" w:rsidP="009D457C">
            <w:pPr>
              <w:spacing w:line="276" w:lineRule="auto"/>
              <w:rPr>
                <w:rFonts w:ascii="Times New Roman" w:hAnsi="Times New Roman" w:cs="Times New Roman"/>
              </w:rPr>
            </w:pPr>
            <w:r w:rsidRPr="005E5716">
              <w:rPr>
                <w:rFonts w:ascii="Times New Roman" w:hAnsi="Times New Roman" w:cs="Times New Roman"/>
              </w:rPr>
              <w:t>Per dieną atliekama ne mažiau kaip 18 KT tyrimų.</w:t>
            </w:r>
          </w:p>
        </w:tc>
        <w:tc>
          <w:tcPr>
            <w:tcW w:w="2409" w:type="dxa"/>
          </w:tcPr>
          <w:p w14:paraId="21A9C686" w14:textId="77777777" w:rsidR="009D457C" w:rsidRDefault="009D457C" w:rsidP="009D457C">
            <w:pPr>
              <w:spacing w:line="276" w:lineRule="auto"/>
              <w:rPr>
                <w:rFonts w:ascii="Times New Roman" w:hAnsi="Times New Roman" w:cs="Times New Roman"/>
                <w:color w:val="000000"/>
              </w:rPr>
            </w:pPr>
            <w:r>
              <w:rPr>
                <w:rFonts w:ascii="Times New Roman" w:hAnsi="Times New Roman" w:cs="Times New Roman"/>
                <w:color w:val="000000"/>
              </w:rPr>
              <w:t>Vyriausiojo gydytojo pavaduotojas medicinai</w:t>
            </w:r>
          </w:p>
        </w:tc>
      </w:tr>
      <w:tr w:rsidR="009D457C" w14:paraId="0B158DFD" w14:textId="77777777" w:rsidTr="00C11F48">
        <w:trPr>
          <w:trHeight w:val="1227"/>
          <w:jc w:val="center"/>
        </w:trPr>
        <w:tc>
          <w:tcPr>
            <w:tcW w:w="1838" w:type="dxa"/>
            <w:vMerge/>
          </w:tcPr>
          <w:p w14:paraId="57E5D77F" w14:textId="77777777" w:rsidR="009D457C" w:rsidRPr="000966C4" w:rsidRDefault="009D457C" w:rsidP="009D457C">
            <w:pPr>
              <w:spacing w:line="276" w:lineRule="auto"/>
              <w:rPr>
                <w:rFonts w:ascii="Times New Roman" w:hAnsi="Times New Roman" w:cs="Times New Roman"/>
                <w:b/>
                <w:bCs/>
              </w:rPr>
            </w:pPr>
          </w:p>
        </w:tc>
        <w:tc>
          <w:tcPr>
            <w:tcW w:w="1843" w:type="dxa"/>
            <w:vMerge/>
          </w:tcPr>
          <w:p w14:paraId="27891208" w14:textId="77777777" w:rsidR="009D457C" w:rsidRPr="00784DB3" w:rsidRDefault="009D457C" w:rsidP="009D457C">
            <w:pPr>
              <w:spacing w:line="276" w:lineRule="auto"/>
              <w:rPr>
                <w:rFonts w:ascii="Times New Roman" w:hAnsi="Times New Roman" w:cs="Times New Roman"/>
                <w:color w:val="000000"/>
              </w:rPr>
            </w:pPr>
          </w:p>
        </w:tc>
        <w:tc>
          <w:tcPr>
            <w:tcW w:w="2410" w:type="dxa"/>
          </w:tcPr>
          <w:p w14:paraId="50859027" w14:textId="77777777" w:rsidR="009D457C" w:rsidRPr="00784DB3" w:rsidRDefault="009D457C" w:rsidP="009D457C">
            <w:pPr>
              <w:spacing w:line="276" w:lineRule="auto"/>
              <w:rPr>
                <w:rFonts w:ascii="Times New Roman" w:eastAsia="Times New Roman" w:hAnsi="Times New Roman" w:cs="Times New Roman"/>
                <w:color w:val="000000"/>
                <w:lang w:eastAsia="lt-LT"/>
              </w:rPr>
            </w:pPr>
            <w:r w:rsidRPr="00784DB3">
              <w:rPr>
                <w:rFonts w:ascii="Times New Roman" w:eastAsia="Times New Roman" w:hAnsi="Times New Roman" w:cs="Times New Roman"/>
                <w:color w:val="000000"/>
                <w:lang w:eastAsia="lt-LT"/>
              </w:rPr>
              <w:t> 3.1.4. E. Sveikatos plėtra</w:t>
            </w:r>
          </w:p>
          <w:p w14:paraId="2EF7FA71" w14:textId="77777777" w:rsidR="009D457C" w:rsidRPr="00784DB3" w:rsidRDefault="009D457C" w:rsidP="009D457C">
            <w:pPr>
              <w:spacing w:line="276" w:lineRule="auto"/>
              <w:rPr>
                <w:rFonts w:ascii="Times New Roman" w:eastAsia="Times New Roman" w:hAnsi="Times New Roman" w:cs="Times New Roman"/>
                <w:color w:val="000000"/>
                <w:lang w:eastAsia="lt-LT"/>
              </w:rPr>
            </w:pPr>
            <w:r w:rsidRPr="00784DB3">
              <w:rPr>
                <w:rFonts w:ascii="Times New Roman" w:eastAsia="Times New Roman" w:hAnsi="Times New Roman" w:cs="Times New Roman"/>
                <w:color w:val="000000"/>
                <w:lang w:eastAsia="lt-LT"/>
              </w:rPr>
              <w:t> </w:t>
            </w:r>
          </w:p>
          <w:p w14:paraId="7A4F8575" w14:textId="77777777" w:rsidR="009D457C" w:rsidRPr="00784DB3" w:rsidRDefault="009D457C" w:rsidP="009D457C">
            <w:pPr>
              <w:spacing w:line="276" w:lineRule="auto"/>
              <w:rPr>
                <w:rFonts w:ascii="Times New Roman" w:eastAsia="Times New Roman" w:hAnsi="Times New Roman" w:cs="Times New Roman"/>
                <w:color w:val="000000"/>
                <w:lang w:eastAsia="lt-LT"/>
              </w:rPr>
            </w:pPr>
            <w:r w:rsidRPr="00784DB3">
              <w:rPr>
                <w:rFonts w:ascii="Times New Roman" w:eastAsia="Times New Roman" w:hAnsi="Times New Roman" w:cs="Times New Roman"/>
                <w:color w:val="000000"/>
                <w:lang w:eastAsia="lt-LT"/>
              </w:rPr>
              <w:t> </w:t>
            </w:r>
          </w:p>
        </w:tc>
        <w:tc>
          <w:tcPr>
            <w:tcW w:w="4110" w:type="dxa"/>
          </w:tcPr>
          <w:p w14:paraId="57BFD37C" w14:textId="77777777" w:rsidR="009D457C" w:rsidRPr="005E5716" w:rsidRDefault="009D457C" w:rsidP="009D457C">
            <w:pPr>
              <w:spacing w:line="276" w:lineRule="auto"/>
              <w:rPr>
                <w:rFonts w:ascii="Times New Roman" w:eastAsia="Times New Roman" w:hAnsi="Times New Roman" w:cs="Times New Roman"/>
                <w:lang w:eastAsia="lt-LT"/>
              </w:rPr>
            </w:pPr>
            <w:r w:rsidRPr="005E5716">
              <w:rPr>
                <w:rFonts w:ascii="Times New Roman" w:eastAsia="Times New Roman" w:hAnsi="Times New Roman" w:cs="Times New Roman"/>
                <w:lang w:eastAsia="lt-LT"/>
              </w:rPr>
              <w:t>3.1.4.1. Teikiamų paslaugų apskaitos skaitmenizavimas.</w:t>
            </w:r>
          </w:p>
          <w:p w14:paraId="75213128" w14:textId="77777777" w:rsidR="009D457C" w:rsidRPr="005E5716" w:rsidRDefault="009D457C" w:rsidP="009D457C">
            <w:pPr>
              <w:spacing w:line="276" w:lineRule="auto"/>
              <w:rPr>
                <w:rFonts w:ascii="Times New Roman" w:eastAsia="Times New Roman" w:hAnsi="Times New Roman" w:cs="Times New Roman"/>
                <w:lang w:eastAsia="lt-LT"/>
              </w:rPr>
            </w:pPr>
            <w:r w:rsidRPr="005E5716">
              <w:rPr>
                <w:rFonts w:ascii="Times New Roman" w:eastAsia="Times New Roman" w:hAnsi="Times New Roman" w:cs="Times New Roman"/>
                <w:lang w:eastAsia="lt-LT"/>
              </w:rPr>
              <w:t>3.1.4.2. Siuntimų ir aprašymų skaitmenizavimas.</w:t>
            </w:r>
          </w:p>
          <w:p w14:paraId="1567C811" w14:textId="77777777" w:rsidR="009D457C" w:rsidRPr="005E5716" w:rsidRDefault="009D457C" w:rsidP="009D457C">
            <w:pPr>
              <w:spacing w:line="276" w:lineRule="auto"/>
              <w:rPr>
                <w:rFonts w:ascii="Times New Roman" w:eastAsia="Times New Roman" w:hAnsi="Times New Roman" w:cs="Times New Roman"/>
                <w:lang w:eastAsia="lt-LT"/>
              </w:rPr>
            </w:pPr>
            <w:r w:rsidRPr="005E5716">
              <w:rPr>
                <w:rFonts w:ascii="Times New Roman" w:eastAsia="Times New Roman" w:hAnsi="Times New Roman" w:cs="Times New Roman"/>
                <w:lang w:eastAsia="lt-LT"/>
              </w:rPr>
              <w:t>3.1.4.3. Klinikinių dokumentų skaitmenizavimas.</w:t>
            </w:r>
          </w:p>
          <w:p w14:paraId="4972E375" w14:textId="77777777" w:rsidR="009D457C" w:rsidRPr="005E5716" w:rsidRDefault="009D457C" w:rsidP="009D457C">
            <w:pPr>
              <w:spacing w:line="276" w:lineRule="auto"/>
              <w:rPr>
                <w:rFonts w:ascii="Times New Roman" w:eastAsia="Times New Roman" w:hAnsi="Times New Roman" w:cs="Times New Roman"/>
                <w:lang w:eastAsia="lt-LT"/>
              </w:rPr>
            </w:pPr>
            <w:r w:rsidRPr="005E5716">
              <w:rPr>
                <w:rFonts w:ascii="Times New Roman" w:eastAsia="Times New Roman" w:hAnsi="Times New Roman" w:cs="Times New Roman"/>
                <w:lang w:eastAsia="lt-LT"/>
              </w:rPr>
              <w:t>3.1.4.4. Išankstinės pacientų registracijos informacinės sistemos (IPR IS) naudojimo masto didinimas.</w:t>
            </w:r>
          </w:p>
          <w:p w14:paraId="578CCA95" w14:textId="77777777" w:rsidR="009D457C" w:rsidRPr="005E5716" w:rsidRDefault="009D457C" w:rsidP="009D457C">
            <w:pPr>
              <w:spacing w:line="276" w:lineRule="auto"/>
              <w:rPr>
                <w:rFonts w:ascii="Times New Roman" w:eastAsia="Times New Roman" w:hAnsi="Times New Roman" w:cs="Times New Roman"/>
                <w:lang w:eastAsia="lt-LT"/>
              </w:rPr>
            </w:pPr>
          </w:p>
        </w:tc>
        <w:tc>
          <w:tcPr>
            <w:tcW w:w="2694" w:type="dxa"/>
          </w:tcPr>
          <w:p w14:paraId="4F44901E" w14:textId="77777777" w:rsidR="009D457C" w:rsidRPr="005E5716" w:rsidRDefault="009D457C" w:rsidP="009D457C">
            <w:pPr>
              <w:spacing w:line="276" w:lineRule="auto"/>
              <w:rPr>
                <w:rFonts w:ascii="Times New Roman" w:hAnsi="Times New Roman" w:cs="Times New Roman"/>
              </w:rPr>
            </w:pPr>
            <w:r w:rsidRPr="005E5716">
              <w:rPr>
                <w:rFonts w:ascii="Times New Roman" w:hAnsi="Times New Roman" w:cs="Times New Roman"/>
              </w:rPr>
              <w:t>Atsisakoma popierinių paslaugų apskaitos formų, visus duomenis pateikiant elektroninėje sistemoje.</w:t>
            </w:r>
          </w:p>
          <w:p w14:paraId="1459AE83" w14:textId="77777777" w:rsidR="009D457C" w:rsidRPr="005E5716" w:rsidRDefault="009D457C" w:rsidP="009D457C">
            <w:pPr>
              <w:spacing w:line="276" w:lineRule="auto"/>
              <w:rPr>
                <w:rFonts w:ascii="Times New Roman" w:hAnsi="Times New Roman" w:cs="Times New Roman"/>
              </w:rPr>
            </w:pPr>
          </w:p>
          <w:p w14:paraId="4F888260" w14:textId="77777777" w:rsidR="009D457C" w:rsidRPr="005E5716" w:rsidRDefault="009D457C" w:rsidP="009D457C">
            <w:pPr>
              <w:spacing w:line="276" w:lineRule="auto"/>
              <w:rPr>
                <w:rFonts w:ascii="Times New Roman" w:hAnsi="Times New Roman" w:cs="Times New Roman"/>
              </w:rPr>
            </w:pPr>
            <w:r w:rsidRPr="005E5716">
              <w:rPr>
                <w:rFonts w:ascii="Times New Roman" w:hAnsi="Times New Roman" w:cs="Times New Roman"/>
              </w:rPr>
              <w:t>95 proc. siuntimų pateikiami per elektroninę sistemą.</w:t>
            </w:r>
          </w:p>
          <w:p w14:paraId="42FE6BD9" w14:textId="77777777" w:rsidR="009D457C" w:rsidRPr="005E5716" w:rsidRDefault="009D457C" w:rsidP="009D457C">
            <w:pPr>
              <w:spacing w:line="276" w:lineRule="auto"/>
              <w:rPr>
                <w:rFonts w:ascii="Times New Roman" w:hAnsi="Times New Roman" w:cs="Times New Roman"/>
              </w:rPr>
            </w:pPr>
            <w:r w:rsidRPr="005E5716">
              <w:rPr>
                <w:rFonts w:ascii="Times New Roman" w:hAnsi="Times New Roman" w:cs="Times New Roman"/>
              </w:rPr>
              <w:t>100 proc. tyrimų aprašymų pateikiami per elektroninę sistemą.</w:t>
            </w:r>
          </w:p>
          <w:p w14:paraId="357C4EE8" w14:textId="77777777" w:rsidR="009D457C" w:rsidRPr="005E5716" w:rsidRDefault="009D457C" w:rsidP="009D457C">
            <w:pPr>
              <w:spacing w:line="276" w:lineRule="auto"/>
              <w:rPr>
                <w:rFonts w:ascii="Times New Roman" w:hAnsi="Times New Roman" w:cs="Times New Roman"/>
              </w:rPr>
            </w:pPr>
          </w:p>
          <w:p w14:paraId="7CEBE368" w14:textId="77777777" w:rsidR="009D457C" w:rsidRPr="005E5716" w:rsidRDefault="009D457C" w:rsidP="009D457C">
            <w:pPr>
              <w:spacing w:line="276" w:lineRule="auto"/>
              <w:rPr>
                <w:rFonts w:ascii="Times New Roman" w:hAnsi="Times New Roman" w:cs="Times New Roman"/>
              </w:rPr>
            </w:pPr>
            <w:r w:rsidRPr="005E5716">
              <w:rPr>
                <w:rFonts w:ascii="Times New Roman" w:hAnsi="Times New Roman" w:cs="Times New Roman"/>
              </w:rPr>
              <w:t>Skaitmenizuotos bent 5 klinikinių dokumentų formos, mažinant popierinę dokumentaciją.</w:t>
            </w:r>
          </w:p>
          <w:p w14:paraId="008017C7" w14:textId="77777777" w:rsidR="009D457C" w:rsidRPr="005E5716" w:rsidRDefault="009D457C" w:rsidP="009D457C">
            <w:pPr>
              <w:spacing w:line="276" w:lineRule="auto"/>
              <w:rPr>
                <w:rFonts w:ascii="Times New Roman" w:hAnsi="Times New Roman" w:cs="Times New Roman"/>
              </w:rPr>
            </w:pPr>
          </w:p>
          <w:p w14:paraId="4D1CDEAC" w14:textId="77777777" w:rsidR="009D457C" w:rsidRPr="005E5716" w:rsidRDefault="009D457C" w:rsidP="009D457C">
            <w:pPr>
              <w:spacing w:line="276" w:lineRule="auto"/>
              <w:rPr>
                <w:rFonts w:ascii="Times New Roman" w:hAnsi="Times New Roman" w:cs="Times New Roman"/>
              </w:rPr>
            </w:pPr>
            <w:r w:rsidRPr="005E5716">
              <w:rPr>
                <w:rFonts w:ascii="Times New Roman" w:hAnsi="Times New Roman" w:cs="Times New Roman"/>
              </w:rPr>
              <w:t>95 proc. ASPĮ registracijų specializuotoms ambulatorinėms asmens sveikatos priežiūros paslaugoms gauti atliekama per IPR IS.</w:t>
            </w:r>
          </w:p>
        </w:tc>
        <w:tc>
          <w:tcPr>
            <w:tcW w:w="2409" w:type="dxa"/>
          </w:tcPr>
          <w:p w14:paraId="67973ADC" w14:textId="77777777" w:rsidR="009D457C" w:rsidRDefault="009D457C" w:rsidP="009D457C">
            <w:pPr>
              <w:spacing w:line="276" w:lineRule="auto"/>
              <w:rPr>
                <w:rFonts w:ascii="Times New Roman" w:hAnsi="Times New Roman" w:cs="Times New Roman"/>
                <w:color w:val="000000"/>
              </w:rPr>
            </w:pPr>
            <w:r>
              <w:rPr>
                <w:rFonts w:ascii="Times New Roman" w:hAnsi="Times New Roman" w:cs="Times New Roman"/>
                <w:color w:val="000000"/>
              </w:rPr>
              <w:t>Vyriausiojo gydytojo pavaduotojas medicinai, IT specialistas</w:t>
            </w:r>
          </w:p>
          <w:p w14:paraId="2FB9EF14" w14:textId="77777777" w:rsidR="009D457C" w:rsidRDefault="009D457C" w:rsidP="009D457C">
            <w:pPr>
              <w:spacing w:line="276" w:lineRule="auto"/>
              <w:rPr>
                <w:rFonts w:ascii="Times New Roman" w:hAnsi="Times New Roman" w:cs="Times New Roman"/>
                <w:color w:val="000000"/>
              </w:rPr>
            </w:pPr>
          </w:p>
        </w:tc>
      </w:tr>
      <w:tr w:rsidR="009D457C" w14:paraId="0BB13EE2" w14:textId="77777777" w:rsidTr="00C11F48">
        <w:trPr>
          <w:trHeight w:val="1270"/>
          <w:jc w:val="center"/>
        </w:trPr>
        <w:tc>
          <w:tcPr>
            <w:tcW w:w="1838" w:type="dxa"/>
            <w:vMerge/>
          </w:tcPr>
          <w:p w14:paraId="54F4CD78" w14:textId="77777777" w:rsidR="009D457C" w:rsidRPr="000966C4" w:rsidRDefault="009D457C" w:rsidP="009D457C">
            <w:pPr>
              <w:spacing w:line="276" w:lineRule="auto"/>
              <w:rPr>
                <w:rFonts w:ascii="Times New Roman" w:hAnsi="Times New Roman" w:cs="Times New Roman"/>
                <w:b/>
                <w:bCs/>
              </w:rPr>
            </w:pPr>
          </w:p>
        </w:tc>
        <w:tc>
          <w:tcPr>
            <w:tcW w:w="1843" w:type="dxa"/>
            <w:vMerge/>
          </w:tcPr>
          <w:p w14:paraId="4E7B5507" w14:textId="77777777" w:rsidR="009D457C" w:rsidRPr="00784DB3" w:rsidRDefault="009D457C" w:rsidP="009D457C">
            <w:pPr>
              <w:spacing w:line="276" w:lineRule="auto"/>
              <w:rPr>
                <w:rFonts w:ascii="Times New Roman" w:hAnsi="Times New Roman" w:cs="Times New Roman"/>
                <w:color w:val="000000"/>
              </w:rPr>
            </w:pPr>
          </w:p>
        </w:tc>
        <w:tc>
          <w:tcPr>
            <w:tcW w:w="2410" w:type="dxa"/>
          </w:tcPr>
          <w:p w14:paraId="6C79BE9D" w14:textId="77777777" w:rsidR="009D457C" w:rsidRPr="00784DB3" w:rsidRDefault="009D457C" w:rsidP="009D457C">
            <w:pPr>
              <w:spacing w:line="276" w:lineRule="auto"/>
              <w:rPr>
                <w:rFonts w:ascii="Times New Roman" w:eastAsia="Times New Roman" w:hAnsi="Times New Roman" w:cs="Times New Roman"/>
                <w:color w:val="000000"/>
                <w:lang w:eastAsia="lt-LT"/>
              </w:rPr>
            </w:pPr>
            <w:r w:rsidRPr="00784DB3">
              <w:rPr>
                <w:rFonts w:ascii="Times New Roman" w:eastAsia="Times New Roman" w:hAnsi="Times New Roman" w:cs="Times New Roman"/>
                <w:color w:val="000000"/>
                <w:lang w:eastAsia="lt-LT"/>
              </w:rPr>
              <w:t> 3.1.5. Ligoninės infrastruktūros gerinimas</w:t>
            </w:r>
          </w:p>
        </w:tc>
        <w:tc>
          <w:tcPr>
            <w:tcW w:w="4110" w:type="dxa"/>
          </w:tcPr>
          <w:p w14:paraId="15927B68" w14:textId="77777777" w:rsidR="009D457C" w:rsidRDefault="009D457C" w:rsidP="009D457C">
            <w:pPr>
              <w:spacing w:line="276" w:lineRule="auto"/>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3.1.5.1. Paraiškų teikimas naujiems ES ir kitiems projektams.</w:t>
            </w:r>
          </w:p>
          <w:p w14:paraId="2F950DB0" w14:textId="77777777" w:rsidR="009D457C" w:rsidRDefault="009D457C" w:rsidP="009D457C">
            <w:pPr>
              <w:spacing w:line="276" w:lineRule="auto"/>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3.1.5.2. Dalyvavimas projektuose, siekiant pritraukti daugiau finansavimo.</w:t>
            </w:r>
          </w:p>
        </w:tc>
        <w:tc>
          <w:tcPr>
            <w:tcW w:w="2694" w:type="dxa"/>
          </w:tcPr>
          <w:p w14:paraId="043AE8AA" w14:textId="77777777" w:rsidR="009D457C" w:rsidRDefault="009D457C" w:rsidP="009D457C">
            <w:pPr>
              <w:spacing w:line="276" w:lineRule="auto"/>
              <w:rPr>
                <w:rFonts w:ascii="Times New Roman" w:hAnsi="Times New Roman" w:cs="Times New Roman"/>
              </w:rPr>
            </w:pPr>
            <w:r w:rsidRPr="005E5716">
              <w:rPr>
                <w:rFonts w:ascii="Times New Roman" w:hAnsi="Times New Roman" w:cs="Times New Roman"/>
              </w:rPr>
              <w:t>Ligoninė dalyvauja ne mažiau kaip 2 ES projektuose.</w:t>
            </w:r>
          </w:p>
        </w:tc>
        <w:tc>
          <w:tcPr>
            <w:tcW w:w="2409" w:type="dxa"/>
          </w:tcPr>
          <w:p w14:paraId="62FC7F6C" w14:textId="77777777" w:rsidR="009D457C" w:rsidRDefault="009D457C" w:rsidP="009D457C">
            <w:pPr>
              <w:spacing w:line="276" w:lineRule="auto"/>
              <w:rPr>
                <w:rFonts w:ascii="Times New Roman" w:hAnsi="Times New Roman" w:cs="Times New Roman"/>
                <w:color w:val="000000"/>
              </w:rPr>
            </w:pPr>
            <w:r>
              <w:rPr>
                <w:rFonts w:ascii="Times New Roman" w:hAnsi="Times New Roman" w:cs="Times New Roman"/>
                <w:color w:val="000000"/>
              </w:rPr>
              <w:t>Vyriausiasis gydytojas</w:t>
            </w:r>
          </w:p>
        </w:tc>
      </w:tr>
      <w:tr w:rsidR="009D457C" w:rsidRPr="00784DB3" w14:paraId="0183B652" w14:textId="77777777" w:rsidTr="00C11F48">
        <w:trPr>
          <w:trHeight w:val="992"/>
          <w:jc w:val="center"/>
        </w:trPr>
        <w:tc>
          <w:tcPr>
            <w:tcW w:w="1838" w:type="dxa"/>
            <w:vMerge/>
          </w:tcPr>
          <w:p w14:paraId="29C6261D" w14:textId="77777777" w:rsidR="009D457C" w:rsidRDefault="009D457C" w:rsidP="009D457C">
            <w:pPr>
              <w:spacing w:line="276" w:lineRule="auto"/>
              <w:rPr>
                <w:rFonts w:ascii="Times New Roman" w:hAnsi="Times New Roman" w:cs="Times New Roman"/>
                <w:sz w:val="24"/>
                <w:szCs w:val="24"/>
              </w:rPr>
            </w:pPr>
          </w:p>
        </w:tc>
        <w:tc>
          <w:tcPr>
            <w:tcW w:w="1843" w:type="dxa"/>
            <w:vMerge/>
          </w:tcPr>
          <w:p w14:paraId="31B10159" w14:textId="77777777" w:rsidR="009D457C" w:rsidRPr="00784DB3" w:rsidRDefault="009D457C" w:rsidP="009D457C">
            <w:pPr>
              <w:spacing w:line="276" w:lineRule="auto"/>
              <w:rPr>
                <w:rFonts w:ascii="Times New Roman" w:hAnsi="Times New Roman" w:cs="Times New Roman"/>
                <w:color w:val="000000"/>
              </w:rPr>
            </w:pPr>
          </w:p>
        </w:tc>
        <w:tc>
          <w:tcPr>
            <w:tcW w:w="2410" w:type="dxa"/>
          </w:tcPr>
          <w:p w14:paraId="6E8D92DD" w14:textId="77777777" w:rsidR="009D457C" w:rsidRPr="00784DB3" w:rsidRDefault="009D457C" w:rsidP="009D457C">
            <w:pPr>
              <w:spacing w:line="276" w:lineRule="auto"/>
              <w:rPr>
                <w:rFonts w:ascii="Times New Roman" w:eastAsia="Times New Roman" w:hAnsi="Times New Roman" w:cs="Times New Roman"/>
                <w:color w:val="000000"/>
                <w:lang w:eastAsia="lt-LT"/>
              </w:rPr>
            </w:pPr>
            <w:r w:rsidRPr="00784DB3">
              <w:rPr>
                <w:rFonts w:ascii="Times New Roman" w:eastAsia="Times New Roman" w:hAnsi="Times New Roman" w:cs="Times New Roman"/>
                <w:color w:val="000000"/>
                <w:lang w:eastAsia="lt-LT"/>
              </w:rPr>
              <w:t>3.</w:t>
            </w:r>
            <w:r>
              <w:rPr>
                <w:rFonts w:ascii="Times New Roman" w:eastAsia="Times New Roman" w:hAnsi="Times New Roman" w:cs="Times New Roman"/>
                <w:color w:val="000000"/>
                <w:lang w:eastAsia="lt-LT"/>
              </w:rPr>
              <w:t>1</w:t>
            </w:r>
            <w:r w:rsidRPr="00784DB3">
              <w:rPr>
                <w:rFonts w:ascii="Times New Roman" w:eastAsia="Times New Roman" w:hAnsi="Times New Roman" w:cs="Times New Roman"/>
                <w:color w:val="000000"/>
                <w:lang w:eastAsia="lt-LT"/>
              </w:rPr>
              <w:t>.</w:t>
            </w:r>
            <w:r>
              <w:rPr>
                <w:rFonts w:ascii="Times New Roman" w:eastAsia="Times New Roman" w:hAnsi="Times New Roman" w:cs="Times New Roman"/>
                <w:color w:val="000000"/>
                <w:lang w:eastAsia="lt-LT"/>
              </w:rPr>
              <w:t>6</w:t>
            </w:r>
            <w:r w:rsidRPr="00784DB3">
              <w:rPr>
                <w:rFonts w:ascii="Times New Roman" w:eastAsia="Times New Roman" w:hAnsi="Times New Roman" w:cs="Times New Roman"/>
                <w:color w:val="000000"/>
                <w:lang w:eastAsia="lt-LT"/>
              </w:rPr>
              <w:t>. Sukurti subalansuotų rodiklių sistemą</w:t>
            </w:r>
          </w:p>
          <w:p w14:paraId="484818D4" w14:textId="77777777" w:rsidR="009D457C" w:rsidRPr="00BB2CE9" w:rsidRDefault="009D457C" w:rsidP="009D457C">
            <w:pPr>
              <w:spacing w:line="276" w:lineRule="auto"/>
              <w:rPr>
                <w:rFonts w:ascii="Times New Roman" w:eastAsia="Times New Roman" w:hAnsi="Times New Roman" w:cs="Times New Roman"/>
                <w:color w:val="000000"/>
                <w:lang w:eastAsia="lt-LT"/>
              </w:rPr>
            </w:pPr>
          </w:p>
        </w:tc>
        <w:tc>
          <w:tcPr>
            <w:tcW w:w="4110" w:type="dxa"/>
          </w:tcPr>
          <w:p w14:paraId="10ED5044" w14:textId="77777777" w:rsidR="009D457C" w:rsidRPr="005E5716" w:rsidRDefault="009D457C" w:rsidP="009D457C">
            <w:pPr>
              <w:spacing w:line="276" w:lineRule="auto"/>
              <w:rPr>
                <w:rFonts w:ascii="Times New Roman" w:eastAsia="Times New Roman" w:hAnsi="Times New Roman" w:cs="Times New Roman"/>
                <w:lang w:eastAsia="lt-LT"/>
              </w:rPr>
            </w:pPr>
            <w:r w:rsidRPr="005E5716">
              <w:rPr>
                <w:rFonts w:ascii="Times New Roman" w:eastAsia="Times New Roman" w:hAnsi="Times New Roman" w:cs="Times New Roman"/>
                <w:lang w:eastAsia="lt-LT"/>
              </w:rPr>
              <w:t>3.1.6.1. Įstaigos veiklos rodiklių stebėjimas.</w:t>
            </w:r>
          </w:p>
          <w:p w14:paraId="7B2CEC9C" w14:textId="77777777" w:rsidR="009D457C" w:rsidRPr="005E5716" w:rsidRDefault="009D457C" w:rsidP="009D457C">
            <w:pPr>
              <w:spacing w:line="276" w:lineRule="auto"/>
              <w:rPr>
                <w:rFonts w:ascii="Times New Roman" w:eastAsia="Times New Roman" w:hAnsi="Times New Roman" w:cs="Times New Roman"/>
                <w:lang w:eastAsia="lt-LT"/>
              </w:rPr>
            </w:pPr>
          </w:p>
        </w:tc>
        <w:tc>
          <w:tcPr>
            <w:tcW w:w="2694" w:type="dxa"/>
          </w:tcPr>
          <w:p w14:paraId="057E0773" w14:textId="77777777" w:rsidR="009D457C" w:rsidRPr="005E5716" w:rsidRDefault="009D457C" w:rsidP="009D457C">
            <w:pPr>
              <w:spacing w:line="276" w:lineRule="auto"/>
              <w:rPr>
                <w:rFonts w:ascii="Times New Roman" w:eastAsia="Times New Roman" w:hAnsi="Times New Roman" w:cs="Times New Roman"/>
                <w:lang w:eastAsia="lt-LT"/>
              </w:rPr>
            </w:pPr>
            <w:r w:rsidRPr="005E5716">
              <w:rPr>
                <w:rFonts w:ascii="Times New Roman" w:eastAsia="Times New Roman" w:hAnsi="Times New Roman" w:cs="Times New Roman"/>
                <w:lang w:eastAsia="lt-LT"/>
              </w:rPr>
              <w:t>Įstaigos veiklai vertinti naudojami kiekybiniai rodikliai.</w:t>
            </w:r>
          </w:p>
        </w:tc>
        <w:tc>
          <w:tcPr>
            <w:tcW w:w="2409" w:type="dxa"/>
          </w:tcPr>
          <w:p w14:paraId="4EF0741C" w14:textId="77777777" w:rsidR="009D457C" w:rsidRDefault="009D457C" w:rsidP="009D457C">
            <w:pPr>
              <w:spacing w:line="276" w:lineRule="auto"/>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Koordinuoja: vyriausiasis gydytojas</w:t>
            </w:r>
          </w:p>
          <w:p w14:paraId="79A32BE3" w14:textId="77777777" w:rsidR="009D457C" w:rsidRDefault="009D457C" w:rsidP="009D457C">
            <w:pPr>
              <w:spacing w:line="276" w:lineRule="auto"/>
              <w:rPr>
                <w:rFonts w:ascii="Times New Roman" w:eastAsia="Times New Roman" w:hAnsi="Times New Roman" w:cs="Times New Roman"/>
                <w:color w:val="000000"/>
                <w:lang w:eastAsia="lt-LT"/>
              </w:rPr>
            </w:pPr>
          </w:p>
          <w:p w14:paraId="03D79BE1" w14:textId="77777777" w:rsidR="009D457C" w:rsidRPr="00784DB3" w:rsidRDefault="009D457C" w:rsidP="009D457C">
            <w:pPr>
              <w:spacing w:line="276" w:lineRule="auto"/>
              <w:rPr>
                <w:rFonts w:ascii="Times New Roman" w:eastAsia="Times New Roman" w:hAnsi="Times New Roman" w:cs="Times New Roman"/>
                <w:color w:val="000000"/>
                <w:lang w:eastAsia="lt-LT"/>
              </w:rPr>
            </w:pPr>
          </w:p>
        </w:tc>
      </w:tr>
      <w:tr w:rsidR="009D457C" w14:paraId="035147F6" w14:textId="77777777" w:rsidTr="00C11F48">
        <w:trPr>
          <w:trHeight w:val="1787"/>
          <w:jc w:val="center"/>
        </w:trPr>
        <w:tc>
          <w:tcPr>
            <w:tcW w:w="1838" w:type="dxa"/>
            <w:vMerge/>
          </w:tcPr>
          <w:p w14:paraId="34F62861" w14:textId="77777777" w:rsidR="009D457C" w:rsidRDefault="009D457C" w:rsidP="009D457C">
            <w:pPr>
              <w:spacing w:line="276" w:lineRule="auto"/>
              <w:rPr>
                <w:rFonts w:ascii="Times New Roman" w:hAnsi="Times New Roman" w:cs="Times New Roman"/>
                <w:sz w:val="24"/>
                <w:szCs w:val="24"/>
              </w:rPr>
            </w:pPr>
          </w:p>
        </w:tc>
        <w:tc>
          <w:tcPr>
            <w:tcW w:w="1843" w:type="dxa"/>
            <w:vMerge/>
          </w:tcPr>
          <w:p w14:paraId="6277DABE" w14:textId="77777777" w:rsidR="009D457C" w:rsidRPr="00784DB3" w:rsidRDefault="009D457C" w:rsidP="009D457C">
            <w:pPr>
              <w:spacing w:line="276" w:lineRule="auto"/>
              <w:rPr>
                <w:rFonts w:ascii="Times New Roman" w:hAnsi="Times New Roman" w:cs="Times New Roman"/>
                <w:color w:val="000000"/>
              </w:rPr>
            </w:pPr>
          </w:p>
        </w:tc>
        <w:tc>
          <w:tcPr>
            <w:tcW w:w="2410" w:type="dxa"/>
          </w:tcPr>
          <w:p w14:paraId="2B0F97A2" w14:textId="77777777" w:rsidR="009D457C" w:rsidRPr="00784DB3" w:rsidRDefault="009D457C" w:rsidP="009D457C">
            <w:pPr>
              <w:spacing w:line="276" w:lineRule="auto"/>
              <w:rPr>
                <w:rFonts w:ascii="Times New Roman" w:eastAsia="Times New Roman" w:hAnsi="Times New Roman" w:cs="Times New Roman"/>
                <w:color w:val="000000"/>
                <w:lang w:eastAsia="lt-LT"/>
              </w:rPr>
            </w:pPr>
            <w:r w:rsidRPr="00784DB3">
              <w:rPr>
                <w:rFonts w:ascii="Times New Roman" w:hAnsi="Times New Roman" w:cs="Times New Roman"/>
                <w:color w:val="000000"/>
              </w:rPr>
              <w:t>3.</w:t>
            </w:r>
            <w:r>
              <w:rPr>
                <w:rFonts w:ascii="Times New Roman" w:hAnsi="Times New Roman" w:cs="Times New Roman"/>
                <w:color w:val="000000"/>
              </w:rPr>
              <w:t>1</w:t>
            </w:r>
            <w:r w:rsidRPr="00784DB3">
              <w:rPr>
                <w:rFonts w:ascii="Times New Roman" w:hAnsi="Times New Roman" w:cs="Times New Roman"/>
                <w:color w:val="000000"/>
              </w:rPr>
              <w:t>.</w:t>
            </w:r>
            <w:r>
              <w:rPr>
                <w:rFonts w:ascii="Times New Roman" w:hAnsi="Times New Roman" w:cs="Times New Roman"/>
                <w:color w:val="000000"/>
              </w:rPr>
              <w:t>7</w:t>
            </w:r>
            <w:r w:rsidRPr="00784DB3">
              <w:rPr>
                <w:rFonts w:ascii="Times New Roman" w:hAnsi="Times New Roman" w:cs="Times New Roman"/>
                <w:color w:val="000000"/>
              </w:rPr>
              <w:t>. Antikorupcinė veikla</w:t>
            </w:r>
          </w:p>
        </w:tc>
        <w:tc>
          <w:tcPr>
            <w:tcW w:w="4110" w:type="dxa"/>
          </w:tcPr>
          <w:p w14:paraId="1038F387" w14:textId="77777777" w:rsidR="009D457C" w:rsidRDefault="009D457C" w:rsidP="009D457C">
            <w:pPr>
              <w:spacing w:line="276" w:lineRule="auto"/>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 xml:space="preserve">3.1.7.1. </w:t>
            </w:r>
            <w:r w:rsidRPr="004A4787">
              <w:rPr>
                <w:rFonts w:ascii="Times New Roman" w:eastAsia="Times New Roman" w:hAnsi="Times New Roman" w:cs="Times New Roman"/>
                <w:color w:val="000000"/>
                <w:lang w:eastAsia="lt-LT"/>
              </w:rPr>
              <w:t>Įgyvendinti 2022-02-10 vyriausiojo gydytojo įsakymu Nr. A1-20 patvirtintą „VšĮ Šilutės ligoninės 2020-2025</w:t>
            </w:r>
            <w:r>
              <w:rPr>
                <w:rFonts w:ascii="Times New Roman" w:eastAsia="Times New Roman" w:hAnsi="Times New Roman" w:cs="Times New Roman"/>
                <w:color w:val="000000"/>
                <w:lang w:eastAsia="lt-LT"/>
              </w:rPr>
              <w:t xml:space="preserve"> m. </w:t>
            </w:r>
            <w:r w:rsidRPr="00784DB3">
              <w:rPr>
                <w:rFonts w:ascii="Times New Roman" w:eastAsia="Times New Roman" w:hAnsi="Times New Roman" w:cs="Times New Roman"/>
                <w:color w:val="000000"/>
                <w:lang w:eastAsia="lt-LT"/>
              </w:rPr>
              <w:t>Korupcijos prevencijos programą</w:t>
            </w:r>
            <w:r>
              <w:rPr>
                <w:rFonts w:ascii="Times New Roman" w:eastAsia="Times New Roman" w:hAnsi="Times New Roman" w:cs="Times New Roman"/>
                <w:color w:val="000000"/>
                <w:lang w:eastAsia="lt-LT"/>
              </w:rPr>
              <w:t xml:space="preserve"> ir korupcijos prevencijos programos priemonių planą</w:t>
            </w:r>
            <w:r w:rsidRPr="00784DB3">
              <w:rPr>
                <w:rFonts w:ascii="Times New Roman" w:eastAsia="Times New Roman" w:hAnsi="Times New Roman" w:cs="Times New Roman"/>
                <w:color w:val="000000"/>
                <w:lang w:eastAsia="lt-LT"/>
              </w:rPr>
              <w:t>“.</w:t>
            </w:r>
          </w:p>
        </w:tc>
        <w:tc>
          <w:tcPr>
            <w:tcW w:w="2694" w:type="dxa"/>
          </w:tcPr>
          <w:p w14:paraId="73E33511" w14:textId="77777777" w:rsidR="009D457C" w:rsidRDefault="009D457C" w:rsidP="009D457C">
            <w:pPr>
              <w:spacing w:line="276" w:lineRule="auto"/>
              <w:rPr>
                <w:rFonts w:ascii="Times New Roman" w:eastAsia="Times New Roman" w:hAnsi="Times New Roman" w:cs="Times New Roman"/>
                <w:color w:val="000000"/>
                <w:lang w:eastAsia="lt-LT"/>
              </w:rPr>
            </w:pPr>
            <w:r w:rsidRPr="005E5716">
              <w:rPr>
                <w:rFonts w:ascii="Times New Roman" w:eastAsia="Times New Roman" w:hAnsi="Times New Roman" w:cs="Times New Roman"/>
                <w:lang w:eastAsia="lt-LT"/>
              </w:rPr>
              <w:t>Įgyvendinta korupcijos prevencijos programa.</w:t>
            </w:r>
          </w:p>
        </w:tc>
        <w:tc>
          <w:tcPr>
            <w:tcW w:w="2409" w:type="dxa"/>
          </w:tcPr>
          <w:p w14:paraId="6E77C1C3" w14:textId="77777777" w:rsidR="009D457C" w:rsidRDefault="009D457C" w:rsidP="009D457C">
            <w:pPr>
              <w:spacing w:line="276" w:lineRule="auto"/>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 xml:space="preserve">Koordinuoja: asmuo atsakingas už </w:t>
            </w:r>
            <w:r w:rsidRPr="00EA187C">
              <w:rPr>
                <w:rFonts w:ascii="Times New Roman" w:hAnsi="Times New Roman" w:cs="Times New Roman"/>
                <w:shd w:val="clear" w:color="auto" w:fill="FFFFFF"/>
              </w:rPr>
              <w:t>korupcijos prevenciją ir kontrolę VšĮ Šilutės ligoninėje.</w:t>
            </w:r>
          </w:p>
        </w:tc>
      </w:tr>
    </w:tbl>
    <w:p w14:paraId="78565654" w14:textId="69F44EFD" w:rsidR="0092195D" w:rsidRPr="0092195D" w:rsidRDefault="0092195D" w:rsidP="0092195D">
      <w:pPr>
        <w:rPr>
          <w:lang w:eastAsia="lt-LT"/>
        </w:rPr>
      </w:pPr>
    </w:p>
    <w:sectPr w:rsidR="0092195D" w:rsidRPr="0092195D" w:rsidSect="0092195D">
      <w:pgSz w:w="16838" w:h="11906" w:orient="landscape"/>
      <w:pgMar w:top="1701" w:right="1134"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2F1427" w14:textId="77777777" w:rsidR="00F01C9D" w:rsidRDefault="00F01C9D" w:rsidP="000E7C21">
      <w:pPr>
        <w:spacing w:after="0" w:line="240" w:lineRule="auto"/>
      </w:pPr>
      <w:r>
        <w:separator/>
      </w:r>
    </w:p>
  </w:endnote>
  <w:endnote w:type="continuationSeparator" w:id="0">
    <w:p w14:paraId="49F2D168" w14:textId="77777777" w:rsidR="00F01C9D" w:rsidRDefault="00F01C9D" w:rsidP="000E7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9854852"/>
      <w:docPartObj>
        <w:docPartGallery w:val="Page Numbers (Bottom of Page)"/>
        <w:docPartUnique/>
      </w:docPartObj>
    </w:sdtPr>
    <w:sdtContent>
      <w:p w14:paraId="6EF07939" w14:textId="57FE4AAC" w:rsidR="000E7C21" w:rsidRDefault="000E7C21">
        <w:pPr>
          <w:pStyle w:val="Porat"/>
          <w:jc w:val="center"/>
        </w:pPr>
        <w:r>
          <w:fldChar w:fldCharType="begin"/>
        </w:r>
        <w:r>
          <w:instrText>PAGE   \* MERGEFORMAT</w:instrText>
        </w:r>
        <w:r>
          <w:fldChar w:fldCharType="separate"/>
        </w:r>
        <w:r>
          <w:t>2</w:t>
        </w:r>
        <w:r>
          <w:fldChar w:fldCharType="end"/>
        </w:r>
      </w:p>
    </w:sdtContent>
  </w:sdt>
  <w:p w14:paraId="0DA0FE10" w14:textId="77777777" w:rsidR="000E7C21" w:rsidRDefault="000E7C21">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3E3F04" w14:textId="77777777" w:rsidR="00F01C9D" w:rsidRDefault="00F01C9D" w:rsidP="000E7C21">
      <w:pPr>
        <w:spacing w:after="0" w:line="240" w:lineRule="auto"/>
      </w:pPr>
      <w:r>
        <w:separator/>
      </w:r>
    </w:p>
  </w:footnote>
  <w:footnote w:type="continuationSeparator" w:id="0">
    <w:p w14:paraId="540A0367" w14:textId="77777777" w:rsidR="00F01C9D" w:rsidRDefault="00F01C9D" w:rsidP="000E7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0E7EA" w14:textId="1D8D2A3A" w:rsidR="000437A0" w:rsidRDefault="00000000">
    <w:pPr>
      <w:pStyle w:val="Antrats"/>
      <w:jc w:val="right"/>
    </w:pPr>
  </w:p>
  <w:p w14:paraId="71FDDBD7" w14:textId="77777777" w:rsidR="000437A0" w:rsidRDefault="0000000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7649BB"/>
    <w:multiLevelType w:val="hybridMultilevel"/>
    <w:tmpl w:val="8500BD9A"/>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 w15:restartNumberingAfterBreak="0">
    <w:nsid w:val="1C36096B"/>
    <w:multiLevelType w:val="multilevel"/>
    <w:tmpl w:val="B0983DC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E7D54C2"/>
    <w:multiLevelType w:val="hybridMultilevel"/>
    <w:tmpl w:val="C0D68CAE"/>
    <w:lvl w:ilvl="0" w:tplc="982670EE">
      <w:start w:val="1"/>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10C103F"/>
    <w:multiLevelType w:val="multilevel"/>
    <w:tmpl w:val="D4DEF8D0"/>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23BB6306"/>
    <w:multiLevelType w:val="hybridMultilevel"/>
    <w:tmpl w:val="9B382638"/>
    <w:lvl w:ilvl="0" w:tplc="82405B14">
      <w:start w:val="1"/>
      <w:numFmt w:val="decimal"/>
      <w:lvlText w:val="%1."/>
      <w:lvlJc w:val="left"/>
      <w:pPr>
        <w:ind w:left="810" w:hanging="360"/>
      </w:pPr>
      <w:rPr>
        <w:rFonts w:hint="default"/>
      </w:rPr>
    </w:lvl>
    <w:lvl w:ilvl="1" w:tplc="04270019" w:tentative="1">
      <w:start w:val="1"/>
      <w:numFmt w:val="lowerLetter"/>
      <w:lvlText w:val="%2."/>
      <w:lvlJc w:val="left"/>
      <w:pPr>
        <w:ind w:left="1530" w:hanging="360"/>
      </w:pPr>
    </w:lvl>
    <w:lvl w:ilvl="2" w:tplc="0427001B" w:tentative="1">
      <w:start w:val="1"/>
      <w:numFmt w:val="lowerRoman"/>
      <w:lvlText w:val="%3."/>
      <w:lvlJc w:val="right"/>
      <w:pPr>
        <w:ind w:left="2250" w:hanging="180"/>
      </w:pPr>
    </w:lvl>
    <w:lvl w:ilvl="3" w:tplc="0427000F" w:tentative="1">
      <w:start w:val="1"/>
      <w:numFmt w:val="decimal"/>
      <w:lvlText w:val="%4."/>
      <w:lvlJc w:val="left"/>
      <w:pPr>
        <w:ind w:left="2970" w:hanging="360"/>
      </w:pPr>
    </w:lvl>
    <w:lvl w:ilvl="4" w:tplc="04270019" w:tentative="1">
      <w:start w:val="1"/>
      <w:numFmt w:val="lowerLetter"/>
      <w:lvlText w:val="%5."/>
      <w:lvlJc w:val="left"/>
      <w:pPr>
        <w:ind w:left="3690" w:hanging="360"/>
      </w:pPr>
    </w:lvl>
    <w:lvl w:ilvl="5" w:tplc="0427001B" w:tentative="1">
      <w:start w:val="1"/>
      <w:numFmt w:val="lowerRoman"/>
      <w:lvlText w:val="%6."/>
      <w:lvlJc w:val="right"/>
      <w:pPr>
        <w:ind w:left="4410" w:hanging="180"/>
      </w:pPr>
    </w:lvl>
    <w:lvl w:ilvl="6" w:tplc="0427000F" w:tentative="1">
      <w:start w:val="1"/>
      <w:numFmt w:val="decimal"/>
      <w:lvlText w:val="%7."/>
      <w:lvlJc w:val="left"/>
      <w:pPr>
        <w:ind w:left="5130" w:hanging="360"/>
      </w:pPr>
    </w:lvl>
    <w:lvl w:ilvl="7" w:tplc="04270019" w:tentative="1">
      <w:start w:val="1"/>
      <w:numFmt w:val="lowerLetter"/>
      <w:lvlText w:val="%8."/>
      <w:lvlJc w:val="left"/>
      <w:pPr>
        <w:ind w:left="5850" w:hanging="360"/>
      </w:pPr>
    </w:lvl>
    <w:lvl w:ilvl="8" w:tplc="0427001B" w:tentative="1">
      <w:start w:val="1"/>
      <w:numFmt w:val="lowerRoman"/>
      <w:lvlText w:val="%9."/>
      <w:lvlJc w:val="right"/>
      <w:pPr>
        <w:ind w:left="6570" w:hanging="180"/>
      </w:pPr>
    </w:lvl>
  </w:abstractNum>
  <w:abstractNum w:abstractNumId="5" w15:restartNumberingAfterBreak="0">
    <w:nsid w:val="269B47E3"/>
    <w:multiLevelType w:val="multilevel"/>
    <w:tmpl w:val="B0983DC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9C2415F"/>
    <w:multiLevelType w:val="multilevel"/>
    <w:tmpl w:val="48EE2A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D2D5D98"/>
    <w:multiLevelType w:val="hybridMultilevel"/>
    <w:tmpl w:val="BB009BC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D6705DF"/>
    <w:multiLevelType w:val="hybridMultilevel"/>
    <w:tmpl w:val="41466CB8"/>
    <w:lvl w:ilvl="0" w:tplc="5AEA6036">
      <w:start w:val="1"/>
      <w:numFmt w:val="decimal"/>
      <w:lvlText w:val="%1."/>
      <w:lvlJc w:val="left"/>
      <w:pPr>
        <w:ind w:left="1080" w:hanging="360"/>
      </w:pPr>
      <w:rPr>
        <w:rFonts w:hint="default"/>
        <w:color w:val="auto"/>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9" w15:restartNumberingAfterBreak="0">
    <w:nsid w:val="37AF6CBD"/>
    <w:multiLevelType w:val="multilevel"/>
    <w:tmpl w:val="B0983DC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A02279A"/>
    <w:multiLevelType w:val="hybridMultilevel"/>
    <w:tmpl w:val="092053E6"/>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1" w15:restartNumberingAfterBreak="0">
    <w:nsid w:val="3E0A4351"/>
    <w:multiLevelType w:val="hybridMultilevel"/>
    <w:tmpl w:val="7CEE46D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3F7249E1"/>
    <w:multiLevelType w:val="hybridMultilevel"/>
    <w:tmpl w:val="E1E47D26"/>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3" w15:restartNumberingAfterBreak="0">
    <w:nsid w:val="3FAC5AE4"/>
    <w:multiLevelType w:val="hybridMultilevel"/>
    <w:tmpl w:val="53C28DA4"/>
    <w:lvl w:ilvl="0" w:tplc="AF0044A2">
      <w:start w:val="4"/>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4" w15:restartNumberingAfterBreak="0">
    <w:nsid w:val="44F775E7"/>
    <w:multiLevelType w:val="multilevel"/>
    <w:tmpl w:val="ED0A18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A7941F4"/>
    <w:multiLevelType w:val="hybridMultilevel"/>
    <w:tmpl w:val="8F2ADE88"/>
    <w:lvl w:ilvl="0" w:tplc="132A863E">
      <w:start w:val="1"/>
      <w:numFmt w:val="decimal"/>
      <w:lvlText w:val="%1."/>
      <w:lvlJc w:val="left"/>
      <w:pPr>
        <w:ind w:left="1211" w:hanging="360"/>
      </w:pPr>
      <w:rPr>
        <w:rFonts w:hint="default"/>
        <w:b/>
        <w:sz w:val="26"/>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6" w15:restartNumberingAfterBreak="0">
    <w:nsid w:val="4ACA78BE"/>
    <w:multiLevelType w:val="hybridMultilevel"/>
    <w:tmpl w:val="BB5A034E"/>
    <w:lvl w:ilvl="0" w:tplc="060A107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7" w15:restartNumberingAfterBreak="0">
    <w:nsid w:val="4F401D71"/>
    <w:multiLevelType w:val="hybridMultilevel"/>
    <w:tmpl w:val="0A82765A"/>
    <w:lvl w:ilvl="0" w:tplc="10D0756C">
      <w:start w:val="4"/>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8" w15:restartNumberingAfterBreak="0">
    <w:nsid w:val="5A082FAC"/>
    <w:multiLevelType w:val="hybridMultilevel"/>
    <w:tmpl w:val="257C8112"/>
    <w:lvl w:ilvl="0" w:tplc="04270001">
      <w:start w:val="1"/>
      <w:numFmt w:val="bullet"/>
      <w:lvlText w:val=""/>
      <w:lvlJc w:val="left"/>
      <w:pPr>
        <w:ind w:left="927" w:hanging="360"/>
      </w:pPr>
      <w:rPr>
        <w:rFonts w:ascii="Symbol" w:hAnsi="Symbol"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19" w15:restartNumberingAfterBreak="0">
    <w:nsid w:val="5E2D369A"/>
    <w:multiLevelType w:val="hybridMultilevel"/>
    <w:tmpl w:val="D3EE112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65332056"/>
    <w:multiLevelType w:val="hybridMultilevel"/>
    <w:tmpl w:val="9008E564"/>
    <w:lvl w:ilvl="0" w:tplc="04270001">
      <w:start w:val="1"/>
      <w:numFmt w:val="bullet"/>
      <w:lvlText w:val=""/>
      <w:lvlJc w:val="left"/>
      <w:pPr>
        <w:ind w:left="1429" w:hanging="360"/>
      </w:pPr>
      <w:rPr>
        <w:rFonts w:ascii="Symbol" w:hAnsi="Symbol" w:hint="default"/>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21" w15:restartNumberingAfterBreak="0">
    <w:nsid w:val="65390B64"/>
    <w:multiLevelType w:val="hybridMultilevel"/>
    <w:tmpl w:val="4FA4B788"/>
    <w:lvl w:ilvl="0" w:tplc="0427000F">
      <w:start w:val="1"/>
      <w:numFmt w:val="decimal"/>
      <w:lvlText w:val="%1."/>
      <w:lvlJc w:val="left"/>
      <w:pPr>
        <w:ind w:left="1170" w:hanging="360"/>
      </w:pPr>
    </w:lvl>
    <w:lvl w:ilvl="1" w:tplc="04270019" w:tentative="1">
      <w:start w:val="1"/>
      <w:numFmt w:val="lowerLetter"/>
      <w:lvlText w:val="%2."/>
      <w:lvlJc w:val="left"/>
      <w:pPr>
        <w:ind w:left="1890" w:hanging="360"/>
      </w:pPr>
    </w:lvl>
    <w:lvl w:ilvl="2" w:tplc="0427001B" w:tentative="1">
      <w:start w:val="1"/>
      <w:numFmt w:val="lowerRoman"/>
      <w:lvlText w:val="%3."/>
      <w:lvlJc w:val="right"/>
      <w:pPr>
        <w:ind w:left="2610" w:hanging="180"/>
      </w:pPr>
    </w:lvl>
    <w:lvl w:ilvl="3" w:tplc="0427000F" w:tentative="1">
      <w:start w:val="1"/>
      <w:numFmt w:val="decimal"/>
      <w:lvlText w:val="%4."/>
      <w:lvlJc w:val="left"/>
      <w:pPr>
        <w:ind w:left="3330" w:hanging="360"/>
      </w:pPr>
    </w:lvl>
    <w:lvl w:ilvl="4" w:tplc="04270019" w:tentative="1">
      <w:start w:val="1"/>
      <w:numFmt w:val="lowerLetter"/>
      <w:lvlText w:val="%5."/>
      <w:lvlJc w:val="left"/>
      <w:pPr>
        <w:ind w:left="4050" w:hanging="360"/>
      </w:pPr>
    </w:lvl>
    <w:lvl w:ilvl="5" w:tplc="0427001B" w:tentative="1">
      <w:start w:val="1"/>
      <w:numFmt w:val="lowerRoman"/>
      <w:lvlText w:val="%6."/>
      <w:lvlJc w:val="right"/>
      <w:pPr>
        <w:ind w:left="4770" w:hanging="180"/>
      </w:pPr>
    </w:lvl>
    <w:lvl w:ilvl="6" w:tplc="0427000F" w:tentative="1">
      <w:start w:val="1"/>
      <w:numFmt w:val="decimal"/>
      <w:lvlText w:val="%7."/>
      <w:lvlJc w:val="left"/>
      <w:pPr>
        <w:ind w:left="5490" w:hanging="360"/>
      </w:pPr>
    </w:lvl>
    <w:lvl w:ilvl="7" w:tplc="04270019" w:tentative="1">
      <w:start w:val="1"/>
      <w:numFmt w:val="lowerLetter"/>
      <w:lvlText w:val="%8."/>
      <w:lvlJc w:val="left"/>
      <w:pPr>
        <w:ind w:left="6210" w:hanging="360"/>
      </w:pPr>
    </w:lvl>
    <w:lvl w:ilvl="8" w:tplc="0427001B" w:tentative="1">
      <w:start w:val="1"/>
      <w:numFmt w:val="lowerRoman"/>
      <w:lvlText w:val="%9."/>
      <w:lvlJc w:val="right"/>
      <w:pPr>
        <w:ind w:left="6930" w:hanging="180"/>
      </w:pPr>
    </w:lvl>
  </w:abstractNum>
  <w:abstractNum w:abstractNumId="22" w15:restartNumberingAfterBreak="0">
    <w:nsid w:val="688B708B"/>
    <w:multiLevelType w:val="multilevel"/>
    <w:tmpl w:val="A150F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D4011C3"/>
    <w:multiLevelType w:val="hybridMultilevel"/>
    <w:tmpl w:val="2466AC88"/>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24" w15:restartNumberingAfterBreak="0">
    <w:nsid w:val="6F172401"/>
    <w:multiLevelType w:val="multilevel"/>
    <w:tmpl w:val="D7E28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1230FC9"/>
    <w:multiLevelType w:val="hybridMultilevel"/>
    <w:tmpl w:val="9DCC369A"/>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6" w15:restartNumberingAfterBreak="0">
    <w:nsid w:val="73612325"/>
    <w:multiLevelType w:val="multilevel"/>
    <w:tmpl w:val="FB3A9F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60B5516"/>
    <w:multiLevelType w:val="multilevel"/>
    <w:tmpl w:val="DFB82D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95666413">
    <w:abstractNumId w:val="11"/>
  </w:num>
  <w:num w:numId="2" w16cid:durableId="1074358134">
    <w:abstractNumId w:val="18"/>
  </w:num>
  <w:num w:numId="3" w16cid:durableId="1902330507">
    <w:abstractNumId w:val="12"/>
  </w:num>
  <w:num w:numId="4" w16cid:durableId="184634806">
    <w:abstractNumId w:val="10"/>
  </w:num>
  <w:num w:numId="5" w16cid:durableId="243498145">
    <w:abstractNumId w:val="23"/>
  </w:num>
  <w:num w:numId="6" w16cid:durableId="105857999">
    <w:abstractNumId w:val="15"/>
  </w:num>
  <w:num w:numId="7" w16cid:durableId="478768243">
    <w:abstractNumId w:val="25"/>
  </w:num>
  <w:num w:numId="8" w16cid:durableId="1460995724">
    <w:abstractNumId w:val="19"/>
  </w:num>
  <w:num w:numId="9" w16cid:durableId="1295718010">
    <w:abstractNumId w:val="9"/>
  </w:num>
  <w:num w:numId="10" w16cid:durableId="180357721">
    <w:abstractNumId w:val="1"/>
  </w:num>
  <w:num w:numId="11" w16cid:durableId="440927347">
    <w:abstractNumId w:val="5"/>
  </w:num>
  <w:num w:numId="12" w16cid:durableId="1638028040">
    <w:abstractNumId w:val="3"/>
  </w:num>
  <w:num w:numId="13" w16cid:durableId="317852110">
    <w:abstractNumId w:val="24"/>
  </w:num>
  <w:num w:numId="14" w16cid:durableId="1244416822">
    <w:abstractNumId w:val="21"/>
  </w:num>
  <w:num w:numId="15" w16cid:durableId="499581395">
    <w:abstractNumId w:val="4"/>
  </w:num>
  <w:num w:numId="16" w16cid:durableId="562523393">
    <w:abstractNumId w:val="14"/>
  </w:num>
  <w:num w:numId="17" w16cid:durableId="392043731">
    <w:abstractNumId w:val="27"/>
  </w:num>
  <w:num w:numId="18" w16cid:durableId="2146579865">
    <w:abstractNumId w:val="6"/>
  </w:num>
  <w:num w:numId="19" w16cid:durableId="1510947149">
    <w:abstractNumId w:val="26"/>
  </w:num>
  <w:num w:numId="20" w16cid:durableId="2016687402">
    <w:abstractNumId w:val="22"/>
  </w:num>
  <w:num w:numId="21" w16cid:durableId="1199050129">
    <w:abstractNumId w:val="20"/>
  </w:num>
  <w:num w:numId="22" w16cid:durableId="901717405">
    <w:abstractNumId w:val="0"/>
  </w:num>
  <w:num w:numId="23" w16cid:durableId="953249942">
    <w:abstractNumId w:val="2"/>
  </w:num>
  <w:num w:numId="24" w16cid:durableId="779108913">
    <w:abstractNumId w:val="16"/>
  </w:num>
  <w:num w:numId="25" w16cid:durableId="1536426694">
    <w:abstractNumId w:val="17"/>
  </w:num>
  <w:num w:numId="26" w16cid:durableId="1243181689">
    <w:abstractNumId w:val="13"/>
  </w:num>
  <w:num w:numId="27" w16cid:durableId="1881435577">
    <w:abstractNumId w:val="8"/>
  </w:num>
  <w:num w:numId="28" w16cid:durableId="101326525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5CC"/>
    <w:rsid w:val="000170D8"/>
    <w:rsid w:val="00017120"/>
    <w:rsid w:val="00030A8F"/>
    <w:rsid w:val="00047AC1"/>
    <w:rsid w:val="00051472"/>
    <w:rsid w:val="000565F7"/>
    <w:rsid w:val="000907B5"/>
    <w:rsid w:val="000A1A2E"/>
    <w:rsid w:val="000C3ADE"/>
    <w:rsid w:val="000D1950"/>
    <w:rsid w:val="000E1CEF"/>
    <w:rsid w:val="000E7C21"/>
    <w:rsid w:val="000F5BE9"/>
    <w:rsid w:val="00101FBD"/>
    <w:rsid w:val="001025CC"/>
    <w:rsid w:val="00105004"/>
    <w:rsid w:val="001209B7"/>
    <w:rsid w:val="00120DD6"/>
    <w:rsid w:val="00142CCF"/>
    <w:rsid w:val="00157380"/>
    <w:rsid w:val="00163850"/>
    <w:rsid w:val="00184853"/>
    <w:rsid w:val="001D766C"/>
    <w:rsid w:val="001F34BC"/>
    <w:rsid w:val="00230877"/>
    <w:rsid w:val="0028142A"/>
    <w:rsid w:val="00292255"/>
    <w:rsid w:val="002A268C"/>
    <w:rsid w:val="002D42EC"/>
    <w:rsid w:val="002E79F9"/>
    <w:rsid w:val="00321D90"/>
    <w:rsid w:val="00327237"/>
    <w:rsid w:val="00331824"/>
    <w:rsid w:val="0033509C"/>
    <w:rsid w:val="00363987"/>
    <w:rsid w:val="00383C45"/>
    <w:rsid w:val="003B3FDF"/>
    <w:rsid w:val="00401137"/>
    <w:rsid w:val="00427ED3"/>
    <w:rsid w:val="004407FB"/>
    <w:rsid w:val="0044198E"/>
    <w:rsid w:val="00444ABA"/>
    <w:rsid w:val="004546B9"/>
    <w:rsid w:val="004A0F11"/>
    <w:rsid w:val="004A4787"/>
    <w:rsid w:val="004B2433"/>
    <w:rsid w:val="004D2947"/>
    <w:rsid w:val="004E2864"/>
    <w:rsid w:val="004E6C99"/>
    <w:rsid w:val="00511D46"/>
    <w:rsid w:val="00517CBA"/>
    <w:rsid w:val="00541BB2"/>
    <w:rsid w:val="0056769F"/>
    <w:rsid w:val="00581C7D"/>
    <w:rsid w:val="00592979"/>
    <w:rsid w:val="005C6E9C"/>
    <w:rsid w:val="005D751E"/>
    <w:rsid w:val="005E5716"/>
    <w:rsid w:val="005F4E64"/>
    <w:rsid w:val="006205E4"/>
    <w:rsid w:val="00631188"/>
    <w:rsid w:val="00635507"/>
    <w:rsid w:val="00642238"/>
    <w:rsid w:val="006A40C0"/>
    <w:rsid w:val="006B662F"/>
    <w:rsid w:val="006C2D87"/>
    <w:rsid w:val="00723F68"/>
    <w:rsid w:val="00731157"/>
    <w:rsid w:val="00731BBE"/>
    <w:rsid w:val="007343E2"/>
    <w:rsid w:val="00740847"/>
    <w:rsid w:val="007C4B9F"/>
    <w:rsid w:val="007E1875"/>
    <w:rsid w:val="007F59B2"/>
    <w:rsid w:val="0082288E"/>
    <w:rsid w:val="00840F8F"/>
    <w:rsid w:val="00850CA4"/>
    <w:rsid w:val="00866848"/>
    <w:rsid w:val="00873357"/>
    <w:rsid w:val="008C2123"/>
    <w:rsid w:val="008E39A6"/>
    <w:rsid w:val="0092195D"/>
    <w:rsid w:val="00934A99"/>
    <w:rsid w:val="00975CAD"/>
    <w:rsid w:val="0098101E"/>
    <w:rsid w:val="009839BA"/>
    <w:rsid w:val="009975AA"/>
    <w:rsid w:val="009A4B3B"/>
    <w:rsid w:val="009D457C"/>
    <w:rsid w:val="009D46EC"/>
    <w:rsid w:val="009D7248"/>
    <w:rsid w:val="009F4A2D"/>
    <w:rsid w:val="00A028D8"/>
    <w:rsid w:val="00A172B5"/>
    <w:rsid w:val="00A5489D"/>
    <w:rsid w:val="00A76D1D"/>
    <w:rsid w:val="00A80570"/>
    <w:rsid w:val="00A92264"/>
    <w:rsid w:val="00AD1704"/>
    <w:rsid w:val="00AE0673"/>
    <w:rsid w:val="00AE39C9"/>
    <w:rsid w:val="00AE5935"/>
    <w:rsid w:val="00B11D6E"/>
    <w:rsid w:val="00B15040"/>
    <w:rsid w:val="00B652C3"/>
    <w:rsid w:val="00B66BCA"/>
    <w:rsid w:val="00BA2FF1"/>
    <w:rsid w:val="00BA7093"/>
    <w:rsid w:val="00BB2CE9"/>
    <w:rsid w:val="00C11F48"/>
    <w:rsid w:val="00C43DE0"/>
    <w:rsid w:val="00C729DF"/>
    <w:rsid w:val="00CD1728"/>
    <w:rsid w:val="00D0660F"/>
    <w:rsid w:val="00D14D74"/>
    <w:rsid w:val="00D172A9"/>
    <w:rsid w:val="00D433C4"/>
    <w:rsid w:val="00D4589D"/>
    <w:rsid w:val="00D67B7D"/>
    <w:rsid w:val="00DB10FB"/>
    <w:rsid w:val="00DC1738"/>
    <w:rsid w:val="00DE23E9"/>
    <w:rsid w:val="00DE522C"/>
    <w:rsid w:val="00E119D1"/>
    <w:rsid w:val="00E1656D"/>
    <w:rsid w:val="00E274A2"/>
    <w:rsid w:val="00E32AD0"/>
    <w:rsid w:val="00E50504"/>
    <w:rsid w:val="00E62654"/>
    <w:rsid w:val="00E758BB"/>
    <w:rsid w:val="00E95797"/>
    <w:rsid w:val="00F01C9D"/>
    <w:rsid w:val="00F05E5B"/>
    <w:rsid w:val="00F17D53"/>
    <w:rsid w:val="00F32AD2"/>
    <w:rsid w:val="00F51C67"/>
    <w:rsid w:val="00F74B6B"/>
    <w:rsid w:val="00FA2B6E"/>
    <w:rsid w:val="00FE2A7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6A208"/>
  <w15:chartTrackingRefBased/>
  <w15:docId w15:val="{4385C39F-1F73-4ABD-A329-B0E0DD25E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025CC"/>
    <w:rPr>
      <w:kern w:val="0"/>
      <w14:ligatures w14:val="none"/>
    </w:rPr>
  </w:style>
  <w:style w:type="paragraph" w:styleId="Antrat1">
    <w:name w:val="heading 1"/>
    <w:basedOn w:val="prastasis"/>
    <w:next w:val="prastasis"/>
    <w:link w:val="Antrat1Diagrama"/>
    <w:uiPriority w:val="9"/>
    <w:qFormat/>
    <w:rsid w:val="001025CC"/>
    <w:pPr>
      <w:spacing w:after="0" w:line="360" w:lineRule="auto"/>
      <w:ind w:firstLine="720"/>
      <w:jc w:val="center"/>
      <w:outlineLvl w:val="0"/>
    </w:pPr>
    <w:rPr>
      <w:rFonts w:ascii="Times New Roman" w:eastAsia="Times New Roman" w:hAnsi="Times New Roman" w:cs="Times New Roman"/>
      <w:b/>
      <w:bCs/>
      <w:color w:val="0A0707"/>
      <w:sz w:val="28"/>
      <w:szCs w:val="28"/>
      <w:lang w:eastAsia="lt-LT"/>
    </w:rPr>
  </w:style>
  <w:style w:type="paragraph" w:styleId="Antrat2">
    <w:name w:val="heading 2"/>
    <w:basedOn w:val="prastasis"/>
    <w:next w:val="prastasis"/>
    <w:link w:val="Antrat2Diagrama"/>
    <w:uiPriority w:val="9"/>
    <w:unhideWhenUsed/>
    <w:qFormat/>
    <w:rsid w:val="000A1A2E"/>
    <w:pPr>
      <w:spacing w:after="0" w:line="360" w:lineRule="auto"/>
      <w:jc w:val="center"/>
      <w:outlineLvl w:val="1"/>
    </w:pPr>
    <w:rPr>
      <w:rFonts w:ascii="Times New Roman" w:eastAsia="Times New Roman" w:hAnsi="Times New Roman" w:cs="Times New Roman"/>
      <w:b/>
      <w:bCs/>
      <w:color w:val="000000"/>
      <w:sz w:val="28"/>
      <w:szCs w:val="28"/>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59"/>
    <w:rsid w:val="001025C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1025CC"/>
    <w:pPr>
      <w:suppressAutoHyphens/>
      <w:autoSpaceDN w:val="0"/>
      <w:spacing w:after="0" w:line="240" w:lineRule="auto"/>
      <w:ind w:left="720"/>
      <w:contextualSpacing/>
      <w:textAlignment w:val="baseline"/>
    </w:pPr>
    <w:rPr>
      <w:rFonts w:ascii="Times New Roman" w:eastAsia="Times New Roman" w:hAnsi="Times New Roman" w:cs="Times New Roman"/>
      <w:sz w:val="24"/>
      <w:szCs w:val="20"/>
    </w:rPr>
  </w:style>
  <w:style w:type="paragraph" w:styleId="prastasiniatinklio">
    <w:name w:val="Normal (Web)"/>
    <w:basedOn w:val="prastasis"/>
    <w:uiPriority w:val="99"/>
    <w:semiHidden/>
    <w:unhideWhenUsed/>
    <w:rsid w:val="001025CC"/>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Antrats">
    <w:name w:val="header"/>
    <w:basedOn w:val="prastasis"/>
    <w:link w:val="AntratsDiagrama"/>
    <w:uiPriority w:val="99"/>
    <w:unhideWhenUsed/>
    <w:rsid w:val="001025CC"/>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1025CC"/>
    <w:rPr>
      <w:kern w:val="0"/>
      <w14:ligatures w14:val="none"/>
    </w:rPr>
  </w:style>
  <w:style w:type="paragraph" w:styleId="Porat">
    <w:name w:val="footer"/>
    <w:basedOn w:val="prastasis"/>
    <w:link w:val="PoratDiagrama"/>
    <w:uiPriority w:val="99"/>
    <w:unhideWhenUsed/>
    <w:rsid w:val="001025CC"/>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1025CC"/>
    <w:rPr>
      <w:kern w:val="0"/>
      <w14:ligatures w14:val="none"/>
    </w:rPr>
  </w:style>
  <w:style w:type="paragraph" w:styleId="Debesliotekstas">
    <w:name w:val="Balloon Text"/>
    <w:basedOn w:val="prastasis"/>
    <w:link w:val="DebesliotekstasDiagrama"/>
    <w:uiPriority w:val="99"/>
    <w:semiHidden/>
    <w:unhideWhenUsed/>
    <w:rsid w:val="001025CC"/>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1025CC"/>
    <w:rPr>
      <w:rFonts w:ascii="Segoe UI" w:hAnsi="Segoe UI" w:cs="Segoe UI"/>
      <w:kern w:val="0"/>
      <w:sz w:val="18"/>
      <w:szCs w:val="18"/>
      <w14:ligatures w14:val="none"/>
    </w:rPr>
  </w:style>
  <w:style w:type="character" w:styleId="Emfaz">
    <w:name w:val="Emphasis"/>
    <w:basedOn w:val="Numatytasispastraiposriftas"/>
    <w:uiPriority w:val="20"/>
    <w:qFormat/>
    <w:rsid w:val="001025CC"/>
    <w:rPr>
      <w:i/>
      <w:iCs/>
    </w:rPr>
  </w:style>
  <w:style w:type="character" w:styleId="Grietas">
    <w:name w:val="Strong"/>
    <w:basedOn w:val="Numatytasispastraiposriftas"/>
    <w:uiPriority w:val="22"/>
    <w:qFormat/>
    <w:rsid w:val="001025CC"/>
    <w:rPr>
      <w:b/>
      <w:bCs/>
    </w:rPr>
  </w:style>
  <w:style w:type="character" w:styleId="Komentaronuoroda">
    <w:name w:val="annotation reference"/>
    <w:basedOn w:val="Numatytasispastraiposriftas"/>
    <w:uiPriority w:val="99"/>
    <w:semiHidden/>
    <w:unhideWhenUsed/>
    <w:rsid w:val="001025CC"/>
    <w:rPr>
      <w:sz w:val="16"/>
      <w:szCs w:val="16"/>
    </w:rPr>
  </w:style>
  <w:style w:type="paragraph" w:styleId="Komentarotekstas">
    <w:name w:val="annotation text"/>
    <w:basedOn w:val="prastasis"/>
    <w:link w:val="KomentarotekstasDiagrama"/>
    <w:uiPriority w:val="99"/>
    <w:unhideWhenUsed/>
    <w:rsid w:val="001025CC"/>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1025CC"/>
    <w:rPr>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1025CC"/>
    <w:rPr>
      <w:b/>
      <w:bCs/>
    </w:rPr>
  </w:style>
  <w:style w:type="character" w:customStyle="1" w:styleId="KomentarotemaDiagrama">
    <w:name w:val="Komentaro tema Diagrama"/>
    <w:basedOn w:val="KomentarotekstasDiagrama"/>
    <w:link w:val="Komentarotema"/>
    <w:uiPriority w:val="99"/>
    <w:semiHidden/>
    <w:rsid w:val="001025CC"/>
    <w:rPr>
      <w:b/>
      <w:bCs/>
      <w:kern w:val="0"/>
      <w:sz w:val="20"/>
      <w:szCs w:val="20"/>
      <w14:ligatures w14:val="none"/>
    </w:rPr>
  </w:style>
  <w:style w:type="character" w:styleId="Hipersaitas">
    <w:name w:val="Hyperlink"/>
    <w:basedOn w:val="Numatytasispastraiposriftas"/>
    <w:uiPriority w:val="99"/>
    <w:unhideWhenUsed/>
    <w:rsid w:val="001025CC"/>
    <w:rPr>
      <w:color w:val="0563C1"/>
      <w:u w:val="single"/>
    </w:rPr>
  </w:style>
  <w:style w:type="paragraph" w:customStyle="1" w:styleId="Default">
    <w:name w:val="Default"/>
    <w:rsid w:val="001025CC"/>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character" w:customStyle="1" w:styleId="Antrat1Diagrama">
    <w:name w:val="Antraštė 1 Diagrama"/>
    <w:basedOn w:val="Numatytasispastraiposriftas"/>
    <w:link w:val="Antrat1"/>
    <w:uiPriority w:val="9"/>
    <w:rsid w:val="001025CC"/>
    <w:rPr>
      <w:rFonts w:ascii="Times New Roman" w:eastAsia="Times New Roman" w:hAnsi="Times New Roman" w:cs="Times New Roman"/>
      <w:b/>
      <w:bCs/>
      <w:color w:val="0A0707"/>
      <w:kern w:val="0"/>
      <w:sz w:val="28"/>
      <w:szCs w:val="28"/>
      <w:lang w:eastAsia="lt-LT"/>
      <w14:ligatures w14:val="none"/>
    </w:rPr>
  </w:style>
  <w:style w:type="paragraph" w:styleId="Turinioantrat">
    <w:name w:val="TOC Heading"/>
    <w:basedOn w:val="Antrat1"/>
    <w:next w:val="prastasis"/>
    <w:uiPriority w:val="39"/>
    <w:unhideWhenUsed/>
    <w:qFormat/>
    <w:rsid w:val="000A1A2E"/>
    <w:pPr>
      <w:keepNext/>
      <w:keepLines/>
      <w:spacing w:before="240" w:line="259" w:lineRule="auto"/>
      <w:ind w:firstLine="0"/>
      <w:jc w:val="left"/>
      <w:outlineLvl w:val="9"/>
    </w:pPr>
    <w:rPr>
      <w:rFonts w:asciiTheme="majorHAnsi" w:eastAsiaTheme="majorEastAsia" w:hAnsiTheme="majorHAnsi" w:cstheme="majorBidi"/>
      <w:b w:val="0"/>
      <w:bCs w:val="0"/>
      <w:color w:val="2F5496" w:themeColor="accent1" w:themeShade="BF"/>
      <w:sz w:val="32"/>
      <w:szCs w:val="32"/>
    </w:rPr>
  </w:style>
  <w:style w:type="paragraph" w:styleId="Turinys1">
    <w:name w:val="toc 1"/>
    <w:basedOn w:val="prastasis"/>
    <w:next w:val="prastasis"/>
    <w:autoRedefine/>
    <w:uiPriority w:val="39"/>
    <w:unhideWhenUsed/>
    <w:rsid w:val="000A1A2E"/>
    <w:pPr>
      <w:spacing w:after="100"/>
    </w:pPr>
  </w:style>
  <w:style w:type="character" w:customStyle="1" w:styleId="Antrat2Diagrama">
    <w:name w:val="Antraštė 2 Diagrama"/>
    <w:basedOn w:val="Numatytasispastraiposriftas"/>
    <w:link w:val="Antrat2"/>
    <w:uiPriority w:val="9"/>
    <w:rsid w:val="000A1A2E"/>
    <w:rPr>
      <w:rFonts w:ascii="Times New Roman" w:eastAsia="Times New Roman" w:hAnsi="Times New Roman" w:cs="Times New Roman"/>
      <w:b/>
      <w:bCs/>
      <w:color w:val="000000"/>
      <w:kern w:val="0"/>
      <w:sz w:val="28"/>
      <w:szCs w:val="28"/>
      <w:lang w:eastAsia="lt-LT"/>
      <w14:ligatures w14:val="none"/>
    </w:rPr>
  </w:style>
  <w:style w:type="paragraph" w:styleId="Turinys2">
    <w:name w:val="toc 2"/>
    <w:basedOn w:val="prastasis"/>
    <w:next w:val="prastasis"/>
    <w:autoRedefine/>
    <w:uiPriority w:val="39"/>
    <w:unhideWhenUsed/>
    <w:rsid w:val="001209B7"/>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lutesligonine.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EBF60B-D0E0-42E9-8A12-C43010225B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28832</Words>
  <Characters>16435</Characters>
  <Application>Microsoft Office Word</Application>
  <DocSecurity>0</DocSecurity>
  <Lines>136</Lines>
  <Paragraphs>90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45177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Greta Undžytė</dc:creator>
  <cp:keywords/>
  <dc:description/>
  <cp:lastModifiedBy>Gintarė Tamašauskienė</cp:lastModifiedBy>
  <cp:revision>2</cp:revision>
  <dcterms:created xsi:type="dcterms:W3CDTF">2023-06-12T06:32:00Z</dcterms:created>
  <dcterms:modified xsi:type="dcterms:W3CDTF">2023-06-12T06:32:00Z</dcterms:modified>
</cp:coreProperties>
</file>