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C935" w14:textId="233C8804" w:rsidR="00A748C6" w:rsidRPr="00CF02E2" w:rsidRDefault="00251EEF" w:rsidP="00CF02E2">
      <w:pPr>
        <w:pStyle w:val="Antrat1"/>
        <w:rPr>
          <w:b/>
          <w:lang w:eastAsia="lt-LT"/>
        </w:rPr>
      </w:pPr>
      <w:r>
        <w:rPr>
          <w:b/>
          <w:lang w:eastAsia="lt-LT"/>
        </w:rPr>
        <w:t>ŠILUTĖS RAJONO SAVIVALDYBĖS ADMINISTRACIJA</w:t>
      </w:r>
    </w:p>
    <w:p w14:paraId="79F66770" w14:textId="77777777" w:rsidR="00251EEF" w:rsidRPr="000F3A3A" w:rsidRDefault="00251EEF" w:rsidP="00251EEF">
      <w:pPr>
        <w:spacing w:after="0" w:line="240" w:lineRule="auto"/>
        <w:jc w:val="center"/>
      </w:pPr>
      <w:r w:rsidRPr="000F3A3A"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7CEB1E62" w14:textId="7501B300" w:rsidR="00251EEF" w:rsidRDefault="009D25BB" w:rsidP="009D25BB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 w:rsidRPr="009D25BB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DĖL </w:t>
      </w:r>
      <w:bookmarkStart w:id="0" w:name="_Hlk134450385"/>
      <w:r w:rsidRPr="009D25BB">
        <w:rPr>
          <w:rFonts w:ascii="Times New Roman" w:eastAsia="Times New Roman" w:hAnsi="Times New Roman"/>
          <w:b/>
          <w:sz w:val="24"/>
          <w:szCs w:val="20"/>
          <w:lang w:eastAsia="en-US"/>
        </w:rPr>
        <w:t>ŠILUTĖS RAJONO SAVIVALDYBĖS TARYBOS 2023 M. GEGUŽĖS 25 D. SPRENDIMO NR. T1-9 „DĖL ŠILUTĖS RAJONO SAVIVALDYBĖS STUDENTŲ RĖMIMO PROGRAMOS TVARKOS APRAŠO PATVIRTINIMO</w:t>
      </w:r>
      <w:bookmarkEnd w:id="0"/>
      <w:r w:rsidRPr="009D25BB">
        <w:rPr>
          <w:rFonts w:ascii="Times New Roman" w:eastAsia="Times New Roman" w:hAnsi="Times New Roman"/>
          <w:b/>
          <w:sz w:val="24"/>
          <w:szCs w:val="20"/>
          <w:lang w:eastAsia="en-US"/>
        </w:rPr>
        <w:t>“ PAKEITIMO</w:t>
      </w:r>
      <w:r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 </w:t>
      </w:r>
      <w:r w:rsidR="00A748C6" w:rsidRPr="000F3A3A">
        <w:rPr>
          <w:rFonts w:ascii="Times New Roman" w:eastAsia="Times New Roman" w:hAnsi="Times New Roman"/>
          <w:b/>
          <w:sz w:val="24"/>
          <w:szCs w:val="20"/>
          <w:lang w:eastAsia="en-US"/>
        </w:rPr>
        <w:t>PROJEKTO</w:t>
      </w:r>
    </w:p>
    <w:p w14:paraId="62F9889D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12"/>
          <w:szCs w:val="12"/>
          <w:lang w:eastAsia="lt-LT"/>
        </w:rPr>
      </w:pPr>
    </w:p>
    <w:p w14:paraId="19FAE859" w14:textId="0C82182B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-0</w:t>
      </w:r>
      <w:r w:rsidR="00921936">
        <w:rPr>
          <w:rFonts w:ascii="Times New Roman" w:eastAsia="Times New Roman" w:hAnsi="Times New Roman"/>
          <w:sz w:val="24"/>
          <w:szCs w:val="24"/>
          <w:lang w:eastAsia="lt-LT"/>
        </w:rPr>
        <w:t>8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-</w:t>
      </w:r>
      <w:r w:rsidR="00247DFA">
        <w:rPr>
          <w:rFonts w:ascii="Times New Roman" w:eastAsia="Times New Roman" w:hAnsi="Times New Roman"/>
          <w:sz w:val="24"/>
          <w:szCs w:val="24"/>
          <w:lang w:eastAsia="lt-LT"/>
        </w:rPr>
        <w:t>10</w:t>
      </w:r>
    </w:p>
    <w:p w14:paraId="0CAF5ED5" w14:textId="5666078D" w:rsidR="00251EEF" w:rsidRDefault="00251EEF" w:rsidP="00CF02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628"/>
      </w:tblGrid>
      <w:tr w:rsidR="00251EEF" w:rsidRPr="00FA2934" w14:paraId="28C5C48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D77EDB">
        <w:trPr>
          <w:trHeight w:val="479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123116" w14:textId="6E793B49" w:rsidR="00251EEF" w:rsidRPr="009D25BB" w:rsidRDefault="009D25BB" w:rsidP="00914163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Pakeisti Š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>ilutės rajono savivaldybės tarybos 2023 m. gegužės 25 d. sprendim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ą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N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r.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T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>1-9 „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D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ėl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Š</w:t>
            </w:r>
            <w:r w:rsidRPr="009D25BB">
              <w:rPr>
                <w:rFonts w:ascii="Times New Roman" w:hAnsi="Times New Roman"/>
                <w:sz w:val="24"/>
                <w:szCs w:val="24"/>
                <w:lang w:eastAsia="lt-LT"/>
              </w:rPr>
              <w:t>ilutės rajono savivaldybės studentų rėmimo programos tvarkos aprašo patvirtinimo“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</w:tc>
      </w:tr>
      <w:tr w:rsidR="00251EEF" w:rsidRPr="00FA2934" w14:paraId="4C891C6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6A554A" w14:textId="63648C1F" w:rsidR="00251EEF" w:rsidRPr="00D94526" w:rsidRDefault="00251EEF" w:rsidP="003D785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highlight w:val="yellow"/>
                <w:lang w:eastAsia="lt-LT"/>
              </w:rPr>
            </w:pPr>
            <w:r w:rsidRPr="00D94526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Sprendimo projektas parengtas vadovaujantis</w:t>
            </w:r>
            <w:r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Vietos savivaldos įstatymo 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1</w:t>
            </w:r>
            <w:r w:rsidR="0067764C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5</w:t>
            </w:r>
            <w:r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straipsnio 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2 dalies 1</w:t>
            </w:r>
            <w:r w:rsidR="0067764C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4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punktu</w:t>
            </w:r>
            <w:r w:rsidR="003463DD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 54 straipsnio 1 ir 5 dalimis.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B8031C" w:rsidRP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Pakeitimai siūlomi atsižvelgiant į 2023-07-13 Šilutės rajono savivaldybės Studentų rėmimo komisijos posėdyje (protokolo Nr. 2) aptartus klausimus.</w:t>
            </w:r>
            <w:r w:rsidR="007D3139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4D6289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Papildomas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20</w:t>
            </w:r>
            <w:r w:rsidR="004D6289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23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m. </w:t>
            </w:r>
            <w:r w:rsidR="004D6289" w:rsidRPr="00D94526">
              <w:rPr>
                <w:rFonts w:ascii="Times New Roman" w:hAnsi="Times New Roman"/>
                <w:noProof/>
                <w:sz w:val="24"/>
                <w:szCs w:val="24"/>
              </w:rPr>
              <w:t>gegužės</w:t>
            </w:r>
            <w:r w:rsidR="003D785F" w:rsidRPr="00D945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</w:t>
            </w:r>
            <w:r w:rsidR="004D6289" w:rsidRPr="00D945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3D785F" w:rsidRPr="00D945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d. Tarybos sprendimas Nr. T1-</w:t>
            </w:r>
            <w:r w:rsidR="004D6289" w:rsidRPr="00D945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</w:t>
            </w:r>
            <w:r w:rsidR="003D785F" w:rsidRPr="00D945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„Dėl Šilutės rajono savivaldybės studentų rėmimo programos tvarkos aprašo patvirtinimo“</w:t>
            </w:r>
            <w:r w:rsidR="00C04454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apibrėžiant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, kad finansinė parama </w:t>
            </w:r>
            <w:r w:rsidR="0081739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tudentui gali būti skiriama ne ilgiau kaip penkerius metus. Taip pat </w:t>
            </w:r>
            <w:r w:rsidR="0081739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tudentas, dalyvaudamas paramos skyrimo konkurse</w:t>
            </w:r>
            <w:r w:rsidR="007D3139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įsipareigoja, kad baigęs studijas, kurias remia Savivaldybė</w:t>
            </w:r>
            <w:r w:rsidR="00D77ED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įg</w:t>
            </w:r>
            <w:r w:rsidR="0081739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 reikiamą kvalifikaciją i</w:t>
            </w:r>
            <w:r w:rsidR="0081739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r</w:t>
            </w:r>
            <w:r w:rsidR="00D94526" w:rsidRPr="00D9452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galės savarankiškai dirbti.</w:t>
            </w:r>
            <w:r w:rsid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</w:t>
            </w:r>
            <w:r w:rsid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iškiau apibrėžta metinių palūkanų skaičiavimo tvarka</w:t>
            </w:r>
            <w:r w:rsid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. S</w:t>
            </w:r>
            <w:r w:rsidR="00B8031C" w:rsidRP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iekiant didesnio Studentų rėmimo programos skaidrumo </w:t>
            </w:r>
            <w:r w:rsid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dvišalėje sutartyje </w:t>
            </w:r>
            <w:r w:rsidR="0081739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</w:t>
            </w:r>
            <w:r w:rsid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tudent</w:t>
            </w:r>
            <w:r w:rsid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as</w:t>
            </w:r>
            <w:r w:rsid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įsipareigoj</w:t>
            </w:r>
            <w:r w:rsidR="00B8031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</w:t>
            </w:r>
            <w:r w:rsidR="00BB572B">
              <w:t xml:space="preserve"> </w:t>
            </w:r>
            <w:r w:rsidR="00BB572B" w:rsidRP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sutikti, kad jo vardas, pavardė, mokymosi įstaigos bei studijų programos (specialybės) pavadinimai būtų viešai skelbiami Savivaldybės interneto svetainėje</w:t>
            </w:r>
            <w:r w:rsidR="00BB57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. </w:t>
            </w:r>
          </w:p>
        </w:tc>
      </w:tr>
      <w:tr w:rsidR="00251EEF" w:rsidRPr="00FA2934" w14:paraId="358C1A1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751BF57E" w:rsidR="00251EEF" w:rsidRPr="00EE681D" w:rsidRDefault="00EE681D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681D">
              <w:rPr>
                <w:rFonts w:ascii="Times New Roman" w:eastAsia="Times New Roman" w:hAnsi="Times New Roman"/>
                <w:sz w:val="24"/>
                <w:szCs w:val="24"/>
              </w:rPr>
              <w:t>Bus sudaromos aiškesnės</w:t>
            </w:r>
            <w:r w:rsidR="00251EEF" w:rsidRPr="00EE68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programos </w:t>
            </w:r>
            <w:r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sutarties 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>šalių įsipareigojimų vykdym</w:t>
            </w:r>
            <w:r w:rsidR="009761DC">
              <w:rPr>
                <w:rFonts w:ascii="Times New Roman" w:hAnsi="Times New Roman"/>
                <w:color w:val="000000"/>
                <w:sz w:val="24"/>
                <w:szCs w:val="24"/>
              </w:rPr>
              <w:t>o sąlygos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51EEF" w:rsidRPr="00FA2934" w14:paraId="1E41341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3B29092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0FBA2B1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>is vertinimas atliktas.</w:t>
            </w:r>
          </w:p>
        </w:tc>
      </w:tr>
      <w:tr w:rsidR="00251EEF" w:rsidRPr="00FA2934" w14:paraId="7C401A7D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  <w:tr w:rsidR="00251EEF" w:rsidRPr="00FA2934" w14:paraId="05E0557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Šilutės rajono savivaldybės administracijos vyriausioji specialistė Eglė Čėsnienė.</w:t>
            </w:r>
          </w:p>
        </w:tc>
      </w:tr>
      <w:tr w:rsidR="00251EEF" w:rsidRPr="00FA2934" w14:paraId="4251C1E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Šilutės rajono savivaldybės studentų rėmimo programa.</w:t>
            </w:r>
          </w:p>
        </w:tc>
      </w:tr>
      <w:tr w:rsidR="00251EEF" w:rsidRPr="00FA2934" w14:paraId="1DAAB7E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24B41F9D" w:rsidR="00251EEF" w:rsidRPr="00C06AB9" w:rsidRDefault="00C06AB9" w:rsidP="00C06AB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06A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Tvarkos aprašo keitimas aptartas 2023-07-13 Šilutės rajono savivaldybės Studentų rėmimo komisijos posėdyje (protokolo Nr. 2)</w:t>
            </w:r>
          </w:p>
        </w:tc>
      </w:tr>
    </w:tbl>
    <w:p w14:paraId="5A8A2C96" w14:textId="77777777" w:rsidR="00251EEF" w:rsidRDefault="00251EEF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1DD6DC8" w14:textId="77777777" w:rsidR="00251EEF" w:rsidRPr="00DE7AC4" w:rsidRDefault="00251EEF" w:rsidP="00251EEF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Šilutės rajono </w:t>
      </w:r>
      <w:r w:rsidRPr="00F91E10">
        <w:rPr>
          <w:rFonts w:ascii="Times New Roman" w:eastAsia="Times New Roman" w:hAnsi="Times New Roman"/>
          <w:sz w:val="24"/>
          <w:szCs w:val="24"/>
          <w:lang w:eastAsia="lt-LT"/>
        </w:rPr>
        <w:t>savivaldybės administracijos vyriausioji specialistė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>Eglė Čėsnienė</w:t>
      </w:r>
    </w:p>
    <w:p w14:paraId="26C94BBA" w14:textId="77777777" w:rsidR="00251EEF" w:rsidRDefault="00251EEF" w:rsidP="00251EEF">
      <w:pPr>
        <w:spacing w:after="0" w:line="240" w:lineRule="auto"/>
        <w:ind w:right="181"/>
      </w:pPr>
    </w:p>
    <w:p w14:paraId="1087FFC0" w14:textId="77777777" w:rsidR="006A4670" w:rsidRDefault="006A4670"/>
    <w:sectPr w:rsidR="006A4670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5D713" w14:textId="77777777" w:rsidR="00D71E09" w:rsidRDefault="00D71E09">
      <w:pPr>
        <w:spacing w:after="0" w:line="240" w:lineRule="auto"/>
      </w:pPr>
      <w:r>
        <w:separator/>
      </w:r>
    </w:p>
  </w:endnote>
  <w:endnote w:type="continuationSeparator" w:id="0">
    <w:p w14:paraId="41FF5E14" w14:textId="77777777" w:rsidR="00D71E09" w:rsidRDefault="00D7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725D" w14:textId="77777777" w:rsidR="00380ACA" w:rsidRDefault="00380AC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BC71" w14:textId="77777777" w:rsidR="00380ACA" w:rsidRPr="000E612A" w:rsidRDefault="00380ACA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4A15" w14:textId="77777777" w:rsidR="00D71E09" w:rsidRDefault="00D71E09">
      <w:pPr>
        <w:spacing w:after="0" w:line="240" w:lineRule="auto"/>
      </w:pPr>
      <w:r>
        <w:separator/>
      </w:r>
    </w:p>
  </w:footnote>
  <w:footnote w:type="continuationSeparator" w:id="0">
    <w:p w14:paraId="27BBE78D" w14:textId="77777777" w:rsidR="00D71E09" w:rsidRDefault="00D7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6BF4" w14:textId="77777777" w:rsidR="00380ACA" w:rsidRDefault="00380ACA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 w16cid:durableId="76349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0"/>
    <w:rsid w:val="00065381"/>
    <w:rsid w:val="000F3A3A"/>
    <w:rsid w:val="001A1AE7"/>
    <w:rsid w:val="00247DFA"/>
    <w:rsid w:val="00251EEF"/>
    <w:rsid w:val="00276D25"/>
    <w:rsid w:val="003463DD"/>
    <w:rsid w:val="00346BF9"/>
    <w:rsid w:val="00380ACA"/>
    <w:rsid w:val="00381EDE"/>
    <w:rsid w:val="003D2A64"/>
    <w:rsid w:val="003D785F"/>
    <w:rsid w:val="00403248"/>
    <w:rsid w:val="00450FBA"/>
    <w:rsid w:val="004D6289"/>
    <w:rsid w:val="005646C9"/>
    <w:rsid w:val="00654C4C"/>
    <w:rsid w:val="0067764C"/>
    <w:rsid w:val="006A4670"/>
    <w:rsid w:val="006B3381"/>
    <w:rsid w:val="006C3D50"/>
    <w:rsid w:val="00705ED3"/>
    <w:rsid w:val="00713B99"/>
    <w:rsid w:val="00745DD5"/>
    <w:rsid w:val="00787F89"/>
    <w:rsid w:val="007D3139"/>
    <w:rsid w:val="00817396"/>
    <w:rsid w:val="00832ADD"/>
    <w:rsid w:val="00856B3B"/>
    <w:rsid w:val="008A09C7"/>
    <w:rsid w:val="00914163"/>
    <w:rsid w:val="00921936"/>
    <w:rsid w:val="009761DC"/>
    <w:rsid w:val="009D25BB"/>
    <w:rsid w:val="00A41C1C"/>
    <w:rsid w:val="00A748C6"/>
    <w:rsid w:val="00B8031C"/>
    <w:rsid w:val="00BB572B"/>
    <w:rsid w:val="00BF1732"/>
    <w:rsid w:val="00C04454"/>
    <w:rsid w:val="00C06AB9"/>
    <w:rsid w:val="00C51C25"/>
    <w:rsid w:val="00C91FA3"/>
    <w:rsid w:val="00C97D52"/>
    <w:rsid w:val="00CF02E2"/>
    <w:rsid w:val="00D23507"/>
    <w:rsid w:val="00D71E09"/>
    <w:rsid w:val="00D77EDB"/>
    <w:rsid w:val="00D80423"/>
    <w:rsid w:val="00D81225"/>
    <w:rsid w:val="00D94526"/>
    <w:rsid w:val="00DE3151"/>
    <w:rsid w:val="00E914D2"/>
    <w:rsid w:val="00EE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775A-D1EE-47DD-A435-0F334F7B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JRK</cp:lastModifiedBy>
  <cp:revision>2</cp:revision>
  <cp:lastPrinted>2023-08-10T13:45:00Z</cp:lastPrinted>
  <dcterms:created xsi:type="dcterms:W3CDTF">2023-08-29T13:14:00Z</dcterms:created>
  <dcterms:modified xsi:type="dcterms:W3CDTF">2023-08-29T13:14:00Z</dcterms:modified>
</cp:coreProperties>
</file>