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DE41A1" w14:textId="11B61BE3" w:rsidR="004B29A8" w:rsidRPr="004B29A8" w:rsidRDefault="00BC07DD" w:rsidP="004B29A8">
      <w:pPr>
        <w:jc w:val="center"/>
        <w:rPr>
          <w:sz w:val="20"/>
          <w:lang w:val="pt-BR"/>
        </w:rPr>
      </w:pPr>
      <w:r w:rsidRPr="004B29A8">
        <w:rPr>
          <w:rFonts w:ascii="Georgia" w:eastAsia="Arial Unicode MS" w:hAnsi="Georgia" w:cs="Arial Unicode MS"/>
          <w:noProof/>
          <w:szCs w:val="24"/>
          <w:lang w:eastAsia="lt-LT"/>
        </w:rPr>
        <w:drawing>
          <wp:inline distT="0" distB="0" distL="0" distR="0" wp14:anchorId="264F981E" wp14:editId="2A4E1CDD">
            <wp:extent cx="576580" cy="646430"/>
            <wp:effectExtent l="0" t="0" r="0" b="0"/>
            <wp:docPr id="3" name="Paveikslėlis 1" descr="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 descr="h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80" cy="646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88A4F6" w14:textId="77777777" w:rsidR="004B29A8" w:rsidRPr="004B29A8" w:rsidRDefault="004B29A8" w:rsidP="004B29A8">
      <w:pPr>
        <w:jc w:val="right"/>
        <w:rPr>
          <w:b/>
          <w:szCs w:val="24"/>
          <w:lang w:eastAsia="lt-LT"/>
        </w:rPr>
      </w:pPr>
    </w:p>
    <w:p w14:paraId="682D6BA6" w14:textId="77777777" w:rsidR="004B29A8" w:rsidRPr="004B29A8" w:rsidRDefault="004B29A8" w:rsidP="004B29A8">
      <w:pPr>
        <w:jc w:val="center"/>
        <w:rPr>
          <w:b/>
          <w:szCs w:val="24"/>
          <w:lang w:val="x-none" w:eastAsia="lt-LT"/>
        </w:rPr>
      </w:pPr>
      <w:r w:rsidRPr="004B29A8">
        <w:rPr>
          <w:rFonts w:hint="eastAsia"/>
          <w:b/>
          <w:szCs w:val="24"/>
          <w:lang w:val="x-none" w:eastAsia="lt-LT"/>
        </w:rPr>
        <w:t>Š</w:t>
      </w:r>
      <w:r w:rsidRPr="004B29A8">
        <w:rPr>
          <w:b/>
          <w:szCs w:val="24"/>
          <w:lang w:val="x-none" w:eastAsia="lt-LT"/>
        </w:rPr>
        <w:t>ILUT</w:t>
      </w:r>
      <w:r w:rsidRPr="004B29A8">
        <w:rPr>
          <w:rFonts w:hint="eastAsia"/>
          <w:b/>
          <w:szCs w:val="24"/>
          <w:lang w:val="x-none" w:eastAsia="lt-LT"/>
        </w:rPr>
        <w:t>Ė</w:t>
      </w:r>
      <w:r w:rsidRPr="004B29A8">
        <w:rPr>
          <w:b/>
          <w:szCs w:val="24"/>
          <w:lang w:val="x-none" w:eastAsia="lt-LT"/>
        </w:rPr>
        <w:t>S RAJONO SAVIVALDYB</w:t>
      </w:r>
      <w:r w:rsidRPr="004B29A8">
        <w:rPr>
          <w:rFonts w:hint="eastAsia"/>
          <w:b/>
          <w:szCs w:val="24"/>
          <w:lang w:val="x-none" w:eastAsia="lt-LT"/>
        </w:rPr>
        <w:t>Ė</w:t>
      </w:r>
      <w:r w:rsidRPr="004B29A8">
        <w:rPr>
          <w:b/>
          <w:szCs w:val="24"/>
          <w:lang w:val="x-none" w:eastAsia="lt-LT"/>
        </w:rPr>
        <w:t>S</w:t>
      </w:r>
    </w:p>
    <w:p w14:paraId="3187A9EE" w14:textId="77777777" w:rsidR="004B29A8" w:rsidRPr="004B29A8" w:rsidRDefault="004B29A8" w:rsidP="004B29A8">
      <w:pPr>
        <w:jc w:val="center"/>
        <w:rPr>
          <w:szCs w:val="24"/>
          <w:lang w:eastAsia="lt-LT"/>
        </w:rPr>
      </w:pPr>
      <w:r w:rsidRPr="004B29A8">
        <w:rPr>
          <w:b/>
          <w:szCs w:val="24"/>
          <w:lang w:val="x-none" w:eastAsia="lt-LT"/>
        </w:rPr>
        <w:t xml:space="preserve"> TARYBA</w:t>
      </w:r>
    </w:p>
    <w:p w14:paraId="3C8ED525" w14:textId="77777777" w:rsidR="004B29A8" w:rsidRPr="004B29A8" w:rsidRDefault="004B29A8" w:rsidP="004B29A8">
      <w:pPr>
        <w:jc w:val="right"/>
        <w:rPr>
          <w:b/>
          <w:szCs w:val="24"/>
          <w:lang w:eastAsia="lt-LT"/>
        </w:rPr>
      </w:pPr>
    </w:p>
    <w:p w14:paraId="4E93C36F" w14:textId="77777777" w:rsidR="004B29A8" w:rsidRPr="004B29A8" w:rsidRDefault="004B29A8" w:rsidP="004B29A8">
      <w:pPr>
        <w:jc w:val="center"/>
        <w:rPr>
          <w:b/>
          <w:caps/>
          <w:szCs w:val="24"/>
          <w:lang w:eastAsia="lt-LT"/>
        </w:rPr>
      </w:pPr>
      <w:r w:rsidRPr="004B29A8">
        <w:rPr>
          <w:b/>
          <w:caps/>
          <w:szCs w:val="24"/>
          <w:lang w:eastAsia="lt-LT"/>
        </w:rPr>
        <w:t>SPRENDIMAS</w:t>
      </w:r>
    </w:p>
    <w:p w14:paraId="41B168D9" w14:textId="70B16CF9" w:rsidR="00996D55" w:rsidRDefault="004B29A8" w:rsidP="007251F1">
      <w:pPr>
        <w:jc w:val="center"/>
        <w:rPr>
          <w:b/>
          <w:bCs/>
          <w:caps/>
          <w:szCs w:val="24"/>
        </w:rPr>
      </w:pPr>
      <w:bookmarkStart w:id="0" w:name="_Hlk131772421"/>
      <w:bookmarkStart w:id="1" w:name="_Hlk141796001"/>
      <w:r w:rsidRPr="004B29A8">
        <w:rPr>
          <w:b/>
          <w:szCs w:val="24"/>
          <w:lang w:eastAsia="lt-LT"/>
        </w:rPr>
        <w:t xml:space="preserve">DĖL </w:t>
      </w:r>
      <w:bookmarkStart w:id="2" w:name="_Hlk141777557"/>
      <w:bookmarkEnd w:id="0"/>
      <w:r w:rsidR="00202652">
        <w:rPr>
          <w:b/>
          <w:bCs/>
          <w:caps/>
          <w:szCs w:val="24"/>
        </w:rPr>
        <w:t xml:space="preserve">PREVENCINIŲ SOCIALINIŲ PASLAUGŲ </w:t>
      </w:r>
      <w:r>
        <w:rPr>
          <w:b/>
          <w:bCs/>
          <w:caps/>
          <w:szCs w:val="24"/>
        </w:rPr>
        <w:t xml:space="preserve">PLANAVIMO, </w:t>
      </w:r>
      <w:r w:rsidR="00202652">
        <w:rPr>
          <w:b/>
          <w:bCs/>
          <w:caps/>
          <w:szCs w:val="24"/>
        </w:rPr>
        <w:t>ORGANIZAVIMO</w:t>
      </w:r>
      <w:r>
        <w:rPr>
          <w:b/>
          <w:bCs/>
          <w:caps/>
          <w:szCs w:val="24"/>
        </w:rPr>
        <w:t xml:space="preserve">, </w:t>
      </w:r>
      <w:r w:rsidR="00202652">
        <w:rPr>
          <w:b/>
          <w:bCs/>
          <w:caps/>
          <w:szCs w:val="24"/>
        </w:rPr>
        <w:t xml:space="preserve">TEIKIMO </w:t>
      </w:r>
      <w:r>
        <w:rPr>
          <w:b/>
          <w:bCs/>
          <w:caps/>
          <w:szCs w:val="24"/>
        </w:rPr>
        <w:t xml:space="preserve">IR INICIJAVIMO </w:t>
      </w:r>
      <w:r w:rsidR="00882D06">
        <w:rPr>
          <w:b/>
          <w:bCs/>
          <w:caps/>
          <w:szCs w:val="24"/>
        </w:rPr>
        <w:t>ŠILUTĖS RAJONO</w:t>
      </w:r>
      <w:r w:rsidR="00202652">
        <w:rPr>
          <w:b/>
          <w:bCs/>
          <w:caps/>
          <w:szCs w:val="24"/>
        </w:rPr>
        <w:t xml:space="preserve"> SAVIVALDYBĖJE TVARKOS APRAŠO </w:t>
      </w:r>
      <w:bookmarkEnd w:id="2"/>
      <w:r w:rsidR="00202652">
        <w:rPr>
          <w:b/>
          <w:bCs/>
          <w:caps/>
          <w:szCs w:val="24"/>
        </w:rPr>
        <w:t>PATVIRTINIMO</w:t>
      </w:r>
    </w:p>
    <w:bookmarkEnd w:id="1"/>
    <w:p w14:paraId="4E102493" w14:textId="77777777" w:rsidR="00996D55" w:rsidRDefault="00996D55" w:rsidP="007251F1">
      <w:pPr>
        <w:jc w:val="center"/>
        <w:rPr>
          <w:b/>
          <w:bCs/>
          <w:caps/>
          <w:szCs w:val="24"/>
        </w:rPr>
      </w:pPr>
    </w:p>
    <w:p w14:paraId="5C5800C7" w14:textId="6390BDFF" w:rsidR="00996D55" w:rsidRDefault="00202652" w:rsidP="007251F1">
      <w:pPr>
        <w:jc w:val="center"/>
        <w:rPr>
          <w:szCs w:val="24"/>
        </w:rPr>
      </w:pPr>
      <w:r>
        <w:rPr>
          <w:szCs w:val="24"/>
          <w:lang w:val="en-US"/>
        </w:rPr>
        <w:t>2023 m.</w:t>
      </w:r>
      <w:r w:rsidR="00E25C9D">
        <w:rPr>
          <w:szCs w:val="24"/>
          <w:lang w:val="en-US"/>
        </w:rPr>
        <w:t xml:space="preserve"> </w:t>
      </w:r>
      <w:r w:rsidR="004B29A8">
        <w:rPr>
          <w:szCs w:val="24"/>
          <w:lang w:val="en-US"/>
        </w:rPr>
        <w:t xml:space="preserve">                 </w:t>
      </w:r>
      <w:r w:rsidR="00E25C9D">
        <w:rPr>
          <w:szCs w:val="24"/>
          <w:lang w:val="en-US"/>
        </w:rPr>
        <w:t xml:space="preserve"> </w:t>
      </w:r>
      <w:r>
        <w:rPr>
          <w:szCs w:val="24"/>
          <w:lang w:val="en-US"/>
        </w:rPr>
        <w:t xml:space="preserve">d. </w:t>
      </w:r>
      <w:r>
        <w:rPr>
          <w:szCs w:val="24"/>
        </w:rPr>
        <w:t xml:space="preserve">Nr. </w:t>
      </w:r>
      <w:r w:rsidR="004B29A8">
        <w:rPr>
          <w:szCs w:val="24"/>
        </w:rPr>
        <w:t>T1-</w:t>
      </w:r>
    </w:p>
    <w:p w14:paraId="3722C948" w14:textId="77777777" w:rsidR="00996D55" w:rsidRDefault="00882D06" w:rsidP="007251F1">
      <w:pPr>
        <w:jc w:val="center"/>
        <w:rPr>
          <w:szCs w:val="24"/>
        </w:rPr>
      </w:pPr>
      <w:r>
        <w:rPr>
          <w:szCs w:val="24"/>
        </w:rPr>
        <w:t>Šilut</w:t>
      </w:r>
      <w:r w:rsidR="007251F1">
        <w:rPr>
          <w:szCs w:val="24"/>
        </w:rPr>
        <w:t>ė</w:t>
      </w:r>
    </w:p>
    <w:p w14:paraId="4C9093B7" w14:textId="77777777" w:rsidR="00996D55" w:rsidRDefault="00996D55">
      <w:pPr>
        <w:spacing w:line="276" w:lineRule="auto"/>
        <w:jc w:val="both"/>
        <w:rPr>
          <w:szCs w:val="24"/>
        </w:rPr>
      </w:pPr>
    </w:p>
    <w:p w14:paraId="6261048C" w14:textId="16F04939" w:rsidR="004B29A8" w:rsidRPr="004B29A8" w:rsidRDefault="004B29A8" w:rsidP="004B29A8">
      <w:pPr>
        <w:suppressAutoHyphens/>
        <w:ind w:right="49" w:firstLine="851"/>
        <w:jc w:val="both"/>
        <w:rPr>
          <w:rFonts w:eastAsia="SimSun"/>
          <w:kern w:val="2"/>
          <w:szCs w:val="24"/>
          <w:lang w:eastAsia="zh-CN" w:bidi="hi-IN"/>
        </w:rPr>
      </w:pPr>
      <w:r w:rsidRPr="004B29A8">
        <w:rPr>
          <w:rFonts w:eastAsia="Calibri"/>
          <w:kern w:val="2"/>
          <w:szCs w:val="24"/>
          <w:lang w:eastAsia="hi-IN" w:bidi="hi-IN"/>
        </w:rPr>
        <w:t>Vadovaudamasi Lietuvos Respublikos vietos savivaldos įstatymo 6 straipsnio 12 punktu, 15 straipsnio 4 dalimi,</w:t>
      </w:r>
      <w:r w:rsidRPr="004B29A8">
        <w:rPr>
          <w:rFonts w:eastAsia="Lucida Sans Unicode"/>
          <w:kern w:val="3"/>
          <w:szCs w:val="24"/>
          <w:lang w:eastAsia="lt-LT" w:bidi="hi-IN"/>
        </w:rPr>
        <w:t xml:space="preserve"> Lietuvos Respublikos socialinių paslaugų įstatymo 13 straipsnio 1 dalimi, Prevencinių socialinių paslaugų organizavimo ir teikimo tvarkos aprašo, patvirtinto Lietuvos Respublikos socialinės apsaugos ir darbo ministro 2022 m. lapkričio 23 d. įsakymu Nr. A1-776 „Dėl Prevencinių socialinių paslaugų organizavimo ir teikimo tvarkos aprašo patvirtinimo“, 5.2, 16 punktais</w:t>
      </w:r>
      <w:r w:rsidRPr="004B29A8">
        <w:rPr>
          <w:rFonts w:eastAsia="Calibri"/>
          <w:color w:val="000000"/>
          <w:szCs w:val="24"/>
        </w:rPr>
        <w:t>,</w:t>
      </w:r>
      <w:r>
        <w:rPr>
          <w:rFonts w:eastAsia="Calibri"/>
          <w:color w:val="000000"/>
          <w:szCs w:val="24"/>
        </w:rPr>
        <w:t xml:space="preserve"> Šilutės</w:t>
      </w:r>
      <w:r w:rsidRPr="004B29A8">
        <w:rPr>
          <w:rFonts w:eastAsia="SimSun"/>
          <w:kern w:val="2"/>
          <w:szCs w:val="24"/>
          <w:lang w:eastAsia="zh-CN" w:bidi="hi-IN"/>
        </w:rPr>
        <w:t xml:space="preserve"> rajono savivaldybės taryba  n u s p r e n d ž i a:</w:t>
      </w:r>
    </w:p>
    <w:p w14:paraId="3EF85822" w14:textId="6C94AD27" w:rsidR="004B29A8" w:rsidRPr="004B29A8" w:rsidRDefault="004B29A8" w:rsidP="004B29A8">
      <w:pPr>
        <w:tabs>
          <w:tab w:val="left" w:pos="993"/>
          <w:tab w:val="left" w:pos="1418"/>
        </w:tabs>
        <w:suppressAutoHyphens/>
        <w:ind w:right="49" w:firstLine="851"/>
        <w:jc w:val="both"/>
        <w:rPr>
          <w:rFonts w:eastAsia="SimSun"/>
          <w:kern w:val="2"/>
          <w:szCs w:val="24"/>
          <w:lang w:eastAsia="zh-CN" w:bidi="hi-IN"/>
        </w:rPr>
      </w:pPr>
      <w:r w:rsidRPr="004B29A8">
        <w:rPr>
          <w:rFonts w:eastAsia="SimSun"/>
          <w:kern w:val="2"/>
          <w:szCs w:val="24"/>
          <w:lang w:eastAsia="zh-CN" w:bidi="hi-IN"/>
        </w:rPr>
        <w:t xml:space="preserve">1. </w:t>
      </w:r>
      <w:r w:rsidRPr="004B29A8">
        <w:rPr>
          <w:rFonts w:eastAsia="Calibri"/>
          <w:szCs w:val="24"/>
        </w:rPr>
        <w:t xml:space="preserve">Patvirtinti Prevencinių socialinių paslaugų </w:t>
      </w:r>
      <w:r>
        <w:rPr>
          <w:rFonts w:eastAsia="Calibri"/>
          <w:szCs w:val="24"/>
        </w:rPr>
        <w:t xml:space="preserve">planavimo, </w:t>
      </w:r>
      <w:r w:rsidRPr="004B29A8">
        <w:rPr>
          <w:rFonts w:eastAsia="Calibri"/>
          <w:szCs w:val="24"/>
        </w:rPr>
        <w:t xml:space="preserve">organizavimo, teikimo ir inicijavimo </w:t>
      </w:r>
      <w:r>
        <w:rPr>
          <w:rFonts w:eastAsia="Calibri"/>
          <w:szCs w:val="24"/>
        </w:rPr>
        <w:t>Šilutės</w:t>
      </w:r>
      <w:r w:rsidRPr="004B29A8">
        <w:rPr>
          <w:rFonts w:eastAsia="Calibri"/>
          <w:szCs w:val="24"/>
        </w:rPr>
        <w:t xml:space="preserve"> rajono savivaldybėje tvarkos aprašą (pridedama).</w:t>
      </w:r>
    </w:p>
    <w:p w14:paraId="5859F20F" w14:textId="014EE970" w:rsidR="004B29A8" w:rsidRPr="004B29A8" w:rsidRDefault="004B29A8" w:rsidP="004B29A8">
      <w:pPr>
        <w:tabs>
          <w:tab w:val="left" w:pos="993"/>
          <w:tab w:val="left" w:pos="1418"/>
        </w:tabs>
        <w:suppressAutoHyphens/>
        <w:ind w:right="49" w:firstLine="851"/>
        <w:jc w:val="both"/>
        <w:rPr>
          <w:rFonts w:eastAsia="SimSun"/>
          <w:kern w:val="2"/>
          <w:szCs w:val="24"/>
          <w:lang w:eastAsia="zh-CN" w:bidi="hi-IN"/>
        </w:rPr>
      </w:pPr>
      <w:r w:rsidRPr="004B29A8">
        <w:rPr>
          <w:rFonts w:eastAsia="SimSun"/>
          <w:kern w:val="2"/>
          <w:szCs w:val="24"/>
          <w:lang w:eastAsia="zh-CN" w:bidi="hi-IN"/>
        </w:rPr>
        <w:t xml:space="preserve">2. </w:t>
      </w:r>
      <w:r w:rsidRPr="004B29A8">
        <w:rPr>
          <w:rFonts w:eastAsia="Calibri"/>
          <w:szCs w:val="24"/>
        </w:rPr>
        <w:t xml:space="preserve">Pripažinti netekusiu galios </w:t>
      </w:r>
      <w:r>
        <w:rPr>
          <w:rFonts w:eastAsia="Calibri"/>
          <w:szCs w:val="24"/>
        </w:rPr>
        <w:t>Šilutės</w:t>
      </w:r>
      <w:r w:rsidRPr="004B29A8">
        <w:rPr>
          <w:rFonts w:eastAsia="Calibri"/>
          <w:szCs w:val="24"/>
        </w:rPr>
        <w:t xml:space="preserve"> rajono savivaldybės administracijos direktoriaus 2023 m. </w:t>
      </w:r>
      <w:r>
        <w:rPr>
          <w:rFonts w:eastAsia="Calibri"/>
          <w:szCs w:val="24"/>
        </w:rPr>
        <w:t>vasario 27</w:t>
      </w:r>
      <w:r w:rsidRPr="004B29A8">
        <w:rPr>
          <w:rFonts w:eastAsia="Calibri"/>
          <w:szCs w:val="24"/>
        </w:rPr>
        <w:t xml:space="preserve"> d. įsakymą Nr. </w:t>
      </w:r>
      <w:r>
        <w:rPr>
          <w:rFonts w:eastAsia="Calibri"/>
          <w:szCs w:val="24"/>
        </w:rPr>
        <w:t>A1-320</w:t>
      </w:r>
      <w:r w:rsidRPr="004B29A8">
        <w:rPr>
          <w:rFonts w:eastAsia="Calibri"/>
          <w:szCs w:val="24"/>
        </w:rPr>
        <w:t xml:space="preserve"> „Dėl Prevencinių socialinių paslaugų organizavimo ir teikimo </w:t>
      </w:r>
      <w:r>
        <w:rPr>
          <w:rFonts w:eastAsia="Calibri"/>
          <w:szCs w:val="24"/>
        </w:rPr>
        <w:t xml:space="preserve">Šilutės </w:t>
      </w:r>
      <w:r w:rsidRPr="004B29A8">
        <w:rPr>
          <w:rFonts w:eastAsia="Calibri"/>
          <w:szCs w:val="24"/>
        </w:rPr>
        <w:t>rajono savivaldybėje tvarkos aprašo patvirtinimo“.</w:t>
      </w:r>
    </w:p>
    <w:p w14:paraId="532453B6" w14:textId="3DE95E4A" w:rsidR="004B29A8" w:rsidRDefault="00066AB2" w:rsidP="000C6F0E">
      <w:pPr>
        <w:tabs>
          <w:tab w:val="left" w:pos="709"/>
        </w:tabs>
        <w:ind w:firstLine="851"/>
        <w:jc w:val="both"/>
        <w:rPr>
          <w:szCs w:val="24"/>
          <w:lang w:eastAsia="lt-LT"/>
        </w:rPr>
      </w:pPr>
      <w:r>
        <w:rPr>
          <w:szCs w:val="24"/>
          <w:lang w:eastAsia="lt-LT"/>
        </w:rPr>
        <w:t>3</w:t>
      </w:r>
      <w:r w:rsidR="004B29A8" w:rsidRPr="004B29A8">
        <w:rPr>
          <w:szCs w:val="24"/>
          <w:lang w:eastAsia="lt-LT"/>
        </w:rPr>
        <w:t xml:space="preserve">. </w:t>
      </w:r>
      <w:r w:rsidR="000C6F0E" w:rsidRPr="000C6F0E">
        <w:rPr>
          <w:szCs w:val="24"/>
          <w:lang w:eastAsia="lt-LT"/>
        </w:rPr>
        <w:t xml:space="preserve">Paskelbti šį sprendimą Teisės aktų registre ir Šilutės rajono savivaldybės interneto svetainėje </w:t>
      </w:r>
      <w:hyperlink r:id="rId8" w:history="1">
        <w:r w:rsidR="000C6F0E" w:rsidRPr="00E51864">
          <w:rPr>
            <w:rStyle w:val="Hipersaitas"/>
            <w:szCs w:val="24"/>
            <w:lang w:eastAsia="lt-LT"/>
          </w:rPr>
          <w:t>www.silute.lt</w:t>
        </w:r>
      </w:hyperlink>
      <w:r w:rsidR="004B29A8" w:rsidRPr="004B29A8">
        <w:rPr>
          <w:szCs w:val="24"/>
          <w:lang w:eastAsia="lt-LT"/>
        </w:rPr>
        <w:t>.</w:t>
      </w:r>
    </w:p>
    <w:p w14:paraId="24BB6D28" w14:textId="77777777" w:rsidR="00606828" w:rsidRDefault="00606828">
      <w:pPr>
        <w:shd w:val="clear" w:color="auto" w:fill="FFFFFF"/>
        <w:tabs>
          <w:tab w:val="left" w:pos="7513"/>
        </w:tabs>
      </w:pPr>
    </w:p>
    <w:p w14:paraId="0907248F" w14:textId="77777777" w:rsidR="004B29A8" w:rsidRDefault="004B29A8">
      <w:pPr>
        <w:shd w:val="clear" w:color="auto" w:fill="FFFFFF"/>
        <w:tabs>
          <w:tab w:val="left" w:pos="7513"/>
        </w:tabs>
      </w:pPr>
    </w:p>
    <w:p w14:paraId="27613373" w14:textId="7D6FACAA" w:rsidR="004B29A8" w:rsidRPr="004B29A8" w:rsidRDefault="004B29A8" w:rsidP="004B29A8">
      <w:pPr>
        <w:rPr>
          <w:szCs w:val="24"/>
          <w:lang w:eastAsia="lt-LT"/>
        </w:rPr>
      </w:pPr>
      <w:r w:rsidRPr="004B29A8">
        <w:rPr>
          <w:szCs w:val="24"/>
          <w:lang w:eastAsia="lt-LT"/>
        </w:rPr>
        <w:t>Savivaldybės meras</w:t>
      </w:r>
      <w:r w:rsidRPr="004B29A8">
        <w:rPr>
          <w:szCs w:val="24"/>
          <w:lang w:eastAsia="lt-LT"/>
        </w:rPr>
        <w:tab/>
      </w:r>
      <w:r w:rsidRPr="004B29A8">
        <w:rPr>
          <w:szCs w:val="24"/>
          <w:lang w:eastAsia="lt-LT"/>
        </w:rPr>
        <w:tab/>
      </w:r>
      <w:r w:rsidRPr="004B29A8">
        <w:rPr>
          <w:szCs w:val="24"/>
          <w:lang w:eastAsia="lt-LT"/>
        </w:rPr>
        <w:tab/>
      </w:r>
      <w:r w:rsidRPr="004B29A8">
        <w:rPr>
          <w:szCs w:val="24"/>
          <w:lang w:eastAsia="lt-LT"/>
        </w:rPr>
        <w:tab/>
      </w:r>
      <w:r w:rsidR="0032154A">
        <w:rPr>
          <w:szCs w:val="24"/>
          <w:lang w:eastAsia="lt-LT"/>
        </w:rPr>
        <w:t xml:space="preserve">                                    </w:t>
      </w:r>
      <w:r w:rsidRPr="004B29A8">
        <w:rPr>
          <w:szCs w:val="24"/>
          <w:lang w:eastAsia="lt-LT"/>
        </w:rPr>
        <w:t xml:space="preserve">                 Vytautas Laurinaitis </w:t>
      </w:r>
    </w:p>
    <w:p w14:paraId="56FF8D08" w14:textId="77777777" w:rsidR="004B29A8" w:rsidRPr="004B29A8" w:rsidRDefault="004B29A8" w:rsidP="004B29A8"/>
    <w:p w14:paraId="1F43938D" w14:textId="77777777" w:rsidR="004B29A8" w:rsidRDefault="004B29A8" w:rsidP="004B29A8">
      <w:pPr>
        <w:jc w:val="both"/>
        <w:rPr>
          <w:szCs w:val="24"/>
        </w:rPr>
      </w:pPr>
    </w:p>
    <w:p w14:paraId="41FCACB9" w14:textId="77777777" w:rsidR="004B29A8" w:rsidRDefault="004B29A8" w:rsidP="004B29A8">
      <w:pPr>
        <w:jc w:val="both"/>
        <w:rPr>
          <w:szCs w:val="24"/>
        </w:rPr>
      </w:pPr>
    </w:p>
    <w:p w14:paraId="2D9E09CA" w14:textId="77777777" w:rsidR="004B29A8" w:rsidRDefault="004B29A8" w:rsidP="004B29A8">
      <w:pPr>
        <w:jc w:val="both"/>
        <w:rPr>
          <w:szCs w:val="24"/>
        </w:rPr>
      </w:pPr>
    </w:p>
    <w:p w14:paraId="14EB7231" w14:textId="77777777" w:rsidR="004B29A8" w:rsidRPr="004B29A8" w:rsidRDefault="004B29A8" w:rsidP="004B29A8">
      <w:pPr>
        <w:jc w:val="both"/>
        <w:rPr>
          <w:szCs w:val="24"/>
        </w:rPr>
      </w:pPr>
    </w:p>
    <w:p w14:paraId="7E80485C" w14:textId="77777777" w:rsidR="004B29A8" w:rsidRPr="004B29A8" w:rsidRDefault="004B29A8" w:rsidP="004B29A8">
      <w:pPr>
        <w:jc w:val="both"/>
        <w:rPr>
          <w:szCs w:val="24"/>
        </w:rPr>
      </w:pPr>
    </w:p>
    <w:p w14:paraId="1A64DDD9" w14:textId="77777777" w:rsidR="004B29A8" w:rsidRPr="004B29A8" w:rsidRDefault="004B29A8" w:rsidP="004B29A8">
      <w:pPr>
        <w:jc w:val="both"/>
        <w:rPr>
          <w:szCs w:val="24"/>
        </w:rPr>
      </w:pPr>
    </w:p>
    <w:p w14:paraId="2A9F7B04" w14:textId="77777777" w:rsidR="004B29A8" w:rsidRPr="004B29A8" w:rsidRDefault="004B29A8" w:rsidP="004B29A8">
      <w:pPr>
        <w:jc w:val="both"/>
        <w:rPr>
          <w:szCs w:val="24"/>
        </w:rPr>
      </w:pPr>
    </w:p>
    <w:p w14:paraId="433F103C" w14:textId="77777777" w:rsidR="004B29A8" w:rsidRPr="004B29A8" w:rsidRDefault="004B29A8" w:rsidP="004B29A8">
      <w:pPr>
        <w:jc w:val="both"/>
        <w:rPr>
          <w:szCs w:val="24"/>
        </w:rPr>
      </w:pPr>
    </w:p>
    <w:p w14:paraId="655EA815" w14:textId="77777777" w:rsidR="004B29A8" w:rsidRPr="004B29A8" w:rsidRDefault="004B29A8" w:rsidP="004B29A8">
      <w:pPr>
        <w:jc w:val="both"/>
        <w:rPr>
          <w:szCs w:val="24"/>
        </w:rPr>
      </w:pPr>
    </w:p>
    <w:p w14:paraId="7B63291C" w14:textId="77777777" w:rsidR="004B29A8" w:rsidRPr="004B29A8" w:rsidRDefault="004B29A8" w:rsidP="004B29A8">
      <w:pPr>
        <w:jc w:val="both"/>
        <w:rPr>
          <w:szCs w:val="24"/>
        </w:rPr>
      </w:pPr>
    </w:p>
    <w:p w14:paraId="262CFE33" w14:textId="77777777" w:rsidR="004B29A8" w:rsidRPr="004B29A8" w:rsidRDefault="004B29A8" w:rsidP="004B29A8">
      <w:pPr>
        <w:jc w:val="both"/>
        <w:rPr>
          <w:szCs w:val="24"/>
        </w:rPr>
      </w:pPr>
      <w:r w:rsidRPr="004B29A8">
        <w:rPr>
          <w:szCs w:val="24"/>
        </w:rPr>
        <w:t>Parengė</w:t>
      </w:r>
    </w:p>
    <w:p w14:paraId="2720BB14" w14:textId="77777777" w:rsidR="004B29A8" w:rsidRPr="004B29A8" w:rsidRDefault="004B29A8" w:rsidP="004B29A8">
      <w:pPr>
        <w:jc w:val="both"/>
        <w:rPr>
          <w:szCs w:val="24"/>
        </w:rPr>
      </w:pPr>
    </w:p>
    <w:p w14:paraId="2DB5ABDC" w14:textId="77777777" w:rsidR="004B29A8" w:rsidRPr="004B29A8" w:rsidRDefault="004B29A8" w:rsidP="004B29A8">
      <w:pPr>
        <w:jc w:val="both"/>
        <w:rPr>
          <w:szCs w:val="24"/>
        </w:rPr>
      </w:pPr>
      <w:r w:rsidRPr="004B29A8">
        <w:rPr>
          <w:szCs w:val="24"/>
        </w:rPr>
        <w:t xml:space="preserve">Audra </w:t>
      </w:r>
      <w:proofErr w:type="spellStart"/>
      <w:r w:rsidRPr="004B29A8">
        <w:rPr>
          <w:szCs w:val="24"/>
        </w:rPr>
        <w:t>Barauskienė</w:t>
      </w:r>
      <w:proofErr w:type="spellEnd"/>
    </w:p>
    <w:p w14:paraId="36BFBEC9" w14:textId="2197F94F" w:rsidR="00DC0782" w:rsidRDefault="004B29A8" w:rsidP="000C6F0E">
      <w:pPr>
        <w:jc w:val="both"/>
        <w:rPr>
          <w:bCs/>
          <w:szCs w:val="24"/>
        </w:rPr>
      </w:pPr>
      <w:r w:rsidRPr="004B29A8">
        <w:rPr>
          <w:szCs w:val="24"/>
        </w:rPr>
        <w:t>2023-</w:t>
      </w:r>
      <w:r w:rsidR="0032154A">
        <w:rPr>
          <w:szCs w:val="24"/>
        </w:rPr>
        <w:t>08</w:t>
      </w:r>
      <w:r w:rsidRPr="004B29A8">
        <w:rPr>
          <w:szCs w:val="24"/>
        </w:rPr>
        <w:t>-</w:t>
      </w:r>
      <w:r w:rsidR="00BA5C40">
        <w:rPr>
          <w:szCs w:val="24"/>
        </w:rPr>
        <w:t>11</w:t>
      </w:r>
    </w:p>
    <w:sectPr w:rsidR="00DC0782" w:rsidSect="00B43E5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F098E2" w14:textId="77777777" w:rsidR="008B71D9" w:rsidRDefault="008B71D9">
      <w:pPr>
        <w:rPr>
          <w:szCs w:val="24"/>
        </w:rPr>
      </w:pPr>
      <w:r>
        <w:rPr>
          <w:szCs w:val="24"/>
        </w:rPr>
        <w:separator/>
      </w:r>
    </w:p>
  </w:endnote>
  <w:endnote w:type="continuationSeparator" w:id="0">
    <w:p w14:paraId="224778A8" w14:textId="77777777" w:rsidR="008B71D9" w:rsidRDefault="008B71D9">
      <w:pPr>
        <w:rPr>
          <w:szCs w:val="24"/>
        </w:rPr>
      </w:pPr>
      <w:r>
        <w:rPr>
          <w:szCs w:val="24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73A49" w14:textId="77777777" w:rsidR="00996D55" w:rsidRDefault="00996D55">
    <w:pPr>
      <w:tabs>
        <w:tab w:val="center" w:pos="4320"/>
        <w:tab w:val="right" w:pos="8640"/>
      </w:tabs>
      <w:overflowPunct w:val="0"/>
      <w:textAlignment w:val="baseline"/>
      <w:rPr>
        <w:rFonts w:ascii="TimesLT" w:hAnsi="TimesLT"/>
        <w:sz w:val="26"/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8D922" w14:textId="77777777" w:rsidR="00996D55" w:rsidRDefault="00996D55">
    <w:pPr>
      <w:tabs>
        <w:tab w:val="center" w:pos="4320"/>
        <w:tab w:val="right" w:pos="8640"/>
      </w:tabs>
      <w:overflowPunct w:val="0"/>
      <w:textAlignment w:val="baseline"/>
      <w:rPr>
        <w:rFonts w:ascii="TimesLT" w:hAnsi="TimesLT"/>
        <w:sz w:val="26"/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0683D" w14:textId="77777777" w:rsidR="00996D55" w:rsidRDefault="00996D55">
    <w:pPr>
      <w:tabs>
        <w:tab w:val="center" w:pos="4320"/>
        <w:tab w:val="right" w:pos="8640"/>
      </w:tabs>
      <w:overflowPunct w:val="0"/>
      <w:textAlignment w:val="baseline"/>
      <w:rPr>
        <w:rFonts w:ascii="TimesLT" w:hAnsi="TimesLT"/>
        <w:sz w:val="2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2C24A4" w14:textId="77777777" w:rsidR="008B71D9" w:rsidRDefault="008B71D9">
      <w:pPr>
        <w:rPr>
          <w:szCs w:val="24"/>
        </w:rPr>
      </w:pPr>
      <w:r>
        <w:rPr>
          <w:szCs w:val="24"/>
        </w:rPr>
        <w:separator/>
      </w:r>
    </w:p>
  </w:footnote>
  <w:footnote w:type="continuationSeparator" w:id="0">
    <w:p w14:paraId="24950FB6" w14:textId="77777777" w:rsidR="008B71D9" w:rsidRDefault="008B71D9">
      <w:pPr>
        <w:rPr>
          <w:szCs w:val="24"/>
        </w:rPr>
      </w:pPr>
      <w:r>
        <w:rPr>
          <w:szCs w:val="24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133F3" w14:textId="77777777" w:rsidR="00996D55" w:rsidRDefault="00202652">
    <w:pPr>
      <w:framePr w:wrap="auto" w:vAnchor="text" w:hAnchor="margin" w:xAlign="center" w:y="1"/>
      <w:tabs>
        <w:tab w:val="center" w:pos="4153"/>
        <w:tab w:val="right" w:pos="8306"/>
      </w:tabs>
      <w:spacing w:after="160" w:line="259" w:lineRule="auto"/>
      <w:rPr>
        <w:sz w:val="22"/>
        <w:szCs w:val="24"/>
        <w:lang w:eastAsia="lt-LT"/>
      </w:rPr>
    </w:pPr>
    <w:r>
      <w:rPr>
        <w:sz w:val="22"/>
        <w:szCs w:val="24"/>
        <w:lang w:eastAsia="lt-LT"/>
      </w:rPr>
      <w:fldChar w:fldCharType="begin"/>
    </w:r>
    <w:r>
      <w:rPr>
        <w:sz w:val="22"/>
        <w:szCs w:val="24"/>
        <w:lang w:eastAsia="lt-LT"/>
      </w:rPr>
      <w:instrText xml:space="preserve">PAGE  </w:instrText>
    </w:r>
    <w:r>
      <w:rPr>
        <w:sz w:val="22"/>
        <w:szCs w:val="24"/>
        <w:lang w:eastAsia="lt-LT"/>
      </w:rPr>
      <w:fldChar w:fldCharType="end"/>
    </w:r>
  </w:p>
  <w:p w14:paraId="4562CA84" w14:textId="77777777" w:rsidR="00996D55" w:rsidRDefault="00996D55">
    <w:pPr>
      <w:tabs>
        <w:tab w:val="center" w:pos="4153"/>
        <w:tab w:val="right" w:pos="8306"/>
      </w:tabs>
      <w:spacing w:after="160" w:line="259" w:lineRule="auto"/>
      <w:rPr>
        <w:sz w:val="22"/>
        <w:szCs w:val="24"/>
        <w:lang w:eastAsia="lt-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9DE4D" w14:textId="77777777" w:rsidR="00996D55" w:rsidRDefault="00202652">
    <w:pPr>
      <w:framePr w:wrap="auto" w:vAnchor="text" w:hAnchor="margin" w:xAlign="center" w:y="1"/>
      <w:tabs>
        <w:tab w:val="center" w:pos="4153"/>
        <w:tab w:val="right" w:pos="8306"/>
      </w:tabs>
      <w:spacing w:after="160" w:line="259" w:lineRule="auto"/>
      <w:rPr>
        <w:sz w:val="22"/>
        <w:szCs w:val="24"/>
        <w:lang w:eastAsia="lt-LT"/>
      </w:rPr>
    </w:pPr>
    <w:r>
      <w:rPr>
        <w:sz w:val="22"/>
        <w:szCs w:val="24"/>
        <w:lang w:eastAsia="lt-LT"/>
      </w:rPr>
      <w:fldChar w:fldCharType="begin"/>
    </w:r>
    <w:r>
      <w:rPr>
        <w:sz w:val="22"/>
        <w:szCs w:val="24"/>
        <w:lang w:eastAsia="lt-LT"/>
      </w:rPr>
      <w:instrText xml:space="preserve">PAGE  </w:instrText>
    </w:r>
    <w:r>
      <w:rPr>
        <w:sz w:val="22"/>
        <w:szCs w:val="24"/>
        <w:lang w:eastAsia="lt-LT"/>
      </w:rPr>
      <w:fldChar w:fldCharType="separate"/>
    </w:r>
    <w:r w:rsidR="00E25C9D">
      <w:rPr>
        <w:noProof/>
        <w:sz w:val="22"/>
        <w:szCs w:val="24"/>
        <w:lang w:eastAsia="lt-LT"/>
      </w:rPr>
      <w:t>4</w:t>
    </w:r>
    <w:r>
      <w:rPr>
        <w:sz w:val="22"/>
        <w:szCs w:val="24"/>
        <w:lang w:eastAsia="lt-LT"/>
      </w:rPr>
      <w:fldChar w:fldCharType="end"/>
    </w:r>
  </w:p>
  <w:p w14:paraId="172221A4" w14:textId="77777777" w:rsidR="00996D55" w:rsidRDefault="00996D55">
    <w:pPr>
      <w:tabs>
        <w:tab w:val="center" w:pos="4153"/>
        <w:tab w:val="right" w:pos="8306"/>
      </w:tabs>
      <w:spacing w:after="160" w:line="259" w:lineRule="auto"/>
      <w:rPr>
        <w:sz w:val="22"/>
        <w:szCs w:val="24"/>
        <w:lang w:eastAsia="lt-L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A25B7A" w14:textId="77777777" w:rsidR="00996D55" w:rsidRDefault="00996D55">
    <w:pPr>
      <w:tabs>
        <w:tab w:val="center" w:pos="4986"/>
        <w:tab w:val="right" w:pos="9972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39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D70"/>
    <w:rsid w:val="00066AB2"/>
    <w:rsid w:val="000C6F0E"/>
    <w:rsid w:val="001D11A1"/>
    <w:rsid w:val="00202652"/>
    <w:rsid w:val="0032154A"/>
    <w:rsid w:val="00324509"/>
    <w:rsid w:val="00390161"/>
    <w:rsid w:val="003F0962"/>
    <w:rsid w:val="0040436C"/>
    <w:rsid w:val="00415DA7"/>
    <w:rsid w:val="0044721A"/>
    <w:rsid w:val="004A5804"/>
    <w:rsid w:val="004B29A8"/>
    <w:rsid w:val="00585F2A"/>
    <w:rsid w:val="005D7B9A"/>
    <w:rsid w:val="00606828"/>
    <w:rsid w:val="00685875"/>
    <w:rsid w:val="00693FA8"/>
    <w:rsid w:val="006A0B03"/>
    <w:rsid w:val="007251F1"/>
    <w:rsid w:val="00783949"/>
    <w:rsid w:val="007C4D70"/>
    <w:rsid w:val="00882D06"/>
    <w:rsid w:val="008B71D9"/>
    <w:rsid w:val="008C5D78"/>
    <w:rsid w:val="008D00C4"/>
    <w:rsid w:val="008F4D37"/>
    <w:rsid w:val="00996D55"/>
    <w:rsid w:val="009B1AB3"/>
    <w:rsid w:val="00A175DB"/>
    <w:rsid w:val="00A80155"/>
    <w:rsid w:val="00B4283C"/>
    <w:rsid w:val="00B43E5E"/>
    <w:rsid w:val="00BA5C40"/>
    <w:rsid w:val="00BC07DD"/>
    <w:rsid w:val="00CE0081"/>
    <w:rsid w:val="00D10C6D"/>
    <w:rsid w:val="00D81967"/>
    <w:rsid w:val="00D847F9"/>
    <w:rsid w:val="00DC0782"/>
    <w:rsid w:val="00DE53DC"/>
    <w:rsid w:val="00E24D6E"/>
    <w:rsid w:val="00E25C9D"/>
    <w:rsid w:val="00E34056"/>
    <w:rsid w:val="00E73791"/>
    <w:rsid w:val="00E761DE"/>
    <w:rsid w:val="00E8725B"/>
    <w:rsid w:val="00EA4264"/>
    <w:rsid w:val="00EE2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D0CCA4"/>
  <w15:docId w15:val="{5E262BA0-4596-486E-BE82-F46CFF900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Pr>
      <w:sz w:val="24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rsid w:val="00606828"/>
    <w:rPr>
      <w:color w:val="808080"/>
    </w:rPr>
  </w:style>
  <w:style w:type="character" w:styleId="Hipersaitas">
    <w:name w:val="Hyperlink"/>
    <w:unhideWhenUsed/>
    <w:rsid w:val="00585F2A"/>
    <w:rPr>
      <w:color w:val="0000FF"/>
      <w:u w:val="single"/>
    </w:rPr>
  </w:style>
  <w:style w:type="character" w:customStyle="1" w:styleId="UnresolvedMention1">
    <w:name w:val="Unresolved Mention1"/>
    <w:uiPriority w:val="99"/>
    <w:semiHidden/>
    <w:unhideWhenUsed/>
    <w:rsid w:val="00585F2A"/>
    <w:rPr>
      <w:color w:val="605E5C"/>
      <w:shd w:val="clear" w:color="auto" w:fill="E1DFDD"/>
    </w:rPr>
  </w:style>
  <w:style w:type="paragraph" w:styleId="Pataisymai">
    <w:name w:val="Revision"/>
    <w:hidden/>
    <w:semiHidden/>
    <w:rsid w:val="004A5804"/>
    <w:rPr>
      <w:sz w:val="24"/>
      <w:lang w:eastAsia="en-US"/>
    </w:rPr>
  </w:style>
  <w:style w:type="paragraph" w:styleId="HTMLiankstoformatuotas">
    <w:name w:val="HTML Preformatted"/>
    <w:basedOn w:val="prastasis"/>
    <w:link w:val="HTMLiankstoformatuotasDiagrama1"/>
    <w:qFormat/>
    <w:rsid w:val="0044721A"/>
    <w:pPr>
      <w:suppressAutoHyphens/>
    </w:pPr>
    <w:rPr>
      <w:rFonts w:ascii="Courier New" w:hAnsi="Courier New" w:cs="Courier New"/>
      <w:sz w:val="20"/>
      <w:lang w:eastAsia="zh-CN"/>
    </w:rPr>
  </w:style>
  <w:style w:type="character" w:customStyle="1" w:styleId="HTMLiankstoformatuotasDiagrama">
    <w:name w:val="HTML iš anksto formatuotas Diagrama"/>
    <w:basedOn w:val="Numatytasispastraiposriftas"/>
    <w:semiHidden/>
    <w:rsid w:val="0044721A"/>
    <w:rPr>
      <w:rFonts w:ascii="Courier New" w:hAnsi="Courier New" w:cs="Courier New"/>
      <w:lang w:eastAsia="en-US"/>
    </w:rPr>
  </w:style>
  <w:style w:type="character" w:customStyle="1" w:styleId="HTMLiankstoformatuotasDiagrama1">
    <w:name w:val="HTML iš anksto formatuotas Diagrama1"/>
    <w:link w:val="HTMLiankstoformatuotas"/>
    <w:rsid w:val="0044721A"/>
    <w:rPr>
      <w:rFonts w:ascii="Courier New" w:hAnsi="Courier New" w:cs="Courier New"/>
      <w:lang w:eastAsia="zh-CN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0C6F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00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02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87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13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75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4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2600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9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0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33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67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53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9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3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4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86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83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86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32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95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364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76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40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4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33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67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ilute.lt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reglex\Tmp\71fd6cb5ca15429c8dcdb58c2835d3cf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1BA686-3A3C-4881-94C5-72AC7DFB33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71fd6cb5ca15429c8dcdb58c2835d3cf.dot</Template>
  <TotalTime>158</TotalTime>
  <Pages>1</Pages>
  <Words>939</Words>
  <Characters>536</Characters>
  <Application>Microsoft Office Word</Application>
  <DocSecurity>0</DocSecurity>
  <Lines>4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DĖL PREVENCINIŲ SOCIALINIŲ PASLAUGŲ ORGANIZAVIMO IR TEIKIMO ŠILUTĖS RAJONO SAVIVALDYBĖJE TVARKOS APRAŠO PATVIRTINIMO</vt:lpstr>
      <vt:lpstr/>
    </vt:vector>
  </TitlesOfParts>
  <Manager>2023-02-27</Manager>
  <Company>Raseiniu r.sav.administracija</Company>
  <LinksUpToDate>false</LinksUpToDate>
  <CharactersWithSpaces>1473</CharactersWithSpaces>
  <SharedDoc>false</SharedDoc>
  <HyperlinkBase/>
  <HLinks>
    <vt:vector size="6" baseType="variant">
      <vt:variant>
        <vt:i4>1704005</vt:i4>
      </vt:variant>
      <vt:variant>
        <vt:i4>0</vt:i4>
      </vt:variant>
      <vt:variant>
        <vt:i4>0</vt:i4>
      </vt:variant>
      <vt:variant>
        <vt:i4>5</vt:i4>
      </vt:variant>
      <vt:variant>
        <vt:lpwstr>http://www.silute.lt/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DĖL PREVENCINIŲ SOCIALINIŲ PASLAUGŲ ORGANIZAVIMO IR TEIKIMO ŠILUTĖS RAJONO SAVIVALDYBĖJE TVARKOS APRAŠO PATVIRTINIMO</dc:title>
  <dc:subject>A1-320</dc:subject>
  <dc:creator>ŠILUTĖS RAJONO SAVIVALDYBĖS ADMINISTRACIJOS DIREKTORIUS</dc:creator>
  <cp:keywords/>
  <cp:lastModifiedBy>Živilė Targonskienė</cp:lastModifiedBy>
  <cp:revision>7</cp:revision>
  <cp:lastPrinted>2015-11-24T07:57:00Z</cp:lastPrinted>
  <dcterms:created xsi:type="dcterms:W3CDTF">2023-08-01T11:40:00Z</dcterms:created>
  <dcterms:modified xsi:type="dcterms:W3CDTF">2023-08-14T09:46:00Z</dcterms:modified>
  <cp:category>ĮSAKYMAS</cp:category>
</cp:coreProperties>
</file>