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2DC15" w14:textId="6856FECD" w:rsidR="00F321EF" w:rsidRDefault="00F321EF">
      <w:pPr>
        <w:pStyle w:val="Antrat10"/>
      </w:pPr>
      <w:r>
        <w:rPr>
          <w:b/>
        </w:rPr>
        <w:t xml:space="preserve">ŠILUTĖS RAJONO SAVIVALDYBĖS ADMINISTRACIJOS </w:t>
      </w:r>
    </w:p>
    <w:p w14:paraId="4A91C6C1" w14:textId="77777777" w:rsidR="00F321EF" w:rsidRDefault="00F321EF">
      <w:pPr>
        <w:jc w:val="center"/>
      </w:pPr>
      <w:r>
        <w:rPr>
          <w:b/>
          <w:color w:val="000000"/>
        </w:rPr>
        <w:t xml:space="preserve">SOCIALINĖS PARAMOS SKYRIUS </w:t>
      </w:r>
    </w:p>
    <w:p w14:paraId="5582ABA2" w14:textId="77777777" w:rsidR="00F321EF" w:rsidRDefault="00F321EF">
      <w:pPr>
        <w:jc w:val="center"/>
        <w:rPr>
          <w:b/>
          <w:caps/>
          <w:color w:val="000000"/>
        </w:rPr>
      </w:pPr>
    </w:p>
    <w:p w14:paraId="10FF57AC" w14:textId="77777777" w:rsidR="00F321EF" w:rsidRDefault="00F321EF">
      <w:pPr>
        <w:pStyle w:val="Antrinispavadinimas"/>
      </w:pPr>
      <w:r>
        <w:rPr>
          <w:b/>
        </w:rPr>
        <w:t>AIŠKINAMASIS RAŠTAS</w:t>
      </w:r>
    </w:p>
    <w:p w14:paraId="2ED31197" w14:textId="7CB8B632" w:rsidR="00F321EF" w:rsidRDefault="00F321EF">
      <w:pPr>
        <w:jc w:val="center"/>
      </w:pPr>
      <w:r>
        <w:rPr>
          <w:b/>
          <w:bCs/>
          <w:caps/>
        </w:rPr>
        <w:t>Dėl TARYBOS sprendimo „</w:t>
      </w:r>
      <w:r w:rsidR="009A1FB0" w:rsidRPr="00971F4D">
        <w:rPr>
          <w:b/>
          <w:bCs/>
          <w:caps/>
        </w:rPr>
        <w:t>DĖL DIDŽIAUSIO LEISTINO PAREIGYBIŲ SKAIČIAUS ŠILUTĖS SOCIALINIŲ PASLAUGŲ CENTRE NUSTATYMO</w:t>
      </w:r>
      <w:r w:rsidR="00C62953">
        <w:rPr>
          <w:b/>
          <w:caps/>
        </w:rPr>
        <w:t>“</w:t>
      </w:r>
      <w:r>
        <w:rPr>
          <w:b/>
          <w:caps/>
        </w:rPr>
        <w:t xml:space="preserve"> </w:t>
      </w:r>
      <w:r w:rsidR="00A55FAC">
        <w:rPr>
          <w:b/>
          <w:caps/>
        </w:rPr>
        <w:t>PROJEKTO</w:t>
      </w:r>
    </w:p>
    <w:p w14:paraId="725698DB" w14:textId="77777777" w:rsidR="00F321EF" w:rsidRDefault="00F321EF">
      <w:pPr>
        <w:jc w:val="center"/>
        <w:rPr>
          <w:b/>
          <w:bCs/>
          <w:caps/>
        </w:rPr>
      </w:pPr>
    </w:p>
    <w:p w14:paraId="7F3302F0" w14:textId="49009C73" w:rsidR="00F321EF" w:rsidRDefault="00F321EF">
      <w:pPr>
        <w:jc w:val="center"/>
      </w:pPr>
      <w:r>
        <w:rPr>
          <w:color w:val="000000"/>
        </w:rPr>
        <w:t>20</w:t>
      </w:r>
      <w:r w:rsidR="00E7386F">
        <w:rPr>
          <w:color w:val="000000"/>
        </w:rPr>
        <w:t>2</w:t>
      </w:r>
      <w:r w:rsidR="0082479B">
        <w:rPr>
          <w:color w:val="000000"/>
        </w:rPr>
        <w:t>3</w:t>
      </w:r>
      <w:r>
        <w:rPr>
          <w:color w:val="000000"/>
        </w:rPr>
        <w:t xml:space="preserve"> m. </w:t>
      </w:r>
      <w:r w:rsidR="0082479B">
        <w:rPr>
          <w:color w:val="000000"/>
        </w:rPr>
        <w:t xml:space="preserve">spalio </w:t>
      </w:r>
      <w:r w:rsidR="00E27CE5">
        <w:rPr>
          <w:color w:val="000000"/>
        </w:rPr>
        <w:t>1</w:t>
      </w:r>
      <w:r w:rsidR="00A07AE7">
        <w:rPr>
          <w:color w:val="000000"/>
        </w:rPr>
        <w:t>2</w:t>
      </w:r>
      <w:r>
        <w:rPr>
          <w:color w:val="000000"/>
        </w:rPr>
        <w:t xml:space="preserve"> d.</w:t>
      </w:r>
    </w:p>
    <w:p w14:paraId="6304BB47" w14:textId="77777777" w:rsidR="00F321EF" w:rsidRDefault="00F321EF">
      <w:pPr>
        <w:jc w:val="center"/>
      </w:pPr>
      <w:r>
        <w:rPr>
          <w:color w:val="000000"/>
        </w:rPr>
        <w:t>Šilutė</w:t>
      </w:r>
    </w:p>
    <w:p w14:paraId="47918A01" w14:textId="77777777" w:rsidR="00F321EF" w:rsidRDefault="00F321EF">
      <w:pPr>
        <w:jc w:val="center"/>
        <w:rPr>
          <w:color w:val="000000"/>
        </w:rPr>
      </w:pPr>
    </w:p>
    <w:p w14:paraId="356821D4" w14:textId="77777777" w:rsidR="00F321EF" w:rsidRDefault="00F321EF">
      <w:pPr>
        <w:ind w:firstLine="851"/>
        <w:jc w:val="both"/>
      </w:pPr>
      <w:r>
        <w:rPr>
          <w:b/>
          <w:bCs/>
          <w:i/>
          <w:iCs/>
        </w:rPr>
        <w:t>1. Parengto projekto tikslai ir uždaviniai.</w:t>
      </w:r>
      <w:r>
        <w:t xml:space="preserve"> </w:t>
      </w:r>
    </w:p>
    <w:p w14:paraId="76E69735" w14:textId="77777777" w:rsidR="00F321EF" w:rsidRDefault="00F321EF">
      <w:pPr>
        <w:ind w:firstLine="851"/>
        <w:jc w:val="both"/>
      </w:pPr>
      <w:r>
        <w:t xml:space="preserve">Įgyvendinti įstatymų bei kitų teisės aktų, reglamentuojančių socialinių paslaugų organizavimą ir teikimą, nuostatas. </w:t>
      </w:r>
    </w:p>
    <w:p w14:paraId="0743BA41" w14:textId="1509D0BC" w:rsidR="00F321EF" w:rsidRDefault="009A1FB0">
      <w:pPr>
        <w:ind w:firstLine="851"/>
        <w:jc w:val="both"/>
      </w:pPr>
      <w:r>
        <w:t>Nustatyti</w:t>
      </w:r>
      <w:r w:rsidR="00F321EF">
        <w:t xml:space="preserve"> </w:t>
      </w:r>
      <w:r>
        <w:t xml:space="preserve">didžiausią leistiną pareigybių skaičių </w:t>
      </w:r>
      <w:r w:rsidR="00F321EF">
        <w:t>Šilutės socialinių paslaugų centr</w:t>
      </w:r>
      <w:r>
        <w:t>e</w:t>
      </w:r>
      <w:r w:rsidR="00BC25AE">
        <w:t xml:space="preserve"> </w:t>
      </w:r>
      <w:r w:rsidR="00BC25AE" w:rsidRPr="009965D3">
        <w:t>(toliau – Centras)</w:t>
      </w:r>
      <w:r w:rsidR="00F321EF">
        <w:t>.</w:t>
      </w:r>
    </w:p>
    <w:p w14:paraId="4C4CF59A" w14:textId="77777777" w:rsidR="00F321EF" w:rsidRDefault="00F321EF">
      <w:pPr>
        <w:ind w:firstLine="851"/>
        <w:jc w:val="both"/>
      </w:pPr>
      <w:r>
        <w:rPr>
          <w:b/>
          <w:bCs/>
          <w:i/>
          <w:iCs/>
        </w:rPr>
        <w:t>2. Kaip šiuo metu yra sureguliuoti projekte aptarti klausimai.</w:t>
      </w:r>
    </w:p>
    <w:p w14:paraId="3F76F24E" w14:textId="1308B62B" w:rsidR="00F321EF" w:rsidRDefault="00F321EF">
      <w:pPr>
        <w:ind w:firstLine="851"/>
        <w:jc w:val="both"/>
      </w:pPr>
      <w:r>
        <w:t xml:space="preserve">Savivaldybės tarybos </w:t>
      </w:r>
      <w:r w:rsidR="0082479B" w:rsidRPr="0098684B">
        <w:rPr>
          <w:color w:val="212529"/>
          <w:lang w:eastAsia="lt-LT"/>
        </w:rPr>
        <w:t xml:space="preserve">2022 m. </w:t>
      </w:r>
      <w:r w:rsidR="0082479B">
        <w:rPr>
          <w:color w:val="212529"/>
          <w:lang w:eastAsia="lt-LT"/>
        </w:rPr>
        <w:t>rugsėjo 29</w:t>
      </w:r>
      <w:r w:rsidR="0082479B" w:rsidRPr="0098684B">
        <w:rPr>
          <w:color w:val="212529"/>
          <w:lang w:eastAsia="lt-LT"/>
        </w:rPr>
        <w:t xml:space="preserve"> d. </w:t>
      </w:r>
      <w:r>
        <w:t>sprendimo Nr. T1-</w:t>
      </w:r>
      <w:r w:rsidR="00E7386F">
        <w:t>855</w:t>
      </w:r>
      <w:r>
        <w:t xml:space="preserve"> „Dėl Šilutės socialinių paslaugų centro didžiausio leistino pareigybių skaičiaus nustatymo</w:t>
      </w:r>
      <w:r w:rsidR="0042093E">
        <w:t>“</w:t>
      </w:r>
      <w:r>
        <w:t xml:space="preserve"> </w:t>
      </w:r>
      <w:r w:rsidRPr="00DA4114">
        <w:t>1 punktu</w:t>
      </w:r>
      <w:r>
        <w:rPr>
          <w:lang w:eastAsia="lt-LT"/>
        </w:rPr>
        <w:t xml:space="preserve"> nustatytas didžiausias leistinas pareigybių skaičius </w:t>
      </w:r>
      <w:r w:rsidR="009A1FB0">
        <w:rPr>
          <w:lang w:eastAsia="lt-LT"/>
        </w:rPr>
        <w:t>Šilutės socialinių paslaugų centre –</w:t>
      </w:r>
      <w:r w:rsidR="0082479B">
        <w:rPr>
          <w:lang w:eastAsia="lt-LT"/>
        </w:rPr>
        <w:t>160</w:t>
      </w:r>
      <w:r w:rsidR="009A651C">
        <w:rPr>
          <w:lang w:eastAsia="lt-LT"/>
        </w:rPr>
        <w:t xml:space="preserve"> etat</w:t>
      </w:r>
      <w:r w:rsidR="0082479B">
        <w:rPr>
          <w:lang w:eastAsia="lt-LT"/>
        </w:rPr>
        <w:t>ų</w:t>
      </w:r>
      <w:r>
        <w:rPr>
          <w:lang w:eastAsia="lt-LT"/>
        </w:rPr>
        <w:t>.</w:t>
      </w:r>
    </w:p>
    <w:p w14:paraId="513A809D" w14:textId="77777777" w:rsidR="00F321EF" w:rsidRDefault="00F321EF">
      <w:pPr>
        <w:ind w:firstLine="851"/>
        <w:jc w:val="both"/>
      </w:pPr>
      <w:r>
        <w:rPr>
          <w:b/>
          <w:bCs/>
          <w:i/>
          <w:iCs/>
        </w:rPr>
        <w:t>3. Kokių pozityvių rezultatų laukiama.</w:t>
      </w:r>
    </w:p>
    <w:p w14:paraId="4C64DE8D" w14:textId="77777777" w:rsidR="00F321EF" w:rsidRDefault="00F321EF">
      <w:pPr>
        <w:ind w:firstLine="851"/>
        <w:jc w:val="both"/>
      </w:pPr>
      <w:r>
        <w:t xml:space="preserve">Įgyvendintos įstatymų bei kitų teisės aktų, reglamentuojančių socialinių paslaugų organizavimą ir teikimą, nuostatos. </w:t>
      </w:r>
    </w:p>
    <w:p w14:paraId="54BAA70E" w14:textId="126ADC75" w:rsidR="00F321EF" w:rsidRPr="0082479B" w:rsidRDefault="00F321EF">
      <w:pPr>
        <w:ind w:firstLine="851"/>
        <w:jc w:val="both"/>
        <w:rPr>
          <w:i/>
          <w:iCs/>
          <w:u w:val="single"/>
        </w:rPr>
      </w:pPr>
      <w:r>
        <w:t xml:space="preserve">Sumažės eilės asmenų, laukiančių dienos socialinės globos </w:t>
      </w:r>
      <w:r w:rsidR="009A1FB0">
        <w:t xml:space="preserve">namuose gavimo. </w:t>
      </w:r>
    </w:p>
    <w:p w14:paraId="17A7AA24" w14:textId="77777777" w:rsidR="00F321EF" w:rsidRDefault="00F321EF">
      <w:pPr>
        <w:ind w:firstLine="851"/>
        <w:jc w:val="both"/>
      </w:pPr>
      <w:r>
        <w:rPr>
          <w:b/>
          <w:bCs/>
          <w:i/>
          <w:iCs/>
        </w:rPr>
        <w:t>4. Galimos neigiamos priimto projekto pasekmės ir kokių priemonių reikėtų imtis, kad tokių pasekmių būtų išvengta.</w:t>
      </w:r>
      <w:r>
        <w:rPr>
          <w:lang w:eastAsia="lt-LT"/>
        </w:rPr>
        <w:t xml:space="preserve"> </w:t>
      </w:r>
    </w:p>
    <w:p w14:paraId="1636E9B1" w14:textId="77777777" w:rsidR="00F321EF" w:rsidRDefault="00F321EF">
      <w:pPr>
        <w:ind w:firstLine="851"/>
        <w:jc w:val="both"/>
      </w:pPr>
      <w:r>
        <w:rPr>
          <w:lang w:eastAsia="lt-LT"/>
        </w:rPr>
        <w:t>Nėra.</w:t>
      </w:r>
    </w:p>
    <w:p w14:paraId="53AFF122" w14:textId="77777777" w:rsidR="00F321EF" w:rsidRDefault="00F321EF">
      <w:pPr>
        <w:ind w:firstLine="851"/>
        <w:jc w:val="both"/>
      </w:pPr>
      <w:r>
        <w:rPr>
          <w:b/>
          <w:bCs/>
          <w:i/>
          <w:iCs/>
        </w:rPr>
        <w:t>5. Kokie šios srities aktai tebegalioja (pateikiamas šių aktų sąrašas) ir kokius galiojančius aktus reikės pakeisti ar panaikinti; jeigu reikia Kolegijos ar mero priimamų aktų, kas ir kada juos turėtų parengti, priėmus teikiamą projektą.</w:t>
      </w:r>
    </w:p>
    <w:p w14:paraId="1FC28A48" w14:textId="1BB2ACCF" w:rsidR="00F321EF" w:rsidRDefault="00F321EF">
      <w:pPr>
        <w:ind w:firstLine="851"/>
        <w:jc w:val="both"/>
      </w:pPr>
      <w:r>
        <w:t xml:space="preserve">Galioja </w:t>
      </w:r>
      <w:r w:rsidR="0082479B">
        <w:t>Savivaldybės t</w:t>
      </w:r>
      <w:r>
        <w:t xml:space="preserve">arybos </w:t>
      </w:r>
      <w:r w:rsidR="0082479B" w:rsidRPr="0082479B">
        <w:t xml:space="preserve">2022 m. rugsėjo 29 d. </w:t>
      </w:r>
      <w:r>
        <w:t>sprendimas Nr. Nr. T1-</w:t>
      </w:r>
      <w:r w:rsidR="0082479B">
        <w:t>1111</w:t>
      </w:r>
      <w:r>
        <w:t xml:space="preserve"> „Dėl Šilutės socialinių paslaugų centro didžiausio leistino pareigybių skaičiaus nustatymo</w:t>
      </w:r>
      <w:r w:rsidR="00BC37F9">
        <w:t>“</w:t>
      </w:r>
      <w:r>
        <w:t>. Patvirtinus naują Tarybos sprendimą, šis sprendimas bus panaikintas.</w:t>
      </w:r>
    </w:p>
    <w:p w14:paraId="053FB956" w14:textId="77777777" w:rsidR="00F321EF" w:rsidRDefault="00F321EF">
      <w:pPr>
        <w:ind w:firstLine="851"/>
        <w:jc w:val="both"/>
      </w:pPr>
      <w:r>
        <w:rPr>
          <w:b/>
          <w:bCs/>
          <w:i/>
          <w:iCs/>
        </w:rPr>
        <w:t>6. Jeigu reikia atlikti sprendimo projekto antikorupcinį vertinimą, sprendžia projekto rengėjas, atsižvelgdamas į Teisės aktų projektų antikorupcinio vertinimo taisykles.</w:t>
      </w:r>
    </w:p>
    <w:p w14:paraId="78B5CF29" w14:textId="77777777" w:rsidR="00F321EF" w:rsidRDefault="00F321EF">
      <w:pPr>
        <w:ind w:firstLine="851"/>
        <w:jc w:val="both"/>
      </w:pPr>
      <w:r>
        <w:t>Nereikia.</w:t>
      </w:r>
    </w:p>
    <w:p w14:paraId="71D95D90" w14:textId="77777777" w:rsidR="00F321EF" w:rsidRDefault="00F321EF">
      <w:pPr>
        <w:ind w:firstLine="851"/>
        <w:jc w:val="both"/>
      </w:pPr>
      <w:r>
        <w:rPr>
          <w:b/>
          <w:bCs/>
          <w:i/>
          <w:iCs/>
        </w:rPr>
        <w:t>7. Projekto rengimo metu gauti specialistų vertinimai ir išvados, ekonominiai apskaičiavimai (sąmatos) ir konkretūs finansavimo šaltiniai.</w:t>
      </w:r>
    </w:p>
    <w:p w14:paraId="3AE75F50" w14:textId="7AFED485" w:rsidR="00F321EF" w:rsidRPr="009965D3" w:rsidRDefault="00A07AE7">
      <w:pPr>
        <w:ind w:firstLine="851"/>
        <w:jc w:val="both"/>
      </w:pPr>
      <w:r>
        <w:t>V</w:t>
      </w:r>
      <w:r w:rsidR="00B212F6" w:rsidRPr="009965D3">
        <w:t xml:space="preserve">ienam </w:t>
      </w:r>
      <w:r w:rsidR="0082479B" w:rsidRPr="009965D3">
        <w:t>socialinio darbuotojo etatui 1 mėn</w:t>
      </w:r>
      <w:r w:rsidR="0076207C" w:rsidRPr="009965D3">
        <w:t xml:space="preserve">. </w:t>
      </w:r>
      <w:r w:rsidR="0082479B" w:rsidRPr="009965D3">
        <w:t xml:space="preserve">reikia </w:t>
      </w:r>
      <w:r w:rsidR="00BC37F9" w:rsidRPr="009965D3">
        <w:t>1558,30</w:t>
      </w:r>
      <w:r w:rsidR="0082479B" w:rsidRPr="009965D3">
        <w:t xml:space="preserve"> eurų, individualios priežiūros darbuotojo</w:t>
      </w:r>
      <w:r w:rsidR="00B96129" w:rsidRPr="009965D3">
        <w:t xml:space="preserve"> </w:t>
      </w:r>
      <w:r w:rsidR="00B212F6" w:rsidRPr="009965D3">
        <w:t xml:space="preserve">etatui 1 mėn. </w:t>
      </w:r>
      <w:bookmarkStart w:id="0" w:name="_Hlk147406700"/>
      <w:r w:rsidR="00B212F6" w:rsidRPr="009965D3">
        <w:t xml:space="preserve">reikia </w:t>
      </w:r>
      <w:r w:rsidR="00BC37F9" w:rsidRPr="009965D3">
        <w:t>1311,25</w:t>
      </w:r>
      <w:r w:rsidR="0042093E" w:rsidRPr="009965D3">
        <w:t xml:space="preserve"> eurų</w:t>
      </w:r>
      <w:bookmarkEnd w:id="0"/>
      <w:r w:rsidR="00B212F6" w:rsidRPr="009965D3">
        <w:t xml:space="preserve">. Iki metų pabaigos </w:t>
      </w:r>
      <w:r>
        <w:t>20</w:t>
      </w:r>
      <w:r w:rsidR="00B212F6" w:rsidRPr="009965D3">
        <w:t xml:space="preserve"> </w:t>
      </w:r>
      <w:r w:rsidR="0042093E" w:rsidRPr="009965D3">
        <w:t>etat</w:t>
      </w:r>
      <w:r w:rsidR="0082479B" w:rsidRPr="009965D3">
        <w:t>ų</w:t>
      </w:r>
      <w:r w:rsidR="00B96129" w:rsidRPr="009965D3">
        <w:t xml:space="preserve"> </w:t>
      </w:r>
      <w:r w:rsidR="0082479B" w:rsidRPr="009965D3">
        <w:t>2</w:t>
      </w:r>
      <w:r w:rsidR="00B96129" w:rsidRPr="009965D3">
        <w:t xml:space="preserve"> mėn.</w:t>
      </w:r>
      <w:r w:rsidR="0042093E" w:rsidRPr="009965D3">
        <w:t xml:space="preserve"> </w:t>
      </w:r>
      <w:r w:rsidR="00B212F6" w:rsidRPr="009965D3">
        <w:t xml:space="preserve">reikia </w:t>
      </w:r>
      <w:r>
        <w:t>52 944,10</w:t>
      </w:r>
      <w:r w:rsidR="00B96129" w:rsidRPr="009965D3">
        <w:t xml:space="preserve"> </w:t>
      </w:r>
      <w:r w:rsidR="0082479B" w:rsidRPr="009965D3">
        <w:t>e</w:t>
      </w:r>
      <w:r w:rsidR="00B96129" w:rsidRPr="009965D3">
        <w:t xml:space="preserve">urų. </w:t>
      </w:r>
      <w:r w:rsidR="0042093E" w:rsidRPr="009965D3">
        <w:t xml:space="preserve"> </w:t>
      </w:r>
    </w:p>
    <w:p w14:paraId="3A5F84E4" w14:textId="7A760FB4" w:rsidR="0003482A" w:rsidRPr="009965D3" w:rsidRDefault="007529C2">
      <w:pPr>
        <w:ind w:firstLine="851"/>
        <w:jc w:val="both"/>
      </w:pPr>
      <w:r w:rsidRPr="009965D3">
        <w:t>L</w:t>
      </w:r>
      <w:r w:rsidR="002E2740" w:rsidRPr="009965D3">
        <w:t xml:space="preserve">ėšų </w:t>
      </w:r>
      <w:r w:rsidR="003C4F49" w:rsidRPr="009965D3">
        <w:t>šaltinis</w:t>
      </w:r>
      <w:r w:rsidRPr="009965D3">
        <w:t>:</w:t>
      </w:r>
      <w:r w:rsidR="0003482A" w:rsidRPr="009965D3">
        <w:t xml:space="preserve"> </w:t>
      </w:r>
      <w:r w:rsidR="00BC25AE">
        <w:t>v</w:t>
      </w:r>
      <w:r w:rsidR="0003482A" w:rsidRPr="009965D3">
        <w:t xml:space="preserve">alstybės biudžeto specialioji tikslinė dotacija </w:t>
      </w:r>
      <w:r w:rsidR="00BC25AE">
        <w:t>s</w:t>
      </w:r>
      <w:r w:rsidR="0003482A" w:rsidRPr="009965D3">
        <w:t xml:space="preserve">avivaldybės biudžetui </w:t>
      </w:r>
      <w:r w:rsidR="00DA196B" w:rsidRPr="009965D3">
        <w:t xml:space="preserve">ir </w:t>
      </w:r>
      <w:r w:rsidR="0003482A" w:rsidRPr="009965D3">
        <w:t xml:space="preserve">paslaugos gavėjų mokestis už gaunamą </w:t>
      </w:r>
      <w:r w:rsidR="000942F6" w:rsidRPr="009965D3">
        <w:t>dienos socialinę globą namuose</w:t>
      </w:r>
      <w:r w:rsidR="0003482A" w:rsidRPr="009965D3">
        <w:t>.</w:t>
      </w:r>
      <w:r w:rsidR="003C4F49" w:rsidRPr="009965D3">
        <w:t xml:space="preserve"> </w:t>
      </w:r>
    </w:p>
    <w:p w14:paraId="59405F98" w14:textId="77777777" w:rsidR="00F321EF" w:rsidRDefault="00F321EF">
      <w:pPr>
        <w:ind w:firstLine="851"/>
        <w:jc w:val="both"/>
      </w:pPr>
      <w:r>
        <w:rPr>
          <w:b/>
          <w:bCs/>
          <w:i/>
          <w:iCs/>
        </w:rPr>
        <w:t>8. Projekto autorius ar autorių grupė.</w:t>
      </w:r>
    </w:p>
    <w:p w14:paraId="15A03AC4" w14:textId="49189B40" w:rsidR="00F321EF" w:rsidRDefault="00F321EF">
      <w:pPr>
        <w:ind w:firstLine="851"/>
        <w:jc w:val="both"/>
      </w:pPr>
      <w:r>
        <w:rPr>
          <w:bCs/>
        </w:rPr>
        <w:t>Projektą įformino Socialinės paramos skyriaus vedėj</w:t>
      </w:r>
      <w:r w:rsidR="00DA196B">
        <w:rPr>
          <w:bCs/>
        </w:rPr>
        <w:t xml:space="preserve">a </w:t>
      </w:r>
      <w:r>
        <w:rPr>
          <w:bCs/>
        </w:rPr>
        <w:t>Audra Barauskienė.</w:t>
      </w:r>
    </w:p>
    <w:p w14:paraId="3EFB1DF0" w14:textId="77777777" w:rsidR="00F321EF" w:rsidRDefault="00F321EF">
      <w:pPr>
        <w:ind w:firstLine="851"/>
        <w:jc w:val="both"/>
      </w:pPr>
      <w:r>
        <w:rPr>
          <w:b/>
          <w:bCs/>
          <w:i/>
          <w:iCs/>
        </w:rPr>
        <w:t>9. Reikšminiai projekto žodžiai, kurių reikia šiam projektui įtraukti į kompiuterinę paieškos sistemą.</w:t>
      </w:r>
    </w:p>
    <w:p w14:paraId="42B84486" w14:textId="451DAF0D" w:rsidR="00F321EF" w:rsidRDefault="00F321EF">
      <w:pPr>
        <w:ind w:firstLine="851"/>
        <w:jc w:val="both"/>
      </w:pPr>
      <w:r>
        <w:t>Socialinės paslaugos, dienos socialinė globa.</w:t>
      </w:r>
    </w:p>
    <w:p w14:paraId="32299555" w14:textId="77777777" w:rsidR="00F321EF" w:rsidRDefault="00F321EF">
      <w:pPr>
        <w:ind w:firstLine="851"/>
        <w:jc w:val="both"/>
      </w:pPr>
      <w:r>
        <w:rPr>
          <w:b/>
          <w:bCs/>
          <w:i/>
          <w:iCs/>
        </w:rPr>
        <w:t>10. Kiti, autorių nuomone, reikalingi pagrindimai ir paaiškinimai.</w:t>
      </w:r>
    </w:p>
    <w:p w14:paraId="1BDB753A" w14:textId="77777777" w:rsidR="00E27CE5" w:rsidRDefault="00F321EF" w:rsidP="00E27CE5">
      <w:pPr>
        <w:ind w:firstLine="851"/>
        <w:jc w:val="both"/>
      </w:pPr>
      <w:r>
        <w:t xml:space="preserve">Socialinių paslaugų įstatymo 13 straipsnis reglamentuoja, kad Savivaldybė atsako už socialinių paslaugų teikimo savo teritorijos gyventojams užtikrinimą planuodama ir organizuodama socialines paslaugas. </w:t>
      </w:r>
    </w:p>
    <w:p w14:paraId="0052B0C1" w14:textId="3F840AF5" w:rsidR="00F321EF" w:rsidRDefault="00BC25AE">
      <w:pPr>
        <w:ind w:firstLine="851"/>
        <w:jc w:val="both"/>
      </w:pPr>
      <w:r>
        <w:lastRenderedPageBreak/>
        <w:t>S</w:t>
      </w:r>
      <w:r w:rsidR="00E27CE5">
        <w:t>ocialin</w:t>
      </w:r>
      <w:r>
        <w:t>ių</w:t>
      </w:r>
      <w:r w:rsidR="00E27CE5">
        <w:t xml:space="preserve"> paslaug</w:t>
      </w:r>
      <w:r>
        <w:t>ų poreikis</w:t>
      </w:r>
      <w:r w:rsidR="00E27CE5">
        <w:t xml:space="preserve"> didėja. Pastebima tendencija, kad dienos socialinės globos paslaugoms namuose gauti eilės sparčiai auga. </w:t>
      </w:r>
      <w:r w:rsidR="00A07AE7">
        <w:t>Yra 46 asmenys, laukiantys dienos socialinės globos namuose paslaugų, kuriems nustatytas socialinių paslaugų poreikis ir priimtas sprendimas dėl dienos socialinės globos namuose asmenims skyrimo, bet paslaugos 2023 m. spalio 5 d. dar nebuvo teikiamos.</w:t>
      </w:r>
    </w:p>
    <w:p w14:paraId="7F538B8A" w14:textId="2C3553F5" w:rsidR="00F321EF" w:rsidRDefault="00F321EF">
      <w:pPr>
        <w:ind w:firstLine="851"/>
        <w:jc w:val="both"/>
      </w:pPr>
      <w:r>
        <w:t xml:space="preserve">Šis klausimas buvo aptartas su </w:t>
      </w:r>
      <w:r w:rsidRPr="009965D3">
        <w:t>Savivaldybės vadovais bei Centro direktore ir vyr</w:t>
      </w:r>
      <w:r w:rsidR="00DA4114" w:rsidRPr="009965D3">
        <w:t xml:space="preserve">iausiąja </w:t>
      </w:r>
      <w:r>
        <w:t>buhalter</w:t>
      </w:r>
      <w:r w:rsidR="00DA4114">
        <w:t xml:space="preserve">e. </w:t>
      </w:r>
      <w:r>
        <w:t xml:space="preserve"> </w:t>
      </w:r>
    </w:p>
    <w:p w14:paraId="5D315DF5" w14:textId="03FA5E0B" w:rsidR="001608A5" w:rsidRPr="001608A5" w:rsidRDefault="00C62953" w:rsidP="001608A5">
      <w:pPr>
        <w:ind w:firstLine="851"/>
        <w:jc w:val="both"/>
      </w:pPr>
      <w:r>
        <w:t>S</w:t>
      </w:r>
      <w:r w:rsidRPr="00C62953">
        <w:t>ocialinių paslaugų katalogo</w:t>
      </w:r>
      <w:r>
        <w:t>, patvirtinto</w:t>
      </w:r>
      <w:r w:rsidRPr="00C62953">
        <w:t xml:space="preserve"> </w:t>
      </w:r>
      <w:r w:rsidR="00F321EF">
        <w:t xml:space="preserve">Lietuvos Respublikos socialinės apsaugos ir darbo ministro 2006 m. balandžio 5 d. įsakymo Nr. A1-93 „Dėl </w:t>
      </w:r>
      <w:bookmarkStart w:id="1" w:name="_Hlk101519398"/>
      <w:r w:rsidR="00F321EF">
        <w:t xml:space="preserve">socialinių paslaugų katalogo </w:t>
      </w:r>
      <w:bookmarkEnd w:id="1"/>
      <w:r w:rsidR="00F321EF">
        <w:t>patvirtinimo“ (su visais pakeitimais ir papildymais)</w:t>
      </w:r>
      <w:r>
        <w:t xml:space="preserve"> </w:t>
      </w:r>
      <w:r w:rsidR="000942F6">
        <w:t>15</w:t>
      </w:r>
      <w:r w:rsidR="00BC25AE">
        <w:t>.</w:t>
      </w:r>
      <w:r w:rsidR="001608A5">
        <w:t>1 papunktyje</w:t>
      </w:r>
      <w:r w:rsidR="00F321EF">
        <w:t xml:space="preserve"> išdėstyta, kad dienos socialinė globa asmens namuose</w:t>
      </w:r>
      <w:r w:rsidR="00BC25AE">
        <w:t xml:space="preserve"> –</w:t>
      </w:r>
      <w:r w:rsidR="00F321EF">
        <w:t xml:space="preserve"> tai visuma paslaugų, kuriomis asmeniui teikiama kompleksinė, nuolatinės specialistų priežiūros reikalaujanti pagalba dienos metu</w:t>
      </w:r>
      <w:r w:rsidR="001608A5">
        <w:t xml:space="preserve"> </w:t>
      </w:r>
      <w:r w:rsidR="001608A5" w:rsidRPr="001608A5">
        <w:t>iki 25 val. per savaitę asmens namuose,</w:t>
      </w:r>
      <w:r w:rsidR="001608A5">
        <w:t xml:space="preserve"> </w:t>
      </w:r>
      <w:r w:rsidR="001608A5" w:rsidRPr="001608A5">
        <w:t>iki 40 val. per savaitę asmens namuose asmeniui su negalia, kuriam nustatytas pirmojo arba antrojo lygio specialusis nuolatinės slaugos poreikis.</w:t>
      </w:r>
      <w:r w:rsidR="001608A5">
        <w:t xml:space="preserve"> </w:t>
      </w:r>
      <w:r w:rsidR="001608A5" w:rsidRPr="001608A5">
        <w:t>Išimtiniais atvejais, kai asmeniui, atsižvelgiant į individualius jo poreikius ir savarankiškumą (asmeniui, iš šeimos narių negaunančiam pagalbos ir (ar) priežiūros, vienam gyvenančiam asmeniui ir kt.), reikia ilgesnės trukmės paslaugos, gali būti skiriama iki 70 val. per savaitę trukmės dienos socialinės globos asmens namuose paslauga.</w:t>
      </w:r>
    </w:p>
    <w:p w14:paraId="3E76D1C8" w14:textId="0E10FE9E" w:rsidR="00F321EF" w:rsidRPr="00A3145E" w:rsidRDefault="00F321EF">
      <w:pPr>
        <w:pStyle w:val="ISTATYMAS"/>
        <w:ind w:firstLine="851"/>
        <w:jc w:val="both"/>
        <w:rPr>
          <w:lang w:val="lt-LT"/>
        </w:rPr>
      </w:pPr>
      <w:r>
        <w:rPr>
          <w:rFonts w:ascii="Times New Roman" w:hAnsi="Times New Roman" w:cs="Times New Roman"/>
          <w:sz w:val="24"/>
          <w:szCs w:val="24"/>
          <w:lang w:val="lt-LT" w:eastAsia="lt-LT"/>
        </w:rPr>
        <w:t>Mokėjimo už dienos socialinę globą dydis nustatomas atsižvelgiant į asmens pajamas.</w:t>
      </w:r>
    </w:p>
    <w:p w14:paraId="66379CDC" w14:textId="7E89913D" w:rsidR="00FD2449" w:rsidRDefault="00F321EF">
      <w:pPr>
        <w:pStyle w:val="ISTATYMAS"/>
        <w:ind w:firstLine="851"/>
        <w:jc w:val="both"/>
        <w:rPr>
          <w:rFonts w:ascii="Times New Roman" w:hAnsi="Times New Roman" w:cs="Times New Roman"/>
          <w:sz w:val="24"/>
          <w:szCs w:val="24"/>
          <w:lang w:val="lt-LT" w:eastAsia="lt-LT"/>
        </w:rPr>
      </w:pPr>
      <w:r>
        <w:rPr>
          <w:rFonts w:ascii="Times New Roman" w:hAnsi="Times New Roman" w:cs="Times New Roman"/>
          <w:sz w:val="24"/>
          <w:szCs w:val="24"/>
          <w:lang w:val="lt-LT" w:eastAsia="lt-LT"/>
        </w:rPr>
        <w:t>Šilutės rajono savivaldybės taryba 20</w:t>
      </w:r>
      <w:r w:rsidR="00612C87">
        <w:rPr>
          <w:rFonts w:ascii="Times New Roman" w:hAnsi="Times New Roman" w:cs="Times New Roman"/>
          <w:sz w:val="24"/>
          <w:szCs w:val="24"/>
          <w:lang w:val="lt-LT" w:eastAsia="lt-LT"/>
        </w:rPr>
        <w:t>2</w:t>
      </w:r>
      <w:r w:rsidR="00DA196B">
        <w:rPr>
          <w:rFonts w:ascii="Times New Roman" w:hAnsi="Times New Roman" w:cs="Times New Roman"/>
          <w:sz w:val="24"/>
          <w:szCs w:val="24"/>
          <w:lang w:val="lt-LT" w:eastAsia="lt-LT"/>
        </w:rPr>
        <w:t>2</w:t>
      </w:r>
      <w:r>
        <w:rPr>
          <w:rFonts w:ascii="Times New Roman" w:hAnsi="Times New Roman" w:cs="Times New Roman"/>
          <w:sz w:val="24"/>
          <w:szCs w:val="24"/>
          <w:lang w:val="lt-LT" w:eastAsia="lt-LT"/>
        </w:rPr>
        <w:t xml:space="preserve"> m. gruodžio </w:t>
      </w:r>
      <w:r w:rsidR="00DA196B">
        <w:rPr>
          <w:rFonts w:ascii="Times New Roman" w:hAnsi="Times New Roman" w:cs="Times New Roman"/>
          <w:sz w:val="24"/>
          <w:szCs w:val="24"/>
          <w:lang w:val="lt-LT" w:eastAsia="lt-LT"/>
        </w:rPr>
        <w:t>22</w:t>
      </w:r>
      <w:r>
        <w:rPr>
          <w:rFonts w:ascii="Times New Roman" w:hAnsi="Times New Roman" w:cs="Times New Roman"/>
          <w:sz w:val="24"/>
          <w:szCs w:val="24"/>
          <w:lang w:val="lt-LT" w:eastAsia="lt-LT"/>
        </w:rPr>
        <w:t xml:space="preserve"> d. sprendimo Nr. T1-</w:t>
      </w:r>
      <w:r w:rsidR="00DA196B">
        <w:rPr>
          <w:rFonts w:ascii="Times New Roman" w:hAnsi="Times New Roman" w:cs="Times New Roman"/>
          <w:sz w:val="24"/>
          <w:szCs w:val="24"/>
          <w:lang w:val="lt-LT" w:eastAsia="lt-LT"/>
        </w:rPr>
        <w:t>1172</w:t>
      </w:r>
      <w:r>
        <w:rPr>
          <w:rFonts w:ascii="Times New Roman" w:hAnsi="Times New Roman" w:cs="Times New Roman"/>
          <w:sz w:val="24"/>
          <w:szCs w:val="24"/>
          <w:lang w:val="lt-LT" w:eastAsia="lt-LT"/>
        </w:rPr>
        <w:t xml:space="preserve"> „Dėl 20</w:t>
      </w:r>
      <w:r w:rsidR="00612C87">
        <w:rPr>
          <w:rFonts w:ascii="Times New Roman" w:hAnsi="Times New Roman" w:cs="Times New Roman"/>
          <w:sz w:val="24"/>
          <w:szCs w:val="24"/>
          <w:lang w:val="lt-LT" w:eastAsia="lt-LT"/>
        </w:rPr>
        <w:t>2</w:t>
      </w:r>
      <w:r w:rsidR="00DA196B">
        <w:rPr>
          <w:rFonts w:ascii="Times New Roman" w:hAnsi="Times New Roman" w:cs="Times New Roman"/>
          <w:sz w:val="24"/>
          <w:szCs w:val="24"/>
          <w:lang w:val="lt-LT" w:eastAsia="lt-LT"/>
        </w:rPr>
        <w:t>3</w:t>
      </w:r>
      <w:r>
        <w:rPr>
          <w:rFonts w:ascii="Times New Roman" w:hAnsi="Times New Roman" w:cs="Times New Roman"/>
          <w:sz w:val="24"/>
          <w:szCs w:val="24"/>
          <w:lang w:val="lt-LT" w:eastAsia="lt-LT"/>
        </w:rPr>
        <w:t xml:space="preserve"> metų socialinių paslaugų kainų patvirtinimo“</w:t>
      </w:r>
      <w:r w:rsidR="00DA196B">
        <w:rPr>
          <w:rFonts w:ascii="Times New Roman" w:hAnsi="Times New Roman" w:cs="Times New Roman"/>
          <w:sz w:val="24"/>
          <w:szCs w:val="24"/>
          <w:lang w:val="lt-LT" w:eastAsia="lt-LT"/>
        </w:rPr>
        <w:t xml:space="preserve"> </w:t>
      </w:r>
      <w:r w:rsidR="00697968" w:rsidRPr="00697968">
        <w:rPr>
          <w:rFonts w:ascii="Times New Roman" w:hAnsi="Times New Roman" w:cs="Times New Roman"/>
          <w:sz w:val="24"/>
          <w:szCs w:val="24"/>
          <w:lang w:val="lt-LT" w:eastAsia="lt-LT"/>
        </w:rPr>
        <w:t>1.3.</w:t>
      </w:r>
      <w:r w:rsidR="00DA196B">
        <w:rPr>
          <w:rFonts w:ascii="Times New Roman" w:hAnsi="Times New Roman" w:cs="Times New Roman"/>
          <w:sz w:val="24"/>
          <w:szCs w:val="24"/>
          <w:lang w:val="lt-LT" w:eastAsia="lt-LT"/>
        </w:rPr>
        <w:t>10</w:t>
      </w:r>
      <w:r w:rsidR="00697968">
        <w:rPr>
          <w:rFonts w:ascii="Times New Roman" w:hAnsi="Times New Roman" w:cs="Times New Roman"/>
          <w:sz w:val="24"/>
          <w:szCs w:val="24"/>
          <w:lang w:val="lt-LT" w:eastAsia="lt-LT"/>
        </w:rPr>
        <w:t xml:space="preserve"> </w:t>
      </w:r>
      <w:bookmarkStart w:id="2" w:name="_Hlk101518455"/>
      <w:r w:rsidR="00697968">
        <w:rPr>
          <w:rFonts w:ascii="Times New Roman" w:hAnsi="Times New Roman" w:cs="Times New Roman"/>
          <w:sz w:val="24"/>
          <w:szCs w:val="24"/>
          <w:lang w:val="lt-LT" w:eastAsia="lt-LT"/>
        </w:rPr>
        <w:t xml:space="preserve">papunkčiu </w:t>
      </w:r>
      <w:r>
        <w:rPr>
          <w:rFonts w:ascii="Times New Roman" w:hAnsi="Times New Roman" w:cs="Times New Roman"/>
          <w:sz w:val="24"/>
          <w:szCs w:val="24"/>
          <w:lang w:val="lt-LT" w:eastAsia="lt-LT"/>
        </w:rPr>
        <w:t>patvirtino 20</w:t>
      </w:r>
      <w:r w:rsidR="00612C87">
        <w:rPr>
          <w:rFonts w:ascii="Times New Roman" w:hAnsi="Times New Roman" w:cs="Times New Roman"/>
          <w:sz w:val="24"/>
          <w:szCs w:val="24"/>
          <w:lang w:val="lt-LT" w:eastAsia="lt-LT"/>
        </w:rPr>
        <w:t>2</w:t>
      </w:r>
      <w:r w:rsidR="00DA196B">
        <w:rPr>
          <w:rFonts w:ascii="Times New Roman" w:hAnsi="Times New Roman" w:cs="Times New Roman"/>
          <w:sz w:val="24"/>
          <w:szCs w:val="24"/>
          <w:lang w:val="lt-LT" w:eastAsia="lt-LT"/>
        </w:rPr>
        <w:t>3</w:t>
      </w:r>
      <w:r>
        <w:rPr>
          <w:rFonts w:ascii="Times New Roman" w:hAnsi="Times New Roman" w:cs="Times New Roman"/>
          <w:sz w:val="24"/>
          <w:szCs w:val="24"/>
          <w:lang w:val="lt-LT" w:eastAsia="lt-LT"/>
        </w:rPr>
        <w:t xml:space="preserve"> metų vienam asmeniui </w:t>
      </w:r>
      <w:bookmarkEnd w:id="2"/>
      <w:r w:rsidR="00612C87" w:rsidRPr="00341E5A">
        <w:rPr>
          <w:rFonts w:ascii="Times New Roman" w:hAnsi="Times New Roman" w:cs="Times New Roman"/>
          <w:sz w:val="24"/>
          <w:szCs w:val="24"/>
          <w:lang w:val="lt-LT" w:eastAsia="lt-LT"/>
        </w:rPr>
        <w:t>dienos socialinės globos</w:t>
      </w:r>
      <w:r w:rsidR="00612C87" w:rsidRPr="00612C87">
        <w:rPr>
          <w:rFonts w:ascii="Times New Roman" w:hAnsi="Times New Roman" w:cs="Times New Roman"/>
          <w:sz w:val="24"/>
          <w:szCs w:val="24"/>
          <w:lang w:val="lt-LT" w:eastAsia="lt-LT"/>
        </w:rPr>
        <w:t xml:space="preserve"> asmens namuose paslaug</w:t>
      </w:r>
      <w:r w:rsidR="00612C87">
        <w:rPr>
          <w:rFonts w:ascii="Times New Roman" w:hAnsi="Times New Roman" w:cs="Times New Roman"/>
          <w:sz w:val="24"/>
          <w:szCs w:val="24"/>
          <w:lang w:val="lt-LT" w:eastAsia="lt-LT"/>
        </w:rPr>
        <w:t>os</w:t>
      </w:r>
      <w:r w:rsidR="00612C87" w:rsidRPr="00612C87">
        <w:rPr>
          <w:rFonts w:ascii="Times New Roman" w:hAnsi="Times New Roman" w:cs="Times New Roman"/>
          <w:sz w:val="24"/>
          <w:szCs w:val="24"/>
          <w:lang w:val="lt-LT" w:eastAsia="lt-LT"/>
        </w:rPr>
        <w:t xml:space="preserve"> (integrali</w:t>
      </w:r>
      <w:r w:rsidR="00612C87">
        <w:rPr>
          <w:rFonts w:ascii="Times New Roman" w:hAnsi="Times New Roman" w:cs="Times New Roman"/>
          <w:sz w:val="24"/>
          <w:szCs w:val="24"/>
          <w:lang w:val="lt-LT" w:eastAsia="lt-LT"/>
        </w:rPr>
        <w:t>os</w:t>
      </w:r>
      <w:r w:rsidR="00612C87" w:rsidRPr="00612C87">
        <w:rPr>
          <w:rFonts w:ascii="Times New Roman" w:hAnsi="Times New Roman" w:cs="Times New Roman"/>
          <w:sz w:val="24"/>
          <w:szCs w:val="24"/>
          <w:lang w:val="lt-LT" w:eastAsia="lt-LT"/>
        </w:rPr>
        <w:t xml:space="preserve"> pagalb</w:t>
      </w:r>
      <w:r w:rsidR="00612C87">
        <w:rPr>
          <w:rFonts w:ascii="Times New Roman" w:hAnsi="Times New Roman" w:cs="Times New Roman"/>
          <w:sz w:val="24"/>
          <w:szCs w:val="24"/>
          <w:lang w:val="lt-LT" w:eastAsia="lt-LT"/>
        </w:rPr>
        <w:t>os</w:t>
      </w:r>
      <w:r w:rsidR="00612C87" w:rsidRPr="00612C87">
        <w:rPr>
          <w:rFonts w:ascii="Times New Roman" w:hAnsi="Times New Roman" w:cs="Times New Roman"/>
          <w:sz w:val="24"/>
          <w:szCs w:val="24"/>
          <w:lang w:val="lt-LT" w:eastAsia="lt-LT"/>
        </w:rPr>
        <w:t>)</w:t>
      </w:r>
      <w:r w:rsidR="00612C87">
        <w:rPr>
          <w:rFonts w:ascii="Times New Roman" w:hAnsi="Times New Roman" w:cs="Times New Roman"/>
          <w:sz w:val="24"/>
          <w:szCs w:val="24"/>
          <w:lang w:val="lt-LT" w:eastAsia="lt-LT"/>
        </w:rPr>
        <w:t xml:space="preserve"> kainą </w:t>
      </w:r>
      <w:r w:rsidR="00612C87" w:rsidRPr="00612C87">
        <w:rPr>
          <w:rFonts w:ascii="Times New Roman" w:hAnsi="Times New Roman" w:cs="Times New Roman"/>
          <w:sz w:val="24"/>
          <w:szCs w:val="24"/>
          <w:lang w:val="lt-LT" w:eastAsia="lt-LT"/>
        </w:rPr>
        <w:t xml:space="preserve">senyvo amžiaus asmeniui </w:t>
      </w:r>
      <w:r w:rsidR="00DA196B">
        <w:rPr>
          <w:rFonts w:ascii="Times New Roman" w:hAnsi="Times New Roman" w:cs="Times New Roman"/>
          <w:sz w:val="24"/>
          <w:szCs w:val="24"/>
          <w:lang w:val="lt-LT" w:eastAsia="lt-LT"/>
        </w:rPr>
        <w:t>bei</w:t>
      </w:r>
      <w:r w:rsidR="00612C87" w:rsidRPr="00612C87">
        <w:rPr>
          <w:rFonts w:ascii="Times New Roman" w:hAnsi="Times New Roman" w:cs="Times New Roman"/>
          <w:sz w:val="24"/>
          <w:szCs w:val="24"/>
          <w:lang w:val="lt-LT" w:eastAsia="lt-LT"/>
        </w:rPr>
        <w:t xml:space="preserve"> suaugusiam asmeniui su sunkia negalia – </w:t>
      </w:r>
      <w:r w:rsidR="003C4F49">
        <w:rPr>
          <w:rFonts w:ascii="Times New Roman" w:hAnsi="Times New Roman" w:cs="Times New Roman"/>
          <w:sz w:val="24"/>
          <w:szCs w:val="24"/>
          <w:lang w:val="lt-LT" w:eastAsia="lt-LT"/>
        </w:rPr>
        <w:t xml:space="preserve">109,79 </w:t>
      </w:r>
      <w:r w:rsidR="00612C87" w:rsidRPr="00612C87">
        <w:rPr>
          <w:rFonts w:ascii="Times New Roman" w:hAnsi="Times New Roman" w:cs="Times New Roman"/>
          <w:sz w:val="24"/>
          <w:szCs w:val="24"/>
          <w:lang w:val="lt-LT" w:eastAsia="lt-LT"/>
        </w:rPr>
        <w:t>Eur per dieną.</w:t>
      </w:r>
      <w:r w:rsidR="003C4F49" w:rsidRPr="003C4F49">
        <w:rPr>
          <w:rFonts w:ascii="Times New Roman" w:hAnsi="Times New Roman" w:cs="Times New Roman"/>
          <w:color w:val="212529"/>
          <w:sz w:val="24"/>
          <w:szCs w:val="24"/>
          <w:shd w:val="clear" w:color="auto" w:fill="FFFFFF"/>
          <w:lang w:val="lt-LT"/>
        </w:rPr>
        <w:t xml:space="preserve"> </w:t>
      </w:r>
    </w:p>
    <w:p w14:paraId="63361F1C" w14:textId="1EF5D2A2" w:rsidR="00F321EF" w:rsidRDefault="00F321EF">
      <w:pPr>
        <w:pStyle w:val="ISTATYMAS"/>
        <w:ind w:firstLine="851"/>
        <w:jc w:val="both"/>
        <w:rPr>
          <w:rFonts w:ascii="Times New Roman" w:hAnsi="Times New Roman" w:cs="Times New Roman"/>
          <w:sz w:val="24"/>
          <w:szCs w:val="24"/>
          <w:lang w:val="lt-LT" w:eastAsia="lt-LT"/>
        </w:rPr>
      </w:pPr>
      <w:r>
        <w:rPr>
          <w:rFonts w:ascii="Times New Roman" w:hAnsi="Times New Roman" w:cs="Times New Roman"/>
          <w:sz w:val="24"/>
          <w:szCs w:val="24"/>
          <w:lang w:val="lt-LT" w:eastAsia="lt-LT"/>
        </w:rPr>
        <w:t>Savivaldybė privalo įstaigai kompensuoti sumos skirtumą už dienos socialinę globą asmens namuose</w:t>
      </w:r>
      <w:r w:rsidR="00360496">
        <w:rPr>
          <w:rFonts w:ascii="Times New Roman" w:hAnsi="Times New Roman" w:cs="Times New Roman"/>
          <w:sz w:val="24"/>
          <w:szCs w:val="24"/>
          <w:lang w:val="lt-LT" w:eastAsia="lt-LT"/>
        </w:rPr>
        <w:t xml:space="preserve">, </w:t>
      </w:r>
      <w:r>
        <w:rPr>
          <w:rFonts w:ascii="Times New Roman" w:hAnsi="Times New Roman" w:cs="Times New Roman"/>
          <w:sz w:val="24"/>
          <w:szCs w:val="24"/>
          <w:lang w:val="lt-LT" w:eastAsia="lt-LT"/>
        </w:rPr>
        <w:t xml:space="preserve">atskaičius </w:t>
      </w:r>
      <w:r w:rsidR="00360496">
        <w:rPr>
          <w:rFonts w:ascii="Times New Roman" w:hAnsi="Times New Roman" w:cs="Times New Roman"/>
          <w:sz w:val="24"/>
          <w:szCs w:val="24"/>
          <w:lang w:val="lt-LT" w:eastAsia="lt-LT"/>
        </w:rPr>
        <w:t>priskaičiuotas</w:t>
      </w:r>
      <w:r>
        <w:rPr>
          <w:rFonts w:ascii="Times New Roman" w:hAnsi="Times New Roman" w:cs="Times New Roman"/>
          <w:sz w:val="24"/>
          <w:szCs w:val="24"/>
          <w:lang w:val="lt-LT" w:eastAsia="lt-LT"/>
        </w:rPr>
        <w:t xml:space="preserve"> asmens pajam</w:t>
      </w:r>
      <w:r w:rsidR="00360496">
        <w:rPr>
          <w:rFonts w:ascii="Times New Roman" w:hAnsi="Times New Roman" w:cs="Times New Roman"/>
          <w:sz w:val="24"/>
          <w:szCs w:val="24"/>
          <w:lang w:val="lt-LT" w:eastAsia="lt-LT"/>
        </w:rPr>
        <w:t>as, kurias turės asmuo susimokėti už gaunamas paslaugas</w:t>
      </w:r>
      <w:r>
        <w:rPr>
          <w:rFonts w:ascii="Times New Roman" w:hAnsi="Times New Roman" w:cs="Times New Roman"/>
          <w:sz w:val="24"/>
          <w:szCs w:val="24"/>
          <w:lang w:val="lt-LT" w:eastAsia="lt-LT"/>
        </w:rPr>
        <w:t xml:space="preserve">. Skirtumas kompensuojamas iš </w:t>
      </w:r>
      <w:r w:rsidR="00BC25AE">
        <w:rPr>
          <w:rFonts w:ascii="Times New Roman" w:hAnsi="Times New Roman" w:cs="Times New Roman"/>
          <w:sz w:val="24"/>
          <w:szCs w:val="24"/>
          <w:lang w:val="lt-LT" w:eastAsia="lt-LT"/>
        </w:rPr>
        <w:t>v</w:t>
      </w:r>
      <w:r>
        <w:rPr>
          <w:rFonts w:ascii="Times New Roman" w:hAnsi="Times New Roman" w:cs="Times New Roman"/>
          <w:sz w:val="24"/>
          <w:szCs w:val="24"/>
          <w:lang w:val="lt-LT" w:eastAsia="lt-LT"/>
        </w:rPr>
        <w:t xml:space="preserve">alstybės biudžeto skiriamų specialiųjų tikslinių dotacijų </w:t>
      </w:r>
      <w:r w:rsidR="00BC25AE">
        <w:rPr>
          <w:rFonts w:ascii="Times New Roman" w:hAnsi="Times New Roman" w:cs="Times New Roman"/>
          <w:sz w:val="24"/>
          <w:szCs w:val="24"/>
          <w:lang w:val="lt-LT" w:eastAsia="lt-LT"/>
        </w:rPr>
        <w:t>s</w:t>
      </w:r>
      <w:r>
        <w:rPr>
          <w:rFonts w:ascii="Times New Roman" w:hAnsi="Times New Roman" w:cs="Times New Roman"/>
          <w:sz w:val="24"/>
          <w:szCs w:val="24"/>
          <w:lang w:val="lt-LT" w:eastAsia="lt-LT"/>
        </w:rPr>
        <w:t>avivaldybės biudžetui</w:t>
      </w:r>
      <w:r w:rsidR="00F85664">
        <w:rPr>
          <w:rFonts w:ascii="Times New Roman" w:hAnsi="Times New Roman" w:cs="Times New Roman"/>
          <w:sz w:val="24"/>
          <w:szCs w:val="24"/>
          <w:lang w:val="lt-LT" w:eastAsia="lt-LT"/>
        </w:rPr>
        <w:t>, jei asmeniui nustatyta sunki negalia</w:t>
      </w:r>
      <w:r w:rsidR="00BC25AE">
        <w:rPr>
          <w:rFonts w:ascii="Times New Roman" w:hAnsi="Times New Roman" w:cs="Times New Roman"/>
          <w:sz w:val="24"/>
          <w:szCs w:val="24"/>
          <w:lang w:val="lt-LT" w:eastAsia="lt-LT"/>
        </w:rPr>
        <w:t>,</w:t>
      </w:r>
      <w:r w:rsidR="00F85664">
        <w:rPr>
          <w:rFonts w:ascii="Times New Roman" w:hAnsi="Times New Roman" w:cs="Times New Roman"/>
          <w:sz w:val="24"/>
          <w:szCs w:val="24"/>
          <w:lang w:val="lt-LT" w:eastAsia="lt-LT"/>
        </w:rPr>
        <w:t xml:space="preserve"> ir iš </w:t>
      </w:r>
      <w:r w:rsidR="00BC25AE">
        <w:rPr>
          <w:rFonts w:ascii="Times New Roman" w:hAnsi="Times New Roman" w:cs="Times New Roman"/>
          <w:sz w:val="24"/>
          <w:szCs w:val="24"/>
          <w:lang w:val="lt-LT" w:eastAsia="lt-LT"/>
        </w:rPr>
        <w:t>s</w:t>
      </w:r>
      <w:r w:rsidR="00F85664">
        <w:rPr>
          <w:rFonts w:ascii="Times New Roman" w:hAnsi="Times New Roman" w:cs="Times New Roman"/>
          <w:sz w:val="24"/>
          <w:szCs w:val="24"/>
          <w:lang w:val="lt-LT" w:eastAsia="lt-LT"/>
        </w:rPr>
        <w:t>avivaldybės biudžeto lėšų, jei asmeniui nėra nustatyta sunki negalia</w:t>
      </w:r>
      <w:r>
        <w:rPr>
          <w:rFonts w:ascii="Times New Roman" w:hAnsi="Times New Roman" w:cs="Times New Roman"/>
          <w:sz w:val="24"/>
          <w:szCs w:val="24"/>
          <w:lang w:val="lt-LT" w:eastAsia="lt-LT"/>
        </w:rPr>
        <w:t>.</w:t>
      </w:r>
    </w:p>
    <w:p w14:paraId="12123D36" w14:textId="6EA47131" w:rsidR="003E72B9" w:rsidRPr="009965D3" w:rsidRDefault="00B96129" w:rsidP="003E72B9">
      <w:pPr>
        <w:spacing w:line="276" w:lineRule="atLeast"/>
        <w:ind w:firstLine="851"/>
        <w:jc w:val="both"/>
        <w:rPr>
          <w:lang w:eastAsia="lt-LT"/>
        </w:rPr>
      </w:pPr>
      <w:r w:rsidRPr="009965D3">
        <w:rPr>
          <w:lang w:eastAsia="lt-LT"/>
        </w:rPr>
        <w:t>202</w:t>
      </w:r>
      <w:r w:rsidR="00BB2418" w:rsidRPr="009965D3">
        <w:rPr>
          <w:lang w:eastAsia="lt-LT"/>
        </w:rPr>
        <w:t>3</w:t>
      </w:r>
      <w:r w:rsidRPr="009965D3">
        <w:rPr>
          <w:lang w:eastAsia="lt-LT"/>
        </w:rPr>
        <w:t xml:space="preserve"> m. </w:t>
      </w:r>
      <w:bookmarkStart w:id="3" w:name="_Hlk102572480"/>
      <w:r w:rsidR="00BC25AE">
        <w:rPr>
          <w:lang w:eastAsia="lt-LT"/>
        </w:rPr>
        <w:t>v</w:t>
      </w:r>
      <w:r w:rsidR="003E72B9" w:rsidRPr="009965D3">
        <w:rPr>
          <w:lang w:eastAsia="lt-LT"/>
        </w:rPr>
        <w:t xml:space="preserve">alstybės biudžeto specialioji tikslinė dotacija </w:t>
      </w:r>
      <w:r w:rsidR="00BC25AE">
        <w:rPr>
          <w:lang w:eastAsia="lt-LT"/>
        </w:rPr>
        <w:t>s</w:t>
      </w:r>
      <w:r w:rsidR="003E72B9" w:rsidRPr="009965D3">
        <w:rPr>
          <w:lang w:eastAsia="lt-LT"/>
        </w:rPr>
        <w:t>avivaldybės biudžetui</w:t>
      </w:r>
      <w:r w:rsidRPr="009965D3">
        <w:rPr>
          <w:lang w:eastAsia="lt-LT"/>
        </w:rPr>
        <w:t xml:space="preserve"> </w:t>
      </w:r>
      <w:bookmarkEnd w:id="3"/>
      <w:r w:rsidRPr="009965D3">
        <w:rPr>
          <w:lang w:eastAsia="lt-LT"/>
        </w:rPr>
        <w:t xml:space="preserve">yra </w:t>
      </w:r>
      <w:r w:rsidR="002455FC" w:rsidRPr="009965D3">
        <w:rPr>
          <w:lang w:eastAsia="lt-LT"/>
        </w:rPr>
        <w:t>715,4</w:t>
      </w:r>
      <w:r w:rsidR="002B4F65" w:rsidRPr="009965D3">
        <w:rPr>
          <w:lang w:eastAsia="lt-LT"/>
        </w:rPr>
        <w:t xml:space="preserve"> tūkst. </w:t>
      </w:r>
      <w:r w:rsidR="003E72B9" w:rsidRPr="009965D3">
        <w:rPr>
          <w:lang w:eastAsia="lt-LT"/>
        </w:rPr>
        <w:t>eur</w:t>
      </w:r>
      <w:r w:rsidR="002B4F65" w:rsidRPr="009965D3">
        <w:rPr>
          <w:lang w:eastAsia="lt-LT"/>
        </w:rPr>
        <w:t>ų</w:t>
      </w:r>
      <w:r w:rsidR="003E72B9" w:rsidRPr="009965D3">
        <w:rPr>
          <w:lang w:eastAsia="lt-LT"/>
        </w:rPr>
        <w:t>, skirt</w:t>
      </w:r>
      <w:r w:rsidR="00683609" w:rsidRPr="009965D3">
        <w:rPr>
          <w:lang w:eastAsia="lt-LT"/>
        </w:rPr>
        <w:t>a</w:t>
      </w:r>
      <w:r w:rsidR="003E72B9" w:rsidRPr="009965D3">
        <w:rPr>
          <w:lang w:eastAsia="lt-LT"/>
        </w:rPr>
        <w:t xml:space="preserve"> </w:t>
      </w:r>
      <w:r w:rsidR="002455FC" w:rsidRPr="009965D3">
        <w:rPr>
          <w:lang w:eastAsia="lt-LT"/>
        </w:rPr>
        <w:t xml:space="preserve">dienos socialinei globai organizuoti ir </w:t>
      </w:r>
      <w:r w:rsidR="003E72B9" w:rsidRPr="009965D3">
        <w:rPr>
          <w:lang w:eastAsia="lt-LT"/>
        </w:rPr>
        <w:t>teikti</w:t>
      </w:r>
      <w:r w:rsidR="002455FC" w:rsidRPr="009965D3">
        <w:rPr>
          <w:lang w:eastAsia="lt-LT"/>
        </w:rPr>
        <w:t xml:space="preserve">. </w:t>
      </w:r>
      <w:r w:rsidR="003E72B9" w:rsidRPr="009965D3">
        <w:rPr>
          <w:lang w:eastAsia="lt-LT"/>
        </w:rPr>
        <w:t xml:space="preserve"> </w:t>
      </w:r>
    </w:p>
    <w:p w14:paraId="57538AB6" w14:textId="401A4882" w:rsidR="00FD2449" w:rsidRPr="009965D3" w:rsidRDefault="00FD2449" w:rsidP="00FD2449">
      <w:pPr>
        <w:ind w:firstLine="851"/>
        <w:jc w:val="both"/>
      </w:pPr>
      <w:r w:rsidRPr="009965D3">
        <w:t>Šiuo metu Šilutės socialinių paslaugų centras įgyvendina projektą (Nr.VP1-1.1-SADM-14-V-01-007) „Dienos socialinė globa ir slauga namuose“. Projekto lėšomis organizuojama ir teikiama negalią turintiems asmenims integrali globa (dienos socialinė globa ir slauga) į namus 43 asmenims. Projekto lėšos yra skirtos slaugos daliai padengti (slaugytojo ir slaugytojo padėjėjų</w:t>
      </w:r>
      <w:r w:rsidR="007529C2" w:rsidRPr="009965D3">
        <w:t xml:space="preserve"> darbo užmokestis, socialinio draudimo įmokos, techninės pagalbos priemonės, reikalingos paslaugai teikti ir pan.</w:t>
      </w:r>
      <w:r w:rsidRPr="009965D3">
        <w:t>), o kita dalis (globos) finansuojama iš tikslinės dotacijos asmenims su sunkia negalia ir asmens mokėjimo lėšų bei, jei asmeniui nenustatyta sunki negalia</w:t>
      </w:r>
      <w:r w:rsidR="00BC25AE">
        <w:t>,</w:t>
      </w:r>
      <w:r w:rsidRPr="009965D3">
        <w:t xml:space="preserve"> – iš </w:t>
      </w:r>
      <w:r w:rsidR="00BC25AE">
        <w:t>s</w:t>
      </w:r>
      <w:r w:rsidRPr="009965D3">
        <w:t xml:space="preserve">avivaldybės biudžeto </w:t>
      </w:r>
      <w:bookmarkStart w:id="4" w:name="_Hlk101519649"/>
      <w:r w:rsidRPr="009965D3">
        <w:t>ir asmens mokėjimo lėšų</w:t>
      </w:r>
      <w:bookmarkEnd w:id="4"/>
      <w:r w:rsidRPr="009965D3">
        <w:t xml:space="preserve">. </w:t>
      </w:r>
    </w:p>
    <w:p w14:paraId="37C6E1D3" w14:textId="2C2E041B" w:rsidR="006A2023" w:rsidRPr="009965D3" w:rsidRDefault="00F321EF">
      <w:pPr>
        <w:ind w:firstLine="851"/>
        <w:jc w:val="both"/>
        <w:rPr>
          <w:lang w:eastAsia="lt-LT"/>
        </w:rPr>
      </w:pPr>
      <w:r w:rsidRPr="009965D3">
        <w:rPr>
          <w:lang w:eastAsia="lt-LT"/>
        </w:rPr>
        <w:t>Informacija apie asmenų, laukiančių socialinių paslaugų gavimo (kuriems paskirtos socialinės paslaugos)</w:t>
      </w:r>
      <w:r w:rsidR="009D7821" w:rsidRPr="009965D3">
        <w:rPr>
          <w:lang w:eastAsia="lt-LT"/>
        </w:rPr>
        <w:t>,</w:t>
      </w:r>
      <w:r w:rsidRPr="009965D3">
        <w:rPr>
          <w:lang w:eastAsia="lt-LT"/>
        </w:rPr>
        <w:t xml:space="preserve"> skaičių, </w:t>
      </w:r>
      <w:r w:rsidR="00713792" w:rsidRPr="009965D3">
        <w:rPr>
          <w:lang w:eastAsia="lt-LT"/>
        </w:rPr>
        <w:t xml:space="preserve">esamų </w:t>
      </w:r>
      <w:r w:rsidR="00625CF9" w:rsidRPr="009965D3">
        <w:rPr>
          <w:lang w:eastAsia="lt-LT"/>
        </w:rPr>
        <w:t>bei trūkstamų pareigybių skaičių dienos socialinės globos paslaugoms teikti</w:t>
      </w:r>
      <w:r w:rsidRPr="009965D3">
        <w:rPr>
          <w:lang w:eastAsia="lt-LT"/>
        </w:rPr>
        <w:t xml:space="preserve">, </w:t>
      </w:r>
      <w:r w:rsidR="00596C43" w:rsidRPr="009965D3">
        <w:rPr>
          <w:lang w:eastAsia="lt-LT"/>
        </w:rPr>
        <w:t>lėšų poreikį pareigybėms pateikta 1</w:t>
      </w:r>
      <w:r w:rsidR="00BC25AE">
        <w:rPr>
          <w:lang w:eastAsia="lt-LT"/>
        </w:rPr>
        <w:t>–</w:t>
      </w:r>
      <w:r w:rsidR="00D0009C" w:rsidRPr="009965D3">
        <w:rPr>
          <w:lang w:eastAsia="lt-LT"/>
        </w:rPr>
        <w:t>3</w:t>
      </w:r>
      <w:r w:rsidR="00596C43" w:rsidRPr="009965D3">
        <w:rPr>
          <w:lang w:eastAsia="lt-LT"/>
        </w:rPr>
        <w:t xml:space="preserve"> lentelėse.</w:t>
      </w:r>
    </w:p>
    <w:p w14:paraId="54B31095" w14:textId="77777777" w:rsidR="00596C43" w:rsidRPr="009965D3" w:rsidRDefault="00596C43">
      <w:pPr>
        <w:ind w:firstLine="851"/>
        <w:jc w:val="both"/>
      </w:pPr>
    </w:p>
    <w:p w14:paraId="3D8AFB9C" w14:textId="0AFAD093" w:rsidR="00F321EF" w:rsidRDefault="00F321EF">
      <w:pPr>
        <w:jc w:val="both"/>
        <w:rPr>
          <w:bCs/>
          <w:i/>
          <w:iCs/>
          <w:lang w:eastAsia="lt-LT"/>
        </w:rPr>
      </w:pPr>
      <w:r>
        <w:rPr>
          <w:bCs/>
          <w:i/>
          <w:iCs/>
          <w:lang w:eastAsia="lt-LT"/>
        </w:rPr>
        <w:t xml:space="preserve">Asmenų, laukiančių socialinių paslaugų, skaičius  </w:t>
      </w:r>
      <w:r w:rsidR="00BB2418">
        <w:rPr>
          <w:bCs/>
          <w:i/>
          <w:iCs/>
          <w:lang w:eastAsia="lt-LT"/>
        </w:rPr>
        <w:t>(2023 m. spalio 5 d. duomenys)</w:t>
      </w:r>
      <w:r>
        <w:rPr>
          <w:bCs/>
          <w:i/>
          <w:iCs/>
          <w:lang w:eastAsia="lt-LT"/>
        </w:rPr>
        <w:t xml:space="preserve">          </w:t>
      </w:r>
      <w:r w:rsidR="003848E2">
        <w:rPr>
          <w:bCs/>
          <w:i/>
          <w:iCs/>
          <w:lang w:eastAsia="lt-LT"/>
        </w:rPr>
        <w:t xml:space="preserve">   </w:t>
      </w:r>
      <w:r>
        <w:rPr>
          <w:bCs/>
          <w:i/>
          <w:iCs/>
          <w:lang w:eastAsia="lt-LT"/>
        </w:rPr>
        <w:t xml:space="preserve">    1 lentelė</w:t>
      </w:r>
    </w:p>
    <w:tbl>
      <w:tblPr>
        <w:tblW w:w="9684" w:type="dxa"/>
        <w:tblInd w:w="93" w:type="dxa"/>
        <w:tblLook w:val="04A0" w:firstRow="1" w:lastRow="0" w:firstColumn="1" w:lastColumn="0" w:noHBand="0" w:noVBand="1"/>
      </w:tblPr>
      <w:tblGrid>
        <w:gridCol w:w="528"/>
        <w:gridCol w:w="3824"/>
        <w:gridCol w:w="2780"/>
        <w:gridCol w:w="2552"/>
      </w:tblGrid>
      <w:tr w:rsidR="00420634" w:rsidRPr="00963F93" w14:paraId="127371C5" w14:textId="77777777" w:rsidTr="00420634">
        <w:trPr>
          <w:trHeight w:val="1147"/>
        </w:trPr>
        <w:tc>
          <w:tcPr>
            <w:tcW w:w="528" w:type="dxa"/>
            <w:tcBorders>
              <w:top w:val="single" w:sz="4" w:space="0" w:color="auto"/>
              <w:left w:val="single" w:sz="4" w:space="0" w:color="auto"/>
              <w:bottom w:val="single" w:sz="4" w:space="0" w:color="auto"/>
              <w:right w:val="single" w:sz="4" w:space="0" w:color="auto"/>
            </w:tcBorders>
            <w:vAlign w:val="center"/>
            <w:hideMark/>
          </w:tcPr>
          <w:p w14:paraId="5898B47D" w14:textId="77777777" w:rsidR="00420634" w:rsidRPr="00963F93" w:rsidRDefault="00420634" w:rsidP="001377E2">
            <w:pPr>
              <w:rPr>
                <w:color w:val="000000"/>
                <w:sz w:val="20"/>
                <w:szCs w:val="20"/>
                <w:lang w:eastAsia="lt-LT"/>
              </w:rPr>
            </w:pPr>
            <w:r w:rsidRPr="00963F93">
              <w:rPr>
                <w:color w:val="000000"/>
                <w:sz w:val="20"/>
                <w:szCs w:val="20"/>
                <w:lang w:eastAsia="lt-LT"/>
              </w:rPr>
              <w:t>Eil. Nr. </w:t>
            </w:r>
          </w:p>
        </w:tc>
        <w:tc>
          <w:tcPr>
            <w:tcW w:w="3824" w:type="dxa"/>
            <w:tcBorders>
              <w:top w:val="single" w:sz="4" w:space="0" w:color="auto"/>
              <w:left w:val="nil"/>
              <w:bottom w:val="single" w:sz="4" w:space="0" w:color="auto"/>
              <w:right w:val="single" w:sz="4" w:space="0" w:color="auto"/>
            </w:tcBorders>
            <w:shd w:val="clear" w:color="auto" w:fill="auto"/>
            <w:vAlign w:val="center"/>
            <w:hideMark/>
          </w:tcPr>
          <w:p w14:paraId="7550F6C6" w14:textId="77777777" w:rsidR="00420634" w:rsidRPr="00963F93" w:rsidRDefault="00420634" w:rsidP="001377E2">
            <w:pPr>
              <w:jc w:val="center"/>
              <w:rPr>
                <w:b/>
                <w:bCs/>
                <w:i/>
                <w:iCs/>
                <w:color w:val="000000"/>
                <w:sz w:val="20"/>
                <w:szCs w:val="20"/>
                <w:lang w:eastAsia="lt-LT"/>
              </w:rPr>
            </w:pPr>
            <w:r w:rsidRPr="00963F93">
              <w:rPr>
                <w:b/>
                <w:bCs/>
                <w:i/>
                <w:iCs/>
                <w:color w:val="000000"/>
                <w:sz w:val="20"/>
                <w:szCs w:val="20"/>
                <w:lang w:eastAsia="lt-LT"/>
              </w:rPr>
              <w:t>Pagal socialinių paslaugų rūšis</w:t>
            </w:r>
          </w:p>
        </w:tc>
        <w:tc>
          <w:tcPr>
            <w:tcW w:w="2780" w:type="dxa"/>
            <w:tcBorders>
              <w:top w:val="single" w:sz="4" w:space="0" w:color="auto"/>
              <w:left w:val="nil"/>
              <w:bottom w:val="single" w:sz="4" w:space="0" w:color="auto"/>
              <w:right w:val="single" w:sz="4" w:space="0" w:color="auto"/>
            </w:tcBorders>
            <w:shd w:val="clear" w:color="auto" w:fill="auto"/>
            <w:vAlign w:val="center"/>
            <w:hideMark/>
          </w:tcPr>
          <w:p w14:paraId="3E180231" w14:textId="77777777" w:rsidR="00420634" w:rsidRPr="00611B0E" w:rsidRDefault="00420634" w:rsidP="001377E2">
            <w:pPr>
              <w:suppressAutoHyphens w:val="0"/>
              <w:jc w:val="both"/>
              <w:rPr>
                <w:b/>
                <w:bCs/>
                <w:i/>
                <w:iCs/>
                <w:color w:val="000000"/>
                <w:sz w:val="20"/>
                <w:szCs w:val="20"/>
                <w:lang w:eastAsia="lt-LT"/>
              </w:rPr>
            </w:pPr>
            <w:r w:rsidRPr="00611B0E">
              <w:rPr>
                <w:b/>
                <w:bCs/>
                <w:i/>
                <w:iCs/>
                <w:color w:val="000000"/>
                <w:sz w:val="20"/>
                <w:szCs w:val="20"/>
                <w:lang w:eastAsia="lt-LT"/>
              </w:rPr>
              <w:t>Asmenų, laukiančių socialinių paslaugų teikimo</w:t>
            </w:r>
            <w:r>
              <w:rPr>
                <w:b/>
                <w:bCs/>
                <w:i/>
                <w:iCs/>
                <w:color w:val="000000"/>
                <w:sz w:val="20"/>
                <w:szCs w:val="20"/>
                <w:lang w:eastAsia="lt-LT"/>
              </w:rPr>
              <w:t>, sk.</w:t>
            </w:r>
          </w:p>
          <w:p w14:paraId="3A18D9CF" w14:textId="77777777" w:rsidR="00420634" w:rsidRPr="00611B0E" w:rsidRDefault="00420634" w:rsidP="001377E2">
            <w:pPr>
              <w:suppressAutoHyphens w:val="0"/>
              <w:jc w:val="both"/>
              <w:rPr>
                <w:i/>
                <w:iCs/>
                <w:color w:val="000000"/>
                <w:sz w:val="18"/>
                <w:szCs w:val="18"/>
                <w:lang w:eastAsia="lt-LT"/>
              </w:rPr>
            </w:pPr>
            <w:r w:rsidRPr="00611B0E">
              <w:rPr>
                <w:i/>
                <w:iCs/>
                <w:color w:val="000000"/>
                <w:sz w:val="18"/>
                <w:szCs w:val="18"/>
                <w:lang w:eastAsia="lt-LT"/>
              </w:rPr>
              <w:t>(</w:t>
            </w:r>
            <w:r>
              <w:rPr>
                <w:i/>
                <w:iCs/>
                <w:color w:val="000000"/>
                <w:sz w:val="18"/>
                <w:szCs w:val="18"/>
                <w:lang w:eastAsia="lt-LT"/>
              </w:rPr>
              <w:t>s</w:t>
            </w:r>
            <w:r w:rsidRPr="00611B0E">
              <w:rPr>
                <w:i/>
                <w:iCs/>
                <w:color w:val="000000"/>
                <w:sz w:val="18"/>
                <w:szCs w:val="18"/>
                <w:lang w:eastAsia="lt-LT"/>
              </w:rPr>
              <w:t xml:space="preserve">enyvo amžiaus ir </w:t>
            </w:r>
            <w:r>
              <w:rPr>
                <w:i/>
                <w:iCs/>
                <w:color w:val="000000"/>
                <w:sz w:val="18"/>
                <w:szCs w:val="18"/>
                <w:lang w:eastAsia="lt-LT"/>
              </w:rPr>
              <w:t>s</w:t>
            </w:r>
            <w:r w:rsidRPr="00611B0E">
              <w:rPr>
                <w:i/>
                <w:iCs/>
                <w:color w:val="000000"/>
                <w:sz w:val="18"/>
                <w:szCs w:val="18"/>
                <w:lang w:eastAsia="lt-LT"/>
              </w:rPr>
              <w:t>uaugę asmenys su negalia, vaikai su negalia)</w:t>
            </w:r>
          </w:p>
        </w:tc>
        <w:tc>
          <w:tcPr>
            <w:tcW w:w="2552" w:type="dxa"/>
            <w:tcBorders>
              <w:top w:val="single" w:sz="4" w:space="0" w:color="auto"/>
              <w:left w:val="nil"/>
              <w:right w:val="single" w:sz="4" w:space="0" w:color="auto"/>
            </w:tcBorders>
          </w:tcPr>
          <w:p w14:paraId="6668A307" w14:textId="77777777" w:rsidR="00420634" w:rsidRDefault="00420634" w:rsidP="001377E2">
            <w:pPr>
              <w:jc w:val="center"/>
              <w:rPr>
                <w:b/>
                <w:bCs/>
                <w:i/>
                <w:iCs/>
                <w:color w:val="000000"/>
                <w:sz w:val="20"/>
                <w:szCs w:val="20"/>
                <w:lang w:eastAsia="lt-LT"/>
              </w:rPr>
            </w:pPr>
          </w:p>
          <w:p w14:paraId="47FB658B" w14:textId="4605A542" w:rsidR="00420634" w:rsidRPr="00D63190" w:rsidRDefault="00420634" w:rsidP="00420634">
            <w:pPr>
              <w:jc w:val="center"/>
              <w:rPr>
                <w:b/>
                <w:bCs/>
                <w:i/>
                <w:iCs/>
                <w:color w:val="000000"/>
                <w:sz w:val="20"/>
                <w:szCs w:val="20"/>
                <w:lang w:eastAsia="lt-LT"/>
              </w:rPr>
            </w:pPr>
            <w:r w:rsidRPr="00D63190">
              <w:rPr>
                <w:b/>
                <w:bCs/>
                <w:i/>
                <w:iCs/>
                <w:color w:val="000000"/>
                <w:sz w:val="20"/>
                <w:szCs w:val="20"/>
                <w:lang w:eastAsia="lt-LT"/>
              </w:rPr>
              <w:t xml:space="preserve">Iš </w:t>
            </w:r>
            <w:r>
              <w:rPr>
                <w:b/>
                <w:bCs/>
                <w:i/>
                <w:iCs/>
                <w:color w:val="000000"/>
                <w:sz w:val="20"/>
                <w:szCs w:val="20"/>
                <w:lang w:eastAsia="lt-LT"/>
              </w:rPr>
              <w:t>bendro skaičiaus asmenų, laukiančių paslaugų gavimo,</w:t>
            </w:r>
            <w:r w:rsidRPr="00D63190">
              <w:rPr>
                <w:b/>
                <w:bCs/>
                <w:i/>
                <w:iCs/>
                <w:color w:val="000000"/>
                <w:sz w:val="20"/>
                <w:szCs w:val="20"/>
                <w:lang w:eastAsia="lt-LT"/>
              </w:rPr>
              <w:t xml:space="preserve"> asmenys su SUNKIA negalia</w:t>
            </w:r>
          </w:p>
        </w:tc>
      </w:tr>
      <w:tr w:rsidR="00420634" w:rsidRPr="00963F93" w14:paraId="4F2D147F" w14:textId="77777777" w:rsidTr="00420634">
        <w:trPr>
          <w:trHeight w:val="27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E05819" w14:textId="77777777" w:rsidR="00420634" w:rsidRPr="00963F93" w:rsidRDefault="00420634" w:rsidP="001377E2">
            <w:pPr>
              <w:suppressAutoHyphens w:val="0"/>
              <w:jc w:val="both"/>
              <w:rPr>
                <w:b/>
                <w:bCs/>
                <w:color w:val="000000"/>
                <w:sz w:val="20"/>
                <w:szCs w:val="20"/>
                <w:lang w:eastAsia="lt-LT"/>
              </w:rPr>
            </w:pPr>
            <w:r w:rsidRPr="00963F93">
              <w:rPr>
                <w:b/>
                <w:bCs/>
                <w:color w:val="000000"/>
                <w:sz w:val="20"/>
                <w:szCs w:val="20"/>
                <w:lang w:eastAsia="lt-LT"/>
              </w:rPr>
              <w:t>1.</w:t>
            </w:r>
          </w:p>
        </w:tc>
        <w:tc>
          <w:tcPr>
            <w:tcW w:w="3824" w:type="dxa"/>
            <w:tcBorders>
              <w:top w:val="single" w:sz="4" w:space="0" w:color="auto"/>
              <w:left w:val="nil"/>
              <w:bottom w:val="single" w:sz="4" w:space="0" w:color="auto"/>
              <w:right w:val="single" w:sz="4" w:space="0" w:color="auto"/>
            </w:tcBorders>
            <w:shd w:val="clear" w:color="000000" w:fill="D9D9D9"/>
            <w:vAlign w:val="center"/>
            <w:hideMark/>
          </w:tcPr>
          <w:p w14:paraId="46A0A680" w14:textId="77777777" w:rsidR="00420634" w:rsidRPr="00A35204" w:rsidRDefault="00420634" w:rsidP="001377E2">
            <w:pPr>
              <w:suppressAutoHyphens w:val="0"/>
              <w:jc w:val="both"/>
              <w:rPr>
                <w:b/>
                <w:bCs/>
                <w:i/>
                <w:iCs/>
                <w:color w:val="000000"/>
                <w:sz w:val="20"/>
                <w:szCs w:val="20"/>
                <w:lang w:eastAsia="lt-LT"/>
              </w:rPr>
            </w:pPr>
            <w:r w:rsidRPr="00A35204">
              <w:rPr>
                <w:b/>
                <w:bCs/>
                <w:i/>
                <w:iCs/>
                <w:color w:val="000000"/>
                <w:sz w:val="20"/>
                <w:szCs w:val="20"/>
                <w:lang w:eastAsia="lt-LT"/>
              </w:rPr>
              <w:t>Ilgalaikės (trumpalaikės) socialinės globos:</w:t>
            </w:r>
          </w:p>
        </w:tc>
        <w:tc>
          <w:tcPr>
            <w:tcW w:w="2780" w:type="dxa"/>
            <w:tcBorders>
              <w:top w:val="single" w:sz="4" w:space="0" w:color="auto"/>
              <w:left w:val="nil"/>
              <w:bottom w:val="single" w:sz="4" w:space="0" w:color="auto"/>
              <w:right w:val="single" w:sz="4" w:space="0" w:color="auto"/>
            </w:tcBorders>
            <w:shd w:val="clear" w:color="000000" w:fill="D9D9D9"/>
            <w:vAlign w:val="center"/>
          </w:tcPr>
          <w:p w14:paraId="1C205A3D" w14:textId="77777777" w:rsidR="00420634" w:rsidRPr="00BD0A33" w:rsidRDefault="00420634" w:rsidP="001377E2">
            <w:pPr>
              <w:suppressAutoHyphens w:val="0"/>
              <w:jc w:val="center"/>
              <w:rPr>
                <w:b/>
                <w:bCs/>
                <w:sz w:val="20"/>
                <w:szCs w:val="20"/>
                <w:lang w:eastAsia="lt-LT"/>
              </w:rPr>
            </w:pPr>
            <w:r>
              <w:rPr>
                <w:b/>
                <w:bCs/>
                <w:sz w:val="20"/>
                <w:szCs w:val="20"/>
                <w:lang w:eastAsia="lt-LT"/>
              </w:rPr>
              <w:t>43</w:t>
            </w:r>
          </w:p>
        </w:tc>
        <w:tc>
          <w:tcPr>
            <w:tcW w:w="2552" w:type="dxa"/>
            <w:tcBorders>
              <w:top w:val="single" w:sz="4" w:space="0" w:color="auto"/>
              <w:left w:val="nil"/>
              <w:bottom w:val="single" w:sz="4" w:space="0" w:color="auto"/>
              <w:right w:val="single" w:sz="4" w:space="0" w:color="auto"/>
            </w:tcBorders>
            <w:shd w:val="clear" w:color="000000" w:fill="D9D9D9"/>
            <w:vAlign w:val="center"/>
          </w:tcPr>
          <w:p w14:paraId="2032928E" w14:textId="77777777" w:rsidR="00420634" w:rsidRPr="00BD0A33" w:rsidRDefault="00420634" w:rsidP="001377E2">
            <w:pPr>
              <w:suppressAutoHyphens w:val="0"/>
              <w:jc w:val="center"/>
              <w:rPr>
                <w:b/>
                <w:bCs/>
                <w:sz w:val="20"/>
                <w:szCs w:val="20"/>
                <w:lang w:eastAsia="lt-LT"/>
              </w:rPr>
            </w:pPr>
            <w:r>
              <w:rPr>
                <w:b/>
                <w:bCs/>
                <w:sz w:val="20"/>
                <w:szCs w:val="20"/>
                <w:lang w:eastAsia="lt-LT"/>
              </w:rPr>
              <w:t>21</w:t>
            </w:r>
          </w:p>
        </w:tc>
      </w:tr>
      <w:tr w:rsidR="00420634" w:rsidRPr="00963F93" w14:paraId="7CEB3B8A" w14:textId="77777777" w:rsidTr="00420634">
        <w:trPr>
          <w:trHeight w:val="167"/>
        </w:trPr>
        <w:tc>
          <w:tcPr>
            <w:tcW w:w="528" w:type="dxa"/>
            <w:tcBorders>
              <w:top w:val="nil"/>
              <w:left w:val="single" w:sz="4" w:space="0" w:color="auto"/>
              <w:bottom w:val="single" w:sz="4" w:space="0" w:color="auto"/>
              <w:right w:val="single" w:sz="4" w:space="0" w:color="auto"/>
            </w:tcBorders>
            <w:shd w:val="clear" w:color="auto" w:fill="auto"/>
            <w:vAlign w:val="center"/>
            <w:hideMark/>
          </w:tcPr>
          <w:p w14:paraId="0F782DD9" w14:textId="77777777" w:rsidR="00420634" w:rsidRPr="00963F93" w:rsidRDefault="00420634" w:rsidP="001377E2">
            <w:pPr>
              <w:suppressAutoHyphens w:val="0"/>
              <w:jc w:val="both"/>
              <w:rPr>
                <w:color w:val="000000"/>
                <w:sz w:val="20"/>
                <w:szCs w:val="20"/>
                <w:lang w:eastAsia="lt-LT"/>
              </w:rPr>
            </w:pPr>
            <w:r w:rsidRPr="00963F93">
              <w:rPr>
                <w:color w:val="000000"/>
                <w:sz w:val="20"/>
                <w:szCs w:val="20"/>
                <w:lang w:eastAsia="lt-LT"/>
              </w:rPr>
              <w:t>1.1.</w:t>
            </w:r>
          </w:p>
        </w:tc>
        <w:tc>
          <w:tcPr>
            <w:tcW w:w="3824" w:type="dxa"/>
            <w:tcBorders>
              <w:top w:val="nil"/>
              <w:left w:val="nil"/>
              <w:bottom w:val="single" w:sz="4" w:space="0" w:color="auto"/>
              <w:right w:val="single" w:sz="4" w:space="0" w:color="auto"/>
            </w:tcBorders>
            <w:shd w:val="clear" w:color="auto" w:fill="auto"/>
            <w:vAlign w:val="center"/>
            <w:hideMark/>
          </w:tcPr>
          <w:p w14:paraId="10838BEB" w14:textId="77777777" w:rsidR="00420634" w:rsidRPr="00963F93" w:rsidRDefault="00420634" w:rsidP="001377E2">
            <w:pPr>
              <w:suppressAutoHyphens w:val="0"/>
              <w:jc w:val="both"/>
              <w:rPr>
                <w:i/>
                <w:iCs/>
                <w:color w:val="000000"/>
                <w:sz w:val="20"/>
                <w:szCs w:val="20"/>
                <w:lang w:eastAsia="lt-LT"/>
              </w:rPr>
            </w:pPr>
            <w:r w:rsidRPr="00963F93">
              <w:rPr>
                <w:i/>
                <w:iCs/>
                <w:color w:val="000000"/>
                <w:sz w:val="20"/>
                <w:szCs w:val="20"/>
                <w:lang w:eastAsia="lt-LT"/>
              </w:rPr>
              <w:t xml:space="preserve">Šilutės socialinės globos namuose </w:t>
            </w:r>
          </w:p>
        </w:tc>
        <w:tc>
          <w:tcPr>
            <w:tcW w:w="2780" w:type="dxa"/>
            <w:tcBorders>
              <w:top w:val="nil"/>
              <w:left w:val="nil"/>
              <w:bottom w:val="single" w:sz="4" w:space="0" w:color="auto"/>
              <w:right w:val="single" w:sz="4" w:space="0" w:color="auto"/>
            </w:tcBorders>
            <w:shd w:val="clear" w:color="auto" w:fill="auto"/>
            <w:vAlign w:val="center"/>
          </w:tcPr>
          <w:p w14:paraId="219B5EAF" w14:textId="77777777" w:rsidR="00420634" w:rsidRPr="00BD0A33" w:rsidRDefault="00420634" w:rsidP="001377E2">
            <w:pPr>
              <w:suppressAutoHyphens w:val="0"/>
              <w:jc w:val="right"/>
              <w:rPr>
                <w:sz w:val="20"/>
                <w:szCs w:val="20"/>
                <w:lang w:eastAsia="lt-LT"/>
              </w:rPr>
            </w:pPr>
            <w:r>
              <w:rPr>
                <w:sz w:val="20"/>
                <w:szCs w:val="20"/>
                <w:lang w:eastAsia="lt-LT"/>
              </w:rPr>
              <w:t>25</w:t>
            </w:r>
          </w:p>
        </w:tc>
        <w:tc>
          <w:tcPr>
            <w:tcW w:w="2552" w:type="dxa"/>
            <w:tcBorders>
              <w:top w:val="single" w:sz="4" w:space="0" w:color="auto"/>
              <w:left w:val="nil"/>
              <w:bottom w:val="single" w:sz="4" w:space="0" w:color="auto"/>
              <w:right w:val="single" w:sz="4" w:space="0" w:color="auto"/>
            </w:tcBorders>
            <w:vAlign w:val="center"/>
          </w:tcPr>
          <w:p w14:paraId="608C2EC6" w14:textId="77777777" w:rsidR="00420634" w:rsidRPr="00BD0A33" w:rsidRDefault="00420634" w:rsidP="001377E2">
            <w:pPr>
              <w:suppressAutoHyphens w:val="0"/>
              <w:jc w:val="right"/>
              <w:rPr>
                <w:sz w:val="20"/>
                <w:szCs w:val="20"/>
                <w:lang w:eastAsia="lt-LT"/>
              </w:rPr>
            </w:pPr>
            <w:r>
              <w:rPr>
                <w:sz w:val="20"/>
                <w:szCs w:val="20"/>
                <w:lang w:eastAsia="lt-LT"/>
              </w:rPr>
              <w:t>9</w:t>
            </w:r>
          </w:p>
        </w:tc>
      </w:tr>
      <w:tr w:rsidR="00420634" w:rsidRPr="00963F93" w14:paraId="12067DDF" w14:textId="77777777" w:rsidTr="00420634">
        <w:trPr>
          <w:trHeight w:val="195"/>
        </w:trPr>
        <w:tc>
          <w:tcPr>
            <w:tcW w:w="528" w:type="dxa"/>
            <w:tcBorders>
              <w:top w:val="nil"/>
              <w:left w:val="single" w:sz="4" w:space="0" w:color="auto"/>
              <w:bottom w:val="single" w:sz="4" w:space="0" w:color="auto"/>
              <w:right w:val="single" w:sz="4" w:space="0" w:color="auto"/>
            </w:tcBorders>
            <w:shd w:val="clear" w:color="auto" w:fill="auto"/>
            <w:vAlign w:val="center"/>
            <w:hideMark/>
          </w:tcPr>
          <w:p w14:paraId="675826A0" w14:textId="77777777" w:rsidR="00420634" w:rsidRPr="00963F93" w:rsidRDefault="00420634" w:rsidP="001377E2">
            <w:pPr>
              <w:suppressAutoHyphens w:val="0"/>
              <w:jc w:val="both"/>
              <w:rPr>
                <w:color w:val="000000"/>
                <w:sz w:val="20"/>
                <w:szCs w:val="20"/>
                <w:lang w:eastAsia="lt-LT"/>
              </w:rPr>
            </w:pPr>
            <w:r w:rsidRPr="00963F93">
              <w:rPr>
                <w:color w:val="000000"/>
                <w:sz w:val="20"/>
                <w:szCs w:val="20"/>
                <w:lang w:eastAsia="lt-LT"/>
              </w:rPr>
              <w:t>1.2.</w:t>
            </w:r>
          </w:p>
        </w:tc>
        <w:tc>
          <w:tcPr>
            <w:tcW w:w="3824" w:type="dxa"/>
            <w:tcBorders>
              <w:top w:val="nil"/>
              <w:left w:val="nil"/>
              <w:bottom w:val="single" w:sz="4" w:space="0" w:color="auto"/>
              <w:right w:val="single" w:sz="4" w:space="0" w:color="auto"/>
            </w:tcBorders>
            <w:shd w:val="clear" w:color="auto" w:fill="auto"/>
            <w:vAlign w:val="center"/>
            <w:hideMark/>
          </w:tcPr>
          <w:p w14:paraId="3BCEADF4" w14:textId="77777777" w:rsidR="00420634" w:rsidRPr="00963F93" w:rsidRDefault="00420634" w:rsidP="001377E2">
            <w:pPr>
              <w:suppressAutoHyphens w:val="0"/>
              <w:jc w:val="both"/>
              <w:rPr>
                <w:i/>
                <w:iCs/>
                <w:color w:val="000000"/>
                <w:sz w:val="20"/>
                <w:szCs w:val="20"/>
                <w:lang w:eastAsia="lt-LT"/>
              </w:rPr>
            </w:pPr>
            <w:r w:rsidRPr="00963F93">
              <w:rPr>
                <w:i/>
                <w:iCs/>
                <w:color w:val="000000"/>
                <w:sz w:val="20"/>
                <w:szCs w:val="20"/>
                <w:lang w:eastAsia="lt-LT"/>
              </w:rPr>
              <w:t>Kito pavaldumo globos įstaigose</w:t>
            </w:r>
          </w:p>
        </w:tc>
        <w:tc>
          <w:tcPr>
            <w:tcW w:w="2780" w:type="dxa"/>
            <w:tcBorders>
              <w:top w:val="nil"/>
              <w:left w:val="nil"/>
              <w:bottom w:val="single" w:sz="4" w:space="0" w:color="auto"/>
              <w:right w:val="single" w:sz="4" w:space="0" w:color="auto"/>
            </w:tcBorders>
            <w:shd w:val="clear" w:color="auto" w:fill="auto"/>
            <w:vAlign w:val="center"/>
          </w:tcPr>
          <w:p w14:paraId="02F43DB7" w14:textId="77777777" w:rsidR="00420634" w:rsidRPr="00BD0A33" w:rsidRDefault="00420634" w:rsidP="001377E2">
            <w:pPr>
              <w:suppressAutoHyphens w:val="0"/>
              <w:jc w:val="right"/>
              <w:rPr>
                <w:sz w:val="20"/>
                <w:szCs w:val="20"/>
                <w:lang w:eastAsia="lt-LT"/>
              </w:rPr>
            </w:pPr>
            <w:r>
              <w:rPr>
                <w:sz w:val="20"/>
                <w:szCs w:val="20"/>
                <w:lang w:eastAsia="lt-LT"/>
              </w:rPr>
              <w:t>18</w:t>
            </w:r>
          </w:p>
        </w:tc>
        <w:tc>
          <w:tcPr>
            <w:tcW w:w="2552" w:type="dxa"/>
            <w:tcBorders>
              <w:top w:val="single" w:sz="4" w:space="0" w:color="auto"/>
              <w:left w:val="nil"/>
              <w:bottom w:val="single" w:sz="4" w:space="0" w:color="auto"/>
              <w:right w:val="single" w:sz="4" w:space="0" w:color="auto"/>
            </w:tcBorders>
            <w:vAlign w:val="center"/>
          </w:tcPr>
          <w:p w14:paraId="6EF04150" w14:textId="77777777" w:rsidR="00420634" w:rsidRPr="00BD0A33" w:rsidRDefault="00420634" w:rsidP="001377E2">
            <w:pPr>
              <w:suppressAutoHyphens w:val="0"/>
              <w:jc w:val="right"/>
              <w:rPr>
                <w:sz w:val="20"/>
                <w:szCs w:val="20"/>
                <w:lang w:eastAsia="lt-LT"/>
              </w:rPr>
            </w:pPr>
            <w:r>
              <w:rPr>
                <w:sz w:val="20"/>
                <w:szCs w:val="20"/>
                <w:lang w:eastAsia="lt-LT"/>
              </w:rPr>
              <w:t>12</w:t>
            </w:r>
          </w:p>
        </w:tc>
      </w:tr>
      <w:tr w:rsidR="00420634" w:rsidRPr="00963F93" w14:paraId="4F18C611" w14:textId="77777777" w:rsidTr="00420634">
        <w:trPr>
          <w:trHeight w:val="233"/>
        </w:trPr>
        <w:tc>
          <w:tcPr>
            <w:tcW w:w="528" w:type="dxa"/>
            <w:tcBorders>
              <w:top w:val="nil"/>
              <w:left w:val="single" w:sz="4" w:space="0" w:color="auto"/>
              <w:bottom w:val="single" w:sz="4" w:space="0" w:color="auto"/>
              <w:right w:val="single" w:sz="4" w:space="0" w:color="auto"/>
            </w:tcBorders>
            <w:shd w:val="clear" w:color="auto" w:fill="auto"/>
            <w:vAlign w:val="center"/>
            <w:hideMark/>
          </w:tcPr>
          <w:p w14:paraId="1E179C78" w14:textId="77777777" w:rsidR="00420634" w:rsidRPr="00963F93" w:rsidRDefault="00420634" w:rsidP="001377E2">
            <w:pPr>
              <w:suppressAutoHyphens w:val="0"/>
              <w:jc w:val="both"/>
              <w:rPr>
                <w:b/>
                <w:bCs/>
                <w:color w:val="000000"/>
                <w:sz w:val="20"/>
                <w:szCs w:val="20"/>
                <w:lang w:eastAsia="lt-LT"/>
              </w:rPr>
            </w:pPr>
            <w:r w:rsidRPr="00963F93">
              <w:rPr>
                <w:b/>
                <w:bCs/>
                <w:color w:val="000000"/>
                <w:sz w:val="20"/>
                <w:szCs w:val="20"/>
                <w:lang w:eastAsia="lt-LT"/>
              </w:rPr>
              <w:t>2.</w:t>
            </w:r>
          </w:p>
        </w:tc>
        <w:tc>
          <w:tcPr>
            <w:tcW w:w="3824" w:type="dxa"/>
            <w:tcBorders>
              <w:top w:val="nil"/>
              <w:left w:val="nil"/>
              <w:bottom w:val="single" w:sz="4" w:space="0" w:color="auto"/>
              <w:right w:val="single" w:sz="4" w:space="0" w:color="auto"/>
            </w:tcBorders>
            <w:shd w:val="clear" w:color="000000" w:fill="D9D9D9"/>
            <w:vAlign w:val="center"/>
            <w:hideMark/>
          </w:tcPr>
          <w:p w14:paraId="0ADA73E0" w14:textId="77777777" w:rsidR="00420634" w:rsidRPr="00A35204" w:rsidRDefault="00420634" w:rsidP="001377E2">
            <w:pPr>
              <w:suppressAutoHyphens w:val="0"/>
              <w:jc w:val="both"/>
              <w:rPr>
                <w:b/>
                <w:bCs/>
                <w:i/>
                <w:iCs/>
                <w:color w:val="000000"/>
                <w:sz w:val="20"/>
                <w:szCs w:val="20"/>
                <w:lang w:eastAsia="lt-LT"/>
              </w:rPr>
            </w:pPr>
            <w:r w:rsidRPr="00A35204">
              <w:rPr>
                <w:b/>
                <w:bCs/>
                <w:i/>
                <w:iCs/>
                <w:color w:val="000000"/>
                <w:sz w:val="20"/>
                <w:szCs w:val="20"/>
                <w:lang w:eastAsia="lt-LT"/>
              </w:rPr>
              <w:t>Socialinių paslaugų į namus</w:t>
            </w:r>
            <w:r>
              <w:rPr>
                <w:b/>
                <w:bCs/>
                <w:i/>
                <w:iCs/>
                <w:color w:val="000000"/>
                <w:sz w:val="20"/>
                <w:szCs w:val="20"/>
                <w:lang w:eastAsia="lt-LT"/>
              </w:rPr>
              <w:t>:</w:t>
            </w:r>
            <w:r w:rsidRPr="00A35204">
              <w:rPr>
                <w:b/>
                <w:bCs/>
                <w:i/>
                <w:iCs/>
                <w:color w:val="000000"/>
                <w:sz w:val="20"/>
                <w:szCs w:val="20"/>
                <w:lang w:eastAsia="lt-LT"/>
              </w:rPr>
              <w:t xml:space="preserve"> </w:t>
            </w:r>
          </w:p>
        </w:tc>
        <w:tc>
          <w:tcPr>
            <w:tcW w:w="2780" w:type="dxa"/>
            <w:tcBorders>
              <w:top w:val="nil"/>
              <w:left w:val="nil"/>
              <w:bottom w:val="single" w:sz="4" w:space="0" w:color="auto"/>
              <w:right w:val="single" w:sz="4" w:space="0" w:color="auto"/>
            </w:tcBorders>
            <w:shd w:val="clear" w:color="000000" w:fill="D9D9D9"/>
            <w:vAlign w:val="center"/>
          </w:tcPr>
          <w:p w14:paraId="799C0867" w14:textId="77777777" w:rsidR="00420634" w:rsidRPr="00BD0A33" w:rsidRDefault="00420634" w:rsidP="001377E2">
            <w:pPr>
              <w:suppressAutoHyphens w:val="0"/>
              <w:jc w:val="center"/>
              <w:rPr>
                <w:b/>
                <w:bCs/>
                <w:sz w:val="20"/>
                <w:szCs w:val="20"/>
                <w:lang w:eastAsia="lt-LT"/>
              </w:rPr>
            </w:pPr>
            <w:r>
              <w:rPr>
                <w:b/>
                <w:bCs/>
                <w:sz w:val="20"/>
                <w:szCs w:val="20"/>
                <w:lang w:eastAsia="lt-LT"/>
              </w:rPr>
              <w:t>70</w:t>
            </w:r>
          </w:p>
        </w:tc>
        <w:tc>
          <w:tcPr>
            <w:tcW w:w="2552" w:type="dxa"/>
            <w:tcBorders>
              <w:top w:val="single" w:sz="4" w:space="0" w:color="auto"/>
              <w:left w:val="nil"/>
              <w:bottom w:val="single" w:sz="4" w:space="0" w:color="auto"/>
              <w:right w:val="single" w:sz="4" w:space="0" w:color="auto"/>
            </w:tcBorders>
            <w:shd w:val="clear" w:color="000000" w:fill="D9D9D9"/>
            <w:vAlign w:val="center"/>
          </w:tcPr>
          <w:p w14:paraId="71FB41D0" w14:textId="77777777" w:rsidR="00420634" w:rsidRPr="00BD0A33" w:rsidRDefault="00420634" w:rsidP="001377E2">
            <w:pPr>
              <w:suppressAutoHyphens w:val="0"/>
              <w:jc w:val="center"/>
              <w:rPr>
                <w:b/>
                <w:bCs/>
                <w:sz w:val="20"/>
                <w:szCs w:val="20"/>
                <w:lang w:eastAsia="lt-LT"/>
              </w:rPr>
            </w:pPr>
            <w:r>
              <w:rPr>
                <w:b/>
                <w:bCs/>
                <w:sz w:val="20"/>
                <w:szCs w:val="20"/>
                <w:lang w:eastAsia="lt-LT"/>
              </w:rPr>
              <w:t>46</w:t>
            </w:r>
          </w:p>
        </w:tc>
      </w:tr>
      <w:tr w:rsidR="00420634" w:rsidRPr="00963F93" w14:paraId="5C353132" w14:textId="77777777" w:rsidTr="00420634">
        <w:trPr>
          <w:trHeight w:val="236"/>
        </w:trPr>
        <w:tc>
          <w:tcPr>
            <w:tcW w:w="528" w:type="dxa"/>
            <w:tcBorders>
              <w:top w:val="nil"/>
              <w:left w:val="single" w:sz="4" w:space="0" w:color="auto"/>
              <w:bottom w:val="single" w:sz="4" w:space="0" w:color="auto"/>
              <w:right w:val="single" w:sz="4" w:space="0" w:color="auto"/>
            </w:tcBorders>
            <w:shd w:val="clear" w:color="auto" w:fill="auto"/>
            <w:vAlign w:val="center"/>
          </w:tcPr>
          <w:p w14:paraId="04735D9C" w14:textId="77777777" w:rsidR="00420634" w:rsidRPr="00963F93" w:rsidRDefault="00420634" w:rsidP="001377E2">
            <w:pPr>
              <w:suppressAutoHyphens w:val="0"/>
              <w:jc w:val="both"/>
              <w:rPr>
                <w:color w:val="000000"/>
                <w:sz w:val="20"/>
                <w:szCs w:val="20"/>
                <w:lang w:eastAsia="lt-LT"/>
              </w:rPr>
            </w:pPr>
            <w:r>
              <w:rPr>
                <w:color w:val="000000"/>
                <w:sz w:val="20"/>
                <w:szCs w:val="20"/>
                <w:lang w:eastAsia="lt-LT"/>
              </w:rPr>
              <w:t>2.1.</w:t>
            </w:r>
          </w:p>
        </w:tc>
        <w:tc>
          <w:tcPr>
            <w:tcW w:w="3824" w:type="dxa"/>
            <w:tcBorders>
              <w:top w:val="nil"/>
              <w:left w:val="nil"/>
              <w:bottom w:val="single" w:sz="4" w:space="0" w:color="auto"/>
              <w:right w:val="single" w:sz="4" w:space="0" w:color="auto"/>
            </w:tcBorders>
            <w:shd w:val="clear" w:color="auto" w:fill="auto"/>
            <w:vAlign w:val="center"/>
          </w:tcPr>
          <w:p w14:paraId="58DADE92" w14:textId="77777777" w:rsidR="00420634" w:rsidRPr="00963F93" w:rsidRDefault="00420634" w:rsidP="001377E2">
            <w:pPr>
              <w:suppressAutoHyphens w:val="0"/>
              <w:jc w:val="both"/>
              <w:rPr>
                <w:i/>
                <w:iCs/>
                <w:color w:val="000000"/>
                <w:sz w:val="20"/>
                <w:szCs w:val="20"/>
                <w:lang w:eastAsia="lt-LT"/>
              </w:rPr>
            </w:pPr>
            <w:r w:rsidRPr="00963F93">
              <w:rPr>
                <w:i/>
                <w:iCs/>
                <w:color w:val="000000"/>
                <w:sz w:val="20"/>
                <w:szCs w:val="20"/>
                <w:lang w:eastAsia="lt-LT"/>
              </w:rPr>
              <w:t>Dienos socialinės globos</w:t>
            </w:r>
          </w:p>
        </w:tc>
        <w:tc>
          <w:tcPr>
            <w:tcW w:w="2780" w:type="dxa"/>
            <w:tcBorders>
              <w:top w:val="nil"/>
              <w:left w:val="nil"/>
              <w:bottom w:val="single" w:sz="4" w:space="0" w:color="auto"/>
              <w:right w:val="single" w:sz="4" w:space="0" w:color="auto"/>
            </w:tcBorders>
            <w:shd w:val="clear" w:color="auto" w:fill="auto"/>
            <w:vAlign w:val="center"/>
          </w:tcPr>
          <w:p w14:paraId="5F996A05" w14:textId="77777777" w:rsidR="00420634" w:rsidRPr="00BD0A33" w:rsidRDefault="00420634" w:rsidP="001377E2">
            <w:pPr>
              <w:suppressAutoHyphens w:val="0"/>
              <w:jc w:val="right"/>
              <w:rPr>
                <w:sz w:val="20"/>
                <w:szCs w:val="20"/>
                <w:lang w:eastAsia="lt-LT"/>
              </w:rPr>
            </w:pPr>
            <w:r w:rsidRPr="00F50178">
              <w:rPr>
                <w:color w:val="1F3864" w:themeColor="accent1" w:themeShade="80"/>
                <w:sz w:val="20"/>
                <w:szCs w:val="20"/>
                <w:lang w:eastAsia="lt-LT"/>
              </w:rPr>
              <w:t>46</w:t>
            </w:r>
          </w:p>
        </w:tc>
        <w:tc>
          <w:tcPr>
            <w:tcW w:w="2552" w:type="dxa"/>
            <w:tcBorders>
              <w:top w:val="single" w:sz="4" w:space="0" w:color="auto"/>
              <w:left w:val="nil"/>
              <w:bottom w:val="single" w:sz="4" w:space="0" w:color="auto"/>
              <w:right w:val="single" w:sz="4" w:space="0" w:color="auto"/>
            </w:tcBorders>
            <w:vAlign w:val="center"/>
          </w:tcPr>
          <w:p w14:paraId="1B8519A3" w14:textId="77777777" w:rsidR="00420634" w:rsidRPr="00BD0A33" w:rsidRDefault="00420634" w:rsidP="001377E2">
            <w:pPr>
              <w:suppressAutoHyphens w:val="0"/>
              <w:jc w:val="right"/>
              <w:rPr>
                <w:sz w:val="20"/>
                <w:szCs w:val="20"/>
                <w:lang w:eastAsia="lt-LT"/>
              </w:rPr>
            </w:pPr>
            <w:r>
              <w:rPr>
                <w:sz w:val="20"/>
                <w:szCs w:val="20"/>
                <w:lang w:eastAsia="lt-LT"/>
              </w:rPr>
              <w:t>46</w:t>
            </w:r>
          </w:p>
        </w:tc>
      </w:tr>
      <w:tr w:rsidR="00420634" w:rsidRPr="00963F93" w14:paraId="33A96160" w14:textId="77777777" w:rsidTr="00420634">
        <w:trPr>
          <w:trHeight w:val="216"/>
        </w:trPr>
        <w:tc>
          <w:tcPr>
            <w:tcW w:w="528" w:type="dxa"/>
            <w:tcBorders>
              <w:top w:val="nil"/>
              <w:left w:val="single" w:sz="4" w:space="0" w:color="auto"/>
              <w:bottom w:val="single" w:sz="4" w:space="0" w:color="auto"/>
              <w:right w:val="single" w:sz="4" w:space="0" w:color="auto"/>
            </w:tcBorders>
            <w:shd w:val="clear" w:color="auto" w:fill="auto"/>
            <w:vAlign w:val="center"/>
            <w:hideMark/>
          </w:tcPr>
          <w:p w14:paraId="7FAD20BB" w14:textId="77777777" w:rsidR="00420634" w:rsidRPr="00963F93" w:rsidRDefault="00420634" w:rsidP="001377E2">
            <w:pPr>
              <w:suppressAutoHyphens w:val="0"/>
              <w:jc w:val="both"/>
              <w:rPr>
                <w:color w:val="000000"/>
                <w:sz w:val="20"/>
                <w:szCs w:val="20"/>
                <w:lang w:eastAsia="lt-LT"/>
              </w:rPr>
            </w:pPr>
            <w:r w:rsidRPr="00963F93">
              <w:rPr>
                <w:color w:val="000000"/>
                <w:sz w:val="20"/>
                <w:szCs w:val="20"/>
                <w:lang w:eastAsia="lt-LT"/>
              </w:rPr>
              <w:t>2.2.</w:t>
            </w:r>
          </w:p>
        </w:tc>
        <w:tc>
          <w:tcPr>
            <w:tcW w:w="3824" w:type="dxa"/>
            <w:tcBorders>
              <w:top w:val="nil"/>
              <w:left w:val="nil"/>
              <w:bottom w:val="single" w:sz="4" w:space="0" w:color="auto"/>
              <w:right w:val="single" w:sz="4" w:space="0" w:color="auto"/>
            </w:tcBorders>
            <w:shd w:val="clear" w:color="auto" w:fill="auto"/>
            <w:vAlign w:val="center"/>
            <w:hideMark/>
          </w:tcPr>
          <w:p w14:paraId="2FCD9068" w14:textId="77777777" w:rsidR="00420634" w:rsidRPr="00963F93" w:rsidRDefault="00420634" w:rsidP="001377E2">
            <w:pPr>
              <w:suppressAutoHyphens w:val="0"/>
              <w:jc w:val="both"/>
              <w:rPr>
                <w:i/>
                <w:iCs/>
                <w:color w:val="000000"/>
                <w:sz w:val="20"/>
                <w:szCs w:val="20"/>
                <w:lang w:eastAsia="lt-LT"/>
              </w:rPr>
            </w:pPr>
            <w:r w:rsidRPr="00963F93">
              <w:rPr>
                <w:i/>
                <w:iCs/>
                <w:color w:val="000000"/>
                <w:sz w:val="20"/>
                <w:szCs w:val="20"/>
                <w:lang w:eastAsia="lt-LT"/>
              </w:rPr>
              <w:t xml:space="preserve">     Pagalbos į namus</w:t>
            </w:r>
          </w:p>
        </w:tc>
        <w:tc>
          <w:tcPr>
            <w:tcW w:w="2780" w:type="dxa"/>
            <w:tcBorders>
              <w:top w:val="nil"/>
              <w:left w:val="nil"/>
              <w:bottom w:val="single" w:sz="4" w:space="0" w:color="auto"/>
              <w:right w:val="single" w:sz="4" w:space="0" w:color="auto"/>
            </w:tcBorders>
            <w:shd w:val="clear" w:color="auto" w:fill="auto"/>
            <w:vAlign w:val="center"/>
          </w:tcPr>
          <w:p w14:paraId="7C29C3F6" w14:textId="77777777" w:rsidR="00420634" w:rsidRPr="00BD0A33" w:rsidRDefault="00420634" w:rsidP="001377E2">
            <w:pPr>
              <w:suppressAutoHyphens w:val="0"/>
              <w:jc w:val="right"/>
              <w:rPr>
                <w:sz w:val="20"/>
                <w:szCs w:val="20"/>
                <w:lang w:eastAsia="lt-LT"/>
              </w:rPr>
            </w:pPr>
            <w:r w:rsidRPr="00F50178">
              <w:rPr>
                <w:color w:val="1F3864" w:themeColor="accent1" w:themeShade="80"/>
                <w:sz w:val="20"/>
                <w:szCs w:val="20"/>
                <w:lang w:eastAsia="lt-LT"/>
              </w:rPr>
              <w:t>24</w:t>
            </w:r>
          </w:p>
        </w:tc>
        <w:tc>
          <w:tcPr>
            <w:tcW w:w="2552" w:type="dxa"/>
            <w:tcBorders>
              <w:top w:val="single" w:sz="4" w:space="0" w:color="auto"/>
              <w:left w:val="nil"/>
              <w:bottom w:val="single" w:sz="4" w:space="0" w:color="auto"/>
              <w:right w:val="single" w:sz="4" w:space="0" w:color="auto"/>
            </w:tcBorders>
            <w:vAlign w:val="center"/>
          </w:tcPr>
          <w:p w14:paraId="694FC0EE" w14:textId="77777777" w:rsidR="00420634" w:rsidRPr="00BD0A33" w:rsidRDefault="00420634" w:rsidP="001377E2">
            <w:pPr>
              <w:suppressAutoHyphens w:val="0"/>
              <w:jc w:val="right"/>
              <w:rPr>
                <w:sz w:val="20"/>
                <w:szCs w:val="20"/>
                <w:lang w:eastAsia="lt-LT"/>
              </w:rPr>
            </w:pPr>
            <w:r>
              <w:rPr>
                <w:sz w:val="20"/>
                <w:szCs w:val="20"/>
                <w:lang w:eastAsia="lt-LT"/>
              </w:rPr>
              <w:t>-</w:t>
            </w:r>
          </w:p>
        </w:tc>
      </w:tr>
      <w:tr w:rsidR="00420634" w:rsidRPr="00963F93" w14:paraId="338C2411" w14:textId="77777777" w:rsidTr="00420634">
        <w:trPr>
          <w:trHeight w:val="244"/>
        </w:trPr>
        <w:tc>
          <w:tcPr>
            <w:tcW w:w="528" w:type="dxa"/>
            <w:tcBorders>
              <w:top w:val="nil"/>
              <w:left w:val="single" w:sz="4" w:space="0" w:color="auto"/>
              <w:bottom w:val="single" w:sz="4" w:space="0" w:color="auto"/>
              <w:right w:val="single" w:sz="4" w:space="0" w:color="auto"/>
            </w:tcBorders>
            <w:shd w:val="clear" w:color="auto" w:fill="auto"/>
            <w:vAlign w:val="center"/>
            <w:hideMark/>
          </w:tcPr>
          <w:p w14:paraId="04095D78" w14:textId="77777777" w:rsidR="00420634" w:rsidRPr="00963F93" w:rsidRDefault="00420634" w:rsidP="001377E2">
            <w:pPr>
              <w:suppressAutoHyphens w:val="0"/>
              <w:jc w:val="both"/>
              <w:rPr>
                <w:b/>
                <w:bCs/>
                <w:color w:val="000000"/>
                <w:sz w:val="20"/>
                <w:szCs w:val="20"/>
                <w:lang w:eastAsia="lt-LT"/>
              </w:rPr>
            </w:pPr>
            <w:r w:rsidRPr="00963F93">
              <w:rPr>
                <w:b/>
                <w:bCs/>
                <w:color w:val="000000"/>
                <w:sz w:val="20"/>
                <w:szCs w:val="20"/>
                <w:lang w:eastAsia="lt-LT"/>
              </w:rPr>
              <w:t> </w:t>
            </w:r>
          </w:p>
        </w:tc>
        <w:tc>
          <w:tcPr>
            <w:tcW w:w="3824" w:type="dxa"/>
            <w:tcBorders>
              <w:top w:val="nil"/>
              <w:left w:val="nil"/>
              <w:bottom w:val="single" w:sz="4" w:space="0" w:color="auto"/>
              <w:right w:val="single" w:sz="4" w:space="0" w:color="auto"/>
            </w:tcBorders>
            <w:shd w:val="clear" w:color="auto" w:fill="auto"/>
            <w:vAlign w:val="center"/>
            <w:hideMark/>
          </w:tcPr>
          <w:p w14:paraId="765383E8" w14:textId="77777777" w:rsidR="00420634" w:rsidRPr="00963F93" w:rsidRDefault="00420634" w:rsidP="001377E2">
            <w:pPr>
              <w:suppressAutoHyphens w:val="0"/>
              <w:jc w:val="right"/>
              <w:rPr>
                <w:b/>
                <w:bCs/>
                <w:i/>
                <w:iCs/>
                <w:color w:val="000000"/>
                <w:sz w:val="20"/>
                <w:szCs w:val="20"/>
                <w:lang w:eastAsia="lt-LT"/>
              </w:rPr>
            </w:pPr>
            <w:r w:rsidRPr="00963F93">
              <w:rPr>
                <w:b/>
                <w:bCs/>
                <w:i/>
                <w:iCs/>
                <w:color w:val="000000"/>
                <w:sz w:val="20"/>
                <w:szCs w:val="20"/>
                <w:lang w:eastAsia="lt-LT"/>
              </w:rPr>
              <w:t xml:space="preserve">Iš viso </w:t>
            </w:r>
          </w:p>
        </w:tc>
        <w:tc>
          <w:tcPr>
            <w:tcW w:w="2780" w:type="dxa"/>
            <w:tcBorders>
              <w:top w:val="nil"/>
              <w:left w:val="nil"/>
              <w:bottom w:val="single" w:sz="4" w:space="0" w:color="auto"/>
              <w:right w:val="single" w:sz="4" w:space="0" w:color="auto"/>
            </w:tcBorders>
            <w:shd w:val="clear" w:color="auto" w:fill="auto"/>
            <w:vAlign w:val="center"/>
          </w:tcPr>
          <w:p w14:paraId="7CF847C6" w14:textId="2A484596" w:rsidR="00420634" w:rsidRPr="009965D3" w:rsidRDefault="00420634" w:rsidP="001377E2">
            <w:pPr>
              <w:suppressAutoHyphens w:val="0"/>
              <w:jc w:val="both"/>
              <w:rPr>
                <w:b/>
                <w:bCs/>
                <w:sz w:val="20"/>
                <w:szCs w:val="20"/>
                <w:lang w:eastAsia="lt-LT"/>
              </w:rPr>
            </w:pPr>
            <w:r w:rsidRPr="009965D3">
              <w:rPr>
                <w:b/>
                <w:bCs/>
                <w:sz w:val="20"/>
                <w:szCs w:val="20"/>
                <w:lang w:eastAsia="lt-LT"/>
              </w:rPr>
              <w:t>11</w:t>
            </w:r>
            <w:r w:rsidR="00905DAF" w:rsidRPr="009965D3">
              <w:rPr>
                <w:b/>
                <w:bCs/>
                <w:sz w:val="20"/>
                <w:szCs w:val="20"/>
                <w:lang w:eastAsia="lt-LT"/>
              </w:rPr>
              <w:t>3</w:t>
            </w:r>
          </w:p>
        </w:tc>
        <w:tc>
          <w:tcPr>
            <w:tcW w:w="2552" w:type="dxa"/>
            <w:tcBorders>
              <w:top w:val="single" w:sz="4" w:space="0" w:color="auto"/>
              <w:left w:val="nil"/>
              <w:bottom w:val="single" w:sz="4" w:space="0" w:color="auto"/>
              <w:right w:val="single" w:sz="4" w:space="0" w:color="auto"/>
            </w:tcBorders>
            <w:vAlign w:val="center"/>
          </w:tcPr>
          <w:p w14:paraId="5BE677BB" w14:textId="350F12E8" w:rsidR="00420634" w:rsidRPr="009965D3" w:rsidRDefault="0076207C" w:rsidP="001377E2">
            <w:pPr>
              <w:suppressAutoHyphens w:val="0"/>
              <w:jc w:val="both"/>
              <w:rPr>
                <w:b/>
                <w:bCs/>
                <w:sz w:val="20"/>
                <w:szCs w:val="20"/>
                <w:lang w:eastAsia="lt-LT"/>
              </w:rPr>
            </w:pPr>
            <w:r w:rsidRPr="009965D3">
              <w:rPr>
                <w:b/>
                <w:bCs/>
                <w:sz w:val="20"/>
                <w:szCs w:val="20"/>
                <w:lang w:eastAsia="lt-LT"/>
              </w:rPr>
              <w:t>67</w:t>
            </w:r>
          </w:p>
        </w:tc>
      </w:tr>
    </w:tbl>
    <w:p w14:paraId="1E7D43AC" w14:textId="77777777" w:rsidR="00420634" w:rsidRDefault="00420634" w:rsidP="00420634">
      <w:pPr>
        <w:rPr>
          <w:bCs/>
          <w:i/>
          <w:iCs/>
          <w:color w:val="000000"/>
          <w:sz w:val="22"/>
          <w:szCs w:val="22"/>
          <w:lang w:eastAsia="lt-LT"/>
        </w:rPr>
      </w:pPr>
    </w:p>
    <w:p w14:paraId="006F0AC8" w14:textId="02851220" w:rsidR="00420634" w:rsidRPr="00420634" w:rsidRDefault="00420634" w:rsidP="00420634">
      <w:pPr>
        <w:rPr>
          <w:i/>
          <w:lang w:eastAsia="lt-LT"/>
        </w:rPr>
      </w:pPr>
      <w:r w:rsidRPr="00D93A68">
        <w:rPr>
          <w:bCs/>
          <w:i/>
          <w:iCs/>
          <w:color w:val="000000"/>
          <w:sz w:val="22"/>
          <w:szCs w:val="22"/>
          <w:lang w:eastAsia="lt-LT"/>
        </w:rPr>
        <w:lastRenderedPageBreak/>
        <w:t>Centro</w:t>
      </w:r>
      <w:r w:rsidRPr="007C202D">
        <w:rPr>
          <w:bCs/>
          <w:i/>
          <w:iCs/>
          <w:color w:val="000000"/>
          <w:sz w:val="22"/>
          <w:szCs w:val="22"/>
          <w:lang w:eastAsia="lt-LT"/>
        </w:rPr>
        <w:t xml:space="preserve"> pareigybių ir teikiamų dienos socialinės globos paslaugų suvestinė </w:t>
      </w:r>
      <w:r>
        <w:rPr>
          <w:bCs/>
          <w:i/>
          <w:iCs/>
          <w:color w:val="000000"/>
          <w:sz w:val="22"/>
          <w:szCs w:val="22"/>
          <w:lang w:eastAsia="lt-LT"/>
        </w:rPr>
        <w:t xml:space="preserve">                                       </w:t>
      </w:r>
      <w:r w:rsidR="00341E5A">
        <w:rPr>
          <w:bCs/>
          <w:i/>
          <w:iCs/>
          <w:color w:val="000000"/>
          <w:sz w:val="22"/>
          <w:szCs w:val="22"/>
          <w:lang w:eastAsia="lt-LT"/>
        </w:rPr>
        <w:t xml:space="preserve"> </w:t>
      </w:r>
      <w:r>
        <w:rPr>
          <w:bCs/>
          <w:i/>
          <w:iCs/>
          <w:color w:val="000000"/>
          <w:sz w:val="22"/>
          <w:szCs w:val="22"/>
          <w:lang w:eastAsia="lt-LT"/>
        </w:rPr>
        <w:t xml:space="preserve"> </w:t>
      </w:r>
      <w:r w:rsidRPr="00420634">
        <w:rPr>
          <w:bCs/>
          <w:i/>
          <w:iCs/>
          <w:sz w:val="22"/>
          <w:szCs w:val="22"/>
          <w:lang w:eastAsia="lt-LT"/>
        </w:rPr>
        <w:t>2 lentelė</w:t>
      </w:r>
    </w:p>
    <w:tbl>
      <w:tblPr>
        <w:tblW w:w="9705" w:type="dxa"/>
        <w:tblInd w:w="88" w:type="dxa"/>
        <w:tblLayout w:type="fixed"/>
        <w:tblLook w:val="0000" w:firstRow="0" w:lastRow="0" w:firstColumn="0" w:lastColumn="0" w:noHBand="0" w:noVBand="0"/>
      </w:tblPr>
      <w:tblGrid>
        <w:gridCol w:w="1747"/>
        <w:gridCol w:w="3398"/>
        <w:gridCol w:w="1133"/>
        <w:gridCol w:w="1133"/>
        <w:gridCol w:w="1133"/>
        <w:gridCol w:w="1161"/>
      </w:tblGrid>
      <w:tr w:rsidR="00420634" w:rsidRPr="00360496" w14:paraId="2F06B9C4" w14:textId="77777777" w:rsidTr="001377E2">
        <w:trPr>
          <w:trHeight w:val="585"/>
        </w:trPr>
        <w:tc>
          <w:tcPr>
            <w:tcW w:w="1747" w:type="dxa"/>
            <w:tcBorders>
              <w:top w:val="single" w:sz="4" w:space="0" w:color="000000"/>
              <w:left w:val="single" w:sz="4" w:space="0" w:color="000000"/>
              <w:bottom w:val="single" w:sz="4" w:space="0" w:color="auto"/>
            </w:tcBorders>
            <w:shd w:val="clear" w:color="auto" w:fill="auto"/>
            <w:vAlign w:val="bottom"/>
          </w:tcPr>
          <w:p w14:paraId="3EFD4A9C" w14:textId="77777777" w:rsidR="00420634" w:rsidRPr="00360496" w:rsidRDefault="00420634" w:rsidP="001377E2">
            <w:pPr>
              <w:jc w:val="center"/>
              <w:rPr>
                <w:color w:val="000000"/>
                <w:sz w:val="20"/>
                <w:szCs w:val="20"/>
                <w:lang w:eastAsia="lt-LT"/>
              </w:rPr>
            </w:pPr>
            <w:r w:rsidRPr="00360496">
              <w:rPr>
                <w:color w:val="000000"/>
                <w:sz w:val="20"/>
                <w:szCs w:val="20"/>
                <w:lang w:eastAsia="lt-LT"/>
              </w:rPr>
              <w:t> </w:t>
            </w:r>
          </w:p>
        </w:tc>
        <w:tc>
          <w:tcPr>
            <w:tcW w:w="3398" w:type="dxa"/>
            <w:tcBorders>
              <w:top w:val="single" w:sz="4" w:space="0" w:color="000000"/>
              <w:left w:val="single" w:sz="4" w:space="0" w:color="000000"/>
              <w:bottom w:val="single" w:sz="4" w:space="0" w:color="000000"/>
            </w:tcBorders>
            <w:shd w:val="clear" w:color="auto" w:fill="auto"/>
            <w:vAlign w:val="bottom"/>
          </w:tcPr>
          <w:p w14:paraId="1624261B" w14:textId="77777777" w:rsidR="00420634" w:rsidRPr="00360496" w:rsidRDefault="00420634" w:rsidP="001377E2">
            <w:pPr>
              <w:jc w:val="center"/>
              <w:rPr>
                <w:color w:val="000000"/>
                <w:sz w:val="20"/>
                <w:szCs w:val="20"/>
                <w:lang w:eastAsia="lt-LT"/>
              </w:rPr>
            </w:pPr>
            <w:r w:rsidRPr="00360496">
              <w:rPr>
                <w:color w:val="000000"/>
                <w:sz w:val="20"/>
                <w:szCs w:val="20"/>
                <w:lang w:eastAsia="lt-LT"/>
              </w:rPr>
              <w:t>Pareigybės pavadinimas</w:t>
            </w:r>
          </w:p>
        </w:tc>
        <w:tc>
          <w:tcPr>
            <w:tcW w:w="1133" w:type="dxa"/>
            <w:tcBorders>
              <w:top w:val="single" w:sz="4" w:space="0" w:color="000000"/>
              <w:left w:val="single" w:sz="4" w:space="0" w:color="000000"/>
              <w:bottom w:val="single" w:sz="4" w:space="0" w:color="000000"/>
            </w:tcBorders>
            <w:shd w:val="clear" w:color="auto" w:fill="auto"/>
            <w:vAlign w:val="bottom"/>
          </w:tcPr>
          <w:p w14:paraId="03D69A2D" w14:textId="77777777" w:rsidR="00420634" w:rsidRPr="00360496" w:rsidRDefault="00420634" w:rsidP="001377E2">
            <w:pPr>
              <w:jc w:val="center"/>
              <w:rPr>
                <w:color w:val="000000"/>
                <w:sz w:val="20"/>
                <w:szCs w:val="20"/>
                <w:lang w:eastAsia="lt-LT"/>
              </w:rPr>
            </w:pPr>
            <w:r w:rsidRPr="00360496">
              <w:rPr>
                <w:color w:val="000000"/>
                <w:sz w:val="20"/>
                <w:szCs w:val="20"/>
                <w:lang w:eastAsia="lt-LT"/>
              </w:rPr>
              <w:t>Esamas pareigybių sk.</w:t>
            </w:r>
          </w:p>
        </w:tc>
        <w:tc>
          <w:tcPr>
            <w:tcW w:w="1133" w:type="dxa"/>
            <w:tcBorders>
              <w:top w:val="single" w:sz="4" w:space="0" w:color="000000"/>
              <w:left w:val="single" w:sz="4" w:space="0" w:color="000000"/>
              <w:bottom w:val="single" w:sz="4" w:space="0" w:color="000000"/>
              <w:right w:val="single" w:sz="4" w:space="0" w:color="000000"/>
            </w:tcBorders>
          </w:tcPr>
          <w:p w14:paraId="5AE564F2" w14:textId="77777777" w:rsidR="00420634" w:rsidRPr="00360496" w:rsidRDefault="00420634" w:rsidP="001377E2">
            <w:pPr>
              <w:jc w:val="center"/>
              <w:rPr>
                <w:color w:val="000000"/>
                <w:sz w:val="20"/>
                <w:szCs w:val="20"/>
                <w:lang w:eastAsia="lt-LT"/>
              </w:rPr>
            </w:pPr>
            <w:r w:rsidRPr="00360496">
              <w:rPr>
                <w:color w:val="000000"/>
                <w:sz w:val="20"/>
                <w:szCs w:val="20"/>
                <w:lang w:eastAsia="lt-LT"/>
              </w:rPr>
              <w:t>Prašomas pareigybių sk.</w:t>
            </w:r>
          </w:p>
        </w:tc>
        <w:tc>
          <w:tcPr>
            <w:tcW w:w="1133" w:type="dxa"/>
            <w:tcBorders>
              <w:top w:val="single" w:sz="4" w:space="0" w:color="000000"/>
              <w:left w:val="single" w:sz="4" w:space="0" w:color="000000"/>
              <w:bottom w:val="single" w:sz="4" w:space="0" w:color="000000"/>
            </w:tcBorders>
            <w:shd w:val="clear" w:color="auto" w:fill="auto"/>
            <w:vAlign w:val="bottom"/>
          </w:tcPr>
          <w:p w14:paraId="2D5E8563" w14:textId="77777777" w:rsidR="00420634" w:rsidRPr="00360496" w:rsidRDefault="00420634" w:rsidP="001377E2">
            <w:pPr>
              <w:jc w:val="center"/>
              <w:rPr>
                <w:color w:val="000000"/>
                <w:sz w:val="20"/>
                <w:szCs w:val="20"/>
                <w:lang w:eastAsia="lt-LT"/>
              </w:rPr>
            </w:pPr>
            <w:r w:rsidRPr="00360496">
              <w:rPr>
                <w:color w:val="000000"/>
                <w:sz w:val="20"/>
                <w:szCs w:val="20"/>
                <w:lang w:eastAsia="lt-LT"/>
              </w:rPr>
              <w:t>Gaunančių paslaugas klientų sk.</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2FE8E7" w14:textId="77777777" w:rsidR="00420634" w:rsidRPr="00360496" w:rsidRDefault="00420634" w:rsidP="001377E2">
            <w:pPr>
              <w:jc w:val="center"/>
              <w:rPr>
                <w:color w:val="000000"/>
                <w:sz w:val="20"/>
                <w:szCs w:val="20"/>
                <w:lang w:eastAsia="lt-LT"/>
              </w:rPr>
            </w:pPr>
            <w:r w:rsidRPr="00360496">
              <w:rPr>
                <w:color w:val="000000"/>
                <w:sz w:val="20"/>
                <w:szCs w:val="20"/>
                <w:lang w:eastAsia="lt-LT"/>
              </w:rPr>
              <w:t>Laukiančių eilėj</w:t>
            </w:r>
            <w:r>
              <w:rPr>
                <w:color w:val="000000"/>
                <w:sz w:val="20"/>
                <w:szCs w:val="20"/>
                <w:lang w:eastAsia="lt-LT"/>
              </w:rPr>
              <w:t>e</w:t>
            </w:r>
            <w:r w:rsidRPr="00360496">
              <w:rPr>
                <w:color w:val="000000"/>
                <w:sz w:val="20"/>
                <w:szCs w:val="20"/>
                <w:lang w:eastAsia="lt-LT"/>
              </w:rPr>
              <w:t xml:space="preserve"> klientų sk.</w:t>
            </w:r>
          </w:p>
        </w:tc>
      </w:tr>
      <w:tr w:rsidR="00420634" w:rsidRPr="00360496" w14:paraId="326B4BD6" w14:textId="77777777" w:rsidTr="001377E2">
        <w:trPr>
          <w:trHeight w:val="262"/>
        </w:trPr>
        <w:tc>
          <w:tcPr>
            <w:tcW w:w="1747" w:type="dxa"/>
            <w:vMerge w:val="restart"/>
            <w:tcBorders>
              <w:top w:val="single" w:sz="4" w:space="0" w:color="000000"/>
              <w:left w:val="single" w:sz="4" w:space="0" w:color="000000"/>
            </w:tcBorders>
            <w:shd w:val="clear" w:color="auto" w:fill="auto"/>
          </w:tcPr>
          <w:p w14:paraId="3011517F" w14:textId="77777777" w:rsidR="00420634" w:rsidRPr="00360496" w:rsidRDefault="00420634" w:rsidP="001377E2">
            <w:pPr>
              <w:jc w:val="center"/>
              <w:rPr>
                <w:color w:val="000000"/>
                <w:sz w:val="20"/>
                <w:szCs w:val="20"/>
                <w:lang w:eastAsia="lt-LT"/>
              </w:rPr>
            </w:pPr>
            <w:r w:rsidRPr="00157B6C">
              <w:rPr>
                <w:i/>
                <w:iCs/>
                <w:sz w:val="20"/>
                <w:szCs w:val="20"/>
                <w:lang w:eastAsia="lt-LT"/>
              </w:rPr>
              <w:t xml:space="preserve">Dienos socialinė globa asmens namuose  </w:t>
            </w:r>
          </w:p>
        </w:tc>
        <w:tc>
          <w:tcPr>
            <w:tcW w:w="3398" w:type="dxa"/>
            <w:tcBorders>
              <w:top w:val="single" w:sz="4" w:space="0" w:color="000000"/>
              <w:left w:val="single" w:sz="4" w:space="0" w:color="000000"/>
              <w:bottom w:val="single" w:sz="4" w:space="0" w:color="000000"/>
            </w:tcBorders>
            <w:shd w:val="clear" w:color="auto" w:fill="auto"/>
          </w:tcPr>
          <w:p w14:paraId="23703EF1" w14:textId="77777777" w:rsidR="00420634" w:rsidRPr="00360496" w:rsidRDefault="00420634" w:rsidP="001377E2">
            <w:pPr>
              <w:jc w:val="center"/>
              <w:rPr>
                <w:color w:val="000000"/>
                <w:sz w:val="20"/>
                <w:szCs w:val="20"/>
                <w:lang w:eastAsia="lt-LT"/>
              </w:rPr>
            </w:pPr>
            <w:r w:rsidRPr="00157B6C">
              <w:rPr>
                <w:sz w:val="20"/>
                <w:szCs w:val="20"/>
                <w:lang w:eastAsia="lt-LT"/>
              </w:rPr>
              <w:t>Socialinis darbuotojas</w:t>
            </w:r>
          </w:p>
        </w:tc>
        <w:tc>
          <w:tcPr>
            <w:tcW w:w="1133" w:type="dxa"/>
            <w:tcBorders>
              <w:top w:val="single" w:sz="4" w:space="0" w:color="000000"/>
              <w:left w:val="single" w:sz="4" w:space="0" w:color="000000"/>
              <w:bottom w:val="single" w:sz="4" w:space="0" w:color="000000"/>
            </w:tcBorders>
            <w:shd w:val="clear" w:color="auto" w:fill="FFFFFF"/>
          </w:tcPr>
          <w:p w14:paraId="242B7A2B" w14:textId="77777777" w:rsidR="00420634" w:rsidRPr="00360496" w:rsidRDefault="00420634" w:rsidP="001377E2">
            <w:pPr>
              <w:jc w:val="center"/>
              <w:rPr>
                <w:color w:val="000000"/>
                <w:sz w:val="20"/>
                <w:szCs w:val="20"/>
                <w:lang w:eastAsia="lt-LT"/>
              </w:rPr>
            </w:pPr>
            <w:r>
              <w:rPr>
                <w:sz w:val="20"/>
                <w:szCs w:val="20"/>
              </w:rPr>
              <w:t>0</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14:paraId="32FA9C90" w14:textId="77777777" w:rsidR="00420634" w:rsidRPr="00360496" w:rsidRDefault="00420634" w:rsidP="001377E2">
            <w:pPr>
              <w:jc w:val="center"/>
              <w:rPr>
                <w:color w:val="000000"/>
                <w:sz w:val="20"/>
                <w:szCs w:val="20"/>
                <w:lang w:eastAsia="lt-LT"/>
              </w:rPr>
            </w:pPr>
            <w:r>
              <w:rPr>
                <w:sz w:val="20"/>
                <w:szCs w:val="20"/>
                <w:lang w:eastAsia="lt-LT"/>
              </w:rPr>
              <w:t>1</w:t>
            </w:r>
          </w:p>
        </w:tc>
        <w:tc>
          <w:tcPr>
            <w:tcW w:w="1133" w:type="dxa"/>
            <w:vMerge w:val="restart"/>
            <w:tcBorders>
              <w:top w:val="single" w:sz="4" w:space="0" w:color="000000"/>
              <w:left w:val="single" w:sz="4" w:space="0" w:color="000000"/>
            </w:tcBorders>
            <w:shd w:val="clear" w:color="auto" w:fill="FFFFFF"/>
          </w:tcPr>
          <w:p w14:paraId="53550B17" w14:textId="77777777" w:rsidR="00420634" w:rsidRDefault="00420634" w:rsidP="001377E2">
            <w:pPr>
              <w:jc w:val="center"/>
              <w:rPr>
                <w:sz w:val="20"/>
                <w:szCs w:val="20"/>
              </w:rPr>
            </w:pPr>
          </w:p>
          <w:p w14:paraId="009755D7" w14:textId="77777777" w:rsidR="00420634" w:rsidRPr="00360496" w:rsidRDefault="00420634" w:rsidP="001377E2">
            <w:pPr>
              <w:jc w:val="center"/>
              <w:rPr>
                <w:color w:val="000000"/>
                <w:sz w:val="20"/>
                <w:szCs w:val="20"/>
                <w:lang w:eastAsia="lt-LT"/>
              </w:rPr>
            </w:pPr>
            <w:r>
              <w:rPr>
                <w:sz w:val="20"/>
                <w:szCs w:val="20"/>
              </w:rPr>
              <w:t>0</w:t>
            </w:r>
          </w:p>
        </w:tc>
        <w:tc>
          <w:tcPr>
            <w:tcW w:w="1161" w:type="dxa"/>
            <w:vMerge w:val="restart"/>
            <w:tcBorders>
              <w:top w:val="single" w:sz="4" w:space="0" w:color="000000"/>
              <w:left w:val="single" w:sz="4" w:space="0" w:color="000000"/>
              <w:right w:val="single" w:sz="4" w:space="0" w:color="000000"/>
            </w:tcBorders>
            <w:shd w:val="clear" w:color="auto" w:fill="FFFFFF"/>
          </w:tcPr>
          <w:p w14:paraId="48C4BC79" w14:textId="77777777" w:rsidR="00420634" w:rsidRDefault="00420634" w:rsidP="001377E2">
            <w:pPr>
              <w:jc w:val="center"/>
              <w:rPr>
                <w:b/>
                <w:bCs/>
                <w:sz w:val="20"/>
                <w:szCs w:val="20"/>
              </w:rPr>
            </w:pPr>
          </w:p>
          <w:p w14:paraId="3E7F3D9B" w14:textId="77777777" w:rsidR="00420634" w:rsidRPr="00360496" w:rsidRDefault="00420634" w:rsidP="001377E2">
            <w:pPr>
              <w:jc w:val="center"/>
              <w:rPr>
                <w:color w:val="000000"/>
                <w:sz w:val="20"/>
                <w:szCs w:val="20"/>
                <w:lang w:eastAsia="lt-LT"/>
              </w:rPr>
            </w:pPr>
            <w:r>
              <w:rPr>
                <w:b/>
                <w:bCs/>
                <w:sz w:val="20"/>
                <w:szCs w:val="20"/>
              </w:rPr>
              <w:t>46</w:t>
            </w:r>
          </w:p>
        </w:tc>
      </w:tr>
      <w:tr w:rsidR="00420634" w:rsidRPr="00360496" w14:paraId="359B5087" w14:textId="77777777" w:rsidTr="00D0009C">
        <w:trPr>
          <w:trHeight w:val="176"/>
        </w:trPr>
        <w:tc>
          <w:tcPr>
            <w:tcW w:w="1747" w:type="dxa"/>
            <w:vMerge/>
            <w:tcBorders>
              <w:left w:val="single" w:sz="4" w:space="0" w:color="000000"/>
            </w:tcBorders>
            <w:shd w:val="clear" w:color="auto" w:fill="auto"/>
          </w:tcPr>
          <w:p w14:paraId="59491321" w14:textId="77777777" w:rsidR="00420634" w:rsidRPr="00360496" w:rsidRDefault="00420634" w:rsidP="001377E2">
            <w:pPr>
              <w:jc w:val="center"/>
              <w:rPr>
                <w:color w:val="000000"/>
                <w:sz w:val="20"/>
                <w:szCs w:val="20"/>
                <w:lang w:eastAsia="lt-LT"/>
              </w:rPr>
            </w:pPr>
          </w:p>
        </w:tc>
        <w:tc>
          <w:tcPr>
            <w:tcW w:w="3398" w:type="dxa"/>
            <w:tcBorders>
              <w:top w:val="single" w:sz="4" w:space="0" w:color="000000"/>
              <w:left w:val="single" w:sz="4" w:space="0" w:color="000000"/>
              <w:bottom w:val="single" w:sz="4" w:space="0" w:color="000000"/>
            </w:tcBorders>
            <w:shd w:val="clear" w:color="auto" w:fill="auto"/>
          </w:tcPr>
          <w:p w14:paraId="636FB047" w14:textId="77777777" w:rsidR="00420634" w:rsidRPr="00360496" w:rsidRDefault="00420634" w:rsidP="001377E2">
            <w:pPr>
              <w:jc w:val="center"/>
              <w:rPr>
                <w:color w:val="000000"/>
                <w:sz w:val="20"/>
                <w:szCs w:val="20"/>
                <w:lang w:eastAsia="lt-LT"/>
              </w:rPr>
            </w:pPr>
            <w:r>
              <w:rPr>
                <w:sz w:val="20"/>
                <w:szCs w:val="20"/>
                <w:lang w:eastAsia="lt-LT"/>
              </w:rPr>
              <w:t>Individualios priežiūros</w:t>
            </w:r>
            <w:r w:rsidRPr="00360496">
              <w:rPr>
                <w:sz w:val="20"/>
                <w:szCs w:val="20"/>
                <w:lang w:eastAsia="lt-LT"/>
              </w:rPr>
              <w:t xml:space="preserve"> darbuotojas</w:t>
            </w:r>
          </w:p>
        </w:tc>
        <w:tc>
          <w:tcPr>
            <w:tcW w:w="1133" w:type="dxa"/>
            <w:tcBorders>
              <w:top w:val="single" w:sz="4" w:space="0" w:color="000000"/>
              <w:left w:val="single" w:sz="4" w:space="0" w:color="000000"/>
              <w:bottom w:val="single" w:sz="4" w:space="0" w:color="000000"/>
            </w:tcBorders>
            <w:shd w:val="clear" w:color="auto" w:fill="FFFFFF"/>
          </w:tcPr>
          <w:p w14:paraId="4ECA8515" w14:textId="77777777" w:rsidR="00420634" w:rsidRPr="00360496" w:rsidRDefault="00420634" w:rsidP="001377E2">
            <w:pPr>
              <w:jc w:val="center"/>
              <w:rPr>
                <w:color w:val="000000"/>
                <w:sz w:val="20"/>
                <w:szCs w:val="20"/>
                <w:lang w:eastAsia="lt-LT"/>
              </w:rPr>
            </w:pPr>
            <w:r>
              <w:rPr>
                <w:sz w:val="20"/>
                <w:szCs w:val="20"/>
              </w:rPr>
              <w:t>0</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14:paraId="4A60690B" w14:textId="634C56CC" w:rsidR="00420634" w:rsidRPr="00360496" w:rsidRDefault="00A07AE7" w:rsidP="001377E2">
            <w:pPr>
              <w:jc w:val="center"/>
              <w:rPr>
                <w:color w:val="000000"/>
                <w:sz w:val="20"/>
                <w:szCs w:val="20"/>
                <w:lang w:eastAsia="lt-LT"/>
              </w:rPr>
            </w:pPr>
            <w:r>
              <w:rPr>
                <w:sz w:val="20"/>
                <w:szCs w:val="20"/>
                <w:lang w:eastAsia="lt-LT"/>
              </w:rPr>
              <w:t>19</w:t>
            </w:r>
          </w:p>
        </w:tc>
        <w:tc>
          <w:tcPr>
            <w:tcW w:w="1133" w:type="dxa"/>
            <w:vMerge/>
            <w:tcBorders>
              <w:left w:val="single" w:sz="4" w:space="0" w:color="000000"/>
              <w:bottom w:val="single" w:sz="4" w:space="0" w:color="000000"/>
            </w:tcBorders>
            <w:shd w:val="clear" w:color="auto" w:fill="FFFFFF"/>
          </w:tcPr>
          <w:p w14:paraId="6FAAB2D8" w14:textId="77777777" w:rsidR="00420634" w:rsidRPr="00360496" w:rsidRDefault="00420634" w:rsidP="001377E2">
            <w:pPr>
              <w:jc w:val="center"/>
              <w:rPr>
                <w:color w:val="000000"/>
                <w:sz w:val="20"/>
                <w:szCs w:val="20"/>
                <w:lang w:eastAsia="lt-LT"/>
              </w:rPr>
            </w:pPr>
          </w:p>
        </w:tc>
        <w:tc>
          <w:tcPr>
            <w:tcW w:w="1161" w:type="dxa"/>
            <w:vMerge/>
            <w:tcBorders>
              <w:left w:val="single" w:sz="4" w:space="0" w:color="000000"/>
              <w:bottom w:val="single" w:sz="4" w:space="0" w:color="000000"/>
              <w:right w:val="single" w:sz="4" w:space="0" w:color="000000"/>
            </w:tcBorders>
            <w:shd w:val="clear" w:color="auto" w:fill="FFFFFF"/>
          </w:tcPr>
          <w:p w14:paraId="029BFF3C" w14:textId="77777777" w:rsidR="00420634" w:rsidRPr="00360496" w:rsidRDefault="00420634" w:rsidP="001377E2">
            <w:pPr>
              <w:jc w:val="center"/>
              <w:rPr>
                <w:color w:val="000000"/>
                <w:sz w:val="20"/>
                <w:szCs w:val="20"/>
                <w:lang w:eastAsia="lt-LT"/>
              </w:rPr>
            </w:pPr>
          </w:p>
        </w:tc>
      </w:tr>
      <w:tr w:rsidR="00420634" w:rsidRPr="00360496" w14:paraId="3142276C" w14:textId="77777777" w:rsidTr="001377E2">
        <w:trPr>
          <w:trHeight w:val="217"/>
        </w:trPr>
        <w:tc>
          <w:tcPr>
            <w:tcW w:w="1747" w:type="dxa"/>
            <w:vMerge/>
            <w:tcBorders>
              <w:left w:val="single" w:sz="4" w:space="0" w:color="000000"/>
              <w:bottom w:val="single" w:sz="4" w:space="0" w:color="000000"/>
            </w:tcBorders>
            <w:shd w:val="clear" w:color="auto" w:fill="auto"/>
          </w:tcPr>
          <w:p w14:paraId="226D1993" w14:textId="77777777" w:rsidR="00420634" w:rsidRPr="00360496" w:rsidRDefault="00420634" w:rsidP="001377E2">
            <w:pPr>
              <w:jc w:val="center"/>
              <w:rPr>
                <w:color w:val="000000"/>
                <w:sz w:val="20"/>
                <w:szCs w:val="20"/>
                <w:lang w:eastAsia="lt-LT"/>
              </w:rPr>
            </w:pPr>
          </w:p>
        </w:tc>
        <w:tc>
          <w:tcPr>
            <w:tcW w:w="3398" w:type="dxa"/>
            <w:tcBorders>
              <w:top w:val="single" w:sz="4" w:space="0" w:color="000000"/>
              <w:left w:val="single" w:sz="4" w:space="0" w:color="000000"/>
              <w:bottom w:val="single" w:sz="4" w:space="0" w:color="000000"/>
            </w:tcBorders>
            <w:shd w:val="clear" w:color="auto" w:fill="D9D9D9"/>
          </w:tcPr>
          <w:p w14:paraId="4E7ACE4E" w14:textId="77777777" w:rsidR="00420634" w:rsidRPr="00360496" w:rsidRDefault="00420634" w:rsidP="001377E2">
            <w:pPr>
              <w:jc w:val="center"/>
              <w:rPr>
                <w:color w:val="000000"/>
                <w:sz w:val="20"/>
                <w:szCs w:val="20"/>
                <w:lang w:eastAsia="lt-LT"/>
              </w:rPr>
            </w:pPr>
            <w:r w:rsidRPr="00157B6C">
              <w:rPr>
                <w:b/>
                <w:bCs/>
                <w:sz w:val="20"/>
                <w:szCs w:val="20"/>
                <w:lang w:eastAsia="lt-LT"/>
              </w:rPr>
              <w:t>Iš viso paslaugai</w:t>
            </w:r>
          </w:p>
        </w:tc>
        <w:tc>
          <w:tcPr>
            <w:tcW w:w="1133" w:type="dxa"/>
            <w:tcBorders>
              <w:top w:val="single" w:sz="4" w:space="0" w:color="000000"/>
              <w:left w:val="single" w:sz="4" w:space="0" w:color="000000"/>
              <w:bottom w:val="single" w:sz="4" w:space="0" w:color="000000"/>
            </w:tcBorders>
            <w:shd w:val="clear" w:color="auto" w:fill="D9D9D9"/>
          </w:tcPr>
          <w:p w14:paraId="58495F20" w14:textId="0D9A6886" w:rsidR="00420634" w:rsidRPr="00360496" w:rsidRDefault="00D0009C" w:rsidP="001377E2">
            <w:pPr>
              <w:jc w:val="center"/>
              <w:rPr>
                <w:color w:val="000000"/>
                <w:sz w:val="20"/>
                <w:szCs w:val="20"/>
                <w:lang w:eastAsia="lt-LT"/>
              </w:rPr>
            </w:pPr>
            <w:r>
              <w:rPr>
                <w:color w:val="000000"/>
                <w:sz w:val="20"/>
                <w:szCs w:val="20"/>
                <w:lang w:eastAsia="lt-LT"/>
              </w:rPr>
              <w:t>0</w:t>
            </w:r>
          </w:p>
        </w:tc>
        <w:tc>
          <w:tcPr>
            <w:tcW w:w="1133" w:type="dxa"/>
            <w:tcBorders>
              <w:top w:val="single" w:sz="4" w:space="0" w:color="000000"/>
              <w:left w:val="single" w:sz="4" w:space="0" w:color="000000"/>
              <w:bottom w:val="single" w:sz="4" w:space="0" w:color="000000"/>
              <w:right w:val="single" w:sz="4" w:space="0" w:color="000000"/>
            </w:tcBorders>
            <w:shd w:val="clear" w:color="auto" w:fill="D9D9D9"/>
          </w:tcPr>
          <w:p w14:paraId="11D331D5" w14:textId="77777777" w:rsidR="00420634" w:rsidRPr="00360496" w:rsidRDefault="00420634" w:rsidP="001377E2">
            <w:pPr>
              <w:jc w:val="center"/>
              <w:rPr>
                <w:color w:val="000000"/>
                <w:sz w:val="20"/>
                <w:szCs w:val="20"/>
                <w:lang w:eastAsia="lt-LT"/>
              </w:rPr>
            </w:pPr>
          </w:p>
        </w:tc>
        <w:tc>
          <w:tcPr>
            <w:tcW w:w="1133" w:type="dxa"/>
            <w:tcBorders>
              <w:top w:val="single" w:sz="4" w:space="0" w:color="000000"/>
              <w:left w:val="single" w:sz="4" w:space="0" w:color="000000"/>
              <w:bottom w:val="single" w:sz="4" w:space="0" w:color="000000"/>
            </w:tcBorders>
            <w:shd w:val="clear" w:color="auto" w:fill="D9D9D9"/>
          </w:tcPr>
          <w:p w14:paraId="6E2B7EBC" w14:textId="77777777" w:rsidR="00420634" w:rsidRPr="00360496" w:rsidRDefault="00420634" w:rsidP="001377E2">
            <w:pPr>
              <w:jc w:val="center"/>
              <w:rPr>
                <w:color w:val="000000"/>
                <w:sz w:val="20"/>
                <w:szCs w:val="20"/>
                <w:lang w:eastAsia="lt-LT"/>
              </w:rPr>
            </w:pPr>
          </w:p>
        </w:tc>
        <w:tc>
          <w:tcPr>
            <w:tcW w:w="1161" w:type="dxa"/>
            <w:tcBorders>
              <w:top w:val="single" w:sz="4" w:space="0" w:color="000000"/>
              <w:left w:val="single" w:sz="4" w:space="0" w:color="000000"/>
              <w:bottom w:val="single" w:sz="4" w:space="0" w:color="000000"/>
              <w:right w:val="single" w:sz="4" w:space="0" w:color="000000"/>
            </w:tcBorders>
            <w:shd w:val="clear" w:color="auto" w:fill="D9D9D9"/>
          </w:tcPr>
          <w:p w14:paraId="15A9E1A5" w14:textId="77777777" w:rsidR="00420634" w:rsidRPr="00360496" w:rsidRDefault="00420634" w:rsidP="001377E2">
            <w:pPr>
              <w:jc w:val="center"/>
              <w:rPr>
                <w:color w:val="000000"/>
                <w:sz w:val="20"/>
                <w:szCs w:val="20"/>
                <w:lang w:eastAsia="lt-LT"/>
              </w:rPr>
            </w:pPr>
          </w:p>
        </w:tc>
      </w:tr>
      <w:tr w:rsidR="00420634" w:rsidRPr="00360496" w14:paraId="45CC8430" w14:textId="77777777" w:rsidTr="001377E2">
        <w:trPr>
          <w:trHeight w:val="173"/>
        </w:trPr>
        <w:tc>
          <w:tcPr>
            <w:tcW w:w="1747" w:type="dxa"/>
            <w:vMerge w:val="restart"/>
            <w:tcBorders>
              <w:top w:val="single" w:sz="4" w:space="0" w:color="000000"/>
              <w:left w:val="single" w:sz="4" w:space="0" w:color="000000"/>
              <w:bottom w:val="single" w:sz="4" w:space="0" w:color="000000"/>
            </w:tcBorders>
            <w:shd w:val="clear" w:color="auto" w:fill="auto"/>
          </w:tcPr>
          <w:p w14:paraId="51EF21B7" w14:textId="77777777" w:rsidR="00420634" w:rsidRPr="00157B6C" w:rsidRDefault="00420634" w:rsidP="001377E2">
            <w:pPr>
              <w:rPr>
                <w:i/>
                <w:iCs/>
                <w:sz w:val="20"/>
                <w:szCs w:val="20"/>
              </w:rPr>
            </w:pPr>
            <w:r w:rsidRPr="00157B6C">
              <w:rPr>
                <w:i/>
                <w:iCs/>
                <w:sz w:val="20"/>
                <w:szCs w:val="20"/>
                <w:lang w:eastAsia="lt-LT"/>
              </w:rPr>
              <w:t xml:space="preserve">Dienos socialinė globa asmens namuose  </w:t>
            </w:r>
            <w:r w:rsidRPr="00B81B6B">
              <w:rPr>
                <w:b/>
                <w:bCs/>
                <w:i/>
                <w:iCs/>
                <w:sz w:val="16"/>
                <w:szCs w:val="16"/>
                <w:lang w:eastAsia="lt-LT"/>
              </w:rPr>
              <w:t>(Projektas, ES ir SB lėšos)</w:t>
            </w:r>
          </w:p>
        </w:tc>
        <w:tc>
          <w:tcPr>
            <w:tcW w:w="3398" w:type="dxa"/>
            <w:tcBorders>
              <w:top w:val="single" w:sz="4" w:space="0" w:color="000000"/>
              <w:left w:val="single" w:sz="4" w:space="0" w:color="000000"/>
              <w:bottom w:val="single" w:sz="4" w:space="0" w:color="000000"/>
            </w:tcBorders>
            <w:shd w:val="clear" w:color="auto" w:fill="auto"/>
          </w:tcPr>
          <w:p w14:paraId="5DED4E42" w14:textId="77777777" w:rsidR="00420634" w:rsidRPr="00157B6C" w:rsidRDefault="00420634" w:rsidP="001377E2">
            <w:pPr>
              <w:rPr>
                <w:sz w:val="20"/>
                <w:szCs w:val="20"/>
              </w:rPr>
            </w:pPr>
            <w:r w:rsidRPr="00157B6C">
              <w:rPr>
                <w:sz w:val="20"/>
                <w:szCs w:val="20"/>
                <w:lang w:eastAsia="lt-LT"/>
              </w:rPr>
              <w:t>Bendrosios praktikos slaugytojas</w:t>
            </w:r>
            <w:r>
              <w:rPr>
                <w:sz w:val="20"/>
                <w:szCs w:val="20"/>
                <w:lang w:eastAsia="lt-LT"/>
              </w:rPr>
              <w:t xml:space="preserve"> </w:t>
            </w:r>
          </w:p>
        </w:tc>
        <w:tc>
          <w:tcPr>
            <w:tcW w:w="1133" w:type="dxa"/>
            <w:tcBorders>
              <w:top w:val="single" w:sz="4" w:space="0" w:color="000000"/>
              <w:left w:val="single" w:sz="4" w:space="0" w:color="000000"/>
              <w:bottom w:val="single" w:sz="4" w:space="0" w:color="000000"/>
            </w:tcBorders>
            <w:shd w:val="clear" w:color="auto" w:fill="FFFFFF"/>
          </w:tcPr>
          <w:p w14:paraId="73E01F94" w14:textId="77777777" w:rsidR="00420634" w:rsidRPr="005143F9" w:rsidRDefault="00420634" w:rsidP="001377E2">
            <w:pPr>
              <w:jc w:val="center"/>
              <w:rPr>
                <w:color w:val="1F3864" w:themeColor="accent1" w:themeShade="80"/>
                <w:sz w:val="20"/>
                <w:szCs w:val="20"/>
              </w:rPr>
            </w:pPr>
            <w:r w:rsidRPr="005143F9">
              <w:rPr>
                <w:color w:val="1F3864" w:themeColor="accent1" w:themeShade="80"/>
                <w:sz w:val="20"/>
                <w:szCs w:val="20"/>
              </w:rPr>
              <w:t>1,25</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14:paraId="7828564A" w14:textId="77777777" w:rsidR="00420634" w:rsidRPr="00157B6C" w:rsidRDefault="00420634" w:rsidP="001377E2">
            <w:pPr>
              <w:jc w:val="center"/>
              <w:rPr>
                <w:sz w:val="20"/>
                <w:szCs w:val="20"/>
                <w:lang w:eastAsia="lt-LT"/>
              </w:rPr>
            </w:pPr>
            <w:r>
              <w:rPr>
                <w:sz w:val="20"/>
                <w:szCs w:val="20"/>
                <w:lang w:eastAsia="lt-LT"/>
              </w:rPr>
              <w:t>0</w:t>
            </w:r>
          </w:p>
        </w:tc>
        <w:tc>
          <w:tcPr>
            <w:tcW w:w="1133" w:type="dxa"/>
            <w:vMerge w:val="restart"/>
            <w:tcBorders>
              <w:top w:val="single" w:sz="4" w:space="0" w:color="000000"/>
              <w:left w:val="single" w:sz="4" w:space="0" w:color="000000"/>
              <w:bottom w:val="single" w:sz="4" w:space="0" w:color="000000"/>
            </w:tcBorders>
            <w:shd w:val="clear" w:color="auto" w:fill="FFFFFF"/>
          </w:tcPr>
          <w:p w14:paraId="3E8359E2" w14:textId="77777777" w:rsidR="00420634" w:rsidRDefault="00420634" w:rsidP="001377E2">
            <w:pPr>
              <w:jc w:val="center"/>
              <w:rPr>
                <w:sz w:val="20"/>
                <w:szCs w:val="20"/>
              </w:rPr>
            </w:pPr>
          </w:p>
          <w:p w14:paraId="501BF676" w14:textId="77777777" w:rsidR="00420634" w:rsidRDefault="00420634" w:rsidP="001377E2">
            <w:pPr>
              <w:jc w:val="center"/>
              <w:rPr>
                <w:sz w:val="20"/>
                <w:szCs w:val="20"/>
              </w:rPr>
            </w:pPr>
          </w:p>
          <w:p w14:paraId="5BCAF205" w14:textId="77777777" w:rsidR="00420634" w:rsidRPr="00157B6C" w:rsidRDefault="00420634" w:rsidP="001377E2">
            <w:pPr>
              <w:jc w:val="center"/>
              <w:rPr>
                <w:sz w:val="20"/>
                <w:szCs w:val="20"/>
              </w:rPr>
            </w:pPr>
            <w:r>
              <w:rPr>
                <w:sz w:val="20"/>
                <w:szCs w:val="20"/>
              </w:rPr>
              <w:t>43</w:t>
            </w:r>
          </w:p>
        </w:tc>
        <w:tc>
          <w:tcPr>
            <w:tcW w:w="116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3B38BE7" w14:textId="77777777" w:rsidR="00420634" w:rsidRDefault="00420634" w:rsidP="001377E2">
            <w:pPr>
              <w:jc w:val="center"/>
              <w:rPr>
                <w:sz w:val="20"/>
                <w:szCs w:val="20"/>
              </w:rPr>
            </w:pPr>
          </w:p>
          <w:p w14:paraId="6A0AC77A" w14:textId="77777777" w:rsidR="00420634" w:rsidRDefault="00420634" w:rsidP="001377E2">
            <w:pPr>
              <w:jc w:val="center"/>
              <w:rPr>
                <w:sz w:val="20"/>
                <w:szCs w:val="20"/>
              </w:rPr>
            </w:pPr>
          </w:p>
          <w:p w14:paraId="3A9373C1" w14:textId="77777777" w:rsidR="00420634" w:rsidRPr="00F50178" w:rsidRDefault="00420634" w:rsidP="001377E2">
            <w:pPr>
              <w:jc w:val="center"/>
              <w:rPr>
                <w:sz w:val="20"/>
                <w:szCs w:val="20"/>
              </w:rPr>
            </w:pPr>
            <w:r>
              <w:rPr>
                <w:sz w:val="20"/>
                <w:szCs w:val="20"/>
              </w:rPr>
              <w:t>0</w:t>
            </w:r>
          </w:p>
        </w:tc>
      </w:tr>
      <w:tr w:rsidR="00420634" w:rsidRPr="00360496" w14:paraId="730D016A" w14:textId="77777777" w:rsidTr="001377E2">
        <w:trPr>
          <w:trHeight w:val="266"/>
        </w:trPr>
        <w:tc>
          <w:tcPr>
            <w:tcW w:w="1747" w:type="dxa"/>
            <w:vMerge/>
            <w:tcBorders>
              <w:top w:val="single" w:sz="4" w:space="0" w:color="000000"/>
              <w:left w:val="single" w:sz="4" w:space="0" w:color="000000"/>
              <w:bottom w:val="single" w:sz="4" w:space="0" w:color="000000"/>
            </w:tcBorders>
            <w:shd w:val="clear" w:color="auto" w:fill="auto"/>
          </w:tcPr>
          <w:p w14:paraId="51F7ED71" w14:textId="77777777" w:rsidR="00420634" w:rsidRPr="00157B6C" w:rsidRDefault="00420634" w:rsidP="001377E2">
            <w:pPr>
              <w:snapToGrid w:val="0"/>
              <w:rPr>
                <w:sz w:val="20"/>
                <w:szCs w:val="20"/>
                <w:lang w:eastAsia="lt-LT"/>
              </w:rPr>
            </w:pPr>
          </w:p>
        </w:tc>
        <w:tc>
          <w:tcPr>
            <w:tcW w:w="3398" w:type="dxa"/>
            <w:tcBorders>
              <w:top w:val="single" w:sz="4" w:space="0" w:color="000000"/>
              <w:left w:val="single" w:sz="4" w:space="0" w:color="000000"/>
              <w:bottom w:val="single" w:sz="4" w:space="0" w:color="000000"/>
            </w:tcBorders>
            <w:shd w:val="clear" w:color="auto" w:fill="auto"/>
          </w:tcPr>
          <w:p w14:paraId="2F5CF73F" w14:textId="77777777" w:rsidR="00420634" w:rsidRPr="00157B6C" w:rsidRDefault="00420634" w:rsidP="001377E2">
            <w:pPr>
              <w:rPr>
                <w:sz w:val="20"/>
                <w:szCs w:val="20"/>
              </w:rPr>
            </w:pPr>
            <w:r w:rsidRPr="00157B6C">
              <w:rPr>
                <w:sz w:val="20"/>
                <w:szCs w:val="20"/>
                <w:lang w:eastAsia="lt-LT"/>
              </w:rPr>
              <w:t>Slaugytojo padėjėjas</w:t>
            </w:r>
          </w:p>
        </w:tc>
        <w:tc>
          <w:tcPr>
            <w:tcW w:w="1133" w:type="dxa"/>
            <w:tcBorders>
              <w:top w:val="single" w:sz="4" w:space="0" w:color="000000"/>
              <w:left w:val="single" w:sz="4" w:space="0" w:color="000000"/>
              <w:bottom w:val="single" w:sz="4" w:space="0" w:color="000000"/>
            </w:tcBorders>
            <w:shd w:val="clear" w:color="auto" w:fill="FFFFFF"/>
          </w:tcPr>
          <w:p w14:paraId="1C85F4A5" w14:textId="77777777" w:rsidR="00420634" w:rsidRPr="005143F9" w:rsidRDefault="00420634" w:rsidP="001377E2">
            <w:pPr>
              <w:jc w:val="center"/>
              <w:rPr>
                <w:color w:val="1F3864" w:themeColor="accent1" w:themeShade="80"/>
                <w:sz w:val="20"/>
                <w:szCs w:val="20"/>
              </w:rPr>
            </w:pPr>
            <w:r w:rsidRPr="005143F9">
              <w:rPr>
                <w:color w:val="1F3864" w:themeColor="accent1" w:themeShade="80"/>
                <w:sz w:val="20"/>
                <w:szCs w:val="20"/>
              </w:rPr>
              <w:t>6</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14:paraId="5A071FBA" w14:textId="77777777" w:rsidR="00420634" w:rsidRPr="00157B6C" w:rsidRDefault="00420634" w:rsidP="001377E2">
            <w:pPr>
              <w:snapToGrid w:val="0"/>
              <w:jc w:val="center"/>
              <w:rPr>
                <w:sz w:val="20"/>
                <w:szCs w:val="20"/>
                <w:lang w:eastAsia="lt-LT"/>
              </w:rPr>
            </w:pPr>
            <w:r>
              <w:rPr>
                <w:sz w:val="20"/>
                <w:szCs w:val="20"/>
              </w:rPr>
              <w:t>0</w:t>
            </w:r>
          </w:p>
        </w:tc>
        <w:tc>
          <w:tcPr>
            <w:tcW w:w="1133" w:type="dxa"/>
            <w:vMerge/>
            <w:tcBorders>
              <w:top w:val="single" w:sz="4" w:space="0" w:color="000000"/>
              <w:left w:val="single" w:sz="4" w:space="0" w:color="000000"/>
              <w:bottom w:val="single" w:sz="4" w:space="0" w:color="000000"/>
            </w:tcBorders>
            <w:shd w:val="clear" w:color="auto" w:fill="FFFFFF"/>
          </w:tcPr>
          <w:p w14:paraId="5E590ED7" w14:textId="77777777" w:rsidR="00420634" w:rsidRPr="00157B6C" w:rsidRDefault="00420634" w:rsidP="001377E2">
            <w:pPr>
              <w:snapToGrid w:val="0"/>
              <w:rPr>
                <w:sz w:val="20"/>
                <w:szCs w:val="20"/>
                <w:lang w:eastAsia="lt-LT"/>
              </w:rPr>
            </w:pPr>
          </w:p>
        </w:tc>
        <w:tc>
          <w:tcPr>
            <w:tcW w:w="1161" w:type="dxa"/>
            <w:vMerge/>
            <w:tcBorders>
              <w:top w:val="single" w:sz="4" w:space="0" w:color="000000"/>
              <w:left w:val="single" w:sz="4" w:space="0" w:color="000000"/>
              <w:bottom w:val="single" w:sz="4" w:space="0" w:color="000000"/>
              <w:right w:val="single" w:sz="4" w:space="0" w:color="000000"/>
            </w:tcBorders>
            <w:shd w:val="clear" w:color="auto" w:fill="FFFFFF"/>
          </w:tcPr>
          <w:p w14:paraId="199B3A01" w14:textId="77777777" w:rsidR="00420634" w:rsidRPr="00157B6C" w:rsidRDefault="00420634" w:rsidP="001377E2">
            <w:pPr>
              <w:snapToGrid w:val="0"/>
              <w:rPr>
                <w:sz w:val="20"/>
                <w:szCs w:val="20"/>
                <w:lang w:eastAsia="lt-LT"/>
              </w:rPr>
            </w:pPr>
          </w:p>
        </w:tc>
      </w:tr>
      <w:tr w:rsidR="00420634" w:rsidRPr="00360496" w14:paraId="2A4E8F1E" w14:textId="77777777" w:rsidTr="001377E2">
        <w:trPr>
          <w:trHeight w:val="86"/>
        </w:trPr>
        <w:tc>
          <w:tcPr>
            <w:tcW w:w="1747" w:type="dxa"/>
            <w:vMerge/>
            <w:tcBorders>
              <w:top w:val="single" w:sz="4" w:space="0" w:color="000000"/>
              <w:left w:val="single" w:sz="4" w:space="0" w:color="000000"/>
              <w:bottom w:val="single" w:sz="4" w:space="0" w:color="000000"/>
            </w:tcBorders>
            <w:shd w:val="clear" w:color="auto" w:fill="auto"/>
          </w:tcPr>
          <w:p w14:paraId="54FC4388" w14:textId="77777777" w:rsidR="00420634" w:rsidRPr="00157B6C" w:rsidRDefault="00420634" w:rsidP="001377E2">
            <w:pPr>
              <w:snapToGrid w:val="0"/>
              <w:rPr>
                <w:sz w:val="20"/>
                <w:szCs w:val="20"/>
                <w:lang w:eastAsia="lt-LT"/>
              </w:rPr>
            </w:pPr>
          </w:p>
        </w:tc>
        <w:tc>
          <w:tcPr>
            <w:tcW w:w="3398" w:type="dxa"/>
            <w:tcBorders>
              <w:top w:val="single" w:sz="4" w:space="0" w:color="000000"/>
              <w:left w:val="single" w:sz="4" w:space="0" w:color="000000"/>
              <w:bottom w:val="single" w:sz="4" w:space="0" w:color="000000"/>
            </w:tcBorders>
            <w:shd w:val="clear" w:color="auto" w:fill="auto"/>
          </w:tcPr>
          <w:p w14:paraId="6CB79457" w14:textId="77777777" w:rsidR="00420634" w:rsidRPr="00157B6C" w:rsidRDefault="00420634" w:rsidP="001377E2">
            <w:pPr>
              <w:rPr>
                <w:sz w:val="20"/>
                <w:szCs w:val="20"/>
              </w:rPr>
            </w:pPr>
            <w:r w:rsidRPr="00157B6C">
              <w:rPr>
                <w:sz w:val="20"/>
                <w:szCs w:val="20"/>
                <w:lang w:eastAsia="lt-LT"/>
              </w:rPr>
              <w:t>Kineziterapeutas</w:t>
            </w:r>
          </w:p>
        </w:tc>
        <w:tc>
          <w:tcPr>
            <w:tcW w:w="1133" w:type="dxa"/>
            <w:tcBorders>
              <w:top w:val="single" w:sz="4" w:space="0" w:color="000000"/>
              <w:left w:val="single" w:sz="4" w:space="0" w:color="000000"/>
              <w:bottom w:val="single" w:sz="4" w:space="0" w:color="000000"/>
            </w:tcBorders>
            <w:shd w:val="clear" w:color="auto" w:fill="FFFFFF"/>
          </w:tcPr>
          <w:p w14:paraId="59C2C8F0" w14:textId="77777777" w:rsidR="00420634" w:rsidRPr="005143F9" w:rsidRDefault="00420634" w:rsidP="001377E2">
            <w:pPr>
              <w:jc w:val="center"/>
              <w:rPr>
                <w:color w:val="1F3864" w:themeColor="accent1" w:themeShade="80"/>
                <w:sz w:val="20"/>
                <w:szCs w:val="20"/>
              </w:rPr>
            </w:pPr>
            <w:r w:rsidRPr="005143F9">
              <w:rPr>
                <w:color w:val="1F3864" w:themeColor="accent1" w:themeShade="80"/>
                <w:sz w:val="20"/>
                <w:szCs w:val="20"/>
              </w:rPr>
              <w:t>1,5</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14:paraId="20A3786E" w14:textId="77777777" w:rsidR="00420634" w:rsidRPr="00157B6C" w:rsidRDefault="00420634" w:rsidP="001377E2">
            <w:pPr>
              <w:snapToGrid w:val="0"/>
              <w:jc w:val="center"/>
              <w:rPr>
                <w:sz w:val="20"/>
                <w:szCs w:val="20"/>
                <w:lang w:eastAsia="lt-LT"/>
              </w:rPr>
            </w:pPr>
            <w:r>
              <w:rPr>
                <w:sz w:val="20"/>
                <w:szCs w:val="20"/>
              </w:rPr>
              <w:t>0</w:t>
            </w:r>
          </w:p>
        </w:tc>
        <w:tc>
          <w:tcPr>
            <w:tcW w:w="1133" w:type="dxa"/>
            <w:vMerge/>
            <w:tcBorders>
              <w:top w:val="single" w:sz="4" w:space="0" w:color="000000"/>
              <w:left w:val="single" w:sz="4" w:space="0" w:color="000000"/>
              <w:bottom w:val="single" w:sz="4" w:space="0" w:color="000000"/>
            </w:tcBorders>
            <w:shd w:val="clear" w:color="auto" w:fill="FFFFFF"/>
          </w:tcPr>
          <w:p w14:paraId="3A4FD440" w14:textId="77777777" w:rsidR="00420634" w:rsidRPr="00157B6C" w:rsidRDefault="00420634" w:rsidP="001377E2">
            <w:pPr>
              <w:snapToGrid w:val="0"/>
              <w:rPr>
                <w:sz w:val="20"/>
                <w:szCs w:val="20"/>
                <w:lang w:eastAsia="lt-LT"/>
              </w:rPr>
            </w:pPr>
          </w:p>
        </w:tc>
        <w:tc>
          <w:tcPr>
            <w:tcW w:w="1161" w:type="dxa"/>
            <w:vMerge/>
            <w:tcBorders>
              <w:top w:val="single" w:sz="4" w:space="0" w:color="000000"/>
              <w:left w:val="single" w:sz="4" w:space="0" w:color="000000"/>
              <w:bottom w:val="single" w:sz="4" w:space="0" w:color="000000"/>
              <w:right w:val="single" w:sz="4" w:space="0" w:color="000000"/>
            </w:tcBorders>
            <w:shd w:val="clear" w:color="auto" w:fill="FFFFFF"/>
          </w:tcPr>
          <w:p w14:paraId="238E6F3F" w14:textId="77777777" w:rsidR="00420634" w:rsidRPr="00157B6C" w:rsidRDefault="00420634" w:rsidP="001377E2">
            <w:pPr>
              <w:snapToGrid w:val="0"/>
              <w:rPr>
                <w:sz w:val="20"/>
                <w:szCs w:val="20"/>
                <w:lang w:eastAsia="lt-LT"/>
              </w:rPr>
            </w:pPr>
          </w:p>
        </w:tc>
      </w:tr>
      <w:tr w:rsidR="00420634" w:rsidRPr="00360496" w14:paraId="0F1ECBA9" w14:textId="77777777" w:rsidTr="001377E2">
        <w:trPr>
          <w:trHeight w:val="204"/>
        </w:trPr>
        <w:tc>
          <w:tcPr>
            <w:tcW w:w="1747" w:type="dxa"/>
            <w:vMerge/>
            <w:tcBorders>
              <w:top w:val="single" w:sz="4" w:space="0" w:color="000000"/>
              <w:left w:val="single" w:sz="4" w:space="0" w:color="000000"/>
              <w:bottom w:val="single" w:sz="4" w:space="0" w:color="000000"/>
            </w:tcBorders>
            <w:shd w:val="clear" w:color="auto" w:fill="auto"/>
          </w:tcPr>
          <w:p w14:paraId="22D53376" w14:textId="77777777" w:rsidR="00420634" w:rsidRPr="00157B6C" w:rsidRDefault="00420634" w:rsidP="001377E2">
            <w:pPr>
              <w:snapToGrid w:val="0"/>
              <w:rPr>
                <w:sz w:val="20"/>
                <w:szCs w:val="20"/>
                <w:lang w:eastAsia="lt-LT"/>
              </w:rPr>
            </w:pPr>
          </w:p>
        </w:tc>
        <w:tc>
          <w:tcPr>
            <w:tcW w:w="3398" w:type="dxa"/>
            <w:tcBorders>
              <w:top w:val="single" w:sz="4" w:space="0" w:color="000000"/>
              <w:left w:val="single" w:sz="4" w:space="0" w:color="000000"/>
              <w:bottom w:val="single" w:sz="4" w:space="0" w:color="000000"/>
            </w:tcBorders>
            <w:shd w:val="clear" w:color="auto" w:fill="auto"/>
          </w:tcPr>
          <w:p w14:paraId="68240D3B" w14:textId="77777777" w:rsidR="00420634" w:rsidRPr="00157B6C" w:rsidRDefault="00420634" w:rsidP="001377E2">
            <w:pPr>
              <w:rPr>
                <w:sz w:val="20"/>
                <w:szCs w:val="20"/>
              </w:rPr>
            </w:pPr>
            <w:r w:rsidRPr="00157B6C">
              <w:rPr>
                <w:sz w:val="20"/>
                <w:szCs w:val="20"/>
                <w:lang w:eastAsia="lt-LT"/>
              </w:rPr>
              <w:t>Socialinis darbuotojas</w:t>
            </w:r>
          </w:p>
        </w:tc>
        <w:tc>
          <w:tcPr>
            <w:tcW w:w="1133" w:type="dxa"/>
            <w:tcBorders>
              <w:top w:val="single" w:sz="4" w:space="0" w:color="000000"/>
              <w:left w:val="single" w:sz="4" w:space="0" w:color="000000"/>
              <w:bottom w:val="single" w:sz="4" w:space="0" w:color="000000"/>
            </w:tcBorders>
            <w:shd w:val="clear" w:color="auto" w:fill="FFFFFF"/>
          </w:tcPr>
          <w:p w14:paraId="4A1C88B1" w14:textId="77777777" w:rsidR="00420634" w:rsidRPr="005143F9" w:rsidRDefault="00420634" w:rsidP="001377E2">
            <w:pPr>
              <w:jc w:val="center"/>
              <w:rPr>
                <w:color w:val="1F3864" w:themeColor="accent1" w:themeShade="80"/>
                <w:sz w:val="20"/>
                <w:szCs w:val="20"/>
              </w:rPr>
            </w:pPr>
            <w:r w:rsidRPr="005143F9">
              <w:rPr>
                <w:color w:val="1F3864" w:themeColor="accent1" w:themeShade="80"/>
                <w:sz w:val="20"/>
                <w:szCs w:val="20"/>
              </w:rPr>
              <w:t>1,25</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14:paraId="43B4DC98" w14:textId="77777777" w:rsidR="00420634" w:rsidRPr="00F50178" w:rsidRDefault="00420634" w:rsidP="001377E2">
            <w:pPr>
              <w:snapToGrid w:val="0"/>
              <w:jc w:val="center"/>
              <w:rPr>
                <w:color w:val="000000" w:themeColor="text1"/>
                <w:sz w:val="20"/>
                <w:szCs w:val="20"/>
                <w:lang w:eastAsia="lt-LT"/>
              </w:rPr>
            </w:pPr>
            <w:r w:rsidRPr="00F50178">
              <w:rPr>
                <w:color w:val="000000" w:themeColor="text1"/>
                <w:sz w:val="20"/>
                <w:szCs w:val="20"/>
              </w:rPr>
              <w:t>0</w:t>
            </w:r>
          </w:p>
        </w:tc>
        <w:tc>
          <w:tcPr>
            <w:tcW w:w="1133" w:type="dxa"/>
            <w:vMerge/>
            <w:tcBorders>
              <w:top w:val="single" w:sz="4" w:space="0" w:color="000000"/>
              <w:left w:val="single" w:sz="4" w:space="0" w:color="000000"/>
              <w:bottom w:val="single" w:sz="4" w:space="0" w:color="000000"/>
            </w:tcBorders>
            <w:shd w:val="clear" w:color="auto" w:fill="FFFFFF"/>
          </w:tcPr>
          <w:p w14:paraId="0C7F9B73" w14:textId="77777777" w:rsidR="00420634" w:rsidRPr="00157B6C" w:rsidRDefault="00420634" w:rsidP="001377E2">
            <w:pPr>
              <w:snapToGrid w:val="0"/>
              <w:rPr>
                <w:sz w:val="20"/>
                <w:szCs w:val="20"/>
                <w:lang w:eastAsia="lt-LT"/>
              </w:rPr>
            </w:pPr>
          </w:p>
        </w:tc>
        <w:tc>
          <w:tcPr>
            <w:tcW w:w="1161" w:type="dxa"/>
            <w:vMerge/>
            <w:tcBorders>
              <w:top w:val="single" w:sz="4" w:space="0" w:color="000000"/>
              <w:left w:val="single" w:sz="4" w:space="0" w:color="000000"/>
              <w:bottom w:val="single" w:sz="4" w:space="0" w:color="000000"/>
              <w:right w:val="single" w:sz="4" w:space="0" w:color="000000"/>
            </w:tcBorders>
            <w:shd w:val="clear" w:color="auto" w:fill="FFFFFF"/>
          </w:tcPr>
          <w:p w14:paraId="167B314B" w14:textId="77777777" w:rsidR="00420634" w:rsidRPr="00157B6C" w:rsidRDefault="00420634" w:rsidP="001377E2">
            <w:pPr>
              <w:snapToGrid w:val="0"/>
              <w:rPr>
                <w:sz w:val="20"/>
                <w:szCs w:val="20"/>
                <w:lang w:eastAsia="lt-LT"/>
              </w:rPr>
            </w:pPr>
          </w:p>
        </w:tc>
      </w:tr>
      <w:tr w:rsidR="00420634" w:rsidRPr="00360496" w14:paraId="1AE5785B" w14:textId="77777777" w:rsidTr="001377E2">
        <w:trPr>
          <w:trHeight w:val="229"/>
        </w:trPr>
        <w:tc>
          <w:tcPr>
            <w:tcW w:w="1747" w:type="dxa"/>
            <w:vMerge/>
            <w:tcBorders>
              <w:top w:val="single" w:sz="4" w:space="0" w:color="000000"/>
              <w:left w:val="single" w:sz="4" w:space="0" w:color="000000"/>
              <w:bottom w:val="single" w:sz="4" w:space="0" w:color="000000"/>
            </w:tcBorders>
            <w:shd w:val="clear" w:color="auto" w:fill="auto"/>
          </w:tcPr>
          <w:p w14:paraId="2B77DBD3" w14:textId="77777777" w:rsidR="00420634" w:rsidRPr="00157B6C" w:rsidRDefault="00420634" w:rsidP="001377E2">
            <w:pPr>
              <w:snapToGrid w:val="0"/>
              <w:rPr>
                <w:sz w:val="20"/>
                <w:szCs w:val="20"/>
                <w:lang w:eastAsia="lt-LT"/>
              </w:rPr>
            </w:pPr>
          </w:p>
        </w:tc>
        <w:tc>
          <w:tcPr>
            <w:tcW w:w="3398" w:type="dxa"/>
            <w:tcBorders>
              <w:top w:val="single" w:sz="4" w:space="0" w:color="000000"/>
              <w:left w:val="single" w:sz="4" w:space="0" w:color="000000"/>
              <w:bottom w:val="single" w:sz="4" w:space="0" w:color="000000"/>
            </w:tcBorders>
            <w:shd w:val="clear" w:color="auto" w:fill="auto"/>
          </w:tcPr>
          <w:p w14:paraId="303907CB" w14:textId="77777777" w:rsidR="00420634" w:rsidRPr="00157B6C" w:rsidRDefault="00420634" w:rsidP="001377E2">
            <w:pPr>
              <w:rPr>
                <w:sz w:val="20"/>
                <w:szCs w:val="20"/>
              </w:rPr>
            </w:pPr>
            <w:r>
              <w:rPr>
                <w:sz w:val="20"/>
                <w:szCs w:val="20"/>
                <w:lang w:eastAsia="lt-LT"/>
              </w:rPr>
              <w:t xml:space="preserve">Individualios priežiūros  </w:t>
            </w:r>
            <w:r w:rsidRPr="00157B6C">
              <w:rPr>
                <w:sz w:val="20"/>
                <w:szCs w:val="20"/>
                <w:lang w:eastAsia="lt-LT"/>
              </w:rPr>
              <w:t>darbuotoj</w:t>
            </w:r>
            <w:r>
              <w:rPr>
                <w:sz w:val="20"/>
                <w:szCs w:val="20"/>
                <w:lang w:eastAsia="lt-LT"/>
              </w:rPr>
              <w:t>as</w:t>
            </w:r>
          </w:p>
        </w:tc>
        <w:tc>
          <w:tcPr>
            <w:tcW w:w="1133" w:type="dxa"/>
            <w:tcBorders>
              <w:top w:val="single" w:sz="4" w:space="0" w:color="000000"/>
              <w:left w:val="single" w:sz="4" w:space="0" w:color="000000"/>
              <w:bottom w:val="single" w:sz="4" w:space="0" w:color="000000"/>
            </w:tcBorders>
            <w:shd w:val="clear" w:color="auto" w:fill="FFFFFF"/>
          </w:tcPr>
          <w:p w14:paraId="16ECBDEE" w14:textId="77777777" w:rsidR="00420634" w:rsidRPr="005143F9" w:rsidRDefault="00420634" w:rsidP="001377E2">
            <w:pPr>
              <w:jc w:val="center"/>
              <w:rPr>
                <w:color w:val="1F3864" w:themeColor="accent1" w:themeShade="80"/>
                <w:sz w:val="20"/>
                <w:szCs w:val="20"/>
              </w:rPr>
            </w:pPr>
            <w:r w:rsidRPr="005143F9">
              <w:rPr>
                <w:color w:val="1F3864" w:themeColor="accent1" w:themeShade="80"/>
                <w:sz w:val="20"/>
                <w:szCs w:val="20"/>
              </w:rPr>
              <w:t>31</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14:paraId="133F1C5F" w14:textId="77777777" w:rsidR="00420634" w:rsidRPr="00F50178" w:rsidRDefault="00420634" w:rsidP="001377E2">
            <w:pPr>
              <w:snapToGrid w:val="0"/>
              <w:jc w:val="center"/>
              <w:rPr>
                <w:color w:val="000000" w:themeColor="text1"/>
                <w:sz w:val="20"/>
                <w:szCs w:val="20"/>
                <w:lang w:eastAsia="lt-LT"/>
              </w:rPr>
            </w:pPr>
            <w:r w:rsidRPr="00F50178">
              <w:rPr>
                <w:color w:val="000000" w:themeColor="text1"/>
                <w:sz w:val="20"/>
                <w:szCs w:val="20"/>
              </w:rPr>
              <w:t>0</w:t>
            </w:r>
          </w:p>
        </w:tc>
        <w:tc>
          <w:tcPr>
            <w:tcW w:w="1133" w:type="dxa"/>
            <w:vMerge/>
            <w:tcBorders>
              <w:top w:val="single" w:sz="4" w:space="0" w:color="000000"/>
              <w:left w:val="single" w:sz="4" w:space="0" w:color="000000"/>
              <w:bottom w:val="single" w:sz="4" w:space="0" w:color="000000"/>
            </w:tcBorders>
            <w:shd w:val="clear" w:color="auto" w:fill="FFFFFF"/>
          </w:tcPr>
          <w:p w14:paraId="773011DE" w14:textId="77777777" w:rsidR="00420634" w:rsidRPr="00157B6C" w:rsidRDefault="00420634" w:rsidP="001377E2">
            <w:pPr>
              <w:snapToGrid w:val="0"/>
              <w:rPr>
                <w:sz w:val="20"/>
                <w:szCs w:val="20"/>
                <w:lang w:eastAsia="lt-LT"/>
              </w:rPr>
            </w:pPr>
          </w:p>
        </w:tc>
        <w:tc>
          <w:tcPr>
            <w:tcW w:w="1161" w:type="dxa"/>
            <w:vMerge/>
            <w:tcBorders>
              <w:top w:val="single" w:sz="4" w:space="0" w:color="000000"/>
              <w:left w:val="single" w:sz="4" w:space="0" w:color="000000"/>
              <w:bottom w:val="single" w:sz="4" w:space="0" w:color="000000"/>
              <w:right w:val="single" w:sz="4" w:space="0" w:color="000000"/>
            </w:tcBorders>
            <w:shd w:val="clear" w:color="auto" w:fill="FFFFFF"/>
          </w:tcPr>
          <w:p w14:paraId="0A2A7C0B" w14:textId="77777777" w:rsidR="00420634" w:rsidRPr="00157B6C" w:rsidRDefault="00420634" w:rsidP="001377E2">
            <w:pPr>
              <w:snapToGrid w:val="0"/>
              <w:rPr>
                <w:sz w:val="20"/>
                <w:szCs w:val="20"/>
                <w:lang w:eastAsia="lt-LT"/>
              </w:rPr>
            </w:pPr>
          </w:p>
        </w:tc>
      </w:tr>
      <w:tr w:rsidR="00420634" w:rsidRPr="00360496" w14:paraId="63ED3786" w14:textId="77777777" w:rsidTr="001377E2">
        <w:trPr>
          <w:trHeight w:val="300"/>
        </w:trPr>
        <w:tc>
          <w:tcPr>
            <w:tcW w:w="1747" w:type="dxa"/>
            <w:vMerge/>
            <w:tcBorders>
              <w:top w:val="single" w:sz="4" w:space="0" w:color="000000"/>
              <w:left w:val="single" w:sz="4" w:space="0" w:color="000000"/>
              <w:bottom w:val="single" w:sz="4" w:space="0" w:color="000000"/>
            </w:tcBorders>
            <w:shd w:val="clear" w:color="auto" w:fill="auto"/>
          </w:tcPr>
          <w:p w14:paraId="70470409" w14:textId="77777777" w:rsidR="00420634" w:rsidRPr="00157B6C" w:rsidRDefault="00420634" w:rsidP="001377E2">
            <w:pPr>
              <w:snapToGrid w:val="0"/>
              <w:rPr>
                <w:sz w:val="20"/>
                <w:szCs w:val="20"/>
                <w:lang w:eastAsia="lt-LT"/>
              </w:rPr>
            </w:pPr>
          </w:p>
        </w:tc>
        <w:tc>
          <w:tcPr>
            <w:tcW w:w="3398" w:type="dxa"/>
            <w:tcBorders>
              <w:top w:val="single" w:sz="4" w:space="0" w:color="000000"/>
              <w:left w:val="single" w:sz="4" w:space="0" w:color="000000"/>
              <w:bottom w:val="single" w:sz="4" w:space="0" w:color="000000"/>
            </w:tcBorders>
            <w:shd w:val="clear" w:color="auto" w:fill="D9D9D9"/>
          </w:tcPr>
          <w:p w14:paraId="6F72CA53" w14:textId="77777777" w:rsidR="00420634" w:rsidRPr="00157B6C" w:rsidRDefault="00420634" w:rsidP="001377E2">
            <w:pPr>
              <w:jc w:val="right"/>
              <w:rPr>
                <w:sz w:val="20"/>
                <w:szCs w:val="20"/>
              </w:rPr>
            </w:pPr>
            <w:r w:rsidRPr="00157B6C">
              <w:rPr>
                <w:b/>
                <w:bCs/>
                <w:sz w:val="20"/>
                <w:szCs w:val="20"/>
                <w:lang w:eastAsia="lt-LT"/>
              </w:rPr>
              <w:t>Iš viso paslaugai</w:t>
            </w:r>
          </w:p>
        </w:tc>
        <w:tc>
          <w:tcPr>
            <w:tcW w:w="1133" w:type="dxa"/>
            <w:tcBorders>
              <w:top w:val="single" w:sz="4" w:space="0" w:color="000000"/>
              <w:left w:val="single" w:sz="4" w:space="0" w:color="000000"/>
              <w:bottom w:val="single" w:sz="4" w:space="0" w:color="000000"/>
            </w:tcBorders>
            <w:shd w:val="clear" w:color="auto" w:fill="D9D9D9"/>
          </w:tcPr>
          <w:p w14:paraId="21C8B223" w14:textId="77777777" w:rsidR="00420634" w:rsidRPr="00157B6C" w:rsidRDefault="00420634" w:rsidP="001377E2">
            <w:pPr>
              <w:jc w:val="center"/>
              <w:rPr>
                <w:b/>
                <w:bCs/>
                <w:sz w:val="20"/>
                <w:szCs w:val="20"/>
              </w:rPr>
            </w:pPr>
            <w:r>
              <w:rPr>
                <w:b/>
                <w:bCs/>
                <w:sz w:val="20"/>
                <w:szCs w:val="20"/>
              </w:rPr>
              <w:t>41</w:t>
            </w:r>
          </w:p>
        </w:tc>
        <w:tc>
          <w:tcPr>
            <w:tcW w:w="1133" w:type="dxa"/>
            <w:tcBorders>
              <w:top w:val="single" w:sz="4" w:space="0" w:color="000000"/>
              <w:left w:val="single" w:sz="4" w:space="0" w:color="000000"/>
              <w:bottom w:val="single" w:sz="4" w:space="0" w:color="000000"/>
              <w:right w:val="single" w:sz="4" w:space="0" w:color="000000"/>
            </w:tcBorders>
            <w:shd w:val="clear" w:color="auto" w:fill="D9D9D9"/>
          </w:tcPr>
          <w:p w14:paraId="2B66B66B" w14:textId="77777777" w:rsidR="00420634" w:rsidRPr="00157B6C" w:rsidRDefault="00420634" w:rsidP="001377E2">
            <w:pPr>
              <w:jc w:val="center"/>
              <w:rPr>
                <w:b/>
                <w:bCs/>
                <w:sz w:val="20"/>
                <w:szCs w:val="20"/>
                <w:lang w:eastAsia="lt-LT"/>
              </w:rPr>
            </w:pPr>
          </w:p>
        </w:tc>
        <w:tc>
          <w:tcPr>
            <w:tcW w:w="1133" w:type="dxa"/>
            <w:tcBorders>
              <w:top w:val="single" w:sz="4" w:space="0" w:color="000000"/>
              <w:left w:val="single" w:sz="4" w:space="0" w:color="000000"/>
              <w:bottom w:val="single" w:sz="4" w:space="0" w:color="000000"/>
            </w:tcBorders>
            <w:shd w:val="clear" w:color="auto" w:fill="D9D9D9"/>
          </w:tcPr>
          <w:p w14:paraId="1E70E836" w14:textId="77777777" w:rsidR="00420634" w:rsidRPr="00157B6C" w:rsidRDefault="00420634" w:rsidP="001377E2">
            <w:pPr>
              <w:jc w:val="right"/>
              <w:rPr>
                <w:b/>
                <w:bCs/>
                <w:sz w:val="20"/>
                <w:szCs w:val="20"/>
              </w:rPr>
            </w:pPr>
          </w:p>
        </w:tc>
        <w:tc>
          <w:tcPr>
            <w:tcW w:w="1161" w:type="dxa"/>
            <w:tcBorders>
              <w:top w:val="single" w:sz="4" w:space="0" w:color="000000"/>
              <w:left w:val="single" w:sz="4" w:space="0" w:color="000000"/>
              <w:bottom w:val="single" w:sz="4" w:space="0" w:color="000000"/>
              <w:right w:val="single" w:sz="4" w:space="0" w:color="000000"/>
            </w:tcBorders>
            <w:shd w:val="clear" w:color="auto" w:fill="D9D9D9"/>
          </w:tcPr>
          <w:p w14:paraId="6C892214" w14:textId="77777777" w:rsidR="00420634" w:rsidRPr="00157B6C" w:rsidRDefault="00420634" w:rsidP="001377E2">
            <w:pPr>
              <w:jc w:val="right"/>
              <w:rPr>
                <w:b/>
                <w:bCs/>
                <w:sz w:val="20"/>
                <w:szCs w:val="20"/>
              </w:rPr>
            </w:pPr>
          </w:p>
        </w:tc>
      </w:tr>
      <w:tr w:rsidR="00420634" w:rsidRPr="00360496" w14:paraId="15652EB4" w14:textId="77777777" w:rsidTr="001377E2">
        <w:trPr>
          <w:trHeight w:val="72"/>
        </w:trPr>
        <w:tc>
          <w:tcPr>
            <w:tcW w:w="5145" w:type="dxa"/>
            <w:gridSpan w:val="2"/>
            <w:tcBorders>
              <w:top w:val="single" w:sz="4" w:space="0" w:color="000000"/>
              <w:left w:val="single" w:sz="4" w:space="0" w:color="000000"/>
              <w:bottom w:val="single" w:sz="4" w:space="0" w:color="000000"/>
            </w:tcBorders>
            <w:shd w:val="clear" w:color="auto" w:fill="FFC000"/>
          </w:tcPr>
          <w:p w14:paraId="1E77FD01" w14:textId="42D38AEB" w:rsidR="00420634" w:rsidRPr="00157B6C" w:rsidRDefault="00420634" w:rsidP="00D0009C">
            <w:pPr>
              <w:jc w:val="right"/>
              <w:rPr>
                <w:sz w:val="20"/>
                <w:szCs w:val="20"/>
              </w:rPr>
            </w:pPr>
            <w:r w:rsidRPr="00157B6C">
              <w:rPr>
                <w:b/>
                <w:bCs/>
                <w:i/>
                <w:iCs/>
                <w:sz w:val="20"/>
                <w:szCs w:val="20"/>
                <w:lang w:eastAsia="lt-LT"/>
              </w:rPr>
              <w:t>I</w:t>
            </w:r>
            <w:r w:rsidR="00D0009C">
              <w:rPr>
                <w:b/>
                <w:bCs/>
                <w:i/>
                <w:iCs/>
                <w:sz w:val="20"/>
                <w:szCs w:val="20"/>
                <w:lang w:eastAsia="lt-LT"/>
              </w:rPr>
              <w:t>š viso</w:t>
            </w:r>
            <w:r w:rsidRPr="00157B6C">
              <w:rPr>
                <w:b/>
                <w:bCs/>
                <w:i/>
                <w:iCs/>
                <w:sz w:val="20"/>
                <w:szCs w:val="20"/>
                <w:lang w:eastAsia="lt-LT"/>
              </w:rPr>
              <w:t xml:space="preserve"> (pareigybių ir klientų sk.)</w:t>
            </w:r>
          </w:p>
        </w:tc>
        <w:tc>
          <w:tcPr>
            <w:tcW w:w="1133" w:type="dxa"/>
            <w:tcBorders>
              <w:top w:val="single" w:sz="4" w:space="0" w:color="000000"/>
              <w:left w:val="single" w:sz="4" w:space="0" w:color="000000"/>
              <w:bottom w:val="single" w:sz="4" w:space="0" w:color="000000"/>
            </w:tcBorders>
            <w:shd w:val="clear" w:color="auto" w:fill="FFC000"/>
          </w:tcPr>
          <w:p w14:paraId="7C31C35C" w14:textId="77777777" w:rsidR="00420634" w:rsidRPr="003D0500" w:rsidRDefault="00420634" w:rsidP="001377E2">
            <w:pPr>
              <w:jc w:val="center"/>
              <w:rPr>
                <w:b/>
                <w:bCs/>
                <w:sz w:val="20"/>
                <w:szCs w:val="20"/>
              </w:rPr>
            </w:pPr>
            <w:r>
              <w:rPr>
                <w:b/>
                <w:bCs/>
                <w:sz w:val="20"/>
                <w:szCs w:val="20"/>
              </w:rPr>
              <w:t>41</w:t>
            </w:r>
          </w:p>
        </w:tc>
        <w:tc>
          <w:tcPr>
            <w:tcW w:w="1133" w:type="dxa"/>
            <w:tcBorders>
              <w:top w:val="single" w:sz="4" w:space="0" w:color="000000"/>
              <w:left w:val="single" w:sz="4" w:space="0" w:color="000000"/>
              <w:bottom w:val="single" w:sz="4" w:space="0" w:color="000000"/>
            </w:tcBorders>
          </w:tcPr>
          <w:p w14:paraId="1C20A2E0" w14:textId="02AAC1B4" w:rsidR="00420634" w:rsidRPr="00F50178" w:rsidRDefault="00A07AE7" w:rsidP="001377E2">
            <w:pPr>
              <w:snapToGrid w:val="0"/>
              <w:jc w:val="center"/>
              <w:rPr>
                <w:b/>
                <w:bCs/>
                <w:sz w:val="20"/>
                <w:szCs w:val="20"/>
                <w:lang w:eastAsia="lt-LT"/>
              </w:rPr>
            </w:pPr>
            <w:r>
              <w:rPr>
                <w:b/>
                <w:bCs/>
                <w:sz w:val="20"/>
                <w:szCs w:val="20"/>
                <w:lang w:eastAsia="lt-LT"/>
              </w:rPr>
              <w:t>20</w:t>
            </w:r>
          </w:p>
        </w:tc>
        <w:tc>
          <w:tcPr>
            <w:tcW w:w="1133" w:type="dxa"/>
            <w:tcBorders>
              <w:top w:val="single" w:sz="4" w:space="0" w:color="000000"/>
              <w:left w:val="single" w:sz="4" w:space="0" w:color="000000"/>
              <w:bottom w:val="single" w:sz="4" w:space="0" w:color="000000"/>
              <w:right w:val="single" w:sz="4" w:space="0" w:color="auto"/>
            </w:tcBorders>
            <w:shd w:val="clear" w:color="auto" w:fill="auto"/>
          </w:tcPr>
          <w:p w14:paraId="2B1527FE" w14:textId="77777777" w:rsidR="00420634" w:rsidRPr="00157B6C" w:rsidRDefault="00420634" w:rsidP="001377E2">
            <w:pPr>
              <w:snapToGrid w:val="0"/>
              <w:jc w:val="center"/>
              <w:rPr>
                <w:b/>
                <w:bCs/>
                <w:sz w:val="20"/>
                <w:szCs w:val="20"/>
                <w:lang w:eastAsia="lt-LT"/>
              </w:rPr>
            </w:pPr>
            <w:r>
              <w:rPr>
                <w:b/>
                <w:bCs/>
                <w:sz w:val="20"/>
                <w:szCs w:val="20"/>
                <w:lang w:eastAsia="lt-LT"/>
              </w:rPr>
              <w:t>43</w:t>
            </w:r>
          </w:p>
        </w:tc>
        <w:tc>
          <w:tcPr>
            <w:tcW w:w="1161" w:type="dxa"/>
            <w:tcBorders>
              <w:top w:val="single" w:sz="4" w:space="0" w:color="000000"/>
              <w:left w:val="single" w:sz="4" w:space="0" w:color="auto"/>
              <w:bottom w:val="single" w:sz="4" w:space="0" w:color="000000"/>
              <w:right w:val="single" w:sz="4" w:space="0" w:color="000000"/>
            </w:tcBorders>
            <w:shd w:val="clear" w:color="auto" w:fill="auto"/>
          </w:tcPr>
          <w:p w14:paraId="65AC1316" w14:textId="77777777" w:rsidR="00420634" w:rsidRPr="00157B6C" w:rsidRDefault="00420634" w:rsidP="001377E2">
            <w:pPr>
              <w:snapToGrid w:val="0"/>
              <w:jc w:val="center"/>
              <w:rPr>
                <w:b/>
                <w:bCs/>
                <w:sz w:val="20"/>
                <w:szCs w:val="20"/>
                <w:lang w:eastAsia="lt-LT"/>
              </w:rPr>
            </w:pPr>
            <w:r>
              <w:rPr>
                <w:b/>
                <w:bCs/>
                <w:sz w:val="20"/>
                <w:szCs w:val="20"/>
                <w:lang w:eastAsia="lt-LT"/>
              </w:rPr>
              <w:t>46</w:t>
            </w:r>
          </w:p>
        </w:tc>
      </w:tr>
    </w:tbl>
    <w:p w14:paraId="65BD5E98" w14:textId="77777777" w:rsidR="00420634" w:rsidRDefault="00420634" w:rsidP="00420634">
      <w:pPr>
        <w:jc w:val="both"/>
        <w:rPr>
          <w:i/>
          <w:lang w:eastAsia="lt-LT"/>
        </w:rPr>
      </w:pPr>
    </w:p>
    <w:p w14:paraId="21822024" w14:textId="77777777" w:rsidR="00D0009C" w:rsidRDefault="00420634" w:rsidP="00D0009C">
      <w:pPr>
        <w:rPr>
          <w:bCs/>
          <w:i/>
          <w:color w:val="000000"/>
          <w:lang w:eastAsia="lt-LT"/>
        </w:rPr>
      </w:pPr>
      <w:r>
        <w:rPr>
          <w:bCs/>
          <w:i/>
          <w:color w:val="000000"/>
          <w:lang w:eastAsia="lt-LT"/>
        </w:rPr>
        <w:t xml:space="preserve">Lėšų poreikis papildomų pareigybių </w:t>
      </w:r>
      <w:r w:rsidR="00D0009C">
        <w:rPr>
          <w:bCs/>
          <w:i/>
          <w:color w:val="000000"/>
          <w:lang w:eastAsia="lt-LT"/>
        </w:rPr>
        <w:t>DU</w:t>
      </w:r>
      <w:r>
        <w:rPr>
          <w:bCs/>
          <w:i/>
          <w:color w:val="000000"/>
          <w:lang w:eastAsia="lt-LT"/>
        </w:rPr>
        <w:t xml:space="preserve"> ir socialinio draudimo išlaidoms finansuoti teikiant Dienos socialinės globos paslaugas asmens namuose </w:t>
      </w:r>
      <w:r w:rsidR="00D0009C">
        <w:rPr>
          <w:bCs/>
          <w:i/>
          <w:color w:val="000000"/>
          <w:lang w:eastAsia="lt-LT"/>
        </w:rPr>
        <w:t xml:space="preserve">                                                                        </w:t>
      </w:r>
    </w:p>
    <w:p w14:paraId="1A37CE44" w14:textId="09B5E0EA" w:rsidR="00420634" w:rsidRDefault="00D0009C" w:rsidP="00D0009C">
      <w:pPr>
        <w:jc w:val="right"/>
      </w:pPr>
      <w:r>
        <w:rPr>
          <w:i/>
          <w:lang w:eastAsia="lt-LT"/>
        </w:rPr>
        <w:t xml:space="preserve">3 </w:t>
      </w:r>
      <w:r w:rsidR="00420634">
        <w:rPr>
          <w:i/>
          <w:lang w:eastAsia="lt-LT"/>
        </w:rPr>
        <w:t>lentelė</w:t>
      </w:r>
    </w:p>
    <w:tbl>
      <w:tblPr>
        <w:tblW w:w="9732" w:type="dxa"/>
        <w:tblInd w:w="-5" w:type="dxa"/>
        <w:tblLayout w:type="fixed"/>
        <w:tblLook w:val="0000" w:firstRow="0" w:lastRow="0" w:firstColumn="0" w:lastColumn="0" w:noHBand="0" w:noVBand="0"/>
      </w:tblPr>
      <w:tblGrid>
        <w:gridCol w:w="1087"/>
        <w:gridCol w:w="1379"/>
        <w:gridCol w:w="782"/>
        <w:gridCol w:w="1390"/>
        <w:gridCol w:w="1543"/>
        <w:gridCol w:w="1235"/>
        <w:gridCol w:w="1235"/>
        <w:gridCol w:w="1081"/>
      </w:tblGrid>
      <w:tr w:rsidR="00E80541" w:rsidRPr="00E80541" w14:paraId="7BEE09E2" w14:textId="77777777" w:rsidTr="00E80541">
        <w:trPr>
          <w:trHeight w:val="788"/>
        </w:trPr>
        <w:tc>
          <w:tcPr>
            <w:tcW w:w="1087" w:type="dxa"/>
            <w:tcBorders>
              <w:top w:val="single" w:sz="4" w:space="0" w:color="000000"/>
              <w:left w:val="single" w:sz="4" w:space="0" w:color="000000"/>
              <w:bottom w:val="single" w:sz="4" w:space="0" w:color="000000"/>
            </w:tcBorders>
            <w:shd w:val="clear" w:color="auto" w:fill="auto"/>
          </w:tcPr>
          <w:p w14:paraId="69F0D2FA" w14:textId="77777777" w:rsidR="00E80541" w:rsidRPr="00E80541" w:rsidRDefault="00E80541" w:rsidP="001377E2">
            <w:pPr>
              <w:rPr>
                <w:b/>
                <w:bCs/>
                <w:i/>
                <w:iCs/>
                <w:sz w:val="20"/>
                <w:szCs w:val="20"/>
              </w:rPr>
            </w:pPr>
            <w:r w:rsidRPr="00E80541">
              <w:rPr>
                <w:b/>
                <w:bCs/>
                <w:i/>
                <w:iCs/>
                <w:sz w:val="20"/>
                <w:szCs w:val="20"/>
                <w:lang w:eastAsia="lt-LT"/>
              </w:rPr>
              <w:t>Lėšų šaltinis</w:t>
            </w:r>
            <w:r w:rsidRPr="00E80541">
              <w:rPr>
                <w:rStyle w:val="Puslapioinaosnuoroda"/>
                <w:b/>
                <w:bCs/>
                <w:i/>
                <w:iCs/>
                <w:sz w:val="20"/>
                <w:szCs w:val="20"/>
                <w:lang w:eastAsia="lt-LT"/>
              </w:rPr>
              <w:footnoteReference w:id="1"/>
            </w:r>
          </w:p>
        </w:tc>
        <w:tc>
          <w:tcPr>
            <w:tcW w:w="1379" w:type="dxa"/>
            <w:tcBorders>
              <w:top w:val="single" w:sz="4" w:space="0" w:color="000000"/>
              <w:left w:val="single" w:sz="4" w:space="0" w:color="000000"/>
              <w:bottom w:val="single" w:sz="4" w:space="0" w:color="000000"/>
            </w:tcBorders>
            <w:shd w:val="clear" w:color="auto" w:fill="auto"/>
          </w:tcPr>
          <w:p w14:paraId="56DABD93" w14:textId="77777777" w:rsidR="00E80541" w:rsidRPr="00E80541" w:rsidRDefault="00E80541" w:rsidP="001377E2">
            <w:pPr>
              <w:rPr>
                <w:b/>
                <w:bCs/>
                <w:i/>
                <w:iCs/>
                <w:sz w:val="20"/>
                <w:szCs w:val="20"/>
              </w:rPr>
            </w:pPr>
            <w:r w:rsidRPr="00E80541">
              <w:rPr>
                <w:b/>
                <w:bCs/>
                <w:i/>
                <w:iCs/>
                <w:sz w:val="20"/>
                <w:szCs w:val="20"/>
                <w:lang w:eastAsia="lt-LT"/>
              </w:rPr>
              <w:t>Pareigybės pavadinimas</w:t>
            </w:r>
          </w:p>
        </w:tc>
        <w:tc>
          <w:tcPr>
            <w:tcW w:w="782" w:type="dxa"/>
            <w:tcBorders>
              <w:top w:val="single" w:sz="4" w:space="0" w:color="000000"/>
              <w:left w:val="single" w:sz="4" w:space="0" w:color="000000"/>
              <w:bottom w:val="single" w:sz="4" w:space="0" w:color="000000"/>
            </w:tcBorders>
            <w:shd w:val="clear" w:color="auto" w:fill="auto"/>
          </w:tcPr>
          <w:p w14:paraId="20A79ACE" w14:textId="77777777" w:rsidR="00E80541" w:rsidRPr="00E80541" w:rsidRDefault="00E80541" w:rsidP="001377E2">
            <w:pPr>
              <w:rPr>
                <w:b/>
                <w:bCs/>
                <w:i/>
                <w:iCs/>
                <w:sz w:val="20"/>
                <w:szCs w:val="20"/>
              </w:rPr>
            </w:pPr>
            <w:r w:rsidRPr="00E80541">
              <w:rPr>
                <w:b/>
                <w:bCs/>
                <w:i/>
                <w:iCs/>
                <w:sz w:val="20"/>
                <w:szCs w:val="20"/>
                <w:lang w:eastAsia="lt-LT"/>
              </w:rPr>
              <w:t>Etatų sk.</w:t>
            </w:r>
          </w:p>
        </w:tc>
        <w:tc>
          <w:tcPr>
            <w:tcW w:w="1390" w:type="dxa"/>
            <w:tcBorders>
              <w:top w:val="single" w:sz="4" w:space="0" w:color="000000"/>
              <w:left w:val="single" w:sz="4" w:space="0" w:color="000000"/>
              <w:bottom w:val="single" w:sz="4" w:space="0" w:color="000000"/>
            </w:tcBorders>
            <w:shd w:val="clear" w:color="auto" w:fill="auto"/>
          </w:tcPr>
          <w:p w14:paraId="58EA819D" w14:textId="77777777" w:rsidR="00E80541" w:rsidRPr="00E80541" w:rsidRDefault="00E80541" w:rsidP="001377E2">
            <w:pPr>
              <w:rPr>
                <w:b/>
                <w:bCs/>
                <w:i/>
                <w:iCs/>
                <w:sz w:val="20"/>
                <w:szCs w:val="20"/>
              </w:rPr>
            </w:pPr>
            <w:r w:rsidRPr="00E80541">
              <w:rPr>
                <w:b/>
                <w:bCs/>
                <w:i/>
                <w:iCs/>
                <w:color w:val="000000"/>
                <w:sz w:val="20"/>
                <w:szCs w:val="20"/>
                <w:lang w:eastAsia="lt-LT"/>
              </w:rPr>
              <w:t>DU koeficientas</w:t>
            </w:r>
          </w:p>
        </w:tc>
        <w:tc>
          <w:tcPr>
            <w:tcW w:w="1543" w:type="dxa"/>
            <w:tcBorders>
              <w:top w:val="single" w:sz="4" w:space="0" w:color="000000"/>
              <w:left w:val="single" w:sz="4" w:space="0" w:color="000000"/>
              <w:bottom w:val="single" w:sz="4" w:space="0" w:color="000000"/>
            </w:tcBorders>
            <w:shd w:val="clear" w:color="auto" w:fill="auto"/>
          </w:tcPr>
          <w:p w14:paraId="377B4764" w14:textId="77777777" w:rsidR="00E80541" w:rsidRPr="00E80541" w:rsidRDefault="00E80541" w:rsidP="001377E2">
            <w:pPr>
              <w:rPr>
                <w:b/>
                <w:bCs/>
                <w:i/>
                <w:iCs/>
                <w:sz w:val="20"/>
                <w:szCs w:val="20"/>
              </w:rPr>
            </w:pPr>
            <w:r w:rsidRPr="00E80541">
              <w:rPr>
                <w:b/>
                <w:bCs/>
                <w:i/>
                <w:iCs/>
                <w:color w:val="000000"/>
                <w:sz w:val="20"/>
                <w:szCs w:val="20"/>
                <w:lang w:eastAsia="lt-LT"/>
              </w:rPr>
              <w:t>Priskaičiuotas DU  Eur/1 mėn.</w:t>
            </w:r>
          </w:p>
        </w:tc>
        <w:tc>
          <w:tcPr>
            <w:tcW w:w="1235" w:type="dxa"/>
            <w:tcBorders>
              <w:top w:val="single" w:sz="4" w:space="0" w:color="000000"/>
              <w:left w:val="single" w:sz="4" w:space="0" w:color="000000"/>
              <w:bottom w:val="single" w:sz="4" w:space="0" w:color="000000"/>
            </w:tcBorders>
            <w:shd w:val="clear" w:color="auto" w:fill="auto"/>
          </w:tcPr>
          <w:p w14:paraId="215509DE" w14:textId="77777777" w:rsidR="00E80541" w:rsidRPr="00E80541" w:rsidRDefault="00E80541" w:rsidP="001377E2">
            <w:pPr>
              <w:rPr>
                <w:b/>
                <w:bCs/>
                <w:i/>
                <w:iCs/>
                <w:sz w:val="20"/>
                <w:szCs w:val="20"/>
              </w:rPr>
            </w:pPr>
            <w:r w:rsidRPr="00E80541">
              <w:rPr>
                <w:b/>
                <w:bCs/>
                <w:i/>
                <w:iCs/>
                <w:color w:val="000000"/>
                <w:sz w:val="20"/>
                <w:szCs w:val="20"/>
                <w:lang w:eastAsia="lt-LT"/>
              </w:rPr>
              <w:t>Socialinio draudimo įmokų suma Eur/1 mėn.</w:t>
            </w:r>
          </w:p>
        </w:tc>
        <w:tc>
          <w:tcPr>
            <w:tcW w:w="1235" w:type="dxa"/>
            <w:tcBorders>
              <w:top w:val="single" w:sz="4" w:space="0" w:color="000000"/>
              <w:left w:val="single" w:sz="4" w:space="0" w:color="000000"/>
              <w:bottom w:val="single" w:sz="4" w:space="0" w:color="000000"/>
            </w:tcBorders>
            <w:shd w:val="clear" w:color="auto" w:fill="FCD5B4"/>
          </w:tcPr>
          <w:p w14:paraId="38FB38EB" w14:textId="77777777" w:rsidR="009965D3" w:rsidRDefault="00E80541" w:rsidP="001377E2">
            <w:pPr>
              <w:rPr>
                <w:b/>
                <w:bCs/>
                <w:i/>
                <w:iCs/>
                <w:color w:val="000000"/>
                <w:sz w:val="20"/>
                <w:szCs w:val="20"/>
                <w:lang w:eastAsia="lt-LT"/>
              </w:rPr>
            </w:pPr>
            <w:r w:rsidRPr="00E80541">
              <w:rPr>
                <w:b/>
                <w:bCs/>
                <w:i/>
                <w:iCs/>
                <w:color w:val="000000"/>
                <w:sz w:val="20"/>
                <w:szCs w:val="20"/>
                <w:lang w:eastAsia="lt-LT"/>
              </w:rPr>
              <w:t xml:space="preserve">Iš viso </w:t>
            </w:r>
          </w:p>
          <w:p w14:paraId="56683ABA" w14:textId="299AF6CF" w:rsidR="00E80541" w:rsidRPr="00E80541" w:rsidRDefault="00E80541" w:rsidP="001377E2">
            <w:pPr>
              <w:rPr>
                <w:b/>
                <w:bCs/>
                <w:i/>
                <w:iCs/>
                <w:color w:val="000000"/>
                <w:sz w:val="20"/>
                <w:szCs w:val="20"/>
                <w:lang w:eastAsia="lt-LT"/>
              </w:rPr>
            </w:pPr>
            <w:r w:rsidRPr="00E80541">
              <w:rPr>
                <w:b/>
                <w:bCs/>
                <w:i/>
                <w:iCs/>
                <w:color w:val="000000"/>
                <w:sz w:val="20"/>
                <w:szCs w:val="20"/>
                <w:lang w:eastAsia="lt-LT"/>
              </w:rPr>
              <w:t>Eur/</w:t>
            </w:r>
          </w:p>
          <w:p w14:paraId="77A1CA6F" w14:textId="77777777" w:rsidR="00E80541" w:rsidRPr="00E80541" w:rsidRDefault="00E80541" w:rsidP="001377E2">
            <w:pPr>
              <w:rPr>
                <w:b/>
                <w:bCs/>
                <w:i/>
                <w:iCs/>
                <w:sz w:val="20"/>
                <w:szCs w:val="20"/>
              </w:rPr>
            </w:pPr>
            <w:r w:rsidRPr="00E80541">
              <w:rPr>
                <w:b/>
                <w:bCs/>
                <w:i/>
                <w:iCs/>
                <w:color w:val="000000"/>
                <w:sz w:val="20"/>
                <w:szCs w:val="20"/>
                <w:lang w:eastAsia="lt-LT"/>
              </w:rPr>
              <w:t>1 mėn.</w:t>
            </w:r>
          </w:p>
        </w:tc>
        <w:tc>
          <w:tcPr>
            <w:tcW w:w="1081" w:type="dxa"/>
            <w:tcBorders>
              <w:top w:val="single" w:sz="4" w:space="0" w:color="000000"/>
              <w:left w:val="single" w:sz="4" w:space="0" w:color="000000"/>
              <w:bottom w:val="single" w:sz="4" w:space="0" w:color="000000"/>
              <w:right w:val="single" w:sz="4" w:space="0" w:color="000000"/>
            </w:tcBorders>
            <w:shd w:val="clear" w:color="auto" w:fill="FCD5B4"/>
          </w:tcPr>
          <w:p w14:paraId="14DFEE80" w14:textId="77777777" w:rsidR="00E80541" w:rsidRPr="00E80541" w:rsidRDefault="00E80541" w:rsidP="001377E2">
            <w:pPr>
              <w:rPr>
                <w:b/>
                <w:bCs/>
                <w:i/>
                <w:iCs/>
                <w:color w:val="000000"/>
                <w:sz w:val="20"/>
                <w:szCs w:val="20"/>
                <w:lang w:eastAsia="lt-LT"/>
              </w:rPr>
            </w:pPr>
            <w:r w:rsidRPr="00E80541">
              <w:rPr>
                <w:b/>
                <w:bCs/>
                <w:i/>
                <w:iCs/>
                <w:color w:val="000000"/>
                <w:sz w:val="20"/>
                <w:szCs w:val="20"/>
                <w:lang w:eastAsia="lt-LT"/>
              </w:rPr>
              <w:t>Iš viso Eur/</w:t>
            </w:r>
          </w:p>
          <w:p w14:paraId="6DCD66CF" w14:textId="77777777" w:rsidR="00E80541" w:rsidRPr="00E80541" w:rsidRDefault="00E80541" w:rsidP="001377E2">
            <w:pPr>
              <w:rPr>
                <w:b/>
                <w:bCs/>
                <w:i/>
                <w:iCs/>
                <w:sz w:val="20"/>
                <w:szCs w:val="20"/>
              </w:rPr>
            </w:pPr>
            <w:r w:rsidRPr="00E80541">
              <w:rPr>
                <w:b/>
                <w:bCs/>
                <w:i/>
                <w:iCs/>
                <w:color w:val="000000"/>
                <w:sz w:val="20"/>
                <w:szCs w:val="20"/>
                <w:lang w:eastAsia="lt-LT"/>
              </w:rPr>
              <w:t>2 mėn.</w:t>
            </w:r>
          </w:p>
        </w:tc>
      </w:tr>
      <w:tr w:rsidR="00E80541" w:rsidRPr="00E80541" w14:paraId="559BF5D6" w14:textId="77777777" w:rsidTr="00E80541">
        <w:trPr>
          <w:trHeight w:val="254"/>
        </w:trPr>
        <w:tc>
          <w:tcPr>
            <w:tcW w:w="1087" w:type="dxa"/>
            <w:tcBorders>
              <w:left w:val="single" w:sz="4" w:space="0" w:color="000000"/>
              <w:bottom w:val="single" w:sz="4" w:space="0" w:color="000000"/>
            </w:tcBorders>
            <w:shd w:val="clear" w:color="auto" w:fill="FFFFFF"/>
          </w:tcPr>
          <w:p w14:paraId="75FE1883" w14:textId="4B7F1930" w:rsidR="00E80541" w:rsidRPr="00E80541" w:rsidRDefault="00341E5A" w:rsidP="001377E2">
            <w:pPr>
              <w:rPr>
                <w:sz w:val="20"/>
                <w:szCs w:val="20"/>
              </w:rPr>
            </w:pPr>
            <w:r w:rsidRPr="00341E5A">
              <w:rPr>
                <w:sz w:val="20"/>
                <w:szCs w:val="20"/>
                <w:lang w:eastAsia="lt-LT"/>
              </w:rPr>
              <w:t>TD ir SP</w:t>
            </w:r>
          </w:p>
        </w:tc>
        <w:tc>
          <w:tcPr>
            <w:tcW w:w="1379" w:type="dxa"/>
            <w:tcBorders>
              <w:left w:val="single" w:sz="4" w:space="0" w:color="000000"/>
              <w:bottom w:val="single" w:sz="4" w:space="0" w:color="000000"/>
            </w:tcBorders>
            <w:shd w:val="clear" w:color="auto" w:fill="FFFFFF"/>
          </w:tcPr>
          <w:p w14:paraId="2FFF4BB5" w14:textId="77777777" w:rsidR="00E80541" w:rsidRPr="00E80541" w:rsidRDefault="00E80541" w:rsidP="001377E2">
            <w:pPr>
              <w:rPr>
                <w:sz w:val="20"/>
                <w:szCs w:val="20"/>
              </w:rPr>
            </w:pPr>
            <w:r w:rsidRPr="00E80541">
              <w:rPr>
                <w:sz w:val="20"/>
                <w:szCs w:val="20"/>
                <w:lang w:eastAsia="lt-LT"/>
              </w:rPr>
              <w:t>Socialinis darbuotojas</w:t>
            </w:r>
          </w:p>
        </w:tc>
        <w:tc>
          <w:tcPr>
            <w:tcW w:w="782" w:type="dxa"/>
            <w:tcBorders>
              <w:left w:val="single" w:sz="4" w:space="0" w:color="000000"/>
              <w:bottom w:val="single" w:sz="4" w:space="0" w:color="000000"/>
            </w:tcBorders>
            <w:shd w:val="clear" w:color="auto" w:fill="FFFFFF"/>
          </w:tcPr>
          <w:p w14:paraId="70082ACE" w14:textId="77777777" w:rsidR="00E80541" w:rsidRPr="00E80541" w:rsidRDefault="00E80541" w:rsidP="001377E2">
            <w:pPr>
              <w:jc w:val="center"/>
              <w:rPr>
                <w:sz w:val="20"/>
                <w:szCs w:val="20"/>
              </w:rPr>
            </w:pPr>
            <w:r w:rsidRPr="00E80541">
              <w:rPr>
                <w:sz w:val="20"/>
                <w:szCs w:val="20"/>
              </w:rPr>
              <w:t>1</w:t>
            </w:r>
          </w:p>
        </w:tc>
        <w:tc>
          <w:tcPr>
            <w:tcW w:w="1390" w:type="dxa"/>
            <w:tcBorders>
              <w:left w:val="single" w:sz="4" w:space="0" w:color="000000"/>
              <w:bottom w:val="single" w:sz="4" w:space="0" w:color="000000"/>
            </w:tcBorders>
            <w:shd w:val="clear" w:color="auto" w:fill="FFFFFF"/>
          </w:tcPr>
          <w:p w14:paraId="045F08B1" w14:textId="77777777" w:rsidR="00E80541" w:rsidRPr="00E80541" w:rsidRDefault="00E80541" w:rsidP="001377E2">
            <w:pPr>
              <w:jc w:val="center"/>
              <w:rPr>
                <w:sz w:val="20"/>
                <w:szCs w:val="20"/>
              </w:rPr>
            </w:pPr>
            <w:r w:rsidRPr="00E80541">
              <w:rPr>
                <w:sz w:val="20"/>
                <w:szCs w:val="20"/>
              </w:rPr>
              <w:t>8,2</w:t>
            </w:r>
          </w:p>
        </w:tc>
        <w:tc>
          <w:tcPr>
            <w:tcW w:w="1543" w:type="dxa"/>
            <w:tcBorders>
              <w:left w:val="single" w:sz="4" w:space="0" w:color="000000"/>
              <w:bottom w:val="single" w:sz="4" w:space="0" w:color="000000"/>
            </w:tcBorders>
            <w:shd w:val="clear" w:color="auto" w:fill="FFFFFF"/>
          </w:tcPr>
          <w:p w14:paraId="4CDD187C" w14:textId="77777777" w:rsidR="00E80541" w:rsidRPr="00E80541" w:rsidRDefault="00E80541" w:rsidP="009965D3">
            <w:pPr>
              <w:jc w:val="center"/>
              <w:rPr>
                <w:sz w:val="20"/>
                <w:szCs w:val="20"/>
              </w:rPr>
            </w:pPr>
            <w:r w:rsidRPr="00E80541">
              <w:rPr>
                <w:sz w:val="20"/>
                <w:szCs w:val="20"/>
              </w:rPr>
              <w:t>1525,20</w:t>
            </w:r>
          </w:p>
        </w:tc>
        <w:tc>
          <w:tcPr>
            <w:tcW w:w="1235" w:type="dxa"/>
            <w:tcBorders>
              <w:left w:val="single" w:sz="4" w:space="0" w:color="000000"/>
              <w:bottom w:val="single" w:sz="4" w:space="0" w:color="000000"/>
            </w:tcBorders>
            <w:shd w:val="clear" w:color="auto" w:fill="FFFFFF"/>
          </w:tcPr>
          <w:p w14:paraId="1DC1B2AE" w14:textId="77777777" w:rsidR="00E80541" w:rsidRPr="00E80541" w:rsidRDefault="00E80541" w:rsidP="009965D3">
            <w:pPr>
              <w:jc w:val="center"/>
              <w:rPr>
                <w:sz w:val="20"/>
                <w:szCs w:val="20"/>
              </w:rPr>
            </w:pPr>
            <w:r w:rsidRPr="00E80541">
              <w:rPr>
                <w:sz w:val="20"/>
                <w:szCs w:val="20"/>
              </w:rPr>
              <w:t>33,10</w:t>
            </w:r>
          </w:p>
        </w:tc>
        <w:tc>
          <w:tcPr>
            <w:tcW w:w="1235" w:type="dxa"/>
            <w:tcBorders>
              <w:left w:val="single" w:sz="4" w:space="0" w:color="000000"/>
              <w:bottom w:val="single" w:sz="4" w:space="0" w:color="000000"/>
            </w:tcBorders>
            <w:shd w:val="clear" w:color="auto" w:fill="FCD5B4"/>
          </w:tcPr>
          <w:p w14:paraId="2AF08358" w14:textId="77777777" w:rsidR="00E80541" w:rsidRPr="00E80541" w:rsidRDefault="00E80541" w:rsidP="009965D3">
            <w:pPr>
              <w:jc w:val="center"/>
              <w:rPr>
                <w:b/>
                <w:bCs/>
                <w:sz w:val="20"/>
                <w:szCs w:val="20"/>
              </w:rPr>
            </w:pPr>
            <w:r w:rsidRPr="00E80541">
              <w:rPr>
                <w:b/>
                <w:bCs/>
                <w:sz w:val="20"/>
                <w:szCs w:val="20"/>
              </w:rPr>
              <w:t>1558,30</w:t>
            </w:r>
          </w:p>
        </w:tc>
        <w:tc>
          <w:tcPr>
            <w:tcW w:w="1081" w:type="dxa"/>
            <w:tcBorders>
              <w:left w:val="single" w:sz="4" w:space="0" w:color="000000"/>
              <w:bottom w:val="single" w:sz="4" w:space="0" w:color="000000"/>
              <w:right w:val="single" w:sz="4" w:space="0" w:color="000000"/>
            </w:tcBorders>
            <w:shd w:val="clear" w:color="auto" w:fill="FCD5B4"/>
          </w:tcPr>
          <w:p w14:paraId="67EBA168" w14:textId="77777777" w:rsidR="00E80541" w:rsidRPr="00E80541" w:rsidRDefault="00E80541" w:rsidP="009965D3">
            <w:pPr>
              <w:jc w:val="center"/>
              <w:rPr>
                <w:b/>
                <w:bCs/>
                <w:sz w:val="20"/>
                <w:szCs w:val="20"/>
              </w:rPr>
            </w:pPr>
            <w:r w:rsidRPr="00E80541">
              <w:rPr>
                <w:b/>
                <w:bCs/>
                <w:sz w:val="20"/>
                <w:szCs w:val="20"/>
              </w:rPr>
              <w:t>3116,60</w:t>
            </w:r>
          </w:p>
        </w:tc>
      </w:tr>
      <w:tr w:rsidR="00E80541" w:rsidRPr="00E80541" w14:paraId="668C72B2" w14:textId="77777777" w:rsidTr="00E80541">
        <w:trPr>
          <w:trHeight w:val="234"/>
        </w:trPr>
        <w:tc>
          <w:tcPr>
            <w:tcW w:w="1087" w:type="dxa"/>
            <w:tcBorders>
              <w:left w:val="single" w:sz="4" w:space="0" w:color="000000"/>
              <w:bottom w:val="single" w:sz="4" w:space="0" w:color="000000"/>
            </w:tcBorders>
            <w:shd w:val="clear" w:color="auto" w:fill="FFFFFF"/>
          </w:tcPr>
          <w:p w14:paraId="5B32F186" w14:textId="77777777" w:rsidR="00E80541" w:rsidRPr="00E80541" w:rsidRDefault="00E80541" w:rsidP="001377E2">
            <w:pPr>
              <w:rPr>
                <w:sz w:val="20"/>
                <w:szCs w:val="20"/>
              </w:rPr>
            </w:pPr>
            <w:r w:rsidRPr="00E80541">
              <w:rPr>
                <w:sz w:val="20"/>
                <w:szCs w:val="20"/>
                <w:lang w:eastAsia="lt-LT"/>
              </w:rPr>
              <w:t xml:space="preserve">TD ir SP </w:t>
            </w:r>
          </w:p>
        </w:tc>
        <w:tc>
          <w:tcPr>
            <w:tcW w:w="1379" w:type="dxa"/>
            <w:tcBorders>
              <w:left w:val="single" w:sz="4" w:space="0" w:color="000000"/>
              <w:bottom w:val="single" w:sz="4" w:space="0" w:color="000000"/>
            </w:tcBorders>
            <w:shd w:val="clear" w:color="auto" w:fill="FFFFFF"/>
          </w:tcPr>
          <w:p w14:paraId="4C689944" w14:textId="77777777" w:rsidR="00E80541" w:rsidRPr="00E80541" w:rsidRDefault="00E80541" w:rsidP="001377E2">
            <w:pPr>
              <w:rPr>
                <w:sz w:val="20"/>
                <w:szCs w:val="20"/>
              </w:rPr>
            </w:pPr>
            <w:r w:rsidRPr="00E80541">
              <w:rPr>
                <w:sz w:val="20"/>
                <w:szCs w:val="20"/>
                <w:lang w:eastAsia="lt-LT"/>
              </w:rPr>
              <w:t>Individualios priežiūros darbuotojas</w:t>
            </w:r>
          </w:p>
        </w:tc>
        <w:tc>
          <w:tcPr>
            <w:tcW w:w="782" w:type="dxa"/>
            <w:tcBorders>
              <w:left w:val="single" w:sz="4" w:space="0" w:color="000000"/>
              <w:bottom w:val="single" w:sz="4" w:space="0" w:color="000000"/>
            </w:tcBorders>
            <w:shd w:val="clear" w:color="auto" w:fill="FFFFFF"/>
          </w:tcPr>
          <w:p w14:paraId="63CC9BA5" w14:textId="3031FD5B" w:rsidR="00E80541" w:rsidRPr="00E80541" w:rsidRDefault="00E80541" w:rsidP="001377E2">
            <w:pPr>
              <w:jc w:val="center"/>
              <w:rPr>
                <w:sz w:val="20"/>
                <w:szCs w:val="20"/>
              </w:rPr>
            </w:pPr>
            <w:r w:rsidRPr="00E80541">
              <w:rPr>
                <w:sz w:val="20"/>
                <w:szCs w:val="20"/>
              </w:rPr>
              <w:t>1</w:t>
            </w:r>
            <w:r w:rsidR="00A07AE7">
              <w:rPr>
                <w:sz w:val="20"/>
                <w:szCs w:val="20"/>
              </w:rPr>
              <w:t>9</w:t>
            </w:r>
          </w:p>
        </w:tc>
        <w:tc>
          <w:tcPr>
            <w:tcW w:w="1390" w:type="dxa"/>
            <w:tcBorders>
              <w:left w:val="single" w:sz="4" w:space="0" w:color="000000"/>
              <w:bottom w:val="single" w:sz="4" w:space="0" w:color="000000"/>
            </w:tcBorders>
            <w:shd w:val="clear" w:color="auto" w:fill="FFFFFF"/>
          </w:tcPr>
          <w:p w14:paraId="3B7BEFE5" w14:textId="77777777" w:rsidR="00E80541" w:rsidRPr="00E80541" w:rsidRDefault="00E80541" w:rsidP="001377E2">
            <w:pPr>
              <w:jc w:val="center"/>
              <w:rPr>
                <w:sz w:val="20"/>
                <w:szCs w:val="20"/>
              </w:rPr>
            </w:pPr>
            <w:r w:rsidRPr="00E80541">
              <w:rPr>
                <w:sz w:val="20"/>
                <w:szCs w:val="20"/>
              </w:rPr>
              <w:t>6,9</w:t>
            </w:r>
          </w:p>
        </w:tc>
        <w:tc>
          <w:tcPr>
            <w:tcW w:w="1543" w:type="dxa"/>
            <w:tcBorders>
              <w:left w:val="single" w:sz="4" w:space="0" w:color="000000"/>
              <w:bottom w:val="single" w:sz="4" w:space="0" w:color="000000"/>
            </w:tcBorders>
            <w:shd w:val="clear" w:color="auto" w:fill="FFFFFF"/>
          </w:tcPr>
          <w:p w14:paraId="1CAEEDB3" w14:textId="08D16AFF" w:rsidR="00E80541" w:rsidRPr="00E80541" w:rsidRDefault="00A07AE7" w:rsidP="009965D3">
            <w:pPr>
              <w:jc w:val="center"/>
              <w:rPr>
                <w:sz w:val="20"/>
                <w:szCs w:val="20"/>
              </w:rPr>
            </w:pPr>
            <w:r>
              <w:rPr>
                <w:sz w:val="20"/>
                <w:szCs w:val="20"/>
              </w:rPr>
              <w:t>24384,60</w:t>
            </w:r>
          </w:p>
        </w:tc>
        <w:tc>
          <w:tcPr>
            <w:tcW w:w="1235" w:type="dxa"/>
            <w:tcBorders>
              <w:left w:val="single" w:sz="4" w:space="0" w:color="000000"/>
              <w:bottom w:val="single" w:sz="4" w:space="0" w:color="000000"/>
            </w:tcBorders>
            <w:shd w:val="clear" w:color="auto" w:fill="FFFFFF"/>
          </w:tcPr>
          <w:p w14:paraId="54C7BCFD" w14:textId="6502716E" w:rsidR="00E80541" w:rsidRPr="00E80541" w:rsidRDefault="00A07AE7" w:rsidP="009965D3">
            <w:pPr>
              <w:jc w:val="center"/>
              <w:rPr>
                <w:sz w:val="20"/>
                <w:szCs w:val="20"/>
              </w:rPr>
            </w:pPr>
            <w:r>
              <w:rPr>
                <w:sz w:val="20"/>
                <w:szCs w:val="20"/>
              </w:rPr>
              <w:t>529,15</w:t>
            </w:r>
          </w:p>
        </w:tc>
        <w:tc>
          <w:tcPr>
            <w:tcW w:w="1235" w:type="dxa"/>
            <w:tcBorders>
              <w:left w:val="single" w:sz="4" w:space="0" w:color="000000"/>
              <w:bottom w:val="single" w:sz="4" w:space="0" w:color="000000"/>
            </w:tcBorders>
            <w:shd w:val="clear" w:color="auto" w:fill="FCD5B4"/>
          </w:tcPr>
          <w:p w14:paraId="0DAA25A2" w14:textId="29C67D07" w:rsidR="00E80541" w:rsidRPr="00E80541" w:rsidRDefault="00A07AE7" w:rsidP="009965D3">
            <w:pPr>
              <w:jc w:val="center"/>
              <w:rPr>
                <w:b/>
                <w:bCs/>
                <w:sz w:val="20"/>
                <w:szCs w:val="20"/>
              </w:rPr>
            </w:pPr>
            <w:r>
              <w:rPr>
                <w:b/>
                <w:bCs/>
                <w:sz w:val="20"/>
                <w:szCs w:val="20"/>
              </w:rPr>
              <w:t>24913,75</w:t>
            </w:r>
          </w:p>
        </w:tc>
        <w:tc>
          <w:tcPr>
            <w:tcW w:w="1081" w:type="dxa"/>
            <w:tcBorders>
              <w:left w:val="single" w:sz="4" w:space="0" w:color="000000"/>
              <w:bottom w:val="single" w:sz="4" w:space="0" w:color="000000"/>
              <w:right w:val="single" w:sz="4" w:space="0" w:color="000000"/>
            </w:tcBorders>
            <w:shd w:val="clear" w:color="auto" w:fill="FCD5B4"/>
          </w:tcPr>
          <w:p w14:paraId="537264A8" w14:textId="3EB736E1" w:rsidR="00E80541" w:rsidRPr="00E80541" w:rsidRDefault="00A07AE7" w:rsidP="009965D3">
            <w:pPr>
              <w:jc w:val="center"/>
              <w:rPr>
                <w:b/>
                <w:bCs/>
                <w:sz w:val="20"/>
                <w:szCs w:val="20"/>
              </w:rPr>
            </w:pPr>
            <w:r>
              <w:rPr>
                <w:b/>
                <w:bCs/>
                <w:sz w:val="20"/>
                <w:szCs w:val="20"/>
              </w:rPr>
              <w:t>49827,50</w:t>
            </w:r>
          </w:p>
        </w:tc>
      </w:tr>
      <w:tr w:rsidR="00E80541" w:rsidRPr="00E80541" w14:paraId="7E0D1028" w14:textId="77777777" w:rsidTr="00D0009C">
        <w:trPr>
          <w:trHeight w:val="179"/>
        </w:trPr>
        <w:tc>
          <w:tcPr>
            <w:tcW w:w="1087" w:type="dxa"/>
            <w:tcBorders>
              <w:left w:val="single" w:sz="4" w:space="0" w:color="auto"/>
              <w:bottom w:val="single" w:sz="4" w:space="0" w:color="000000"/>
            </w:tcBorders>
            <w:shd w:val="clear" w:color="auto" w:fill="FCD5B4"/>
          </w:tcPr>
          <w:p w14:paraId="3519058F" w14:textId="3D70D8B7" w:rsidR="00E80541" w:rsidRPr="00E80541" w:rsidRDefault="00D0009C" w:rsidP="001377E2">
            <w:pPr>
              <w:rPr>
                <w:b/>
                <w:bCs/>
                <w:sz w:val="20"/>
                <w:szCs w:val="20"/>
              </w:rPr>
            </w:pPr>
            <w:r w:rsidRPr="00E80541">
              <w:rPr>
                <w:b/>
                <w:bCs/>
                <w:color w:val="000000"/>
                <w:sz w:val="20"/>
                <w:szCs w:val="20"/>
                <w:lang w:eastAsia="lt-LT"/>
              </w:rPr>
              <w:t> </w:t>
            </w:r>
            <w:r>
              <w:rPr>
                <w:b/>
                <w:bCs/>
                <w:i/>
                <w:iCs/>
                <w:sz w:val="20"/>
                <w:szCs w:val="20"/>
                <w:lang w:eastAsia="lt-LT"/>
              </w:rPr>
              <w:t>I</w:t>
            </w:r>
            <w:r w:rsidRPr="00157B6C">
              <w:rPr>
                <w:b/>
                <w:bCs/>
                <w:i/>
                <w:iCs/>
                <w:sz w:val="20"/>
                <w:szCs w:val="20"/>
                <w:lang w:eastAsia="lt-LT"/>
              </w:rPr>
              <w:t>š viso</w:t>
            </w:r>
          </w:p>
        </w:tc>
        <w:tc>
          <w:tcPr>
            <w:tcW w:w="1379" w:type="dxa"/>
            <w:tcBorders>
              <w:top w:val="single" w:sz="8" w:space="0" w:color="000000"/>
              <w:bottom w:val="single" w:sz="4" w:space="0" w:color="000000"/>
            </w:tcBorders>
            <w:shd w:val="clear" w:color="auto" w:fill="FCD5B4"/>
          </w:tcPr>
          <w:p w14:paraId="1BF71232" w14:textId="77777777" w:rsidR="00E80541" w:rsidRPr="00E80541" w:rsidRDefault="00E80541" w:rsidP="001377E2">
            <w:pPr>
              <w:rPr>
                <w:b/>
                <w:bCs/>
                <w:sz w:val="20"/>
                <w:szCs w:val="20"/>
              </w:rPr>
            </w:pPr>
            <w:r w:rsidRPr="00E80541">
              <w:rPr>
                <w:b/>
                <w:bCs/>
                <w:color w:val="000000"/>
                <w:sz w:val="20"/>
                <w:szCs w:val="20"/>
                <w:lang w:eastAsia="lt-LT"/>
              </w:rPr>
              <w:t> </w:t>
            </w:r>
          </w:p>
        </w:tc>
        <w:tc>
          <w:tcPr>
            <w:tcW w:w="782" w:type="dxa"/>
            <w:tcBorders>
              <w:top w:val="single" w:sz="8" w:space="0" w:color="000000"/>
              <w:left w:val="single" w:sz="4" w:space="0" w:color="000000"/>
              <w:bottom w:val="single" w:sz="4" w:space="0" w:color="000000"/>
            </w:tcBorders>
            <w:shd w:val="clear" w:color="auto" w:fill="FCD5B4"/>
          </w:tcPr>
          <w:p w14:paraId="7081DA6F" w14:textId="15C13E91" w:rsidR="00E80541" w:rsidRPr="00E80541" w:rsidRDefault="00A07AE7" w:rsidP="009965D3">
            <w:pPr>
              <w:rPr>
                <w:b/>
                <w:bCs/>
                <w:sz w:val="20"/>
                <w:szCs w:val="20"/>
              </w:rPr>
            </w:pPr>
            <w:r>
              <w:rPr>
                <w:b/>
                <w:bCs/>
                <w:sz w:val="20"/>
                <w:szCs w:val="20"/>
              </w:rPr>
              <w:t>20</w:t>
            </w:r>
          </w:p>
        </w:tc>
        <w:tc>
          <w:tcPr>
            <w:tcW w:w="1390" w:type="dxa"/>
            <w:tcBorders>
              <w:left w:val="single" w:sz="4" w:space="0" w:color="000000"/>
              <w:bottom w:val="single" w:sz="4" w:space="0" w:color="000000"/>
            </w:tcBorders>
            <w:shd w:val="clear" w:color="auto" w:fill="FCD5B4"/>
          </w:tcPr>
          <w:p w14:paraId="40A5BF19" w14:textId="77777777" w:rsidR="00E80541" w:rsidRPr="00E80541" w:rsidRDefault="00E80541" w:rsidP="009965D3">
            <w:pPr>
              <w:rPr>
                <w:b/>
                <w:bCs/>
                <w:sz w:val="20"/>
                <w:szCs w:val="20"/>
              </w:rPr>
            </w:pPr>
          </w:p>
        </w:tc>
        <w:tc>
          <w:tcPr>
            <w:tcW w:w="1543" w:type="dxa"/>
            <w:tcBorders>
              <w:left w:val="single" w:sz="4" w:space="0" w:color="000000"/>
              <w:bottom w:val="single" w:sz="4" w:space="0" w:color="000000"/>
            </w:tcBorders>
            <w:shd w:val="clear" w:color="auto" w:fill="FCD5B4"/>
          </w:tcPr>
          <w:p w14:paraId="31A0F5C7" w14:textId="3189F893" w:rsidR="00E80541" w:rsidRPr="00E80541" w:rsidRDefault="00341E5A" w:rsidP="009965D3">
            <w:pPr>
              <w:rPr>
                <w:b/>
                <w:bCs/>
                <w:sz w:val="20"/>
                <w:szCs w:val="20"/>
              </w:rPr>
            </w:pPr>
            <w:r>
              <w:rPr>
                <w:b/>
                <w:bCs/>
                <w:sz w:val="20"/>
                <w:szCs w:val="20"/>
              </w:rPr>
              <w:t>25909,80</w:t>
            </w:r>
          </w:p>
        </w:tc>
        <w:tc>
          <w:tcPr>
            <w:tcW w:w="1235" w:type="dxa"/>
            <w:tcBorders>
              <w:left w:val="single" w:sz="4" w:space="0" w:color="000000"/>
              <w:bottom w:val="single" w:sz="4" w:space="0" w:color="000000"/>
            </w:tcBorders>
            <w:shd w:val="clear" w:color="auto" w:fill="FCD5B4"/>
          </w:tcPr>
          <w:p w14:paraId="65BDAA22" w14:textId="6E573C6D" w:rsidR="00E80541" w:rsidRPr="00E80541" w:rsidRDefault="00341E5A" w:rsidP="009965D3">
            <w:pPr>
              <w:rPr>
                <w:b/>
                <w:bCs/>
                <w:sz w:val="20"/>
                <w:szCs w:val="20"/>
              </w:rPr>
            </w:pPr>
            <w:r>
              <w:rPr>
                <w:b/>
                <w:bCs/>
                <w:sz w:val="20"/>
                <w:szCs w:val="20"/>
              </w:rPr>
              <w:t>562,25</w:t>
            </w:r>
          </w:p>
        </w:tc>
        <w:tc>
          <w:tcPr>
            <w:tcW w:w="1235" w:type="dxa"/>
            <w:tcBorders>
              <w:left w:val="single" w:sz="4" w:space="0" w:color="000000"/>
              <w:bottom w:val="single" w:sz="4" w:space="0" w:color="000000"/>
            </w:tcBorders>
            <w:shd w:val="clear" w:color="auto" w:fill="FCD5B4"/>
          </w:tcPr>
          <w:p w14:paraId="3834D695" w14:textId="6AB9720B" w:rsidR="00E80541" w:rsidRPr="00E80541" w:rsidRDefault="00341E5A" w:rsidP="009965D3">
            <w:pPr>
              <w:rPr>
                <w:b/>
                <w:bCs/>
                <w:sz w:val="20"/>
                <w:szCs w:val="20"/>
              </w:rPr>
            </w:pPr>
            <w:r>
              <w:rPr>
                <w:b/>
                <w:bCs/>
                <w:sz w:val="20"/>
                <w:szCs w:val="20"/>
              </w:rPr>
              <w:t>26472,05</w:t>
            </w:r>
          </w:p>
        </w:tc>
        <w:tc>
          <w:tcPr>
            <w:tcW w:w="1081" w:type="dxa"/>
            <w:tcBorders>
              <w:left w:val="single" w:sz="4" w:space="0" w:color="000000"/>
              <w:bottom w:val="single" w:sz="4" w:space="0" w:color="000000"/>
              <w:right w:val="single" w:sz="4" w:space="0" w:color="000000"/>
            </w:tcBorders>
            <w:shd w:val="clear" w:color="auto" w:fill="FCD5B4"/>
          </w:tcPr>
          <w:p w14:paraId="5E18F21C" w14:textId="6758F453" w:rsidR="00E80541" w:rsidRPr="00E80541" w:rsidRDefault="00341E5A" w:rsidP="009965D3">
            <w:pPr>
              <w:rPr>
                <w:b/>
                <w:bCs/>
                <w:sz w:val="20"/>
                <w:szCs w:val="20"/>
              </w:rPr>
            </w:pPr>
            <w:r>
              <w:rPr>
                <w:b/>
                <w:bCs/>
                <w:sz w:val="20"/>
                <w:szCs w:val="20"/>
              </w:rPr>
              <w:t>52944,10</w:t>
            </w:r>
          </w:p>
        </w:tc>
      </w:tr>
    </w:tbl>
    <w:p w14:paraId="2CE2D7B1" w14:textId="77777777" w:rsidR="00420634" w:rsidRDefault="00420634" w:rsidP="00420634">
      <w:pPr>
        <w:jc w:val="both"/>
        <w:rPr>
          <w:i/>
          <w:lang w:eastAsia="lt-LT"/>
        </w:rPr>
      </w:pPr>
    </w:p>
    <w:p w14:paraId="6282C093" w14:textId="77777777" w:rsidR="00D0009C" w:rsidRDefault="00D0009C" w:rsidP="00420634">
      <w:pPr>
        <w:jc w:val="both"/>
        <w:rPr>
          <w:i/>
          <w:lang w:eastAsia="lt-LT"/>
        </w:rPr>
      </w:pPr>
    </w:p>
    <w:p w14:paraId="78F7BC31" w14:textId="2A70EFFD" w:rsidR="009F2B56" w:rsidRDefault="00ED2CD1" w:rsidP="00420634">
      <w:pPr>
        <w:tabs>
          <w:tab w:val="left" w:pos="142"/>
        </w:tabs>
        <w:jc w:val="both"/>
        <w:rPr>
          <w:i/>
          <w:lang w:eastAsia="lt-LT"/>
        </w:rPr>
      </w:pPr>
      <w:bookmarkStart w:id="5" w:name="_Hlk102555373"/>
      <w:r>
        <w:rPr>
          <w:sz w:val="21"/>
          <w:szCs w:val="21"/>
        </w:rPr>
        <w:t>Socialinės paramos skyriaus vedėj</w:t>
      </w:r>
      <w:r w:rsidR="00420634">
        <w:rPr>
          <w:sz w:val="21"/>
          <w:szCs w:val="21"/>
        </w:rPr>
        <w:t xml:space="preserve">a                 </w:t>
      </w:r>
      <w:r>
        <w:rPr>
          <w:sz w:val="21"/>
          <w:szCs w:val="21"/>
        </w:rPr>
        <w:t xml:space="preserve">                                                                            Audra Barauskienė</w:t>
      </w:r>
    </w:p>
    <w:bookmarkEnd w:id="5"/>
    <w:p w14:paraId="70E626CF" w14:textId="77777777" w:rsidR="00F321EF" w:rsidRDefault="00F321EF" w:rsidP="00420634">
      <w:pPr>
        <w:jc w:val="right"/>
        <w:rPr>
          <w:lang w:eastAsia="lt-LT"/>
        </w:rPr>
      </w:pPr>
    </w:p>
    <w:sectPr w:rsidR="00F321EF" w:rsidSect="00420634">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E18BB" w14:textId="77777777" w:rsidR="00D83AB1" w:rsidRDefault="00D83AB1" w:rsidP="003C67F1">
      <w:r>
        <w:separator/>
      </w:r>
    </w:p>
  </w:endnote>
  <w:endnote w:type="continuationSeparator" w:id="0">
    <w:p w14:paraId="41493CE0" w14:textId="77777777" w:rsidR="00D83AB1" w:rsidRDefault="00D83AB1" w:rsidP="003C6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B02485" w14:textId="77777777" w:rsidR="00D83AB1" w:rsidRDefault="00D83AB1" w:rsidP="003C67F1">
      <w:r>
        <w:separator/>
      </w:r>
    </w:p>
  </w:footnote>
  <w:footnote w:type="continuationSeparator" w:id="0">
    <w:p w14:paraId="6D8E9C12" w14:textId="77777777" w:rsidR="00D83AB1" w:rsidRDefault="00D83AB1" w:rsidP="003C67F1">
      <w:r>
        <w:continuationSeparator/>
      </w:r>
    </w:p>
  </w:footnote>
  <w:footnote w:id="1">
    <w:p w14:paraId="5631D5A0" w14:textId="7877CD7F" w:rsidR="00E80541" w:rsidRPr="00536DB7" w:rsidRDefault="00E80541" w:rsidP="00420634">
      <w:pPr>
        <w:pStyle w:val="Puslapioinaostekstas"/>
        <w:rPr>
          <w:rFonts w:ascii="Times New Roman" w:hAnsi="Times New Roman" w:cs="Times New Roman"/>
        </w:rPr>
      </w:pPr>
      <w:r w:rsidRPr="00536DB7">
        <w:rPr>
          <w:rStyle w:val="Puslapioinaosnuoroda"/>
          <w:rFonts w:ascii="Times New Roman" w:hAnsi="Times New Roman" w:cs="Times New Roman"/>
        </w:rPr>
        <w:footnoteRef/>
      </w:r>
      <w:r w:rsidRPr="00536DB7">
        <w:rPr>
          <w:rFonts w:ascii="Times New Roman" w:hAnsi="Times New Roman" w:cs="Times New Roman"/>
        </w:rPr>
        <w:t xml:space="preserve"> </w:t>
      </w:r>
      <w:r w:rsidRPr="00536DB7">
        <w:rPr>
          <w:rFonts w:ascii="Times New Roman" w:hAnsi="Times New Roman" w:cs="Times New Roman"/>
          <w:lang w:eastAsia="lt-LT"/>
        </w:rPr>
        <w:t>Finansavimo šaltinis: Specialiųjų tikslinių dotacijų lėšos (TD)</w:t>
      </w:r>
      <w:r w:rsidR="00E27CE5">
        <w:rPr>
          <w:rFonts w:ascii="Times New Roman" w:hAnsi="Times New Roman" w:cs="Times New Roman"/>
          <w:lang w:eastAsia="lt-LT"/>
        </w:rPr>
        <w:t>,</w:t>
      </w:r>
      <w:r w:rsidRPr="00536DB7">
        <w:rPr>
          <w:rFonts w:ascii="Times New Roman" w:hAnsi="Times New Roman" w:cs="Times New Roman"/>
          <w:lang w:eastAsia="lt-LT"/>
        </w:rPr>
        <w:t xml:space="preserve"> Biudžetinių įstaigų pajamų lėšos (SP)</w:t>
      </w:r>
      <w:r w:rsidR="00E27CE5">
        <w:rPr>
          <w:rFonts w:ascii="Times New Roman" w:hAnsi="Times New Roman" w:cs="Times New Roman"/>
          <w:lang w:eastAsia="lt-LT"/>
        </w:rPr>
        <w:t xml:space="preserve"> ir </w:t>
      </w:r>
      <w:r w:rsidR="00BC25AE">
        <w:rPr>
          <w:rFonts w:ascii="Times New Roman" w:hAnsi="Times New Roman" w:cs="Times New Roman"/>
          <w:lang w:eastAsia="lt-LT"/>
        </w:rPr>
        <w:t>s</w:t>
      </w:r>
      <w:r w:rsidR="00E27CE5">
        <w:rPr>
          <w:rFonts w:ascii="Times New Roman" w:hAnsi="Times New Roman" w:cs="Times New Roman"/>
          <w:lang w:eastAsia="lt-LT"/>
        </w:rPr>
        <w:t>avivaldybės biudžeto savarankiškosios lėšos</w:t>
      </w:r>
      <w:r w:rsidRPr="00536DB7">
        <w:rPr>
          <w:rFonts w:ascii="Times New Roman" w:hAnsi="Times New Roman" w:cs="Times New Roman"/>
          <w:lang w:eastAsia="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0" w:firstLine="0"/>
      </w:pPr>
    </w:lvl>
    <w:lvl w:ilvl="1">
      <w:start w:val="1"/>
      <w:numFmt w:val="none"/>
      <w:pStyle w:val="Antrat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0C621C5"/>
    <w:multiLevelType w:val="multilevel"/>
    <w:tmpl w:val="5E848392"/>
    <w:lvl w:ilvl="0">
      <w:start w:val="1"/>
      <w:numFmt w:val="decimal"/>
      <w:lvlText w:val="%1."/>
      <w:lvlJc w:val="left"/>
      <w:pPr>
        <w:ind w:left="1211" w:hanging="360"/>
      </w:pPr>
      <w:rPr>
        <w:rFonts w:eastAsia="Times New Roman" w:cs="Times New Roman"/>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num w:numId="1" w16cid:durableId="202912662">
    <w:abstractNumId w:val="0"/>
  </w:num>
  <w:num w:numId="2" w16cid:durableId="5700467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1296"/>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spaceForUL/>
    <w:doNotLeaveBackslashAlon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725"/>
    <w:rsid w:val="00002765"/>
    <w:rsid w:val="0001635F"/>
    <w:rsid w:val="0003482A"/>
    <w:rsid w:val="0003521F"/>
    <w:rsid w:val="00051CB0"/>
    <w:rsid w:val="00057B71"/>
    <w:rsid w:val="0006579B"/>
    <w:rsid w:val="000942F6"/>
    <w:rsid w:val="000E708D"/>
    <w:rsid w:val="000F3EF5"/>
    <w:rsid w:val="00137AE3"/>
    <w:rsid w:val="001608A5"/>
    <w:rsid w:val="001D2E9D"/>
    <w:rsid w:val="001D3E8C"/>
    <w:rsid w:val="001E23C9"/>
    <w:rsid w:val="001F1AB2"/>
    <w:rsid w:val="001F607F"/>
    <w:rsid w:val="0023447A"/>
    <w:rsid w:val="002455FC"/>
    <w:rsid w:val="00287BBB"/>
    <w:rsid w:val="002B4F65"/>
    <w:rsid w:val="002B6D84"/>
    <w:rsid w:val="002D7725"/>
    <w:rsid w:val="002E0169"/>
    <w:rsid w:val="002E2740"/>
    <w:rsid w:val="003077FD"/>
    <w:rsid w:val="0032358F"/>
    <w:rsid w:val="00323F05"/>
    <w:rsid w:val="0033530C"/>
    <w:rsid w:val="00341E5A"/>
    <w:rsid w:val="00360496"/>
    <w:rsid w:val="00366A31"/>
    <w:rsid w:val="0037371E"/>
    <w:rsid w:val="00377FE3"/>
    <w:rsid w:val="00380CFA"/>
    <w:rsid w:val="003848E2"/>
    <w:rsid w:val="003A47D7"/>
    <w:rsid w:val="003A7D28"/>
    <w:rsid w:val="003B791D"/>
    <w:rsid w:val="003C4F49"/>
    <w:rsid w:val="003C6023"/>
    <w:rsid w:val="003C67F1"/>
    <w:rsid w:val="003C6E05"/>
    <w:rsid w:val="003E72B9"/>
    <w:rsid w:val="00420634"/>
    <w:rsid w:val="0042093E"/>
    <w:rsid w:val="00434327"/>
    <w:rsid w:val="00450C79"/>
    <w:rsid w:val="00470B77"/>
    <w:rsid w:val="004A62E8"/>
    <w:rsid w:val="004C0272"/>
    <w:rsid w:val="00536DB7"/>
    <w:rsid w:val="00537041"/>
    <w:rsid w:val="005559DE"/>
    <w:rsid w:val="005877DA"/>
    <w:rsid w:val="00596C43"/>
    <w:rsid w:val="005A0474"/>
    <w:rsid w:val="005F139D"/>
    <w:rsid w:val="005F2FED"/>
    <w:rsid w:val="00612C87"/>
    <w:rsid w:val="00625CF9"/>
    <w:rsid w:val="006651EA"/>
    <w:rsid w:val="00683609"/>
    <w:rsid w:val="0068474D"/>
    <w:rsid w:val="00697968"/>
    <w:rsid w:val="006A2023"/>
    <w:rsid w:val="006A7701"/>
    <w:rsid w:val="006B745F"/>
    <w:rsid w:val="00702450"/>
    <w:rsid w:val="00713792"/>
    <w:rsid w:val="0072649B"/>
    <w:rsid w:val="007529C2"/>
    <w:rsid w:val="00760505"/>
    <w:rsid w:val="0076207C"/>
    <w:rsid w:val="0078211F"/>
    <w:rsid w:val="007B556D"/>
    <w:rsid w:val="007C202D"/>
    <w:rsid w:val="007E6ACE"/>
    <w:rsid w:val="00807535"/>
    <w:rsid w:val="0082479B"/>
    <w:rsid w:val="00833B8A"/>
    <w:rsid w:val="00871E59"/>
    <w:rsid w:val="00871ECD"/>
    <w:rsid w:val="00883EF2"/>
    <w:rsid w:val="00887EB0"/>
    <w:rsid w:val="008A712E"/>
    <w:rsid w:val="008A7FC9"/>
    <w:rsid w:val="008C1710"/>
    <w:rsid w:val="008F34A5"/>
    <w:rsid w:val="008F73FD"/>
    <w:rsid w:val="00905DAF"/>
    <w:rsid w:val="00963F93"/>
    <w:rsid w:val="00971F4D"/>
    <w:rsid w:val="0098684B"/>
    <w:rsid w:val="009965D3"/>
    <w:rsid w:val="009A1FB0"/>
    <w:rsid w:val="009A41AB"/>
    <w:rsid w:val="009A651C"/>
    <w:rsid w:val="009D7821"/>
    <w:rsid w:val="009F2B56"/>
    <w:rsid w:val="00A00F80"/>
    <w:rsid w:val="00A07AE7"/>
    <w:rsid w:val="00A3145E"/>
    <w:rsid w:val="00A3477B"/>
    <w:rsid w:val="00A35204"/>
    <w:rsid w:val="00A41236"/>
    <w:rsid w:val="00A55FAC"/>
    <w:rsid w:val="00A7220B"/>
    <w:rsid w:val="00AA5849"/>
    <w:rsid w:val="00AF4EF1"/>
    <w:rsid w:val="00B212F6"/>
    <w:rsid w:val="00B21698"/>
    <w:rsid w:val="00B96129"/>
    <w:rsid w:val="00BB2418"/>
    <w:rsid w:val="00BC25AE"/>
    <w:rsid w:val="00BC37F9"/>
    <w:rsid w:val="00BD1938"/>
    <w:rsid w:val="00C06448"/>
    <w:rsid w:val="00C62953"/>
    <w:rsid w:val="00C8075E"/>
    <w:rsid w:val="00C84D83"/>
    <w:rsid w:val="00C90EE6"/>
    <w:rsid w:val="00C93A2F"/>
    <w:rsid w:val="00CC4C08"/>
    <w:rsid w:val="00CC668E"/>
    <w:rsid w:val="00CF442B"/>
    <w:rsid w:val="00D0009C"/>
    <w:rsid w:val="00D55CB7"/>
    <w:rsid w:val="00D817E3"/>
    <w:rsid w:val="00D83AB1"/>
    <w:rsid w:val="00D84B72"/>
    <w:rsid w:val="00D84FEE"/>
    <w:rsid w:val="00D93A68"/>
    <w:rsid w:val="00D9731F"/>
    <w:rsid w:val="00DA196B"/>
    <w:rsid w:val="00DA4114"/>
    <w:rsid w:val="00DF3375"/>
    <w:rsid w:val="00DF44E5"/>
    <w:rsid w:val="00DF7BBF"/>
    <w:rsid w:val="00E22669"/>
    <w:rsid w:val="00E27CE5"/>
    <w:rsid w:val="00E651CB"/>
    <w:rsid w:val="00E7386F"/>
    <w:rsid w:val="00E80541"/>
    <w:rsid w:val="00E872E6"/>
    <w:rsid w:val="00EA1539"/>
    <w:rsid w:val="00EA55B2"/>
    <w:rsid w:val="00ED2CD1"/>
    <w:rsid w:val="00ED6714"/>
    <w:rsid w:val="00EE1B2A"/>
    <w:rsid w:val="00EF22C6"/>
    <w:rsid w:val="00F321EF"/>
    <w:rsid w:val="00F716D7"/>
    <w:rsid w:val="00F85664"/>
    <w:rsid w:val="00FA0E91"/>
    <w:rsid w:val="00FD2449"/>
    <w:rsid w:val="00FF350F"/>
    <w:rsid w:val="00FF6ED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EB7112F"/>
  <w15:chartTrackingRefBased/>
  <w15:docId w15:val="{5A041B36-C030-40BB-B6D2-7D8BD24BF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rPr>
      <w:sz w:val="24"/>
      <w:szCs w:val="24"/>
      <w:lang w:eastAsia="zh-CN"/>
    </w:rPr>
  </w:style>
  <w:style w:type="paragraph" w:styleId="Antrat1">
    <w:name w:val="heading 1"/>
    <w:basedOn w:val="prastasis"/>
    <w:next w:val="prastasis"/>
    <w:qFormat/>
    <w:pPr>
      <w:keepNext/>
      <w:numPr>
        <w:numId w:val="1"/>
      </w:numPr>
      <w:outlineLvl w:val="0"/>
    </w:pPr>
    <w:rPr>
      <w:lang w:val="x-none"/>
    </w:rPr>
  </w:style>
  <w:style w:type="paragraph" w:styleId="Antrat2">
    <w:name w:val="heading 2"/>
    <w:basedOn w:val="prastasis"/>
    <w:next w:val="prastasis"/>
    <w:qFormat/>
    <w:pPr>
      <w:keepNext/>
      <w:numPr>
        <w:ilvl w:val="1"/>
        <w:numId w:val="1"/>
      </w:numPr>
      <w:spacing w:before="240" w:after="60"/>
      <w:outlineLvl w:val="1"/>
    </w:pPr>
    <w:rPr>
      <w:rFonts w:ascii="Arial" w:hAnsi="Arial" w:cs="Arial"/>
      <w:bCs/>
      <w:i/>
      <w:iCs/>
      <w:sz w:val="28"/>
      <w:szCs w:val="28"/>
      <w:lang w:val="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style>
  <w:style w:type="character" w:customStyle="1" w:styleId="WW8Num1z1">
    <w:name w:val="WW8Num1z1"/>
    <w:rPr>
      <w:b w:val="0"/>
      <w:color w:val="auto"/>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Numatytasispastraiposriftas1">
    <w:name w:val="Numatytasis pastraipos šriftas1"/>
  </w:style>
  <w:style w:type="character" w:styleId="Perirtashipersaitas">
    <w:name w:val="FollowedHyperlink"/>
    <w:rPr>
      <w:color w:val="800080"/>
      <w:u w:val="single"/>
    </w:rPr>
  </w:style>
  <w:style w:type="character" w:customStyle="1" w:styleId="PavadinimasDiagrama">
    <w:name w:val="Pavadinimas Diagrama"/>
    <w:rPr>
      <w:rFonts w:ascii="Times New Roman" w:eastAsia="Times New Roman" w:hAnsi="Times New Roman" w:cs="Times New Roman"/>
      <w:bCs/>
      <w:color w:val="auto"/>
      <w:sz w:val="24"/>
    </w:rPr>
  </w:style>
  <w:style w:type="character" w:customStyle="1" w:styleId="Antrat1Diagrama">
    <w:name w:val="Antraštė 1 Diagrama"/>
    <w:rPr>
      <w:rFonts w:ascii="Times New Roman" w:eastAsia="Times New Roman" w:hAnsi="Times New Roman" w:cs="Times New Roman"/>
      <w:color w:val="auto"/>
      <w:sz w:val="24"/>
    </w:rPr>
  </w:style>
  <w:style w:type="character" w:styleId="Hipersaitas">
    <w:name w:val="Hyperlink"/>
    <w:rPr>
      <w:color w:val="0000FF"/>
      <w:u w:val="single"/>
    </w:rPr>
  </w:style>
  <w:style w:type="character" w:customStyle="1" w:styleId="Pagrindiniotekstotrauka3Diagrama">
    <w:name w:val="Pagrindinio teksto įtrauka 3 Diagrama"/>
    <w:rPr>
      <w:rFonts w:ascii="Times New Roman" w:eastAsia="Times New Roman" w:hAnsi="Times New Roman" w:cs="Times New Roman"/>
      <w:b w:val="0"/>
      <w:color w:val="auto"/>
      <w:sz w:val="24"/>
    </w:rPr>
  </w:style>
  <w:style w:type="character" w:customStyle="1" w:styleId="AntrinispavadinimasDiagrama">
    <w:name w:val="Antrinis pavadinimas Diagrama"/>
    <w:rPr>
      <w:rFonts w:ascii="Times New Roman" w:eastAsia="Times New Roman" w:hAnsi="Times New Roman" w:cs="Times New Roman"/>
      <w:bCs/>
      <w:color w:val="auto"/>
      <w:sz w:val="24"/>
    </w:rPr>
  </w:style>
  <w:style w:type="character" w:customStyle="1" w:styleId="Antrat2Diagrama">
    <w:name w:val="Antraštė 2 Diagrama"/>
    <w:rPr>
      <w:rFonts w:ascii="Arial" w:eastAsia="Times New Roman" w:hAnsi="Arial" w:cs="Arial"/>
      <w:bCs/>
      <w:i/>
      <w:iCs/>
      <w:color w:val="auto"/>
      <w:sz w:val="28"/>
    </w:rPr>
  </w:style>
  <w:style w:type="character" w:customStyle="1" w:styleId="PuslapioinaostekstasDiagrama">
    <w:name w:val="Puslapio išnašos tekstas Diagrama"/>
    <w:rPr>
      <w:rFonts w:ascii="Calibri" w:hAnsi="Calibri" w:cs="Calibri"/>
    </w:rPr>
  </w:style>
  <w:style w:type="character" w:customStyle="1" w:styleId="Inaosramenys">
    <w:name w:val="Išnašos rašmenys"/>
    <w:rPr>
      <w:vertAlign w:val="superscript"/>
    </w:rPr>
  </w:style>
  <w:style w:type="paragraph" w:customStyle="1" w:styleId="Antrat10">
    <w:name w:val="Antraštė1"/>
    <w:basedOn w:val="prastasis"/>
    <w:next w:val="Pagrindinistekstas"/>
    <w:pPr>
      <w:tabs>
        <w:tab w:val="left" w:pos="0"/>
      </w:tabs>
      <w:jc w:val="center"/>
    </w:pPr>
    <w:rPr>
      <w:bCs/>
      <w:lang w:val="x-none"/>
    </w:rPr>
  </w:style>
  <w:style w:type="paragraph" w:styleId="Pagrindinistekstas">
    <w:name w:val="Body Text"/>
    <w:basedOn w:val="prastasis"/>
    <w:pPr>
      <w:spacing w:after="140" w:line="276" w:lineRule="auto"/>
    </w:p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rPr>
  </w:style>
  <w:style w:type="paragraph" w:customStyle="1" w:styleId="Rodykl">
    <w:name w:val="Rodyklė"/>
    <w:basedOn w:val="prastasis"/>
    <w:pPr>
      <w:suppressLineNumbers/>
    </w:pPr>
    <w:rPr>
      <w:rFonts w:cs="Arial"/>
    </w:rPr>
  </w:style>
  <w:style w:type="paragraph" w:customStyle="1" w:styleId="Antrinispavadinimas">
    <w:name w:val="Antrinis pavadinimas"/>
    <w:basedOn w:val="prastasis"/>
    <w:next w:val="Pagrindinistekstas"/>
    <w:qFormat/>
    <w:pPr>
      <w:tabs>
        <w:tab w:val="left" w:pos="567"/>
      </w:tabs>
      <w:jc w:val="center"/>
    </w:pPr>
    <w:rPr>
      <w:bCs/>
      <w:lang w:val="x-none"/>
    </w:rPr>
  </w:style>
  <w:style w:type="paragraph" w:styleId="Debesliotekstas">
    <w:name w:val="Balloon Text"/>
    <w:basedOn w:val="prastasis"/>
    <w:rPr>
      <w:rFonts w:ascii="Tahoma" w:hAnsi="Tahoma" w:cs="Tahoma"/>
      <w:sz w:val="16"/>
      <w:szCs w:val="16"/>
    </w:rPr>
  </w:style>
  <w:style w:type="paragraph" w:customStyle="1" w:styleId="Pagrindiniotekstotrauka31">
    <w:name w:val="Pagrindinio teksto įtrauka 31"/>
    <w:basedOn w:val="prastasis"/>
    <w:pPr>
      <w:tabs>
        <w:tab w:val="left" w:pos="0"/>
      </w:tabs>
      <w:ind w:firstLine="567"/>
      <w:jc w:val="both"/>
    </w:pPr>
    <w:rPr>
      <w:lang w:val="x-none"/>
    </w:rPr>
  </w:style>
  <w:style w:type="paragraph" w:customStyle="1" w:styleId="ISTATYMAS">
    <w:name w:val="ISTATYMAS"/>
    <w:pPr>
      <w:suppressAutoHyphens/>
      <w:autoSpaceDE w:val="0"/>
      <w:jc w:val="center"/>
    </w:pPr>
    <w:rPr>
      <w:rFonts w:ascii="TimesLT" w:hAnsi="TimesLT" w:cs="TimesLT"/>
      <w:lang w:val="en-US" w:eastAsia="zh-CN"/>
    </w:rPr>
  </w:style>
  <w:style w:type="paragraph" w:styleId="Betarp">
    <w:name w:val="No Spacing"/>
    <w:qFormat/>
    <w:pPr>
      <w:suppressAutoHyphens/>
    </w:pPr>
    <w:rPr>
      <w:sz w:val="24"/>
      <w:szCs w:val="24"/>
      <w:lang w:val="en-GB" w:eastAsia="zh-CN"/>
    </w:rPr>
  </w:style>
  <w:style w:type="paragraph" w:styleId="Puslapioinaostekstas">
    <w:name w:val="footnote text"/>
    <w:basedOn w:val="prastasis"/>
    <w:pPr>
      <w:spacing w:after="200" w:line="276" w:lineRule="auto"/>
    </w:pPr>
    <w:rPr>
      <w:rFonts w:ascii="Calibri" w:eastAsia="Calibri" w:hAnsi="Calibri" w:cs="Calibri"/>
      <w:sz w:val="20"/>
      <w:szCs w:val="20"/>
    </w:rPr>
  </w:style>
  <w:style w:type="paragraph" w:customStyle="1" w:styleId="prastasistinklapis">
    <w:name w:val="Įprastasis (tinklapis)"/>
    <w:basedOn w:val="prastasis"/>
    <w:pPr>
      <w:spacing w:before="280" w:after="280"/>
    </w:pPr>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rPr>
  </w:style>
  <w:style w:type="character" w:styleId="Puslapioinaosnuoroda">
    <w:name w:val="footnote reference"/>
    <w:uiPriority w:val="99"/>
    <w:semiHidden/>
    <w:unhideWhenUsed/>
    <w:rsid w:val="003C67F1"/>
    <w:rPr>
      <w:vertAlign w:val="superscript"/>
    </w:rPr>
  </w:style>
  <w:style w:type="paragraph" w:styleId="Sraopastraipa">
    <w:name w:val="List Paragraph"/>
    <w:basedOn w:val="prastasis"/>
    <w:uiPriority w:val="34"/>
    <w:qFormat/>
    <w:rsid w:val="00F716D7"/>
    <w:pPr>
      <w:ind w:left="720"/>
      <w:contextualSpacing/>
    </w:pPr>
  </w:style>
  <w:style w:type="paragraph" w:styleId="Pagrindiniotekstotrauka2">
    <w:name w:val="Body Text Indent 2"/>
    <w:basedOn w:val="prastasis"/>
    <w:link w:val="Pagrindiniotekstotrauka2Diagrama"/>
    <w:uiPriority w:val="99"/>
    <w:semiHidden/>
    <w:unhideWhenUsed/>
    <w:rsid w:val="0033530C"/>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33530C"/>
    <w:rPr>
      <w:sz w:val="24"/>
      <w:szCs w:val="24"/>
      <w:lang w:eastAsia="zh-CN"/>
    </w:rPr>
  </w:style>
  <w:style w:type="character" w:styleId="Neapdorotaspaminjimas">
    <w:name w:val="Unresolved Mention"/>
    <w:basedOn w:val="Numatytasispastraiposriftas"/>
    <w:uiPriority w:val="99"/>
    <w:semiHidden/>
    <w:unhideWhenUsed/>
    <w:rsid w:val="00D55CB7"/>
    <w:rPr>
      <w:color w:val="605E5C"/>
      <w:shd w:val="clear" w:color="auto" w:fill="E1DFDD"/>
    </w:rPr>
  </w:style>
  <w:style w:type="paragraph" w:styleId="Pataisymai">
    <w:name w:val="Revision"/>
    <w:hidden/>
    <w:uiPriority w:val="99"/>
    <w:semiHidden/>
    <w:rsid w:val="00BC25AE"/>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8524345">
      <w:bodyDiv w:val="1"/>
      <w:marLeft w:val="0"/>
      <w:marRight w:val="0"/>
      <w:marTop w:val="0"/>
      <w:marBottom w:val="0"/>
      <w:divBdr>
        <w:top w:val="none" w:sz="0" w:space="0" w:color="auto"/>
        <w:left w:val="none" w:sz="0" w:space="0" w:color="auto"/>
        <w:bottom w:val="none" w:sz="0" w:space="0" w:color="auto"/>
        <w:right w:val="none" w:sz="0" w:space="0" w:color="auto"/>
      </w:divBdr>
      <w:divsChild>
        <w:div w:id="965624230">
          <w:marLeft w:val="0"/>
          <w:marRight w:val="0"/>
          <w:marTop w:val="0"/>
          <w:marBottom w:val="0"/>
          <w:divBdr>
            <w:top w:val="none" w:sz="0" w:space="0" w:color="auto"/>
            <w:left w:val="none" w:sz="0" w:space="0" w:color="auto"/>
            <w:bottom w:val="none" w:sz="0" w:space="0" w:color="auto"/>
            <w:right w:val="none" w:sz="0" w:space="0" w:color="auto"/>
          </w:divBdr>
        </w:div>
        <w:div w:id="479421751">
          <w:marLeft w:val="0"/>
          <w:marRight w:val="0"/>
          <w:marTop w:val="0"/>
          <w:marBottom w:val="0"/>
          <w:divBdr>
            <w:top w:val="none" w:sz="0" w:space="0" w:color="auto"/>
            <w:left w:val="none" w:sz="0" w:space="0" w:color="auto"/>
            <w:bottom w:val="none" w:sz="0" w:space="0" w:color="auto"/>
            <w:right w:val="none" w:sz="0" w:space="0" w:color="auto"/>
          </w:divBdr>
        </w:div>
      </w:divsChild>
    </w:div>
    <w:div w:id="511456484">
      <w:bodyDiv w:val="1"/>
      <w:marLeft w:val="0"/>
      <w:marRight w:val="0"/>
      <w:marTop w:val="0"/>
      <w:marBottom w:val="0"/>
      <w:divBdr>
        <w:top w:val="none" w:sz="0" w:space="0" w:color="auto"/>
        <w:left w:val="none" w:sz="0" w:space="0" w:color="auto"/>
        <w:bottom w:val="none" w:sz="0" w:space="0" w:color="auto"/>
        <w:right w:val="none" w:sz="0" w:space="0" w:color="auto"/>
      </w:divBdr>
    </w:div>
    <w:div w:id="696540650">
      <w:bodyDiv w:val="1"/>
      <w:marLeft w:val="0"/>
      <w:marRight w:val="0"/>
      <w:marTop w:val="0"/>
      <w:marBottom w:val="0"/>
      <w:divBdr>
        <w:top w:val="none" w:sz="0" w:space="0" w:color="auto"/>
        <w:left w:val="none" w:sz="0" w:space="0" w:color="auto"/>
        <w:bottom w:val="none" w:sz="0" w:space="0" w:color="auto"/>
        <w:right w:val="none" w:sz="0" w:space="0" w:color="auto"/>
      </w:divBdr>
    </w:div>
    <w:div w:id="719985827">
      <w:bodyDiv w:val="1"/>
      <w:marLeft w:val="0"/>
      <w:marRight w:val="0"/>
      <w:marTop w:val="0"/>
      <w:marBottom w:val="0"/>
      <w:divBdr>
        <w:top w:val="none" w:sz="0" w:space="0" w:color="auto"/>
        <w:left w:val="none" w:sz="0" w:space="0" w:color="auto"/>
        <w:bottom w:val="none" w:sz="0" w:space="0" w:color="auto"/>
        <w:right w:val="none" w:sz="0" w:space="0" w:color="auto"/>
      </w:divBdr>
    </w:div>
    <w:div w:id="737093241">
      <w:bodyDiv w:val="1"/>
      <w:marLeft w:val="0"/>
      <w:marRight w:val="0"/>
      <w:marTop w:val="0"/>
      <w:marBottom w:val="0"/>
      <w:divBdr>
        <w:top w:val="none" w:sz="0" w:space="0" w:color="auto"/>
        <w:left w:val="none" w:sz="0" w:space="0" w:color="auto"/>
        <w:bottom w:val="none" w:sz="0" w:space="0" w:color="auto"/>
        <w:right w:val="none" w:sz="0" w:space="0" w:color="auto"/>
      </w:divBdr>
    </w:div>
    <w:div w:id="950627876">
      <w:bodyDiv w:val="1"/>
      <w:marLeft w:val="0"/>
      <w:marRight w:val="0"/>
      <w:marTop w:val="0"/>
      <w:marBottom w:val="0"/>
      <w:divBdr>
        <w:top w:val="none" w:sz="0" w:space="0" w:color="auto"/>
        <w:left w:val="none" w:sz="0" w:space="0" w:color="auto"/>
        <w:bottom w:val="none" w:sz="0" w:space="0" w:color="auto"/>
        <w:right w:val="none" w:sz="0" w:space="0" w:color="auto"/>
      </w:divBdr>
      <w:divsChild>
        <w:div w:id="505941986">
          <w:marLeft w:val="0"/>
          <w:marRight w:val="0"/>
          <w:marTop w:val="0"/>
          <w:marBottom w:val="0"/>
          <w:divBdr>
            <w:top w:val="none" w:sz="0" w:space="0" w:color="auto"/>
            <w:left w:val="none" w:sz="0" w:space="0" w:color="auto"/>
            <w:bottom w:val="none" w:sz="0" w:space="0" w:color="auto"/>
            <w:right w:val="none" w:sz="0" w:space="0" w:color="auto"/>
          </w:divBdr>
        </w:div>
        <w:div w:id="1342974268">
          <w:marLeft w:val="0"/>
          <w:marRight w:val="0"/>
          <w:marTop w:val="0"/>
          <w:marBottom w:val="0"/>
          <w:divBdr>
            <w:top w:val="none" w:sz="0" w:space="0" w:color="auto"/>
            <w:left w:val="none" w:sz="0" w:space="0" w:color="auto"/>
            <w:bottom w:val="none" w:sz="0" w:space="0" w:color="auto"/>
            <w:right w:val="none" w:sz="0" w:space="0" w:color="auto"/>
          </w:divBdr>
        </w:div>
        <w:div w:id="1810511163">
          <w:marLeft w:val="0"/>
          <w:marRight w:val="0"/>
          <w:marTop w:val="0"/>
          <w:marBottom w:val="0"/>
          <w:divBdr>
            <w:top w:val="none" w:sz="0" w:space="0" w:color="auto"/>
            <w:left w:val="none" w:sz="0" w:space="0" w:color="auto"/>
            <w:bottom w:val="none" w:sz="0" w:space="0" w:color="auto"/>
            <w:right w:val="none" w:sz="0" w:space="0" w:color="auto"/>
          </w:divBdr>
        </w:div>
      </w:divsChild>
    </w:div>
    <w:div w:id="1251089079">
      <w:bodyDiv w:val="1"/>
      <w:marLeft w:val="0"/>
      <w:marRight w:val="0"/>
      <w:marTop w:val="0"/>
      <w:marBottom w:val="0"/>
      <w:divBdr>
        <w:top w:val="none" w:sz="0" w:space="0" w:color="auto"/>
        <w:left w:val="none" w:sz="0" w:space="0" w:color="auto"/>
        <w:bottom w:val="none" w:sz="0" w:space="0" w:color="auto"/>
        <w:right w:val="none" w:sz="0" w:space="0" w:color="auto"/>
      </w:divBdr>
    </w:div>
    <w:div w:id="1304196621">
      <w:bodyDiv w:val="1"/>
      <w:marLeft w:val="0"/>
      <w:marRight w:val="0"/>
      <w:marTop w:val="0"/>
      <w:marBottom w:val="0"/>
      <w:divBdr>
        <w:top w:val="none" w:sz="0" w:space="0" w:color="auto"/>
        <w:left w:val="none" w:sz="0" w:space="0" w:color="auto"/>
        <w:bottom w:val="none" w:sz="0" w:space="0" w:color="auto"/>
        <w:right w:val="none" w:sz="0" w:space="0" w:color="auto"/>
      </w:divBdr>
    </w:div>
    <w:div w:id="1550847272">
      <w:bodyDiv w:val="1"/>
      <w:marLeft w:val="0"/>
      <w:marRight w:val="0"/>
      <w:marTop w:val="0"/>
      <w:marBottom w:val="0"/>
      <w:divBdr>
        <w:top w:val="none" w:sz="0" w:space="0" w:color="auto"/>
        <w:left w:val="none" w:sz="0" w:space="0" w:color="auto"/>
        <w:bottom w:val="none" w:sz="0" w:space="0" w:color="auto"/>
        <w:right w:val="none" w:sz="0" w:space="0" w:color="auto"/>
      </w:divBdr>
    </w:div>
    <w:div w:id="1553036988">
      <w:bodyDiv w:val="1"/>
      <w:marLeft w:val="0"/>
      <w:marRight w:val="0"/>
      <w:marTop w:val="0"/>
      <w:marBottom w:val="0"/>
      <w:divBdr>
        <w:top w:val="none" w:sz="0" w:space="0" w:color="auto"/>
        <w:left w:val="none" w:sz="0" w:space="0" w:color="auto"/>
        <w:bottom w:val="none" w:sz="0" w:space="0" w:color="auto"/>
        <w:right w:val="none" w:sz="0" w:space="0" w:color="auto"/>
      </w:divBdr>
    </w:div>
    <w:div w:id="1576934265">
      <w:bodyDiv w:val="1"/>
      <w:marLeft w:val="0"/>
      <w:marRight w:val="0"/>
      <w:marTop w:val="0"/>
      <w:marBottom w:val="0"/>
      <w:divBdr>
        <w:top w:val="none" w:sz="0" w:space="0" w:color="auto"/>
        <w:left w:val="none" w:sz="0" w:space="0" w:color="auto"/>
        <w:bottom w:val="none" w:sz="0" w:space="0" w:color="auto"/>
        <w:right w:val="none" w:sz="0" w:space="0" w:color="auto"/>
      </w:divBdr>
      <w:divsChild>
        <w:div w:id="1334988920">
          <w:marLeft w:val="0"/>
          <w:marRight w:val="0"/>
          <w:marTop w:val="0"/>
          <w:marBottom w:val="0"/>
          <w:divBdr>
            <w:top w:val="none" w:sz="0" w:space="0" w:color="auto"/>
            <w:left w:val="none" w:sz="0" w:space="0" w:color="auto"/>
            <w:bottom w:val="none" w:sz="0" w:space="0" w:color="auto"/>
            <w:right w:val="none" w:sz="0" w:space="0" w:color="auto"/>
          </w:divBdr>
        </w:div>
        <w:div w:id="1006906490">
          <w:marLeft w:val="0"/>
          <w:marRight w:val="0"/>
          <w:marTop w:val="0"/>
          <w:marBottom w:val="0"/>
          <w:divBdr>
            <w:top w:val="none" w:sz="0" w:space="0" w:color="auto"/>
            <w:left w:val="none" w:sz="0" w:space="0" w:color="auto"/>
            <w:bottom w:val="none" w:sz="0" w:space="0" w:color="auto"/>
            <w:right w:val="none" w:sz="0" w:space="0" w:color="auto"/>
          </w:divBdr>
        </w:div>
      </w:divsChild>
    </w:div>
    <w:div w:id="1677151932">
      <w:bodyDiv w:val="1"/>
      <w:marLeft w:val="0"/>
      <w:marRight w:val="0"/>
      <w:marTop w:val="0"/>
      <w:marBottom w:val="0"/>
      <w:divBdr>
        <w:top w:val="none" w:sz="0" w:space="0" w:color="auto"/>
        <w:left w:val="none" w:sz="0" w:space="0" w:color="auto"/>
        <w:bottom w:val="none" w:sz="0" w:space="0" w:color="auto"/>
        <w:right w:val="none" w:sz="0" w:space="0" w:color="auto"/>
      </w:divBdr>
    </w:div>
    <w:div w:id="1830633899">
      <w:bodyDiv w:val="1"/>
      <w:marLeft w:val="0"/>
      <w:marRight w:val="0"/>
      <w:marTop w:val="0"/>
      <w:marBottom w:val="0"/>
      <w:divBdr>
        <w:top w:val="none" w:sz="0" w:space="0" w:color="auto"/>
        <w:left w:val="none" w:sz="0" w:space="0" w:color="auto"/>
        <w:bottom w:val="none" w:sz="0" w:space="0" w:color="auto"/>
        <w:right w:val="none" w:sz="0" w:space="0" w:color="auto"/>
      </w:divBdr>
    </w:div>
    <w:div w:id="1971351008">
      <w:bodyDiv w:val="1"/>
      <w:marLeft w:val="0"/>
      <w:marRight w:val="0"/>
      <w:marTop w:val="0"/>
      <w:marBottom w:val="0"/>
      <w:divBdr>
        <w:top w:val="none" w:sz="0" w:space="0" w:color="auto"/>
        <w:left w:val="none" w:sz="0" w:space="0" w:color="auto"/>
        <w:bottom w:val="none" w:sz="0" w:space="0" w:color="auto"/>
        <w:right w:val="none" w:sz="0" w:space="0" w:color="auto"/>
      </w:divBdr>
      <w:divsChild>
        <w:div w:id="1422801326">
          <w:marLeft w:val="0"/>
          <w:marRight w:val="0"/>
          <w:marTop w:val="0"/>
          <w:marBottom w:val="0"/>
          <w:divBdr>
            <w:top w:val="none" w:sz="0" w:space="0" w:color="auto"/>
            <w:left w:val="none" w:sz="0" w:space="0" w:color="auto"/>
            <w:bottom w:val="none" w:sz="0" w:space="0" w:color="auto"/>
            <w:right w:val="none" w:sz="0" w:space="0" w:color="auto"/>
          </w:divBdr>
        </w:div>
        <w:div w:id="1951816998">
          <w:marLeft w:val="0"/>
          <w:marRight w:val="0"/>
          <w:marTop w:val="0"/>
          <w:marBottom w:val="0"/>
          <w:divBdr>
            <w:top w:val="none" w:sz="0" w:space="0" w:color="auto"/>
            <w:left w:val="none" w:sz="0" w:space="0" w:color="auto"/>
            <w:bottom w:val="none" w:sz="0" w:space="0" w:color="auto"/>
            <w:right w:val="none" w:sz="0" w:space="0" w:color="auto"/>
          </w:divBdr>
        </w:div>
        <w:div w:id="215049156">
          <w:marLeft w:val="0"/>
          <w:marRight w:val="0"/>
          <w:marTop w:val="0"/>
          <w:marBottom w:val="0"/>
          <w:divBdr>
            <w:top w:val="none" w:sz="0" w:space="0" w:color="auto"/>
            <w:left w:val="none" w:sz="0" w:space="0" w:color="auto"/>
            <w:bottom w:val="none" w:sz="0" w:space="0" w:color="auto"/>
            <w:right w:val="none" w:sz="0" w:space="0" w:color="auto"/>
          </w:divBdr>
        </w:div>
      </w:divsChild>
    </w:div>
    <w:div w:id="1981841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5C424E9-B0F0-4F8C-9B8F-EB0FD579E2CF}">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145526-88F1-4CE8-8E79-D95138E57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Pages>
  <Words>5350</Words>
  <Characters>3051</Characters>
  <Application>Microsoft Office Word</Application>
  <DocSecurity>0</DocSecurity>
  <Lines>25</Lines>
  <Paragraphs>16</Paragraphs>
  <ScaleCrop>false</ScaleCrop>
  <HeadingPairs>
    <vt:vector size="2" baseType="variant">
      <vt:variant>
        <vt:lpstr>Pavadinimas</vt:lpstr>
      </vt:variant>
      <vt:variant>
        <vt:i4>1</vt:i4>
      </vt:variant>
    </vt:vector>
  </HeadingPairs>
  <TitlesOfParts>
    <vt:vector size="1" baseType="lpstr">
      <vt:lpstr>Projektas</vt:lpstr>
    </vt:vector>
  </TitlesOfParts>
  <Company/>
  <LinksUpToDate>false</LinksUpToDate>
  <CharactersWithSpaces>8385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Projektas</dc:title>
  <dc:subject/>
  <dc:creator>Globa_LV</dc:creator>
  <cp:keywords/>
  <cp:lastModifiedBy>Asta Jagelavičienė</cp:lastModifiedBy>
  <cp:revision>8</cp:revision>
  <cp:lastPrinted>2022-05-04T08:20:00Z</cp:lastPrinted>
  <dcterms:created xsi:type="dcterms:W3CDTF">2023-10-09T10:23:00Z</dcterms:created>
  <dcterms:modified xsi:type="dcterms:W3CDTF">2023-10-13T08:50:00Z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1033-9.1.0.4550</vt:lpwstr>
  </property>
</Properties>
</file>