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B59F1" w14:textId="77777777" w:rsidR="002B7B67" w:rsidRPr="00BB2222" w:rsidRDefault="002B7B67" w:rsidP="002B7B67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22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Lyginamasis variantas</w:t>
      </w:r>
    </w:p>
    <w:p w14:paraId="4B00EE9A" w14:textId="77777777" w:rsidR="002B7B67" w:rsidRDefault="002B7B67" w:rsidP="002B7B67">
      <w:pPr>
        <w:keepNext/>
        <w:tabs>
          <w:tab w:val="left" w:pos="1296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372834EF" w14:textId="0A7F26D2" w:rsidR="008F6BBA" w:rsidRDefault="00000000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>
        <w:rPr>
          <w:noProof/>
        </w:rPr>
        <w:drawing>
          <wp:inline distT="0" distB="0" distL="0" distR="0" wp14:anchorId="3646B568" wp14:editId="51AA1F89">
            <wp:extent cx="571500" cy="685800"/>
            <wp:effectExtent l="0" t="0" r="0" b="0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395B6" w14:textId="77777777" w:rsidR="008F6BBA" w:rsidRDefault="008F6BBA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7F131545" w14:textId="77777777" w:rsidR="008F6BBA" w:rsidRDefault="00000000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 xml:space="preserve">ŠILUTĖS RAJONO savivaldybės </w:t>
      </w:r>
    </w:p>
    <w:p w14:paraId="1A23F413" w14:textId="77777777" w:rsidR="008F6BBA" w:rsidRDefault="00000000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>taryba</w:t>
      </w:r>
    </w:p>
    <w:p w14:paraId="7057480E" w14:textId="77777777" w:rsidR="008F6BBA" w:rsidRDefault="008F6BBA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5F74220B" w14:textId="77777777" w:rsidR="008F6BB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SPRENDIMAS</w:t>
      </w:r>
    </w:p>
    <w:p w14:paraId="054ADBA3" w14:textId="77777777" w:rsidR="008F6BB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DĖL ŠILUTĖS RAJONO SAVIVALDYBĖS NARKOTIKŲ KONTROLĖS</w:t>
      </w:r>
    </w:p>
    <w:p w14:paraId="23D8B550" w14:textId="77777777" w:rsidR="008F6BB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KOMISIJOS SUDARYMO</w:t>
      </w:r>
    </w:p>
    <w:p w14:paraId="4BB08146" w14:textId="77777777" w:rsidR="008F6BBA" w:rsidRDefault="008F6B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5C31A5" w14:textId="7E17A041" w:rsidR="008F6BBA" w:rsidRDefault="00000000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7964B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m. </w:t>
      </w:r>
      <w:r w:rsidR="002B7B67">
        <w:rPr>
          <w:rFonts w:ascii="Times New Roman" w:hAnsi="Times New Roman" w:cs="Times New Roman"/>
          <w:sz w:val="24"/>
          <w:szCs w:val="24"/>
        </w:rPr>
        <w:t>vasario 24</w:t>
      </w:r>
      <w:r>
        <w:rPr>
          <w:rFonts w:ascii="Times New Roman" w:hAnsi="Times New Roman" w:cs="Times New Roman"/>
          <w:sz w:val="24"/>
          <w:szCs w:val="24"/>
        </w:rPr>
        <w:t xml:space="preserve"> d. Nr. T1-</w:t>
      </w:r>
      <w:r w:rsidR="002B7B67">
        <w:rPr>
          <w:rFonts w:ascii="Times New Roman" w:hAnsi="Times New Roman" w:cs="Times New Roman"/>
          <w:sz w:val="24"/>
          <w:szCs w:val="24"/>
        </w:rPr>
        <w:t>932</w:t>
      </w:r>
    </w:p>
    <w:p w14:paraId="64E97143" w14:textId="77777777" w:rsidR="008F6BBA" w:rsidRDefault="0000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Šilutė</w:t>
      </w:r>
    </w:p>
    <w:p w14:paraId="6AAB0DE0" w14:textId="77777777" w:rsidR="008F6BBA" w:rsidRDefault="008F6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4031DA" w14:textId="77777777" w:rsidR="008F6BBA" w:rsidRDefault="008F6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C54C1E" w14:textId="0D014A1C" w:rsidR="008F6BBA" w:rsidRDefault="0000000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Vadovaudamasi Lietuvos Respublikos vietos savivaldos įstatymo 16 straipsnio 2 dalies 6 punktu ir 18 straipsnio 1 dalimi, Šilutės rajono savivaldybės taryba  n u s p r e n d ž i a:</w:t>
      </w:r>
    </w:p>
    <w:p w14:paraId="5805DF28" w14:textId="77777777" w:rsidR="008F6BBA" w:rsidRDefault="0000000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Sudaryti Šilutės rajono savivaldybės narkotikų kontrolės komisiją:</w:t>
      </w:r>
    </w:p>
    <w:p w14:paraId="744EED93" w14:textId="0E1188E1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Edita Šukytė, Šilutės rajono savivaldybės mero patarėja (komisijos pirmininkė)</w:t>
      </w:r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12FD1DC3" w14:textId="1443DD3A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1.2. Gintarė Tamašauskienė, </w:t>
      </w:r>
      <w:r>
        <w:rPr>
          <w:rFonts w:ascii="Times New Roman" w:hAnsi="Times New Roman" w:cs="Times New Roman"/>
          <w:sz w:val="24"/>
          <w:szCs w:val="24"/>
        </w:rPr>
        <w:t xml:space="preserve">Šilutės rajono savivaldybės </w:t>
      </w:r>
      <w:r>
        <w:rPr>
          <w:rFonts w:ascii="Times New Roman" w:hAnsi="Times New Roman" w:cs="Times New Roman"/>
          <w:color w:val="00000A"/>
          <w:sz w:val="24"/>
          <w:szCs w:val="24"/>
        </w:rPr>
        <w:t>administracijos Viešųjų paslaugų skyriaus vyriausioji specialistė-savivaldybės gydytoja (komisijos pirmininkės pavaduotoja)</w:t>
      </w:r>
      <w:r w:rsidR="002E5B3F">
        <w:rPr>
          <w:rFonts w:ascii="Times New Roman" w:hAnsi="Times New Roman" w:cs="Times New Roman"/>
          <w:color w:val="00000A"/>
          <w:sz w:val="24"/>
          <w:szCs w:val="24"/>
        </w:rPr>
        <w:t>.</w:t>
      </w:r>
    </w:p>
    <w:p w14:paraId="136B70F9" w14:textId="1A88B8C3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1.3. Vaiva </w:t>
      </w:r>
      <w:proofErr w:type="spellStart"/>
      <w:r>
        <w:rPr>
          <w:rFonts w:ascii="Times New Roman" w:hAnsi="Times New Roman" w:cs="Times New Roman"/>
          <w:color w:val="00000A"/>
          <w:sz w:val="24"/>
          <w:szCs w:val="24"/>
        </w:rPr>
        <w:t>Pranauskienė</w:t>
      </w:r>
      <w:proofErr w:type="spellEnd"/>
      <w:r>
        <w:rPr>
          <w:rFonts w:ascii="Times New Roman" w:hAnsi="Times New Roman" w:cs="Times New Roman"/>
          <w:color w:val="00000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Šilutės rajono s</w:t>
      </w:r>
      <w:r>
        <w:rPr>
          <w:rFonts w:ascii="Times New Roman" w:hAnsi="Times New Roman" w:cs="Times New Roman"/>
          <w:color w:val="00000A"/>
          <w:sz w:val="24"/>
          <w:szCs w:val="24"/>
        </w:rPr>
        <w:t>avivaldybės administracijos tarpinstitucinio bendradarbiavimo koordinatorė (komisijos sekretorė)</w:t>
      </w:r>
      <w:r w:rsidR="002E5B3F">
        <w:rPr>
          <w:rFonts w:ascii="Times New Roman" w:hAnsi="Times New Roman" w:cs="Times New Roman"/>
          <w:color w:val="00000A"/>
          <w:sz w:val="24"/>
          <w:szCs w:val="24"/>
        </w:rPr>
        <w:t>.</w:t>
      </w:r>
    </w:p>
    <w:p w14:paraId="1BD9BD9A" w14:textId="358B472B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Loreta Irena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Baguckienė</w:t>
      </w:r>
      <w:proofErr w:type="spellEnd"/>
      <w:r>
        <w:rPr>
          <w:rFonts w:ascii="Times New Roman" w:hAnsi="Times New Roman" w:cs="Times New Roman"/>
          <w:sz w:val="24"/>
          <w:szCs w:val="24"/>
        </w:rPr>
        <w:t>, Klaipėdos apygardos prokuratūros Tauragės apylinkės prokuratūros prokurorė</w:t>
      </w:r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0B4B78D1" w14:textId="4488A42C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Audronė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Barauskienė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Šilutės rajono savivaldybės administracijos Socialinės paramos skyriaus </w:t>
      </w:r>
      <w:r w:rsidRPr="007964B3">
        <w:rPr>
          <w:rFonts w:ascii="Times New Roman" w:hAnsi="Times New Roman" w:cs="Times New Roman"/>
          <w:strike/>
          <w:color w:val="FF0000"/>
          <w:sz w:val="24"/>
          <w:szCs w:val="24"/>
        </w:rPr>
        <w:t>vedėjo pavaduotoja</w:t>
      </w:r>
      <w:r w:rsidRPr="007964B3">
        <w:rPr>
          <w:rFonts w:ascii="Times New Roman" w:hAnsi="Times New Roman" w:cs="Times New Roman"/>
          <w:color w:val="FF0000"/>
          <w:sz w:val="24"/>
          <w:szCs w:val="24"/>
        </w:rPr>
        <w:t xml:space="preserve"> vedėja</w:t>
      </w:r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6966A26B" w14:textId="300EF867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7964B3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Violeta </w:t>
      </w:r>
      <w:proofErr w:type="spellStart"/>
      <w:r w:rsidRPr="007964B3">
        <w:rPr>
          <w:rFonts w:ascii="Times New Roman" w:hAnsi="Times New Roman" w:cs="Times New Roman"/>
          <w:strike/>
          <w:color w:val="FF0000"/>
          <w:sz w:val="24"/>
          <w:szCs w:val="24"/>
        </w:rPr>
        <w:t>Riaukienė</w:t>
      </w:r>
      <w:proofErr w:type="spellEnd"/>
      <w:r w:rsidRPr="007964B3">
        <w:rPr>
          <w:rFonts w:ascii="Times New Roman" w:hAnsi="Times New Roman" w:cs="Times New Roman"/>
          <w:strike/>
          <w:color w:val="FF0000"/>
          <w:sz w:val="24"/>
          <w:szCs w:val="24"/>
        </w:rPr>
        <w:t>, Šilutės rajono savivaldybės administracijos Švietimo ir kultūros skyriaus vyriausioji specialistė</w:t>
      </w:r>
      <w:r w:rsidRPr="007964B3">
        <w:rPr>
          <w:rFonts w:ascii="Times New Roman" w:hAnsi="Times New Roman" w:cs="Times New Roman"/>
          <w:color w:val="FF0000"/>
          <w:sz w:val="24"/>
          <w:szCs w:val="24"/>
        </w:rPr>
        <w:t xml:space="preserve"> Gabrielė </w:t>
      </w:r>
      <w:proofErr w:type="spellStart"/>
      <w:r w:rsidRPr="007964B3">
        <w:rPr>
          <w:rFonts w:ascii="Times New Roman" w:hAnsi="Times New Roman" w:cs="Times New Roman"/>
          <w:color w:val="FF0000"/>
          <w:sz w:val="24"/>
          <w:szCs w:val="24"/>
        </w:rPr>
        <w:t>Rakašytė</w:t>
      </w:r>
      <w:proofErr w:type="spellEnd"/>
      <w:r w:rsidRPr="007964B3">
        <w:rPr>
          <w:rFonts w:ascii="Times New Roman" w:hAnsi="Times New Roman" w:cs="Times New Roman"/>
          <w:color w:val="FF0000"/>
          <w:sz w:val="24"/>
          <w:szCs w:val="24"/>
        </w:rPr>
        <w:t>, Šilutės rajono savivaldybės administracijos Švietimo, sporto ir kultūros skyriaus vyriausioji specialistė</w:t>
      </w:r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2171E16D" w14:textId="0758F3F5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11660116"/>
      <w:r>
        <w:rPr>
          <w:rFonts w:ascii="Times New Roman" w:hAnsi="Times New Roman" w:cs="Times New Roman"/>
          <w:sz w:val="24"/>
          <w:szCs w:val="24"/>
        </w:rPr>
        <w:t>1.7. Jurgita Kaktienė, Tauragės apskrities vyriausiojo policijos komisariato Šilutės rajono policijos komisariato Veiklos skyriaus vyriausioji tyrėja – bendruomenės pareigūnė</w:t>
      </w:r>
      <w:bookmarkEnd w:id="0"/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423FC2C0" w14:textId="0632DB84" w:rsidR="007964B3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Alvydas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Pranauskas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80C58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aiko gerovės ir globos centro direktoriaus pavaduotojas socialiniams reikalams</w:t>
      </w:r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28E1E46C" w14:textId="330B8D1E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Kristina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Surplė</w:t>
      </w:r>
      <w:proofErr w:type="spellEnd"/>
      <w:r>
        <w:rPr>
          <w:rFonts w:ascii="Times New Roman" w:hAnsi="Times New Roman" w:cs="Times New Roman"/>
          <w:sz w:val="24"/>
          <w:szCs w:val="24"/>
        </w:rPr>
        <w:t>,  Šilutės rajono savivaldybės Visuomenės sveikatos biuro direktorė</w:t>
      </w:r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34B8EBAD" w14:textId="590F63AA" w:rsidR="007964B3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 Valdas Miliauskas, VšĮ reabilitacijos namų ,,Gabrielius“ direktorius, priklausomybių konsultantas</w:t>
      </w:r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3AE79E83" w14:textId="39B1239E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1.11. Rimvydas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Petrauskis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Šilutės </w:t>
      </w:r>
      <w:r w:rsidR="00B80C5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tviro jaunimo centro direktorius</w:t>
      </w:r>
      <w:r w:rsidR="002E5B3F">
        <w:rPr>
          <w:rFonts w:ascii="Times New Roman" w:hAnsi="Times New Roman" w:cs="Times New Roman"/>
          <w:sz w:val="24"/>
          <w:szCs w:val="24"/>
        </w:rPr>
        <w:t>.</w:t>
      </w:r>
    </w:p>
    <w:p w14:paraId="25808079" w14:textId="6A2E7B7A" w:rsidR="007964B3" w:rsidRPr="007964B3" w:rsidRDefault="007964B3" w:rsidP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</w:t>
      </w:r>
      <w:r w:rsidRPr="007964B3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7964B3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Deimantė </w:t>
      </w:r>
      <w:proofErr w:type="spellStart"/>
      <w:r w:rsidRPr="007964B3">
        <w:rPr>
          <w:rFonts w:ascii="Times New Roman" w:hAnsi="Times New Roman" w:cs="Times New Roman"/>
          <w:strike/>
          <w:color w:val="FF0000"/>
          <w:sz w:val="24"/>
          <w:szCs w:val="24"/>
        </w:rPr>
        <w:t>Piečiūtė</w:t>
      </w:r>
      <w:proofErr w:type="spellEnd"/>
      <w:r w:rsidRPr="007964B3">
        <w:rPr>
          <w:rFonts w:ascii="Times New Roman" w:hAnsi="Times New Roman" w:cs="Times New Roman"/>
          <w:strike/>
          <w:color w:val="FF0000"/>
          <w:sz w:val="24"/>
          <w:szCs w:val="24"/>
        </w:rPr>
        <w:t>, Šilutės jaunimo reikalų tarybos narė</w:t>
      </w:r>
      <w:r w:rsidRPr="007964B3">
        <w:rPr>
          <w:rFonts w:ascii="Times New Roman" w:hAnsi="Times New Roman" w:cs="Times New Roman"/>
          <w:color w:val="FF0000"/>
          <w:sz w:val="24"/>
          <w:szCs w:val="24"/>
        </w:rPr>
        <w:t xml:space="preserve"> Rimantė </w:t>
      </w:r>
      <w:proofErr w:type="spellStart"/>
      <w:r w:rsidRPr="007964B3">
        <w:rPr>
          <w:rFonts w:ascii="Times New Roman" w:hAnsi="Times New Roman" w:cs="Times New Roman"/>
          <w:color w:val="FF0000"/>
          <w:sz w:val="24"/>
          <w:szCs w:val="24"/>
        </w:rPr>
        <w:t>Čiutienė</w:t>
      </w:r>
      <w:proofErr w:type="spellEnd"/>
      <w:r w:rsidRPr="007964B3">
        <w:rPr>
          <w:rFonts w:ascii="Times New Roman" w:hAnsi="Times New Roman" w:cs="Times New Roman"/>
          <w:color w:val="FF0000"/>
          <w:sz w:val="24"/>
          <w:szCs w:val="24"/>
        </w:rPr>
        <w:t>, Šilutės rajono savivaldybės administracijos vyriausioji specialistė-jaunimo reikalų koordinatorė</w:t>
      </w:r>
      <w:r w:rsidR="002E5B3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2B8D43D" w14:textId="7AB4ED56" w:rsidR="008F6BBA" w:rsidRDefault="007964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1.13. Dalia Šiaudvytienė, Šilutės Martyno Jankaus pagrindinės mokyklos direktoriaus pavaduotoja.</w:t>
      </w:r>
    </w:p>
    <w:p w14:paraId="32C643C0" w14:textId="5F902070" w:rsidR="005655D6" w:rsidRPr="00AC28C1" w:rsidRDefault="00AC28C1" w:rsidP="00431901">
      <w:pPr>
        <w:pStyle w:val="Betarp"/>
        <w:tabs>
          <w:tab w:val="left" w:pos="851"/>
        </w:tabs>
        <w:jc w:val="both"/>
        <w:rPr>
          <w:rFonts w:ascii="Times New Roman" w:eastAsia="Calibri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ab/>
      </w:r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1.14. </w:t>
      </w:r>
      <w:r w:rsidR="005655D6" w:rsidRPr="00AC28C1">
        <w:rPr>
          <w:rFonts w:ascii="Times New Roman" w:eastAsia="Calibri" w:hAnsi="Times New Roman"/>
          <w:color w:val="FF0000"/>
          <w:sz w:val="24"/>
          <w:szCs w:val="24"/>
        </w:rPr>
        <w:t xml:space="preserve">Indra </w:t>
      </w:r>
      <w:proofErr w:type="spellStart"/>
      <w:r w:rsidR="005655D6" w:rsidRPr="00AC28C1">
        <w:rPr>
          <w:rFonts w:ascii="Times New Roman" w:eastAsia="Calibri" w:hAnsi="Times New Roman"/>
          <w:color w:val="FF0000"/>
          <w:sz w:val="24"/>
          <w:szCs w:val="24"/>
        </w:rPr>
        <w:t>Pranaitienė</w:t>
      </w:r>
      <w:proofErr w:type="spellEnd"/>
      <w:r w:rsidR="005655D6" w:rsidRPr="00AC28C1">
        <w:rPr>
          <w:rFonts w:ascii="Times New Roman" w:eastAsia="Calibri" w:hAnsi="Times New Roman"/>
          <w:color w:val="FF0000"/>
          <w:sz w:val="24"/>
          <w:szCs w:val="24"/>
        </w:rPr>
        <w:t xml:space="preserve">,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Valstybės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vaiko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teisių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apsaugos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ir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įvaikinimo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tarnybos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prie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Socialinės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apsaugos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ir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darbo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ministerijos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Klaipėdos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apskrities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vaiko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teisių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apsaugos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skyriaus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patarėja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Šilutės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rajono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5655D6" w:rsidRPr="00AC28C1">
        <w:rPr>
          <w:rFonts w:ascii="Times New Roman" w:hAnsi="Times New Roman"/>
          <w:color w:val="FF0000"/>
          <w:sz w:val="24"/>
          <w:szCs w:val="24"/>
        </w:rPr>
        <w:t>savivaldybėje</w:t>
      </w:r>
      <w:proofErr w:type="spellEnd"/>
      <w:r w:rsidR="005655D6" w:rsidRPr="00AC28C1">
        <w:rPr>
          <w:rFonts w:ascii="Times New Roman" w:hAnsi="Times New Roman"/>
          <w:color w:val="FF0000"/>
          <w:sz w:val="24"/>
          <w:szCs w:val="24"/>
        </w:rPr>
        <w:t>.</w:t>
      </w:r>
    </w:p>
    <w:p w14:paraId="67B32164" w14:textId="586A9459" w:rsidR="008F6BBA" w:rsidRDefault="00000000">
      <w:pPr>
        <w:tabs>
          <w:tab w:val="center" w:pos="4819"/>
          <w:tab w:val="right" w:pos="9638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Pripažinti netekusiu galios </w:t>
      </w:r>
      <w:r w:rsidR="002B7B67">
        <w:rPr>
          <w:rFonts w:ascii="Times New Roman" w:hAnsi="Times New Roman" w:cs="Times New Roman"/>
          <w:sz w:val="24"/>
          <w:szCs w:val="24"/>
        </w:rPr>
        <w:t xml:space="preserve">Šilutės rajono savivaldybės </w:t>
      </w:r>
      <w:r>
        <w:rPr>
          <w:rFonts w:ascii="Times New Roman" w:hAnsi="Times New Roman" w:cs="Times New Roman"/>
          <w:color w:val="000000"/>
          <w:sz w:val="24"/>
          <w:szCs w:val="24"/>
        </w:rPr>
        <w:t>tarybos 20</w:t>
      </w:r>
      <w:r w:rsidR="002B7B67">
        <w:rPr>
          <w:rFonts w:ascii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m. </w:t>
      </w:r>
      <w:r w:rsidR="002B7B67">
        <w:rPr>
          <w:rFonts w:ascii="Times New Roman" w:hAnsi="Times New Roman" w:cs="Times New Roman"/>
          <w:color w:val="000000"/>
          <w:sz w:val="24"/>
          <w:szCs w:val="24"/>
        </w:rPr>
        <w:t>vasario 25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d.  sprendimą </w:t>
      </w:r>
      <w:bookmarkStart w:id="1" w:name="n_0"/>
      <w:r>
        <w:rPr>
          <w:rFonts w:ascii="Times New Roman" w:hAnsi="Times New Roman" w:cs="Times New Roman"/>
          <w:sz w:val="24"/>
          <w:szCs w:val="24"/>
        </w:rPr>
        <w:t>Nr. T1-59</w:t>
      </w:r>
      <w:r w:rsidR="002B7B6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 w:cs="Times New Roman"/>
          <w:sz w:val="24"/>
          <w:szCs w:val="24"/>
        </w:rPr>
        <w:t>,,Dėl Šilutės rajono savivaldybės narkotikų kontrolės komisijos sudarymo“.</w:t>
      </w:r>
    </w:p>
    <w:p w14:paraId="5E14F57C" w14:textId="54BA9CA5" w:rsidR="008F6BBA" w:rsidRDefault="00000000" w:rsidP="00B07844">
      <w:pPr>
        <w:tabs>
          <w:tab w:val="left" w:pos="15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Šis sprendimas gali būti skundžiamas Lietuvos Respublikos administracinių bylų teisenos įstatymo nustatyta tvarka Lietuvos administracinių ginčų komisijos Klaipėdos apygardos skyriui </w:t>
      </w:r>
      <w:r>
        <w:rPr>
          <w:rFonts w:ascii="Times New Roman" w:hAnsi="Times New Roman" w:cs="Times New Roman"/>
          <w:sz w:val="24"/>
          <w:szCs w:val="24"/>
        </w:rPr>
        <w:lastRenderedPageBreak/>
        <w:t>(H. Manto g. 37, Klaipėda) arba Regionų apygardos administracinio teismo Klaipėdos rūmams (Galinio Pylimo g. 9, Klaipėda) per vieną mėnesį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51A6F0F" w14:textId="77777777" w:rsidR="008F6BBA" w:rsidRDefault="0000000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2238A8F" w14:textId="77777777" w:rsidR="008F6BBA" w:rsidRDefault="0000000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887704E" w14:textId="77777777" w:rsidR="008F6BBA" w:rsidRDefault="00000000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Savivaldybės meras                                                                                                  Vytautas Laurinaitis</w:t>
      </w:r>
    </w:p>
    <w:p w14:paraId="2EEC50CE" w14:textId="77777777" w:rsidR="008F6BBA" w:rsidRDefault="008F6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E4BAF7" w14:textId="77777777" w:rsidR="008F6BBA" w:rsidRDefault="008F6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55E2F" w14:textId="77777777" w:rsidR="008F6BBA" w:rsidRDefault="008F6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BF4D7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6062A0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74C4A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22BE22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E5A7BE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D44B06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6BE4C1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25148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ECC1B4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974B5B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F1FC6" w14:textId="77777777" w:rsidR="00431901" w:rsidRPr="002B7B67" w:rsidRDefault="0043190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9F460FF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D2516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A4E92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C6B40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11ABDB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6AA0D4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548DF2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87D44E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24C799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568566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66B16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25875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E981C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BC7A68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2C3F76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4C193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F88C6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B125C2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AF84F6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4357CF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A54D28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D9C068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323BA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F6416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3843F" w14:textId="77777777" w:rsidR="00431901" w:rsidRDefault="00431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5B23B7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6075FA05" w14:textId="77777777" w:rsidR="008F6BBA" w:rsidRDefault="00000000">
      <w:pPr>
        <w:spacing w:after="0" w:line="240" w:lineRule="auto"/>
        <w:ind w:right="1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</w:t>
      </w:r>
    </w:p>
    <w:p w14:paraId="29058A27" w14:textId="77777777" w:rsidR="008F6BBA" w:rsidRDefault="008F6BBA">
      <w:pPr>
        <w:spacing w:after="0" w:line="240" w:lineRule="auto"/>
        <w:ind w:right="181"/>
        <w:rPr>
          <w:rFonts w:ascii="Times New Roman" w:hAnsi="Times New Roman" w:cs="Times New Roman"/>
          <w:sz w:val="24"/>
          <w:szCs w:val="24"/>
        </w:rPr>
      </w:pPr>
    </w:p>
    <w:p w14:paraId="5491C911" w14:textId="77777777" w:rsidR="008F6BBA" w:rsidRDefault="008F6BBA">
      <w:pPr>
        <w:spacing w:after="0" w:line="240" w:lineRule="auto"/>
        <w:ind w:right="181"/>
        <w:rPr>
          <w:rFonts w:ascii="Times New Roman" w:hAnsi="Times New Roman" w:cs="Times New Roman"/>
          <w:sz w:val="24"/>
          <w:szCs w:val="24"/>
        </w:rPr>
      </w:pPr>
    </w:p>
    <w:p w14:paraId="77DB7547" w14:textId="77777777" w:rsidR="008F6BBA" w:rsidRDefault="00000000">
      <w:pPr>
        <w:tabs>
          <w:tab w:val="right" w:pos="9638"/>
        </w:tabs>
        <w:spacing w:after="0" w:line="240" w:lineRule="auto"/>
        <w:ind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Vaiva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Pranauskenė</w:t>
      </w:r>
      <w:proofErr w:type="spellEnd"/>
    </w:p>
    <w:p w14:paraId="392F1868" w14:textId="1A7CABFA" w:rsidR="008F6BBA" w:rsidRDefault="00000000">
      <w:pPr>
        <w:tabs>
          <w:tab w:val="right" w:pos="9638"/>
        </w:tabs>
        <w:spacing w:after="0" w:line="240" w:lineRule="auto"/>
        <w:ind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</w:t>
      </w:r>
      <w:r w:rsidR="007964B3">
        <w:rPr>
          <w:rFonts w:ascii="Times New Roman" w:hAnsi="Times New Roman" w:cs="Times New Roman"/>
          <w:sz w:val="24"/>
          <w:szCs w:val="24"/>
        </w:rPr>
        <w:t>10-12</w:t>
      </w:r>
    </w:p>
    <w:p w14:paraId="5EC8321C" w14:textId="77777777" w:rsidR="008F6BBA" w:rsidRDefault="008F6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73E54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7F5EF467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78D31617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5503682A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7EBFFE2D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26870C45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25EE79BA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48C0930F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1ED69306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28D3083A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42EF51A4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721BDFBC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3263235D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20506833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47BA35F5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4DB4D224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2CEE9CA0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58FB6F07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40DF55A1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52E4E584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3245E59A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3E8606F5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36C5BFD1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5B5C9475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09B83D0D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7C0AC874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44B8F4D7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0695A8C3" w14:textId="77777777" w:rsidR="008F6BBA" w:rsidRDefault="008F6BBA">
      <w:pPr>
        <w:spacing w:after="0" w:line="240" w:lineRule="auto"/>
        <w:rPr>
          <w:rFonts w:ascii="Times New Roman" w:eastAsia="NSimSun" w:hAnsi="Times New Roman" w:cs="Lucida Sans"/>
          <w:color w:val="00000A"/>
          <w:sz w:val="24"/>
          <w:szCs w:val="24"/>
          <w:lang w:val="sv-SE" w:eastAsia="zh-CN" w:bidi="hi-IN"/>
        </w:rPr>
      </w:pPr>
    </w:p>
    <w:p w14:paraId="3677ED59" w14:textId="77777777" w:rsidR="008F6BBA" w:rsidRDefault="008F6BBA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14:paraId="31D94520" w14:textId="77777777" w:rsidR="008F6BBA" w:rsidRDefault="008F6BBA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14:paraId="773DB5A3" w14:textId="77777777" w:rsidR="008F6BBA" w:rsidRDefault="008F6BBA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14:paraId="156E2654" w14:textId="77777777" w:rsidR="008F6BBA" w:rsidRDefault="008F6BBA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14:paraId="3DC11E96" w14:textId="77777777" w:rsidR="008F6BBA" w:rsidRDefault="008F6BBA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14:paraId="34BF3191" w14:textId="77777777" w:rsidR="008F6BBA" w:rsidRDefault="008F6BBA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14:paraId="25DD4FAF" w14:textId="77777777" w:rsidR="008F6BBA" w:rsidRDefault="008F6BBA">
      <w:pPr>
        <w:spacing w:after="0" w:line="240" w:lineRule="auto"/>
        <w:ind w:right="181"/>
      </w:pPr>
    </w:p>
    <w:sectPr w:rsidR="008F6BBA">
      <w:headerReference w:type="default" r:id="rId8"/>
      <w:footerReference w:type="default" r:id="rId9"/>
      <w:pgSz w:w="11906" w:h="16838"/>
      <w:pgMar w:top="1134" w:right="567" w:bottom="1134" w:left="1701" w:header="567" w:footer="567" w:gutter="0"/>
      <w:cols w:space="1296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23D8F" w14:textId="77777777" w:rsidR="00EC7EBC" w:rsidRDefault="00EC7EBC">
      <w:pPr>
        <w:spacing w:after="0" w:line="240" w:lineRule="auto"/>
      </w:pPr>
      <w:r>
        <w:separator/>
      </w:r>
    </w:p>
  </w:endnote>
  <w:endnote w:type="continuationSeparator" w:id="0">
    <w:p w14:paraId="290FF8D5" w14:textId="77777777" w:rsidR="00EC7EBC" w:rsidRDefault="00EC7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LT">
    <w:altName w:val="Arial"/>
    <w:charset w:val="BA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F8A6B" w14:textId="77777777" w:rsidR="008F6BBA" w:rsidRDefault="008F6BBA">
    <w:pPr>
      <w:tabs>
        <w:tab w:val="center" w:pos="4819"/>
        <w:tab w:val="right" w:pos="9638"/>
      </w:tabs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7BD63" w14:textId="77777777" w:rsidR="00EC7EBC" w:rsidRDefault="00EC7EBC">
      <w:pPr>
        <w:spacing w:after="0" w:line="240" w:lineRule="auto"/>
      </w:pPr>
      <w:r>
        <w:separator/>
      </w:r>
    </w:p>
  </w:footnote>
  <w:footnote w:type="continuationSeparator" w:id="0">
    <w:p w14:paraId="612D461B" w14:textId="77777777" w:rsidR="00EC7EBC" w:rsidRDefault="00EC7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354A" w14:textId="77777777" w:rsidR="008F6BBA" w:rsidRDefault="008F6BBA">
    <w:pPr>
      <w:pStyle w:val="Antrats"/>
    </w:pPr>
  </w:p>
  <w:p w14:paraId="4DAB268F" w14:textId="77777777" w:rsidR="008F6BBA" w:rsidRDefault="008F6BBA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BBA"/>
    <w:rsid w:val="00093807"/>
    <w:rsid w:val="000F3730"/>
    <w:rsid w:val="002B7B67"/>
    <w:rsid w:val="002E5B3F"/>
    <w:rsid w:val="00431901"/>
    <w:rsid w:val="005655D6"/>
    <w:rsid w:val="006977D0"/>
    <w:rsid w:val="006A15B2"/>
    <w:rsid w:val="006C2516"/>
    <w:rsid w:val="007964B3"/>
    <w:rsid w:val="00801615"/>
    <w:rsid w:val="008F6BBA"/>
    <w:rsid w:val="00A10E5C"/>
    <w:rsid w:val="00A17C2E"/>
    <w:rsid w:val="00AC28C1"/>
    <w:rsid w:val="00B07844"/>
    <w:rsid w:val="00B14818"/>
    <w:rsid w:val="00B80C58"/>
    <w:rsid w:val="00D00E27"/>
    <w:rsid w:val="00D26D12"/>
    <w:rsid w:val="00DF474F"/>
    <w:rsid w:val="00E0537F"/>
    <w:rsid w:val="00EC7EBC"/>
    <w:rsid w:val="00FC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A5C5F"/>
  <w15:docId w15:val="{6592593B-9133-4FE7-8738-52862ECA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qFormat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basedOn w:val="Numatytasispastraiposriftas"/>
    <w:link w:val="Antrat3"/>
    <w:qFormat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Internetosaitas">
    <w:name w:val="Interneto saitas"/>
    <w:basedOn w:val="Numatytasispastraiposriftas"/>
    <w:rsid w:val="008A04D3"/>
    <w:rPr>
      <w:color w:val="0563C1" w:themeColor="hyperlink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CF2AAB"/>
    <w:rPr>
      <w:rFonts w:ascii="Segoe UI" w:hAnsi="Segoe UI" w:cs="Segoe UI"/>
      <w:sz w:val="18"/>
      <w:szCs w:val="18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qFormat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qFormat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qFormat/>
    <w:rsid w:val="00BE5E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571D74"/>
  </w:style>
  <w:style w:type="character" w:customStyle="1" w:styleId="AntratsDiagrama">
    <w:name w:val="Antraštės Diagrama"/>
    <w:basedOn w:val="Numatytasispastraiposriftas"/>
    <w:link w:val="Antrats"/>
    <w:qFormat/>
    <w:rsid w:val="00F411F6"/>
    <w:rPr>
      <w:rFonts w:eastAsiaTheme="minorEastAsia"/>
      <w:lang w:eastAsia="lt-LT"/>
    </w:rPr>
  </w:style>
  <w:style w:type="character" w:customStyle="1" w:styleId="AntratDiagrama">
    <w:name w:val="Antraštė Diagrama"/>
    <w:basedOn w:val="Numatytasispastraiposriftas"/>
    <w:link w:val="Antrat"/>
    <w:qFormat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ratDiagrama">
    <w:name w:val="Poraštė Diagrama"/>
    <w:basedOn w:val="Numatytasispastraiposriftas"/>
    <w:link w:val="Porat"/>
    <w:qFormat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23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DiagramaDiagrama">
    <w:name w:val="Diagrama Diagrama"/>
    <w:basedOn w:val="prastasis"/>
    <w:qFormat/>
    <w:rsid w:val="00584B4F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qFormat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val="x-none" w:eastAsia="zh-CN"/>
    </w:rPr>
  </w:style>
  <w:style w:type="paragraph" w:customStyle="1" w:styleId="Puslapinantratirporat">
    <w:name w:val="Puslapinė antraštė ir poraštė"/>
    <w:basedOn w:val="prastasis"/>
    <w:qFormat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lt-LT"/>
    </w:rPr>
  </w:style>
  <w:style w:type="paragraph" w:styleId="Pavadinimas">
    <w:name w:val="Title"/>
    <w:basedOn w:val="prastasis"/>
    <w:qFormat/>
    <w:rsid w:val="00296F4C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etarp">
    <w:name w:val="No Spacing"/>
    <w:uiPriority w:val="1"/>
    <w:qFormat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4819"/>
        <w:tab w:val="right" w:pos="9638"/>
      </w:tabs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paragraph" w:customStyle="1" w:styleId="Standard">
    <w:name w:val="Standard"/>
    <w:qFormat/>
    <w:rsid w:val="005F7DC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140" w:line="288" w:lineRule="auto"/>
    </w:pPr>
  </w:style>
  <w:style w:type="table" w:styleId="Lentelstinklelis">
    <w:name w:val="Table Grid"/>
    <w:basedOn w:val="prastojilentel"/>
    <w:rsid w:val="003103E0"/>
    <w:rPr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A10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92067-38EA-48D7-9124-1207D47F1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2006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TARYBA_DP10</dc:creator>
  <dc:description/>
  <cp:lastModifiedBy>ADM_VP</cp:lastModifiedBy>
  <cp:revision>16</cp:revision>
  <cp:lastPrinted>2023-10-12T08:27:00Z</cp:lastPrinted>
  <dcterms:created xsi:type="dcterms:W3CDTF">2023-10-12T07:14:00Z</dcterms:created>
  <dcterms:modified xsi:type="dcterms:W3CDTF">2023-10-12T10:52:00Z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