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Pr="00D256A8" w:rsidRDefault="00C62447" w:rsidP="00DD1F44">
      <w:pPr>
        <w:pStyle w:val="Pavadinimas"/>
      </w:pPr>
      <w:r w:rsidRPr="00D256A8">
        <w:t>ŠILUTĖS RAJONO SAVIVALDYBĖS ADMINISTRACIJOS</w:t>
      </w:r>
    </w:p>
    <w:p w14:paraId="7C064EAE" w14:textId="625411C8" w:rsidR="00C62447" w:rsidRPr="00D256A8" w:rsidRDefault="004C359E" w:rsidP="00DD1F44">
      <w:pPr>
        <w:pStyle w:val="Pavadinimas"/>
      </w:pPr>
      <w:r w:rsidRPr="00D256A8">
        <w:t>ŠVIETIMO</w:t>
      </w:r>
      <w:r w:rsidR="00A6218A">
        <w:t>, SPORTO</w:t>
      </w:r>
      <w:r w:rsidRPr="00D256A8">
        <w:t xml:space="preserve"> IR KULTŪROS </w:t>
      </w:r>
      <w:r w:rsidR="00C62447" w:rsidRPr="00D256A8">
        <w:t>SKYRIUS</w:t>
      </w:r>
    </w:p>
    <w:p w14:paraId="5A516019" w14:textId="77777777" w:rsidR="000A5D6A" w:rsidRPr="00D256A8" w:rsidRDefault="000A5D6A" w:rsidP="00DD1F44">
      <w:pPr>
        <w:pStyle w:val="Antrinispavadinimas"/>
      </w:pPr>
    </w:p>
    <w:p w14:paraId="4144EC84" w14:textId="77777777" w:rsidR="00C62447" w:rsidRPr="00D256A8" w:rsidRDefault="00C62447" w:rsidP="00DD1F44">
      <w:pPr>
        <w:pStyle w:val="Antrinispavadinimas"/>
      </w:pPr>
    </w:p>
    <w:p w14:paraId="7EDB2C38" w14:textId="77777777" w:rsidR="004530EC" w:rsidRPr="00D256A8" w:rsidRDefault="004530EC" w:rsidP="004530EC">
      <w:pPr>
        <w:pStyle w:val="Antrat1"/>
        <w:jc w:val="left"/>
        <w:rPr>
          <w:caps/>
        </w:rPr>
      </w:pPr>
    </w:p>
    <w:p w14:paraId="393C583B" w14:textId="77777777" w:rsidR="004530EC" w:rsidRPr="00D256A8" w:rsidRDefault="004530EC" w:rsidP="004530EC">
      <w:pPr>
        <w:pStyle w:val="Antrat1"/>
      </w:pPr>
      <w:r w:rsidRPr="00D256A8">
        <w:t>AIŠKINAMASIS RAŠTAS</w:t>
      </w:r>
    </w:p>
    <w:p w14:paraId="5B119AE3" w14:textId="42B7B89B" w:rsidR="004530EC" w:rsidRPr="00056DFC" w:rsidRDefault="0017680F" w:rsidP="00056DFC">
      <w:pPr>
        <w:ind w:left="8"/>
        <w:jc w:val="center"/>
        <w:rPr>
          <w:b/>
          <w:caps/>
          <w:szCs w:val="24"/>
          <w:lang w:eastAsia="lt-LT" w:bidi="he-IL"/>
        </w:rPr>
      </w:pPr>
      <w:r>
        <w:rPr>
          <w:b/>
          <w:szCs w:val="24"/>
          <w:lang w:eastAsia="lt-LT"/>
        </w:rPr>
        <w:t>„</w:t>
      </w:r>
      <w:r w:rsidR="00A6218A" w:rsidRPr="00A6218A">
        <w:rPr>
          <w:b/>
          <w:szCs w:val="24"/>
          <w:lang w:eastAsia="lt-LT" w:bidi="he-IL"/>
        </w:rPr>
        <w:t>DĖL ŠILUTĖS RAJONO SAVIVALDYBĖS BENDROJO UGDYMO MOKYKLŲ 2</w:t>
      </w:r>
      <w:r w:rsidR="00FD51F6">
        <w:rPr>
          <w:b/>
          <w:szCs w:val="24"/>
          <w:lang w:eastAsia="lt-LT" w:bidi="he-IL"/>
        </w:rPr>
        <w:t>–</w:t>
      </w:r>
      <w:r w:rsidR="00A6218A" w:rsidRPr="00A6218A">
        <w:rPr>
          <w:b/>
          <w:szCs w:val="24"/>
          <w:lang w:eastAsia="lt-LT" w:bidi="he-IL"/>
        </w:rPr>
        <w:t>4 KLASIŲ MOKINIŲ MOKYMO PLAUKTI PROGRAMOS ĮGYVENDINIMO TVARKOS APRAŠO PATVIRTINIMO</w:t>
      </w:r>
      <w:r>
        <w:rPr>
          <w:b/>
          <w:szCs w:val="24"/>
          <w:lang w:eastAsia="lt-LT"/>
        </w:rPr>
        <w:t>“</w:t>
      </w:r>
      <w:r w:rsidR="00D666E6" w:rsidRPr="00D256A8">
        <w:rPr>
          <w:szCs w:val="24"/>
          <w:lang w:eastAsia="lt-LT"/>
        </w:rPr>
        <w:t xml:space="preserve"> </w:t>
      </w:r>
      <w:r w:rsidR="004530EC" w:rsidRPr="00D256A8">
        <w:rPr>
          <w:b/>
          <w:bCs/>
          <w:szCs w:val="24"/>
        </w:rPr>
        <w:t>PROJEKTO</w:t>
      </w:r>
    </w:p>
    <w:p w14:paraId="4D6FCCEE" w14:textId="77777777" w:rsidR="004530EC" w:rsidRDefault="004530EC" w:rsidP="004530EC">
      <w:pPr>
        <w:jc w:val="center"/>
        <w:rPr>
          <w:b/>
          <w:bCs/>
          <w:szCs w:val="24"/>
        </w:rPr>
      </w:pPr>
    </w:p>
    <w:p w14:paraId="0441163D" w14:textId="77777777" w:rsidR="000A5D6A" w:rsidRPr="00D256A8" w:rsidRDefault="000A5D6A" w:rsidP="004530EC">
      <w:pPr>
        <w:jc w:val="center"/>
        <w:rPr>
          <w:b/>
          <w:bCs/>
          <w:szCs w:val="24"/>
        </w:rPr>
      </w:pPr>
    </w:p>
    <w:p w14:paraId="5515B7D4" w14:textId="29F4223D" w:rsidR="004530EC" w:rsidRPr="00D256A8" w:rsidRDefault="004530EC" w:rsidP="004530EC">
      <w:pPr>
        <w:tabs>
          <w:tab w:val="left" w:pos="567"/>
        </w:tabs>
        <w:jc w:val="center"/>
        <w:rPr>
          <w:szCs w:val="24"/>
        </w:rPr>
      </w:pPr>
      <w:r w:rsidRPr="00D256A8">
        <w:rPr>
          <w:szCs w:val="24"/>
        </w:rPr>
        <w:t>20</w:t>
      </w:r>
      <w:r w:rsidR="000A5D6A">
        <w:rPr>
          <w:szCs w:val="24"/>
        </w:rPr>
        <w:t>23</w:t>
      </w:r>
      <w:r w:rsidRPr="00D256A8">
        <w:rPr>
          <w:szCs w:val="24"/>
        </w:rPr>
        <w:t>-1</w:t>
      </w:r>
      <w:r w:rsidR="000A5D6A">
        <w:rPr>
          <w:szCs w:val="24"/>
        </w:rPr>
        <w:t>0</w:t>
      </w:r>
      <w:r w:rsidRPr="00D256A8">
        <w:rPr>
          <w:szCs w:val="24"/>
        </w:rPr>
        <w:t>-</w:t>
      </w:r>
      <w:r w:rsidR="000A5D6A">
        <w:rPr>
          <w:szCs w:val="24"/>
        </w:rPr>
        <w:t>16</w:t>
      </w:r>
      <w:r w:rsidRPr="00D256A8">
        <w:rPr>
          <w:szCs w:val="24"/>
        </w:rPr>
        <w:t xml:space="preserve"> </w:t>
      </w:r>
    </w:p>
    <w:p w14:paraId="3D3A1309" w14:textId="77777777" w:rsidR="004530EC" w:rsidRPr="00D256A8" w:rsidRDefault="004530EC" w:rsidP="004530EC">
      <w:pPr>
        <w:tabs>
          <w:tab w:val="left" w:pos="567"/>
        </w:tabs>
        <w:jc w:val="center"/>
        <w:rPr>
          <w:szCs w:val="24"/>
        </w:rPr>
      </w:pPr>
      <w:r w:rsidRPr="00D256A8">
        <w:rPr>
          <w:szCs w:val="24"/>
        </w:rPr>
        <w:t>Šilutė</w:t>
      </w:r>
    </w:p>
    <w:p w14:paraId="77F923FF" w14:textId="77777777" w:rsidR="004530EC" w:rsidRDefault="004530EC" w:rsidP="004530EC">
      <w:pPr>
        <w:tabs>
          <w:tab w:val="left" w:pos="567"/>
        </w:tabs>
        <w:jc w:val="center"/>
        <w:rPr>
          <w:szCs w:val="24"/>
        </w:rPr>
      </w:pPr>
    </w:p>
    <w:p w14:paraId="7BE3FC14" w14:textId="77777777" w:rsidR="000A5D6A" w:rsidRPr="00D256A8" w:rsidRDefault="000A5D6A" w:rsidP="004530EC">
      <w:pPr>
        <w:tabs>
          <w:tab w:val="left" w:pos="567"/>
        </w:tabs>
        <w:jc w:val="center"/>
        <w:rPr>
          <w:szCs w:val="24"/>
        </w:rPr>
      </w:pPr>
    </w:p>
    <w:tbl>
      <w:tblPr>
        <w:tblW w:w="0" w:type="auto"/>
        <w:tblInd w:w="86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4530EC" w:rsidRPr="00D256A8" w14:paraId="52E3B8A7" w14:textId="77777777" w:rsidTr="004530EC">
        <w:trPr>
          <w:trHeight w:val="554"/>
        </w:trPr>
        <w:tc>
          <w:tcPr>
            <w:tcW w:w="9638" w:type="dxa"/>
            <w:hideMark/>
          </w:tcPr>
          <w:p w14:paraId="2BE6E4C6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>1. Rengiamo projekto tikslai ir uždaviniai.</w:t>
            </w:r>
            <w:r w:rsidRPr="00D256A8">
              <w:rPr>
                <w:i/>
                <w:szCs w:val="24"/>
              </w:rPr>
              <w:t xml:space="preserve"> </w:t>
            </w:r>
          </w:p>
          <w:p w14:paraId="53E35293" w14:textId="1D31EA09" w:rsidR="004530EC" w:rsidRPr="00D256A8" w:rsidRDefault="00A6218A">
            <w:pPr>
              <w:pStyle w:val="Betarp"/>
              <w:ind w:firstLine="906"/>
              <w:jc w:val="both"/>
            </w:pPr>
            <w:r>
              <w:t>Patvirtinti</w:t>
            </w:r>
            <w:r w:rsidR="004530EC" w:rsidRPr="00D256A8">
              <w:t xml:space="preserve"> </w:t>
            </w:r>
            <w:r>
              <w:rPr>
                <w:lang w:bidi="he-IL"/>
              </w:rPr>
              <w:t>Šilutės rajono bendrojo ugdymo mokyklų 2</w:t>
            </w:r>
            <w:r w:rsidR="00FD51F6">
              <w:rPr>
                <w:lang w:bidi="he-IL"/>
              </w:rPr>
              <w:t>–</w:t>
            </w:r>
            <w:r>
              <w:rPr>
                <w:lang w:bidi="he-IL"/>
              </w:rPr>
              <w:t>4 klasių mokinių mokymo plaukti programos įgyvendinimo tvarkos aprašą</w:t>
            </w:r>
          </w:p>
        </w:tc>
      </w:tr>
      <w:tr w:rsidR="004530EC" w:rsidRPr="00D256A8" w14:paraId="0D87CDA9" w14:textId="77777777" w:rsidTr="004530EC">
        <w:trPr>
          <w:trHeight w:val="80"/>
        </w:trPr>
        <w:tc>
          <w:tcPr>
            <w:tcW w:w="9638" w:type="dxa"/>
            <w:hideMark/>
          </w:tcPr>
          <w:p w14:paraId="052FC40D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2. Kaip šiuo metu yra sureguliuoti projekte aptarti klausimai. </w:t>
            </w:r>
          </w:p>
          <w:p w14:paraId="1480D0FC" w14:textId="596CB399" w:rsidR="00D666E6" w:rsidRPr="00D256A8" w:rsidRDefault="00A6218A" w:rsidP="00D666E6">
            <w:pPr>
              <w:ind w:firstLine="906"/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>Šilutėje pradėjus veikti baseinui</w:t>
            </w:r>
            <w:r w:rsidR="00740558">
              <w:rPr>
                <w:iCs/>
                <w:szCs w:val="24"/>
              </w:rPr>
              <w:t>,</w:t>
            </w:r>
            <w:r>
              <w:rPr>
                <w:iCs/>
                <w:szCs w:val="24"/>
              </w:rPr>
              <w:t xml:space="preserve"> atsirado galimybė pradinių klasių mokinius mokyti plaukti.</w:t>
            </w:r>
            <w:r w:rsidR="00D25BA5">
              <w:rPr>
                <w:iCs/>
                <w:szCs w:val="24"/>
              </w:rPr>
              <w:t xml:space="preserve"> Vadovaujantis</w:t>
            </w:r>
            <w:r>
              <w:rPr>
                <w:iCs/>
                <w:szCs w:val="24"/>
              </w:rPr>
              <w:t xml:space="preserve"> </w:t>
            </w:r>
            <w:r w:rsidR="00D25BA5">
              <w:rPr>
                <w:lang w:bidi="he-IL"/>
              </w:rPr>
              <w:t xml:space="preserve">Mokinių, besimokančių pagal pradinio ugdymo programas, mokymo plaukti proceso vykdymo rekomendacijomis, patvirtintomis Lietuvos Respublikos švietimo ir mokslo ministro 2016 m. gruodžio 5 d. įsakymu Nr. V-1087 „Dėl Mokinių, besimokančių pagal pradinio ugdymo programas, mokymo plaukti proceso vykdymo rekomendacijų, patvirtinimo“ siūlome patvirtinti Šilutės rajono savivaldybės </w:t>
            </w:r>
            <w:r>
              <w:t>bendrojo ugdymo mokyklų 2–4 klasių mokinių mokymo plaukti programos</w:t>
            </w:r>
            <w:r w:rsidR="00740558">
              <w:t xml:space="preserve"> (toliau – Programos)</w:t>
            </w:r>
            <w:r>
              <w:t xml:space="preserve"> įgyvendinimo tvarkos apraš</w:t>
            </w:r>
            <w:r w:rsidR="00D25BA5">
              <w:t>ą. Šiame apraše yra išdėstyti</w:t>
            </w:r>
            <w:r>
              <w:t xml:space="preserve"> Programos tiksl</w:t>
            </w:r>
            <w:r w:rsidR="00D25BA5">
              <w:t>ai</w:t>
            </w:r>
            <w:r>
              <w:t xml:space="preserve"> ir uždavini</w:t>
            </w:r>
            <w:r w:rsidR="00D25BA5">
              <w:t>ai</w:t>
            </w:r>
            <w:r>
              <w:t>, finansavimo sąlyg</w:t>
            </w:r>
            <w:r w:rsidR="00FD51F6">
              <w:t>o</w:t>
            </w:r>
            <w:r>
              <w:t>s</w:t>
            </w:r>
            <w:r w:rsidR="00FD51F6">
              <w:t>,</w:t>
            </w:r>
            <w:r>
              <w:t xml:space="preserve"> 2–4 klasių mokinių mokymo plaukti proceso organizavim</w:t>
            </w:r>
            <w:r w:rsidR="00D25BA5">
              <w:t>as</w:t>
            </w:r>
            <w:r>
              <w:t xml:space="preserve"> ir vykdym</w:t>
            </w:r>
            <w:r w:rsidR="00D25BA5">
              <w:t>as</w:t>
            </w:r>
            <w:r>
              <w:t>, reikalavim</w:t>
            </w:r>
            <w:r w:rsidR="00D25BA5">
              <w:t>ai</w:t>
            </w:r>
            <w:r>
              <w:t xml:space="preserve"> baseinui ir Programos vykdytojams, </w:t>
            </w:r>
            <w:r w:rsidR="00FD51F6">
              <w:t>m</w:t>
            </w:r>
            <w:r>
              <w:t>okinių pažangos ir pasiekimų vertinimo nuostat</w:t>
            </w:r>
            <w:r w:rsidR="00D25BA5">
              <w:t>os</w:t>
            </w:r>
            <w:r>
              <w:t>.</w:t>
            </w:r>
            <w:r>
              <w:rPr>
                <w:lang w:bidi="he-IL"/>
              </w:rPr>
              <w:t xml:space="preserve"> </w:t>
            </w:r>
            <w:r w:rsidR="00D25BA5">
              <w:rPr>
                <w:lang w:bidi="he-IL"/>
              </w:rPr>
              <w:t>Šioje programoje dalyvaus visų Šilutės rajono bendrojo ugdymo mokyklų</w:t>
            </w:r>
            <w:r w:rsidR="00FD51F6">
              <w:rPr>
                <w:lang w:bidi="he-IL"/>
              </w:rPr>
              <w:t xml:space="preserve"> 2–4 klasių</w:t>
            </w:r>
            <w:r w:rsidR="00D25BA5">
              <w:rPr>
                <w:lang w:bidi="he-IL"/>
              </w:rPr>
              <w:t xml:space="preserve"> mokiniai. Mokiniai mokysis plaukti per fizinio ugdymo pamokas. Mokyklos atsakingos už mokinių atvežimą į baseiną. Sudaryti baseino lankymo grafikai. Ši programa bus finansuojama iš savivaldybės biudžeto</w:t>
            </w:r>
            <w:r w:rsidR="00C206DC">
              <w:rPr>
                <w:lang w:bidi="he-IL"/>
              </w:rPr>
              <w:t xml:space="preserve"> lėšų</w:t>
            </w:r>
            <w:r w:rsidR="00D25BA5">
              <w:rPr>
                <w:lang w:bidi="he-IL"/>
              </w:rPr>
              <w:t>.</w:t>
            </w:r>
            <w:r w:rsidR="00135EE2">
              <w:rPr>
                <w:lang w:bidi="he-IL"/>
              </w:rPr>
              <w:t xml:space="preserve"> </w:t>
            </w:r>
            <w:r w:rsidR="00135EE2">
              <w:t xml:space="preserve">Įstaigai apmokama pagal Savivaldybės tarybos patvirtintas teikiamų paslaugų kainas (viena pamoka 3 Eur </w:t>
            </w:r>
            <w:r w:rsidR="00CA0EA6">
              <w:t>m</w:t>
            </w:r>
            <w:r w:rsidR="00135EE2">
              <w:t>okiniui).</w:t>
            </w:r>
          </w:p>
          <w:p w14:paraId="5F4FA55D" w14:textId="7F2DE6D1" w:rsidR="004530EC" w:rsidRPr="00D256A8" w:rsidRDefault="004530EC">
            <w:pPr>
              <w:ind w:firstLine="906"/>
              <w:jc w:val="both"/>
              <w:rPr>
                <w:szCs w:val="24"/>
              </w:rPr>
            </w:pPr>
          </w:p>
        </w:tc>
      </w:tr>
      <w:tr w:rsidR="004530EC" w:rsidRPr="00D256A8" w14:paraId="3B38743A" w14:textId="77777777" w:rsidTr="004530EC">
        <w:trPr>
          <w:trHeight w:val="598"/>
        </w:trPr>
        <w:tc>
          <w:tcPr>
            <w:tcW w:w="9638" w:type="dxa"/>
            <w:hideMark/>
          </w:tcPr>
          <w:p w14:paraId="2DE97CF3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3. Kokių pozityvių rezultatų laukiama. </w:t>
            </w:r>
          </w:p>
          <w:p w14:paraId="29FDF700" w14:textId="3A32CFEC" w:rsidR="00D25BA5" w:rsidRDefault="00D25BA5" w:rsidP="00740558">
            <w:pPr>
              <w:ind w:firstLine="851"/>
              <w:jc w:val="both"/>
            </w:pPr>
            <w:r>
              <w:t xml:space="preserve">Bus sudarytos sąlygos išmokti plaukti ir saugiai elgtis vandenyje ir prie vandens </w:t>
            </w:r>
            <w:r w:rsidR="00740558">
              <w:t>2</w:t>
            </w:r>
            <w:r w:rsidR="00FD51F6">
              <w:t>–</w:t>
            </w:r>
            <w:r w:rsidR="00740558">
              <w:t>4 klasių mokiniams.</w:t>
            </w:r>
            <w:r>
              <w:t xml:space="preserve"> </w:t>
            </w:r>
          </w:p>
          <w:p w14:paraId="716B44B9" w14:textId="3973C94A" w:rsidR="004530EC" w:rsidRPr="00D256A8" w:rsidRDefault="004530EC">
            <w:pPr>
              <w:ind w:firstLine="906"/>
              <w:jc w:val="both"/>
              <w:rPr>
                <w:szCs w:val="24"/>
              </w:rPr>
            </w:pPr>
          </w:p>
        </w:tc>
      </w:tr>
      <w:tr w:rsidR="004530EC" w:rsidRPr="00D256A8" w14:paraId="35F9BD09" w14:textId="77777777" w:rsidTr="004530EC">
        <w:trPr>
          <w:trHeight w:val="80"/>
        </w:trPr>
        <w:tc>
          <w:tcPr>
            <w:tcW w:w="9638" w:type="dxa"/>
            <w:hideMark/>
          </w:tcPr>
          <w:p w14:paraId="7FCFBB32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4. Galimos neigiamos priimto projekto pasekmės ir kokių priemonių reikėtų imtis, kad tokių pasekmių būtų išvengta. </w:t>
            </w:r>
          </w:p>
          <w:p w14:paraId="5F4D5D1B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Cs/>
                <w:iCs/>
                <w:szCs w:val="24"/>
              </w:rPr>
              <w:t>Neigiamų pasekmių nebus.</w:t>
            </w:r>
          </w:p>
        </w:tc>
      </w:tr>
      <w:tr w:rsidR="004530EC" w:rsidRPr="00D256A8" w14:paraId="288D7BC6" w14:textId="77777777" w:rsidTr="004530EC">
        <w:trPr>
          <w:trHeight w:val="900"/>
        </w:trPr>
        <w:tc>
          <w:tcPr>
            <w:tcW w:w="9638" w:type="dxa"/>
            <w:hideMark/>
          </w:tcPr>
          <w:p w14:paraId="48D5CF25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>5. Kokie šios srities aktai tebegalioja (pateikiamas aktų sąrašas) ir kokius galiojančius aktus būtina pakeisti ar panaikinti, priėmus teikiamą projektą.</w:t>
            </w:r>
          </w:p>
          <w:p w14:paraId="4D78A637" w14:textId="672FA7B4" w:rsidR="004530EC" w:rsidRPr="00D256A8" w:rsidRDefault="00D666E6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szCs w:val="24"/>
              </w:rPr>
              <w:t>Nereikia</w:t>
            </w:r>
            <w:r w:rsidR="00FD51F6">
              <w:rPr>
                <w:szCs w:val="24"/>
              </w:rPr>
              <w:t>.</w:t>
            </w:r>
            <w:r w:rsidR="004530EC" w:rsidRPr="00D256A8">
              <w:rPr>
                <w:iCs/>
                <w:szCs w:val="24"/>
              </w:rPr>
              <w:t xml:space="preserve"> </w:t>
            </w:r>
          </w:p>
        </w:tc>
      </w:tr>
      <w:tr w:rsidR="004530EC" w:rsidRPr="00D256A8" w14:paraId="22EA141D" w14:textId="77777777" w:rsidTr="004530EC">
        <w:trPr>
          <w:trHeight w:val="80"/>
        </w:trPr>
        <w:tc>
          <w:tcPr>
            <w:tcW w:w="9638" w:type="dxa"/>
            <w:hideMark/>
          </w:tcPr>
          <w:p w14:paraId="56D23511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6. Jeigu reikia atlikti sprendimo projekto antikorupcinį vertinimą, sprendžia projekto rengėjas, atsižvelgiant į Teisės aktų projektų antikorupcinio vertinimo taisykles. </w:t>
            </w:r>
          </w:p>
          <w:p w14:paraId="594ABAB8" w14:textId="2E78AF6C" w:rsidR="004530EC" w:rsidRPr="00D256A8" w:rsidRDefault="00211E38">
            <w:pPr>
              <w:ind w:firstLine="906"/>
              <w:jc w:val="both"/>
              <w:rPr>
                <w:szCs w:val="24"/>
              </w:rPr>
            </w:pPr>
            <w:hyperlink r:id="rId6" w:history="1">
              <w:r w:rsidR="00CA0EA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Reikia</w:t>
              </w:r>
            </w:hyperlink>
            <w:r w:rsidR="00FD51F6"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30EC" w:rsidRPr="00D256A8" w14:paraId="21368703" w14:textId="77777777" w:rsidTr="004530EC">
        <w:tc>
          <w:tcPr>
            <w:tcW w:w="9638" w:type="dxa"/>
            <w:hideMark/>
          </w:tcPr>
          <w:p w14:paraId="09126C43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>7. Projekto rengimo metu gauti specialistų vertinimai ir išvados, ekonominiai apskaičiavimai (sąmatos) ir konkretūs finansavimo šaltiniai.</w:t>
            </w:r>
          </w:p>
          <w:p w14:paraId="22D00402" w14:textId="4632A17C" w:rsidR="004530EC" w:rsidRPr="00D256A8" w:rsidRDefault="00740558">
            <w:pPr>
              <w:ind w:firstLine="906"/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>Išlaidų kompensavimui mėnesiu</w:t>
            </w:r>
            <w:r w:rsidR="00D90913">
              <w:rPr>
                <w:iCs/>
                <w:szCs w:val="24"/>
              </w:rPr>
              <w:t>i</w:t>
            </w:r>
            <w:r w:rsidR="00FD51F6">
              <w:rPr>
                <w:iCs/>
                <w:szCs w:val="24"/>
              </w:rPr>
              <w:t xml:space="preserve"> reikės</w:t>
            </w:r>
            <w:r>
              <w:rPr>
                <w:iCs/>
                <w:szCs w:val="24"/>
              </w:rPr>
              <w:t xml:space="preserve"> apie 5</w:t>
            </w:r>
            <w:r w:rsidR="00FD51F6">
              <w:rPr>
                <w:iCs/>
                <w:szCs w:val="24"/>
              </w:rPr>
              <w:t xml:space="preserve"> </w:t>
            </w:r>
            <w:r>
              <w:rPr>
                <w:iCs/>
                <w:szCs w:val="24"/>
              </w:rPr>
              <w:t xml:space="preserve">000 Eur, metams </w:t>
            </w:r>
            <w:r w:rsidR="00FD51F6">
              <w:rPr>
                <w:iCs/>
                <w:szCs w:val="24"/>
              </w:rPr>
              <w:t xml:space="preserve">– </w:t>
            </w:r>
            <w:r>
              <w:rPr>
                <w:iCs/>
                <w:szCs w:val="24"/>
              </w:rPr>
              <w:t>45</w:t>
            </w:r>
            <w:r w:rsidR="00FD51F6">
              <w:rPr>
                <w:iCs/>
                <w:szCs w:val="24"/>
              </w:rPr>
              <w:t xml:space="preserve"> </w:t>
            </w:r>
            <w:r>
              <w:rPr>
                <w:iCs/>
                <w:szCs w:val="24"/>
              </w:rPr>
              <w:t>000 Eur.</w:t>
            </w:r>
            <w:r w:rsidR="004530EC" w:rsidRPr="00D256A8">
              <w:rPr>
                <w:szCs w:val="24"/>
              </w:rPr>
              <w:t xml:space="preserve"> </w:t>
            </w:r>
          </w:p>
        </w:tc>
      </w:tr>
      <w:tr w:rsidR="004530EC" w:rsidRPr="00D256A8" w14:paraId="79B4C382" w14:textId="77777777" w:rsidTr="004530EC">
        <w:tc>
          <w:tcPr>
            <w:tcW w:w="9638" w:type="dxa"/>
            <w:hideMark/>
          </w:tcPr>
          <w:p w14:paraId="43E6401A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8. Projekto autorius ar autorių grupė. </w:t>
            </w:r>
          </w:p>
          <w:p w14:paraId="73360041" w14:textId="5DF33D5A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iCs/>
                <w:szCs w:val="24"/>
              </w:rPr>
              <w:t>Švietimo skyriaus vedėja Dainora Butvydienė</w:t>
            </w:r>
            <w:r w:rsidR="00D256A8">
              <w:rPr>
                <w:iCs/>
                <w:szCs w:val="24"/>
              </w:rPr>
              <w:t>.</w:t>
            </w:r>
          </w:p>
        </w:tc>
      </w:tr>
      <w:tr w:rsidR="004530EC" w:rsidRPr="00D256A8" w14:paraId="133451DB" w14:textId="77777777" w:rsidTr="004530EC">
        <w:trPr>
          <w:trHeight w:val="838"/>
        </w:trPr>
        <w:tc>
          <w:tcPr>
            <w:tcW w:w="9638" w:type="dxa"/>
            <w:hideMark/>
          </w:tcPr>
          <w:p w14:paraId="26BD42D8" w14:textId="77777777" w:rsidR="004530EC" w:rsidRPr="00D256A8" w:rsidRDefault="004530EC">
            <w:pPr>
              <w:ind w:firstLine="764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iCs/>
                <w:szCs w:val="24"/>
              </w:rPr>
              <w:lastRenderedPageBreak/>
              <w:t xml:space="preserve"> 9.</w:t>
            </w:r>
            <w:r w:rsidRPr="00D256A8">
              <w:rPr>
                <w:b/>
                <w:bCs/>
                <w:i/>
                <w:szCs w:val="24"/>
              </w:rPr>
              <w:t xml:space="preserve"> Reikšminiai projekto žodžiai, kurių reikia šiam projektui įtraukti į kompiuterinę paieškos sistemą.</w:t>
            </w:r>
          </w:p>
          <w:p w14:paraId="45BA329C" w14:textId="361EF3F3" w:rsidR="004530EC" w:rsidRPr="00D256A8" w:rsidRDefault="00740558">
            <w:pPr>
              <w:ind w:firstLine="764"/>
              <w:jc w:val="both"/>
              <w:rPr>
                <w:szCs w:val="24"/>
              </w:rPr>
            </w:pPr>
            <w:r>
              <w:rPr>
                <w:szCs w:val="24"/>
              </w:rPr>
              <w:t>Mokymas plaukti.</w:t>
            </w:r>
          </w:p>
        </w:tc>
      </w:tr>
      <w:tr w:rsidR="004530EC" w:rsidRPr="00D256A8" w14:paraId="09F997C5" w14:textId="77777777" w:rsidTr="004530EC">
        <w:trPr>
          <w:trHeight w:val="80"/>
        </w:trPr>
        <w:tc>
          <w:tcPr>
            <w:tcW w:w="9638" w:type="dxa"/>
          </w:tcPr>
          <w:p w14:paraId="59350776" w14:textId="77777777" w:rsidR="004530EC" w:rsidRPr="00D256A8" w:rsidRDefault="004530EC">
            <w:pPr>
              <w:ind w:firstLine="764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10. Kiti, autorių nuomone, reikalingi pagrindimai ir paaiškinimai. </w:t>
            </w:r>
          </w:p>
          <w:p w14:paraId="626C2FF4" w14:textId="77777777" w:rsidR="004530EC" w:rsidRPr="00D256A8" w:rsidRDefault="004530EC">
            <w:pPr>
              <w:ind w:firstLine="764"/>
              <w:jc w:val="both"/>
              <w:rPr>
                <w:szCs w:val="24"/>
              </w:rPr>
            </w:pPr>
            <w:r w:rsidRPr="00D256A8">
              <w:rPr>
                <w:szCs w:val="24"/>
              </w:rPr>
              <w:t>Nėra.</w:t>
            </w:r>
          </w:p>
          <w:p w14:paraId="6B7887AB" w14:textId="77777777" w:rsidR="004530EC" w:rsidRPr="00D256A8" w:rsidRDefault="004530EC">
            <w:pPr>
              <w:ind w:firstLine="764"/>
              <w:jc w:val="both"/>
              <w:rPr>
                <w:szCs w:val="24"/>
              </w:rPr>
            </w:pPr>
          </w:p>
        </w:tc>
      </w:tr>
    </w:tbl>
    <w:p w14:paraId="474022BA" w14:textId="77777777" w:rsidR="004530EC" w:rsidRPr="00D256A8" w:rsidRDefault="004530EC" w:rsidP="004530EC">
      <w:pPr>
        <w:ind w:firstLine="720"/>
        <w:jc w:val="both"/>
        <w:rPr>
          <w:iCs/>
          <w:szCs w:val="24"/>
          <w:lang w:eastAsia="zh-CN"/>
        </w:rPr>
      </w:pPr>
    </w:p>
    <w:p w14:paraId="02812253" w14:textId="77777777" w:rsidR="004530EC" w:rsidRPr="00D256A8" w:rsidRDefault="004530EC" w:rsidP="004530EC">
      <w:pPr>
        <w:tabs>
          <w:tab w:val="left" w:pos="0"/>
        </w:tabs>
        <w:jc w:val="both"/>
        <w:rPr>
          <w:iCs/>
          <w:szCs w:val="24"/>
        </w:rPr>
      </w:pPr>
    </w:p>
    <w:p w14:paraId="2F0E7B15" w14:textId="23413C2E" w:rsidR="004530EC" w:rsidRPr="00D256A8" w:rsidRDefault="004530EC" w:rsidP="004530EC">
      <w:pPr>
        <w:tabs>
          <w:tab w:val="left" w:pos="0"/>
        </w:tabs>
        <w:jc w:val="both"/>
        <w:rPr>
          <w:szCs w:val="24"/>
        </w:rPr>
      </w:pPr>
      <w:r w:rsidRPr="00D256A8">
        <w:rPr>
          <w:szCs w:val="24"/>
        </w:rPr>
        <w:t xml:space="preserve">Skyriaus vedėja </w:t>
      </w:r>
      <w:r w:rsidRPr="00D256A8">
        <w:rPr>
          <w:szCs w:val="24"/>
        </w:rPr>
        <w:tab/>
      </w:r>
      <w:r w:rsidRPr="00D256A8">
        <w:rPr>
          <w:szCs w:val="24"/>
        </w:rPr>
        <w:tab/>
      </w:r>
      <w:r w:rsidRPr="00D256A8">
        <w:rPr>
          <w:szCs w:val="24"/>
        </w:rPr>
        <w:tab/>
      </w:r>
      <w:r w:rsidRPr="00D256A8">
        <w:rPr>
          <w:szCs w:val="24"/>
        </w:rPr>
        <w:tab/>
        <w:t xml:space="preserve">               </w:t>
      </w:r>
      <w:r w:rsidR="00D256A8">
        <w:rPr>
          <w:szCs w:val="24"/>
        </w:rPr>
        <w:t xml:space="preserve">                                </w:t>
      </w:r>
      <w:r w:rsidRPr="00D256A8">
        <w:rPr>
          <w:szCs w:val="24"/>
        </w:rPr>
        <w:t xml:space="preserve"> </w:t>
      </w:r>
      <w:r w:rsidR="00FD51F6">
        <w:rPr>
          <w:szCs w:val="24"/>
        </w:rPr>
        <w:t xml:space="preserve">     </w:t>
      </w:r>
      <w:r w:rsidRPr="00D256A8">
        <w:rPr>
          <w:szCs w:val="24"/>
        </w:rPr>
        <w:t>Dainora Butvydienė</w:t>
      </w:r>
    </w:p>
    <w:p w14:paraId="59949F8F" w14:textId="77777777" w:rsidR="004530EC" w:rsidRPr="00D256A8" w:rsidRDefault="004530EC" w:rsidP="004530EC">
      <w:pPr>
        <w:rPr>
          <w:szCs w:val="24"/>
        </w:rPr>
      </w:pPr>
    </w:p>
    <w:p w14:paraId="740F6947" w14:textId="77777777" w:rsidR="005D1983" w:rsidRPr="00D256A8" w:rsidRDefault="005D1983">
      <w:pPr>
        <w:rPr>
          <w:szCs w:val="24"/>
        </w:rPr>
      </w:pPr>
    </w:p>
    <w:sectPr w:rsidR="005D1983" w:rsidRPr="00D256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CB43F" w14:textId="77777777" w:rsidR="0070744A" w:rsidRDefault="0070744A">
      <w:r>
        <w:separator/>
      </w:r>
    </w:p>
  </w:endnote>
  <w:endnote w:type="continuationSeparator" w:id="0">
    <w:p w14:paraId="510D6BD7" w14:textId="77777777" w:rsidR="0070744A" w:rsidRDefault="0070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52852" w14:textId="77777777" w:rsidR="0070744A" w:rsidRDefault="0070744A">
      <w:r>
        <w:separator/>
      </w:r>
    </w:p>
  </w:footnote>
  <w:footnote w:type="continuationSeparator" w:id="0">
    <w:p w14:paraId="21D574C9" w14:textId="77777777" w:rsidR="0070744A" w:rsidRDefault="00707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56DFC"/>
    <w:rsid w:val="000734BA"/>
    <w:rsid w:val="000A5D6A"/>
    <w:rsid w:val="00135EE2"/>
    <w:rsid w:val="001478F0"/>
    <w:rsid w:val="0015300E"/>
    <w:rsid w:val="0017680F"/>
    <w:rsid w:val="001C253E"/>
    <w:rsid w:val="00211E38"/>
    <w:rsid w:val="00235621"/>
    <w:rsid w:val="002A4A63"/>
    <w:rsid w:val="002D64D1"/>
    <w:rsid w:val="00311A6F"/>
    <w:rsid w:val="00322C9A"/>
    <w:rsid w:val="003E44A1"/>
    <w:rsid w:val="00414014"/>
    <w:rsid w:val="0042230F"/>
    <w:rsid w:val="0044309A"/>
    <w:rsid w:val="004452D0"/>
    <w:rsid w:val="004530EC"/>
    <w:rsid w:val="00471187"/>
    <w:rsid w:val="0047544E"/>
    <w:rsid w:val="004C359E"/>
    <w:rsid w:val="005215F6"/>
    <w:rsid w:val="005B22AB"/>
    <w:rsid w:val="005D1983"/>
    <w:rsid w:val="006100CA"/>
    <w:rsid w:val="0066123C"/>
    <w:rsid w:val="00706D07"/>
    <w:rsid w:val="0070744A"/>
    <w:rsid w:val="00740558"/>
    <w:rsid w:val="00777E04"/>
    <w:rsid w:val="008372FC"/>
    <w:rsid w:val="0085356B"/>
    <w:rsid w:val="0085607D"/>
    <w:rsid w:val="00870339"/>
    <w:rsid w:val="008908B1"/>
    <w:rsid w:val="008A1957"/>
    <w:rsid w:val="008C02FA"/>
    <w:rsid w:val="008F3337"/>
    <w:rsid w:val="009120FB"/>
    <w:rsid w:val="00923661"/>
    <w:rsid w:val="00971676"/>
    <w:rsid w:val="00974D16"/>
    <w:rsid w:val="009A6FAE"/>
    <w:rsid w:val="009B4FA3"/>
    <w:rsid w:val="009D201E"/>
    <w:rsid w:val="009F6567"/>
    <w:rsid w:val="00A16C66"/>
    <w:rsid w:val="00A6218A"/>
    <w:rsid w:val="00A83620"/>
    <w:rsid w:val="00B03E5C"/>
    <w:rsid w:val="00B250A2"/>
    <w:rsid w:val="00B55D2E"/>
    <w:rsid w:val="00BB4037"/>
    <w:rsid w:val="00C206DC"/>
    <w:rsid w:val="00C62447"/>
    <w:rsid w:val="00CA0EA6"/>
    <w:rsid w:val="00CB5CF9"/>
    <w:rsid w:val="00D256A8"/>
    <w:rsid w:val="00D25BA5"/>
    <w:rsid w:val="00D3443B"/>
    <w:rsid w:val="00D666E6"/>
    <w:rsid w:val="00D90913"/>
    <w:rsid w:val="00DB3E39"/>
    <w:rsid w:val="00DD1F44"/>
    <w:rsid w:val="00E21818"/>
    <w:rsid w:val="00E87C37"/>
    <w:rsid w:val="00F2137A"/>
    <w:rsid w:val="00FD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styleId="Hipersaitas">
    <w:name w:val="Hyperlink"/>
    <w:unhideWhenUsed/>
    <w:rsid w:val="004530EC"/>
    <w:rPr>
      <w:rFonts w:ascii="Verdana" w:hAnsi="Verdana" w:cs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Betarp">
    <w:name w:val="No Spacing"/>
    <w:qFormat/>
    <w:rsid w:val="004530EC"/>
    <w:pPr>
      <w:suppressAutoHyphens/>
    </w:pPr>
    <w:rPr>
      <w:sz w:val="24"/>
      <w:szCs w:val="24"/>
      <w:lang w:eastAsia="zh-CN"/>
    </w:rPr>
  </w:style>
  <w:style w:type="paragraph" w:customStyle="1" w:styleId="Antrat1">
    <w:name w:val="Antraštė1"/>
    <w:basedOn w:val="prastasis"/>
    <w:next w:val="Pagrindinistekstas"/>
    <w:rsid w:val="004530EC"/>
    <w:pPr>
      <w:tabs>
        <w:tab w:val="left" w:pos="0"/>
      </w:tabs>
      <w:suppressAutoHyphens/>
      <w:jc w:val="center"/>
    </w:pPr>
    <w:rPr>
      <w:b/>
      <w:bCs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rsid w:val="004530EC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4530EC"/>
    <w:rPr>
      <w:sz w:val="24"/>
      <w:lang w:eastAsia="en-US"/>
    </w:rPr>
  </w:style>
  <w:style w:type="character" w:styleId="Vietosrezervavimoenklotekstas">
    <w:name w:val="Placeholder Text"/>
    <w:basedOn w:val="Numatytasispastraiposriftas"/>
    <w:uiPriority w:val="99"/>
    <w:semiHidden/>
    <w:rsid w:val="00135EE2"/>
    <w:rPr>
      <w:color w:val="808080"/>
    </w:rPr>
  </w:style>
  <w:style w:type="paragraph" w:styleId="Pataisymai">
    <w:name w:val="Revision"/>
    <w:hidden/>
    <w:uiPriority w:val="99"/>
    <w:semiHidden/>
    <w:rsid w:val="00FD51F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192.168.0.28\projektai$\Tarybos_projektai_2011-2019\2019_metai\2019-12-19\Registruoti\SV01Antikor.vert.doc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2E8FDC9-0940-44B7-A705-FC35FF8AB70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2023-10-16T11:43:00Z</dcterms:created>
  <dcterms:modified xsi:type="dcterms:W3CDTF">2023-10-18T08:46:00Z</dcterms:modified>
</cp:coreProperties>
</file>