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9E690" w14:textId="5A8CFAA9" w:rsidR="00E04FDA" w:rsidRDefault="00DE2F73" w:rsidP="00E04FDA">
      <w:pPr>
        <w:jc w:val="center"/>
        <w:rPr>
          <w:b/>
          <w:caps/>
        </w:rPr>
      </w:pPr>
      <w:r w:rsidRPr="00A80140">
        <w:rPr>
          <w:noProof/>
          <w:lang w:eastAsia="lt-LT"/>
        </w:rPr>
        <w:drawing>
          <wp:inline distT="0" distB="0" distL="0" distR="0" wp14:anchorId="6CFE39C9" wp14:editId="3B30CF49">
            <wp:extent cx="572770" cy="683895"/>
            <wp:effectExtent l="0" t="0" r="0"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 cy="683895"/>
                    </a:xfrm>
                    <a:prstGeom prst="rect">
                      <a:avLst/>
                    </a:prstGeom>
                    <a:noFill/>
                    <a:ln>
                      <a:noFill/>
                    </a:ln>
                  </pic:spPr>
                </pic:pic>
              </a:graphicData>
            </a:graphic>
          </wp:inline>
        </w:drawing>
      </w:r>
    </w:p>
    <w:p w14:paraId="4A4F23B7" w14:textId="77777777" w:rsidR="00E04FDA" w:rsidRDefault="00E04FDA" w:rsidP="00E04FDA">
      <w:pPr>
        <w:jc w:val="center"/>
        <w:rPr>
          <w:b/>
          <w:caps/>
        </w:rPr>
      </w:pPr>
    </w:p>
    <w:p w14:paraId="5919F18E" w14:textId="77777777" w:rsidR="00E04FDA" w:rsidRDefault="00E04FDA" w:rsidP="00E04FDA">
      <w:pPr>
        <w:jc w:val="center"/>
        <w:rPr>
          <w:b/>
          <w:caps/>
        </w:rPr>
      </w:pPr>
      <w:r>
        <w:rPr>
          <w:b/>
          <w:caps/>
        </w:rPr>
        <w:t>Šilutės rajono savivaldybėS</w:t>
      </w:r>
    </w:p>
    <w:p w14:paraId="5354B8C4" w14:textId="77777777" w:rsidR="00E04FDA" w:rsidRDefault="00E04FDA" w:rsidP="00E04FDA">
      <w:pPr>
        <w:tabs>
          <w:tab w:val="left" w:pos="288"/>
          <w:tab w:val="left" w:pos="8928"/>
        </w:tabs>
        <w:jc w:val="center"/>
        <w:rPr>
          <w:szCs w:val="20"/>
        </w:rPr>
      </w:pPr>
      <w:r>
        <w:rPr>
          <w:b/>
          <w:caps/>
        </w:rPr>
        <w:t>TARYBA</w:t>
      </w:r>
    </w:p>
    <w:p w14:paraId="74410B6B" w14:textId="77777777" w:rsidR="00E04FDA" w:rsidRPr="00D0034B" w:rsidRDefault="00E04FDA" w:rsidP="00E04FDA">
      <w:pPr>
        <w:jc w:val="center"/>
        <w:rPr>
          <w:b/>
          <w:caps/>
        </w:rPr>
      </w:pPr>
    </w:p>
    <w:p w14:paraId="7E600E5D" w14:textId="77777777" w:rsidR="00E04FDA" w:rsidRDefault="00E04FDA" w:rsidP="00E04FDA">
      <w:pPr>
        <w:jc w:val="center"/>
        <w:rPr>
          <w:b/>
          <w:caps/>
        </w:rPr>
      </w:pPr>
      <w:r w:rsidRPr="007E7448">
        <w:rPr>
          <w:b/>
          <w:caps/>
        </w:rPr>
        <w:t>sprendimas</w:t>
      </w:r>
    </w:p>
    <w:p w14:paraId="461407C9" w14:textId="68A652A4" w:rsidR="00E04FDA" w:rsidRDefault="00E04FDA" w:rsidP="00D2462B">
      <w:pPr>
        <w:jc w:val="center"/>
        <w:rPr>
          <w:b/>
          <w:caps/>
        </w:rPr>
      </w:pPr>
      <w:r>
        <w:rPr>
          <w:b/>
          <w:caps/>
        </w:rPr>
        <w:t xml:space="preserve">DĖL PRITARIMO </w:t>
      </w:r>
      <w:r w:rsidR="00337130">
        <w:rPr>
          <w:b/>
          <w:caps/>
        </w:rPr>
        <w:t xml:space="preserve">ĮGYVENDINTI </w:t>
      </w:r>
      <w:r w:rsidR="00FC02EF">
        <w:rPr>
          <w:b/>
          <w:caps/>
        </w:rPr>
        <w:t>PROJEKT</w:t>
      </w:r>
      <w:r w:rsidR="00337130">
        <w:rPr>
          <w:b/>
          <w:caps/>
        </w:rPr>
        <w:t>Ą</w:t>
      </w:r>
      <w:r w:rsidR="00607C3E">
        <w:rPr>
          <w:b/>
          <w:caps/>
        </w:rPr>
        <w:t xml:space="preserve"> </w:t>
      </w:r>
      <w:r w:rsidR="007627E1">
        <w:rPr>
          <w:b/>
          <w:caps/>
        </w:rPr>
        <w:t>„ELEKTROMOBILIŲ ĮKROVIMO STOTELĖS ĮRENGIMAS ADRESU</w:t>
      </w:r>
      <w:r w:rsidR="00337130">
        <w:rPr>
          <w:b/>
          <w:caps/>
        </w:rPr>
        <w:t>:</w:t>
      </w:r>
      <w:r w:rsidR="007627E1">
        <w:rPr>
          <w:b/>
          <w:caps/>
        </w:rPr>
        <w:t xml:space="preserve"> DARIAUS IR GIRĖNO G. 1, ŠILUTĖ“ </w:t>
      </w:r>
    </w:p>
    <w:p w14:paraId="097B898F" w14:textId="77777777" w:rsidR="00E04FDA" w:rsidRPr="00D0034B" w:rsidRDefault="00E04FDA" w:rsidP="00E04FDA">
      <w:pPr>
        <w:tabs>
          <w:tab w:val="left" w:pos="288"/>
          <w:tab w:val="left" w:pos="8928"/>
        </w:tabs>
        <w:jc w:val="center"/>
      </w:pPr>
    </w:p>
    <w:p w14:paraId="6358D6C3" w14:textId="2EE331E8" w:rsidR="00900588" w:rsidRDefault="00F626F0" w:rsidP="00900588">
      <w:pPr>
        <w:pStyle w:val="Antrat4"/>
        <w:rPr>
          <w:b w:val="0"/>
          <w:szCs w:val="24"/>
        </w:rPr>
      </w:pPr>
      <w:r>
        <w:rPr>
          <w:b w:val="0"/>
          <w:szCs w:val="24"/>
        </w:rPr>
        <w:t>202</w:t>
      </w:r>
      <w:r w:rsidR="006F37B5">
        <w:rPr>
          <w:b w:val="0"/>
          <w:szCs w:val="24"/>
        </w:rPr>
        <w:t>3</w:t>
      </w:r>
      <w:r w:rsidR="00B05361" w:rsidRPr="00D0034B">
        <w:rPr>
          <w:b w:val="0"/>
          <w:szCs w:val="24"/>
        </w:rPr>
        <w:t xml:space="preserve"> m.</w:t>
      </w:r>
      <w:r w:rsidR="00337130">
        <w:rPr>
          <w:b w:val="0"/>
          <w:szCs w:val="24"/>
        </w:rPr>
        <w:t xml:space="preserve">        </w:t>
      </w:r>
      <w:r w:rsidR="0002690C">
        <w:rPr>
          <w:b w:val="0"/>
          <w:szCs w:val="24"/>
        </w:rPr>
        <w:t xml:space="preserve"> </w:t>
      </w:r>
      <w:r w:rsidR="001B013D">
        <w:rPr>
          <w:b w:val="0"/>
          <w:szCs w:val="24"/>
        </w:rPr>
        <w:t xml:space="preserve"> </w:t>
      </w:r>
      <w:r w:rsidR="00B05361" w:rsidRPr="00D0034B">
        <w:rPr>
          <w:b w:val="0"/>
          <w:szCs w:val="24"/>
        </w:rPr>
        <w:t>d. Nr.</w:t>
      </w:r>
      <w:r w:rsidR="00AA3F71">
        <w:rPr>
          <w:b w:val="0"/>
          <w:szCs w:val="24"/>
        </w:rPr>
        <w:t xml:space="preserve"> </w:t>
      </w:r>
      <w:r w:rsidR="00B05361" w:rsidRPr="00D0034B">
        <w:rPr>
          <w:b w:val="0"/>
          <w:szCs w:val="24"/>
        </w:rPr>
        <w:t>T1-</w:t>
      </w:r>
    </w:p>
    <w:p w14:paraId="6233F04C" w14:textId="77777777" w:rsidR="00B05361" w:rsidRDefault="00B05361" w:rsidP="00900588">
      <w:pPr>
        <w:pStyle w:val="Antrat4"/>
        <w:rPr>
          <w:b w:val="0"/>
          <w:szCs w:val="24"/>
        </w:rPr>
      </w:pPr>
      <w:r w:rsidRPr="00900588">
        <w:rPr>
          <w:b w:val="0"/>
          <w:szCs w:val="24"/>
        </w:rPr>
        <w:t>Šilutė</w:t>
      </w:r>
    </w:p>
    <w:p w14:paraId="7D967E4E" w14:textId="77777777" w:rsidR="009A156F" w:rsidRDefault="009A156F" w:rsidP="009A156F"/>
    <w:p w14:paraId="3380479E" w14:textId="77777777" w:rsidR="0002690C" w:rsidRPr="009A156F" w:rsidRDefault="0002690C" w:rsidP="009A156F"/>
    <w:p w14:paraId="1178695B" w14:textId="7AC6A361" w:rsidR="009A156F" w:rsidRPr="00DE2D30" w:rsidRDefault="009A156F" w:rsidP="009A156F">
      <w:pPr>
        <w:tabs>
          <w:tab w:val="left" w:pos="10440"/>
        </w:tabs>
        <w:ind w:firstLine="851"/>
        <w:jc w:val="both"/>
        <w:rPr>
          <w:noProof/>
          <w:color w:val="000000"/>
          <w:lang w:eastAsia="lt-LT"/>
        </w:rPr>
      </w:pPr>
      <w:r w:rsidRPr="00DE2D30">
        <w:rPr>
          <w:noProof/>
        </w:rPr>
        <w:t xml:space="preserve">Vadovaudamasi Lietuvos Respublikos vietos savivaldos įstatymo 6 straipsnio 13 punktu, </w:t>
      </w:r>
      <w:r w:rsidR="00F626F0">
        <w:rPr>
          <w:noProof/>
        </w:rPr>
        <w:t xml:space="preserve">16 straipsnio 4 dalimi ir </w:t>
      </w:r>
      <w:r w:rsidR="004E42DC" w:rsidRPr="004E42DC">
        <w:rPr>
          <w:noProof/>
        </w:rPr>
        <w:t>2021–2030 metų plėtros programos valdytojos Lietuvos Respublikos energetikos ministerijos energetikos plėtros programos pažangos priemonės Nr. 03-001-06-03-03 „Įgyvendinti  degalų iš AEI gamybos priemones ir plėtoti jų panaudojimo infrastruktūrą transporto sektoriuje“ apraš</w:t>
      </w:r>
      <w:r w:rsidR="004E42DC">
        <w:rPr>
          <w:noProof/>
        </w:rPr>
        <w:t>u</w:t>
      </w:r>
      <w:r w:rsidR="004E42DC" w:rsidRPr="004E42DC">
        <w:rPr>
          <w:noProof/>
        </w:rPr>
        <w:t xml:space="preserve"> </w:t>
      </w:r>
      <w:r w:rsidRPr="00DE2D30">
        <w:rPr>
          <w:noProof/>
        </w:rPr>
        <w:t xml:space="preserve">Šilutės rajono savivaldybės taryba </w:t>
      </w:r>
      <w:r w:rsidRPr="00DE2D30">
        <w:rPr>
          <w:noProof/>
          <w:color w:val="000000"/>
        </w:rPr>
        <w:t>n u s p r e n d ž i a</w:t>
      </w:r>
      <w:r w:rsidRPr="00DE2D30">
        <w:rPr>
          <w:noProof/>
          <w:color w:val="000000"/>
          <w:lang w:eastAsia="lt-LT"/>
        </w:rPr>
        <w:t>:</w:t>
      </w:r>
    </w:p>
    <w:p w14:paraId="536E74A4" w14:textId="2643C2BD" w:rsidR="009A156F" w:rsidRPr="00D2462B" w:rsidRDefault="009A156F" w:rsidP="00D2462B">
      <w:pPr>
        <w:numPr>
          <w:ilvl w:val="0"/>
          <w:numId w:val="3"/>
        </w:numPr>
        <w:ind w:left="0" w:firstLine="851"/>
        <w:jc w:val="both"/>
        <w:rPr>
          <w:bCs/>
          <w:noProof/>
        </w:rPr>
      </w:pPr>
      <w:r w:rsidRPr="009F598C">
        <w:rPr>
          <w:noProof/>
        </w:rPr>
        <w:t>Pritarti</w:t>
      </w:r>
      <w:r w:rsidR="005D5998">
        <w:rPr>
          <w:noProof/>
        </w:rPr>
        <w:t xml:space="preserve"> </w:t>
      </w:r>
      <w:r w:rsidR="00B57B56">
        <w:rPr>
          <w:noProof/>
        </w:rPr>
        <w:t>projekto</w:t>
      </w:r>
      <w:r w:rsidR="007D7A85">
        <w:rPr>
          <w:noProof/>
        </w:rPr>
        <w:t xml:space="preserve"> (toliau – Projektas)</w:t>
      </w:r>
      <w:r w:rsidR="00D2462B">
        <w:rPr>
          <w:noProof/>
        </w:rPr>
        <w:t xml:space="preserve"> </w:t>
      </w:r>
      <w:r w:rsidR="00D2462B" w:rsidRPr="00D2462B">
        <w:rPr>
          <w:bCs/>
          <w:noProof/>
        </w:rPr>
        <w:t>„</w:t>
      </w:r>
      <w:r w:rsidR="004E42DC">
        <w:t>Elektromobilių įkrovimo stotelės įrengimas adresu</w:t>
      </w:r>
      <w:r w:rsidR="00337130">
        <w:t>:</w:t>
      </w:r>
      <w:r w:rsidR="004E42DC">
        <w:t xml:space="preserve"> Da</w:t>
      </w:r>
      <w:r w:rsidR="00ED256D">
        <w:t>riau</w:t>
      </w:r>
      <w:r w:rsidR="004E42DC">
        <w:t>s ir Girėno g. 1, Šilutė</w:t>
      </w:r>
      <w:r w:rsidR="006C5F08">
        <w:t>“</w:t>
      </w:r>
      <w:r w:rsidR="00B57B56">
        <w:t xml:space="preserve"> įgyvendinimui</w:t>
      </w:r>
      <w:r w:rsidR="0076220A">
        <w:rPr>
          <w:noProof/>
        </w:rPr>
        <w:t>.</w:t>
      </w:r>
    </w:p>
    <w:p w14:paraId="4F7D9457" w14:textId="1092980B" w:rsidR="00D2462B" w:rsidRPr="00D2462B" w:rsidRDefault="00D2462B" w:rsidP="000576D1">
      <w:pPr>
        <w:numPr>
          <w:ilvl w:val="0"/>
          <w:numId w:val="3"/>
        </w:numPr>
        <w:tabs>
          <w:tab w:val="left" w:pos="780"/>
        </w:tabs>
        <w:ind w:left="0" w:firstLine="851"/>
        <w:jc w:val="both"/>
        <w:rPr>
          <w:noProof/>
        </w:rPr>
      </w:pPr>
      <w:r>
        <w:rPr>
          <w:spacing w:val="-6"/>
        </w:rPr>
        <w:t>Įpareigoti</w:t>
      </w:r>
      <w:r w:rsidR="0076220A">
        <w:rPr>
          <w:spacing w:val="-6"/>
        </w:rPr>
        <w:t xml:space="preserve"> Savivaldybės administraciją</w:t>
      </w:r>
      <w:r>
        <w:rPr>
          <w:spacing w:val="-6"/>
        </w:rPr>
        <w:t xml:space="preserve"> </w:t>
      </w:r>
      <w:r>
        <w:rPr>
          <w:color w:val="000000"/>
          <w:shd w:val="clear" w:color="auto" w:fill="FFFFFF"/>
        </w:rPr>
        <w:t>prisidėti</w:t>
      </w:r>
      <w:r>
        <w:rPr>
          <w:rStyle w:val="apple-converted-space"/>
          <w:color w:val="000000"/>
          <w:shd w:val="clear" w:color="auto" w:fill="FFFFFF"/>
        </w:rPr>
        <w:t> </w:t>
      </w:r>
      <w:r>
        <w:rPr>
          <w:color w:val="000000"/>
          <w:shd w:val="clear" w:color="auto" w:fill="FFFFFF"/>
        </w:rPr>
        <w:t>prie</w:t>
      </w:r>
      <w:r w:rsidR="000576D1">
        <w:rPr>
          <w:color w:val="000000"/>
          <w:shd w:val="clear" w:color="auto" w:fill="FFFFFF"/>
        </w:rPr>
        <w:t xml:space="preserve"> </w:t>
      </w:r>
      <w:r>
        <w:rPr>
          <w:color w:val="000000"/>
          <w:shd w:val="clear" w:color="auto" w:fill="FFFFFF"/>
        </w:rPr>
        <w:t xml:space="preserve">projekto finansavimo iš </w:t>
      </w:r>
      <w:r w:rsidR="00337130">
        <w:rPr>
          <w:color w:val="000000"/>
          <w:shd w:val="clear" w:color="auto" w:fill="FFFFFF"/>
        </w:rPr>
        <w:t>s</w:t>
      </w:r>
      <w:r>
        <w:rPr>
          <w:color w:val="000000"/>
          <w:shd w:val="clear" w:color="auto" w:fill="FFFFFF"/>
        </w:rPr>
        <w:t xml:space="preserve">avivaldybės biudžeto ne mažiau kaip </w:t>
      </w:r>
      <w:r w:rsidR="004E42DC">
        <w:rPr>
          <w:color w:val="000000"/>
          <w:shd w:val="clear" w:color="auto" w:fill="FFFFFF"/>
        </w:rPr>
        <w:t>70</w:t>
      </w:r>
      <w:r>
        <w:rPr>
          <w:color w:val="000000"/>
          <w:shd w:val="clear" w:color="auto" w:fill="FFFFFF"/>
        </w:rPr>
        <w:t xml:space="preserve"> proc. visų tinkamų finansuoti projekto išlaidų bei</w:t>
      </w:r>
      <w:r>
        <w:rPr>
          <w:rStyle w:val="apple-converted-space"/>
          <w:color w:val="000000"/>
          <w:shd w:val="clear" w:color="auto" w:fill="FFFFFF"/>
        </w:rPr>
        <w:t> </w:t>
      </w:r>
      <w:r>
        <w:rPr>
          <w:color w:val="000000"/>
          <w:shd w:val="clear" w:color="auto" w:fill="FFFFFF"/>
        </w:rPr>
        <w:t>užtikrinti netinkamų finansuoti, tačiau šiam projektui įgyvendinti būtinų išlaidų padengimą ir tinkamų finansuoti išlaidų dalį, kurių nepadengia projektui skiriama parama.</w:t>
      </w:r>
    </w:p>
    <w:p w14:paraId="1FB0A280" w14:textId="77777777" w:rsidR="00D2462B" w:rsidRPr="00D2462B" w:rsidRDefault="00D2462B" w:rsidP="00D2462B">
      <w:pPr>
        <w:pStyle w:val="Sraopastraipa"/>
        <w:numPr>
          <w:ilvl w:val="0"/>
          <w:numId w:val="4"/>
        </w:numPr>
        <w:ind w:left="0" w:firstLine="851"/>
        <w:jc w:val="both"/>
        <w:rPr>
          <w:vanish/>
          <w:spacing w:val="-6"/>
        </w:rPr>
      </w:pPr>
    </w:p>
    <w:p w14:paraId="5656DA9F" w14:textId="77777777" w:rsidR="00D2462B" w:rsidRPr="00D2462B" w:rsidRDefault="00D2462B" w:rsidP="00D2462B">
      <w:pPr>
        <w:pStyle w:val="Sraopastraipa"/>
        <w:numPr>
          <w:ilvl w:val="0"/>
          <w:numId w:val="4"/>
        </w:numPr>
        <w:ind w:left="0" w:firstLine="851"/>
        <w:jc w:val="both"/>
        <w:rPr>
          <w:vanish/>
          <w:spacing w:val="-6"/>
        </w:rPr>
      </w:pPr>
    </w:p>
    <w:p w14:paraId="281A8664" w14:textId="7D4DA8B5" w:rsidR="00BE4FFC" w:rsidRDefault="007D7A85" w:rsidP="00337130">
      <w:pPr>
        <w:numPr>
          <w:ilvl w:val="0"/>
          <w:numId w:val="4"/>
        </w:numPr>
        <w:ind w:left="0" w:firstLine="851"/>
        <w:jc w:val="both"/>
      </w:pPr>
      <w:r>
        <w:t>U</w:t>
      </w:r>
      <w:r w:rsidRPr="007D7A85">
        <w:t>žtikrin</w:t>
      </w:r>
      <w:r w:rsidR="00337130">
        <w:t>t</w:t>
      </w:r>
      <w:r>
        <w:t>i</w:t>
      </w:r>
      <w:r w:rsidRPr="007D7A85">
        <w:t xml:space="preserve"> </w:t>
      </w:r>
      <w:r w:rsidR="0007341B">
        <w:t>P</w:t>
      </w:r>
      <w:r w:rsidRPr="007D7A85">
        <w:t>rojekto investicijų tęstinumo reikalavimus penkeri</w:t>
      </w:r>
      <w:r w:rsidR="006134CC">
        <w:t>em</w:t>
      </w:r>
      <w:r w:rsidRPr="007D7A85">
        <w:t>s kalendorini</w:t>
      </w:r>
      <w:r w:rsidR="006134CC">
        <w:t>am</w:t>
      </w:r>
      <w:r w:rsidRPr="007D7A85">
        <w:t>s met</w:t>
      </w:r>
      <w:r w:rsidR="006134CC">
        <w:t>am</w:t>
      </w:r>
      <w:r w:rsidRPr="007D7A85">
        <w:t xml:space="preserve">s po </w:t>
      </w:r>
      <w:r>
        <w:t xml:space="preserve">Projekto </w:t>
      </w:r>
      <w:r w:rsidRPr="007D7A85">
        <w:t>finansavimo pabaigos</w:t>
      </w:r>
      <w:r>
        <w:t>.</w:t>
      </w:r>
    </w:p>
    <w:p w14:paraId="34B45A6A" w14:textId="77777777" w:rsidR="009A156F" w:rsidRPr="002708B4" w:rsidRDefault="009A156F" w:rsidP="009A156F">
      <w:pPr>
        <w:ind w:firstLine="851"/>
        <w:jc w:val="both"/>
      </w:pPr>
      <w:r w:rsidRPr="002708B4">
        <w:rPr>
          <w:bCs/>
        </w:rPr>
        <w:t>Šis sprendimas gali būti skundžiamas Lietuvos Respublikos administracinių bylų teisenos įstatymo nustatyta tvarka Šilutės rajono savivaldybės visuomeninei administracinių ginčų komisijai (Dariaus ir Girėno g. 1, Šilutė) arba Klaipėdos apygardos administraciniam teismui (Galinio Pylimo g. 9, Klaipėda) per vieną mėnesį nuo šio teisės akto paskelbimo arba įteikimo suinteresuotam asmeniui dienos.</w:t>
      </w:r>
    </w:p>
    <w:p w14:paraId="05FD71CC" w14:textId="77777777" w:rsidR="00C3511E" w:rsidRPr="00C3511E" w:rsidRDefault="00C3511E" w:rsidP="00C3511E"/>
    <w:p w14:paraId="6703580E" w14:textId="77777777" w:rsidR="00762E69" w:rsidRDefault="00762E69" w:rsidP="006E382F">
      <w:pPr>
        <w:ind w:right="180"/>
      </w:pPr>
    </w:p>
    <w:p w14:paraId="7F8B1C09" w14:textId="77777777" w:rsidR="00BE2741" w:rsidRPr="00B05361" w:rsidRDefault="00BE2741" w:rsidP="006E382F">
      <w:pPr>
        <w:ind w:right="180"/>
      </w:pPr>
    </w:p>
    <w:p w14:paraId="0655ECBA" w14:textId="77777777" w:rsidR="007E6AF3" w:rsidRDefault="00E04FDA" w:rsidP="00E04FDA">
      <w:pPr>
        <w:tabs>
          <w:tab w:val="right" w:pos="9638"/>
        </w:tabs>
        <w:rPr>
          <w:color w:val="000000"/>
        </w:rPr>
      </w:pPr>
      <w:r>
        <w:rPr>
          <w:color w:val="000000"/>
        </w:rPr>
        <w:t>Savivaldybės meras</w:t>
      </w:r>
      <w:r>
        <w:rPr>
          <w:color w:val="000000"/>
        </w:rPr>
        <w:tab/>
        <w:t>Vytautas Laurinaitis</w:t>
      </w:r>
    </w:p>
    <w:p w14:paraId="296754AB" w14:textId="77777777" w:rsidR="00A36CD6" w:rsidRDefault="00A36CD6" w:rsidP="00F57F42">
      <w:pPr>
        <w:tabs>
          <w:tab w:val="right" w:pos="9638"/>
        </w:tabs>
        <w:rPr>
          <w:color w:val="000000"/>
        </w:rPr>
      </w:pPr>
    </w:p>
    <w:p w14:paraId="7C27E754" w14:textId="77777777" w:rsidR="006F37B5" w:rsidRPr="006F37B5" w:rsidRDefault="006F37B5" w:rsidP="006F37B5"/>
    <w:p w14:paraId="21E27F19" w14:textId="77777777" w:rsidR="006F37B5" w:rsidRPr="006F37B5" w:rsidRDefault="006F37B5" w:rsidP="006F37B5"/>
    <w:p w14:paraId="0932A60C" w14:textId="77777777" w:rsidR="006F37B5" w:rsidRPr="006F37B5" w:rsidRDefault="006F37B5" w:rsidP="006F37B5"/>
    <w:p w14:paraId="1068E67F" w14:textId="77777777" w:rsidR="006F37B5" w:rsidRDefault="006F37B5" w:rsidP="006F37B5">
      <w:pPr>
        <w:rPr>
          <w:color w:val="000000"/>
        </w:rPr>
      </w:pPr>
    </w:p>
    <w:p w14:paraId="0B45A182" w14:textId="77777777" w:rsidR="00BA3C6C" w:rsidRDefault="00BA3C6C" w:rsidP="006F37B5">
      <w:pPr>
        <w:rPr>
          <w:color w:val="000000"/>
        </w:rPr>
      </w:pPr>
    </w:p>
    <w:p w14:paraId="1DE1624E" w14:textId="77777777" w:rsidR="00BA3C6C" w:rsidRDefault="00BA3C6C" w:rsidP="006F37B5">
      <w:pPr>
        <w:rPr>
          <w:color w:val="000000"/>
        </w:rPr>
      </w:pPr>
    </w:p>
    <w:p w14:paraId="0E290249" w14:textId="77777777" w:rsidR="00BA3C6C" w:rsidRDefault="00BA3C6C" w:rsidP="006F37B5">
      <w:pPr>
        <w:rPr>
          <w:color w:val="000000"/>
        </w:rPr>
      </w:pPr>
    </w:p>
    <w:p w14:paraId="585FC908" w14:textId="77777777" w:rsidR="00BA3C6C" w:rsidRDefault="00BA3C6C" w:rsidP="006F37B5">
      <w:pPr>
        <w:rPr>
          <w:color w:val="000000"/>
        </w:rPr>
      </w:pPr>
    </w:p>
    <w:p w14:paraId="5C31F817" w14:textId="77777777" w:rsidR="00BA3C6C" w:rsidRDefault="00BA3C6C" w:rsidP="006F37B5">
      <w:pPr>
        <w:rPr>
          <w:color w:val="000000"/>
        </w:rPr>
      </w:pPr>
    </w:p>
    <w:p w14:paraId="235F57B3" w14:textId="77777777" w:rsidR="006F37B5" w:rsidRDefault="006F37B5" w:rsidP="006F37B5">
      <w:pPr>
        <w:rPr>
          <w:color w:val="000000"/>
        </w:rPr>
      </w:pPr>
    </w:p>
    <w:p w14:paraId="44F1BA0A" w14:textId="274E2CAE" w:rsidR="00BE4FFC" w:rsidRDefault="006F37B5" w:rsidP="006F37B5">
      <w:r>
        <w:t>Parengė</w:t>
      </w:r>
    </w:p>
    <w:p w14:paraId="7A986C8B" w14:textId="79C360E5" w:rsidR="00BE4FFC" w:rsidRDefault="001D7F8A" w:rsidP="00BE4FFC">
      <w:r>
        <w:lastRenderedPageBreak/>
        <w:t xml:space="preserve">Simona </w:t>
      </w:r>
      <w:proofErr w:type="spellStart"/>
      <w:r>
        <w:t>Bokštaitė-Dryžienė</w:t>
      </w:r>
      <w:proofErr w:type="spellEnd"/>
    </w:p>
    <w:p w14:paraId="6DD70596" w14:textId="6E0FD7E7" w:rsidR="006F37B5" w:rsidRPr="006F37B5" w:rsidRDefault="00FC02EF" w:rsidP="00BE4FFC">
      <w:r>
        <w:t>2023-10-0</w:t>
      </w:r>
      <w:r w:rsidR="00114FAF">
        <w:t>5</w:t>
      </w:r>
    </w:p>
    <w:sectPr w:rsidR="006F37B5" w:rsidRPr="006F37B5" w:rsidSect="00BE4FFC">
      <w:pgSz w:w="11906" w:h="16838" w:code="9"/>
      <w:pgMar w:top="1134" w:right="567" w:bottom="993"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DC912C6"/>
    <w:multiLevelType w:val="hybridMultilevel"/>
    <w:tmpl w:val="848C8F60"/>
    <w:lvl w:ilvl="0" w:tplc="26921860">
      <w:start w:val="1"/>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2" w15:restartNumberingAfterBreak="0">
    <w:nsid w:val="1E6829E2"/>
    <w:multiLevelType w:val="hybridMultilevel"/>
    <w:tmpl w:val="352062D0"/>
    <w:lvl w:ilvl="0" w:tplc="2050E662">
      <w:start w:val="1"/>
      <w:numFmt w:val="decimal"/>
      <w:lvlText w:val="%1."/>
      <w:lvlJc w:val="left"/>
      <w:pPr>
        <w:tabs>
          <w:tab w:val="num" w:pos="1080"/>
        </w:tabs>
        <w:ind w:left="1080" w:hanging="360"/>
      </w:pPr>
      <w:rPr>
        <w:rFonts w:hint="default"/>
      </w:rPr>
    </w:lvl>
    <w:lvl w:ilvl="1" w:tplc="FCBEAADC">
      <w:numFmt w:val="none"/>
      <w:lvlText w:val=""/>
      <w:lvlJc w:val="left"/>
      <w:pPr>
        <w:tabs>
          <w:tab w:val="num" w:pos="360"/>
        </w:tabs>
      </w:pPr>
    </w:lvl>
    <w:lvl w:ilvl="2" w:tplc="5CA20E26">
      <w:numFmt w:val="none"/>
      <w:lvlText w:val=""/>
      <w:lvlJc w:val="left"/>
      <w:pPr>
        <w:tabs>
          <w:tab w:val="num" w:pos="360"/>
        </w:tabs>
      </w:pPr>
    </w:lvl>
    <w:lvl w:ilvl="3" w:tplc="49CA5258">
      <w:numFmt w:val="none"/>
      <w:lvlText w:val=""/>
      <w:lvlJc w:val="left"/>
      <w:pPr>
        <w:tabs>
          <w:tab w:val="num" w:pos="360"/>
        </w:tabs>
      </w:pPr>
    </w:lvl>
    <w:lvl w:ilvl="4" w:tplc="775226C2">
      <w:numFmt w:val="none"/>
      <w:lvlText w:val=""/>
      <w:lvlJc w:val="left"/>
      <w:pPr>
        <w:tabs>
          <w:tab w:val="num" w:pos="360"/>
        </w:tabs>
      </w:pPr>
    </w:lvl>
    <w:lvl w:ilvl="5" w:tplc="454CED68">
      <w:numFmt w:val="none"/>
      <w:lvlText w:val=""/>
      <w:lvlJc w:val="left"/>
      <w:pPr>
        <w:tabs>
          <w:tab w:val="num" w:pos="360"/>
        </w:tabs>
      </w:pPr>
    </w:lvl>
    <w:lvl w:ilvl="6" w:tplc="7770A2CE">
      <w:numFmt w:val="none"/>
      <w:lvlText w:val=""/>
      <w:lvlJc w:val="left"/>
      <w:pPr>
        <w:tabs>
          <w:tab w:val="num" w:pos="360"/>
        </w:tabs>
      </w:pPr>
    </w:lvl>
    <w:lvl w:ilvl="7" w:tplc="530445C2">
      <w:numFmt w:val="none"/>
      <w:lvlText w:val=""/>
      <w:lvlJc w:val="left"/>
      <w:pPr>
        <w:tabs>
          <w:tab w:val="num" w:pos="360"/>
        </w:tabs>
      </w:pPr>
    </w:lvl>
    <w:lvl w:ilvl="8" w:tplc="A2ECC01A">
      <w:numFmt w:val="none"/>
      <w:lvlText w:val=""/>
      <w:lvlJc w:val="left"/>
      <w:pPr>
        <w:tabs>
          <w:tab w:val="num" w:pos="360"/>
        </w:tabs>
      </w:pPr>
    </w:lvl>
  </w:abstractNum>
  <w:abstractNum w:abstractNumId="3" w15:restartNumberingAfterBreak="0">
    <w:nsid w:val="2F935821"/>
    <w:multiLevelType w:val="multilevel"/>
    <w:tmpl w:val="7FBCDBB2"/>
    <w:lvl w:ilvl="0">
      <w:start w:val="1"/>
      <w:numFmt w:val="decimal"/>
      <w:lvlText w:val="%1."/>
      <w:lvlJc w:val="left"/>
      <w:pPr>
        <w:ind w:left="1353" w:hanging="360"/>
      </w:pPr>
      <w:rPr>
        <w:rFonts w:hint="default"/>
      </w:rPr>
    </w:lvl>
    <w:lvl w:ilvl="1">
      <w:start w:val="2"/>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num w:numId="1" w16cid:durableId="1998269307">
    <w:abstractNumId w:val="2"/>
  </w:num>
  <w:num w:numId="2" w16cid:durableId="151989913">
    <w:abstractNumId w:val="3"/>
  </w:num>
  <w:num w:numId="3" w16cid:durableId="40445290">
    <w:abstractNumId w:val="1"/>
  </w:num>
  <w:num w:numId="4" w16cid:durableId="430397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6FC"/>
    <w:rsid w:val="00002C77"/>
    <w:rsid w:val="0002690C"/>
    <w:rsid w:val="000576D1"/>
    <w:rsid w:val="00066698"/>
    <w:rsid w:val="0007341B"/>
    <w:rsid w:val="0008177A"/>
    <w:rsid w:val="000F6163"/>
    <w:rsid w:val="00103DC3"/>
    <w:rsid w:val="00114FAF"/>
    <w:rsid w:val="00133EBA"/>
    <w:rsid w:val="001B013D"/>
    <w:rsid w:val="001B69CC"/>
    <w:rsid w:val="001D7F8A"/>
    <w:rsid w:val="002C6024"/>
    <w:rsid w:val="00337130"/>
    <w:rsid w:val="003F1FB6"/>
    <w:rsid w:val="00463BED"/>
    <w:rsid w:val="004B1563"/>
    <w:rsid w:val="004E42DC"/>
    <w:rsid w:val="005D5998"/>
    <w:rsid w:val="00607C3E"/>
    <w:rsid w:val="006134CC"/>
    <w:rsid w:val="006826FC"/>
    <w:rsid w:val="006C5F08"/>
    <w:rsid w:val="006E382F"/>
    <w:rsid w:val="006F37B5"/>
    <w:rsid w:val="007030E9"/>
    <w:rsid w:val="00717898"/>
    <w:rsid w:val="00747C82"/>
    <w:rsid w:val="0076220A"/>
    <w:rsid w:val="007627E1"/>
    <w:rsid w:val="00762E69"/>
    <w:rsid w:val="007927E0"/>
    <w:rsid w:val="007D7A85"/>
    <w:rsid w:val="007E6AF3"/>
    <w:rsid w:val="007E7448"/>
    <w:rsid w:val="0088474C"/>
    <w:rsid w:val="008A08C4"/>
    <w:rsid w:val="00900588"/>
    <w:rsid w:val="009A156F"/>
    <w:rsid w:val="00A36CD6"/>
    <w:rsid w:val="00A80140"/>
    <w:rsid w:val="00AA3F71"/>
    <w:rsid w:val="00B05361"/>
    <w:rsid w:val="00B57B56"/>
    <w:rsid w:val="00BA3C6C"/>
    <w:rsid w:val="00BD6F8F"/>
    <w:rsid w:val="00BE2741"/>
    <w:rsid w:val="00BE4FFC"/>
    <w:rsid w:val="00BF42A7"/>
    <w:rsid w:val="00C3511E"/>
    <w:rsid w:val="00C730F9"/>
    <w:rsid w:val="00CE496E"/>
    <w:rsid w:val="00D2462B"/>
    <w:rsid w:val="00DE2F73"/>
    <w:rsid w:val="00E04FDA"/>
    <w:rsid w:val="00E4130C"/>
    <w:rsid w:val="00E9682F"/>
    <w:rsid w:val="00ED256D"/>
    <w:rsid w:val="00ED6110"/>
    <w:rsid w:val="00F57F42"/>
    <w:rsid w:val="00F626F0"/>
    <w:rsid w:val="00F82F10"/>
    <w:rsid w:val="00FC02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189D7"/>
  <w15:chartTrackingRefBased/>
  <w15:docId w15:val="{EA17B943-8DDC-4B6F-BB4D-E58D0B173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05361"/>
    <w:rPr>
      <w:rFonts w:ascii="Times New Roman" w:eastAsia="Times New Roman" w:hAnsi="Times New Roman"/>
      <w:sz w:val="24"/>
      <w:szCs w:val="24"/>
      <w:lang w:eastAsia="en-US"/>
    </w:rPr>
  </w:style>
  <w:style w:type="paragraph" w:styleId="Antrat2">
    <w:name w:val="heading 2"/>
    <w:basedOn w:val="prastasis"/>
    <w:next w:val="prastasis"/>
    <w:link w:val="Antrat2Diagrama"/>
    <w:qFormat/>
    <w:rsid w:val="00B05361"/>
    <w:pPr>
      <w:keepNext/>
      <w:outlineLvl w:val="1"/>
    </w:pPr>
    <w:rPr>
      <w:rFonts w:eastAsia="Arial Unicode MS"/>
      <w:szCs w:val="20"/>
    </w:rPr>
  </w:style>
  <w:style w:type="paragraph" w:styleId="Antrat3">
    <w:name w:val="heading 3"/>
    <w:basedOn w:val="prastasis"/>
    <w:next w:val="prastasis"/>
    <w:link w:val="Antrat3Diagrama"/>
    <w:qFormat/>
    <w:rsid w:val="00B05361"/>
    <w:pPr>
      <w:keepNext/>
      <w:jc w:val="center"/>
      <w:outlineLvl w:val="2"/>
    </w:pPr>
    <w:rPr>
      <w:b/>
      <w:caps/>
      <w:sz w:val="22"/>
    </w:rPr>
  </w:style>
  <w:style w:type="paragraph" w:styleId="Antrat4">
    <w:name w:val="heading 4"/>
    <w:basedOn w:val="prastasis"/>
    <w:next w:val="prastasis"/>
    <w:link w:val="Antrat4Diagrama"/>
    <w:qFormat/>
    <w:rsid w:val="00B05361"/>
    <w:pPr>
      <w:keepNext/>
      <w:jc w:val="center"/>
      <w:outlineLvl w:val="3"/>
    </w:pPr>
    <w:rPr>
      <w:rFonts w:eastAsia="Arial Unicode MS"/>
      <w:b/>
      <w:szCs w:val="20"/>
    </w:rPr>
  </w:style>
  <w:style w:type="paragraph" w:styleId="Antrat5">
    <w:name w:val="heading 5"/>
    <w:basedOn w:val="prastasis"/>
    <w:next w:val="prastasis"/>
    <w:link w:val="Antrat5Diagrama"/>
    <w:qFormat/>
    <w:rsid w:val="00B05361"/>
    <w:pPr>
      <w:keepNext/>
      <w:spacing w:line="480" w:lineRule="auto"/>
      <w:jc w:val="center"/>
      <w:outlineLvl w:val="4"/>
    </w:pPr>
    <w:rPr>
      <w:rFonts w:eastAsia="Arial Unicode M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rsid w:val="00B05361"/>
    <w:rPr>
      <w:rFonts w:ascii="Times New Roman" w:eastAsia="Arial Unicode MS" w:hAnsi="Times New Roman" w:cs="Times New Roman"/>
      <w:sz w:val="24"/>
      <w:szCs w:val="20"/>
    </w:rPr>
  </w:style>
  <w:style w:type="character" w:customStyle="1" w:styleId="Antrat3Diagrama">
    <w:name w:val="Antraštė 3 Diagrama"/>
    <w:link w:val="Antrat3"/>
    <w:rsid w:val="00B05361"/>
    <w:rPr>
      <w:rFonts w:ascii="Times New Roman" w:eastAsia="Times New Roman" w:hAnsi="Times New Roman" w:cs="Times New Roman"/>
      <w:b/>
      <w:caps/>
      <w:szCs w:val="24"/>
    </w:rPr>
  </w:style>
  <w:style w:type="character" w:customStyle="1" w:styleId="Antrat4Diagrama">
    <w:name w:val="Antraštė 4 Diagrama"/>
    <w:link w:val="Antrat4"/>
    <w:rsid w:val="00B05361"/>
    <w:rPr>
      <w:rFonts w:ascii="Times New Roman" w:eastAsia="Arial Unicode MS" w:hAnsi="Times New Roman" w:cs="Times New Roman"/>
      <w:b/>
      <w:sz w:val="24"/>
      <w:szCs w:val="20"/>
    </w:rPr>
  </w:style>
  <w:style w:type="character" w:customStyle="1" w:styleId="Antrat5Diagrama">
    <w:name w:val="Antraštė 5 Diagrama"/>
    <w:link w:val="Antrat5"/>
    <w:rsid w:val="00B05361"/>
    <w:rPr>
      <w:rFonts w:ascii="Times New Roman" w:eastAsia="Arial Unicode MS" w:hAnsi="Times New Roman" w:cs="Times New Roman"/>
      <w:sz w:val="24"/>
      <w:szCs w:val="20"/>
    </w:rPr>
  </w:style>
  <w:style w:type="paragraph" w:styleId="Antrats">
    <w:name w:val="header"/>
    <w:basedOn w:val="prastasis"/>
    <w:link w:val="AntratsDiagrama"/>
    <w:rsid w:val="00B05361"/>
    <w:pPr>
      <w:widowControl w:val="0"/>
      <w:tabs>
        <w:tab w:val="center" w:pos="4153"/>
        <w:tab w:val="right" w:pos="8306"/>
      </w:tabs>
    </w:pPr>
    <w:rPr>
      <w:sz w:val="22"/>
      <w:szCs w:val="20"/>
    </w:rPr>
  </w:style>
  <w:style w:type="character" w:customStyle="1" w:styleId="AntratsDiagrama">
    <w:name w:val="Antraštės Diagrama"/>
    <w:link w:val="Antrats"/>
    <w:rsid w:val="00B05361"/>
    <w:rPr>
      <w:rFonts w:ascii="Times New Roman" w:eastAsia="Times New Roman" w:hAnsi="Times New Roman" w:cs="Times New Roman"/>
      <w:szCs w:val="20"/>
    </w:rPr>
  </w:style>
  <w:style w:type="character" w:styleId="Hipersaitas">
    <w:name w:val="Hyperlink"/>
    <w:rsid w:val="00B05361"/>
    <w:rPr>
      <w:rFonts w:ascii="Verdana" w:hAnsi="Verdana" w:hint="default"/>
      <w:i w:val="0"/>
      <w:iCs w:val="0"/>
      <w:strike w:val="0"/>
      <w:dstrike w:val="0"/>
      <w:color w:val="1E2A3A"/>
      <w:sz w:val="15"/>
      <w:szCs w:val="15"/>
      <w:u w:val="none"/>
      <w:effect w:val="none"/>
    </w:rPr>
  </w:style>
  <w:style w:type="paragraph" w:styleId="Debesliotekstas">
    <w:name w:val="Balloon Text"/>
    <w:basedOn w:val="prastasis"/>
    <w:link w:val="DebesliotekstasDiagrama"/>
    <w:uiPriority w:val="99"/>
    <w:semiHidden/>
    <w:unhideWhenUsed/>
    <w:rsid w:val="00AA3F71"/>
    <w:rPr>
      <w:rFonts w:ascii="Segoe UI" w:hAnsi="Segoe UI" w:cs="Segoe UI"/>
      <w:sz w:val="18"/>
      <w:szCs w:val="18"/>
    </w:rPr>
  </w:style>
  <w:style w:type="character" w:customStyle="1" w:styleId="DebesliotekstasDiagrama">
    <w:name w:val="Debesėlio tekstas Diagrama"/>
    <w:link w:val="Debesliotekstas"/>
    <w:uiPriority w:val="99"/>
    <w:semiHidden/>
    <w:rsid w:val="00AA3F71"/>
    <w:rPr>
      <w:rFonts w:ascii="Segoe UI" w:eastAsia="Times New Roman" w:hAnsi="Segoe UI" w:cs="Segoe UI"/>
      <w:sz w:val="18"/>
      <w:szCs w:val="18"/>
    </w:rPr>
  </w:style>
  <w:style w:type="paragraph" w:customStyle="1" w:styleId="DiagramaDiagrama">
    <w:name w:val="Diagrama Diagrama"/>
    <w:basedOn w:val="prastasis"/>
    <w:rsid w:val="00BD6F8F"/>
    <w:pPr>
      <w:spacing w:after="160" w:line="240" w:lineRule="exact"/>
    </w:pPr>
    <w:rPr>
      <w:rFonts w:ascii="Tahoma" w:hAnsi="Tahoma"/>
      <w:sz w:val="20"/>
      <w:szCs w:val="20"/>
      <w:lang w:val="en-US"/>
    </w:rPr>
  </w:style>
  <w:style w:type="character" w:customStyle="1" w:styleId="apple-converted-space">
    <w:name w:val="apple-converted-space"/>
    <w:basedOn w:val="Numatytasispastraiposriftas"/>
    <w:rsid w:val="00C730F9"/>
  </w:style>
  <w:style w:type="paragraph" w:styleId="Betarp">
    <w:name w:val="No Spacing"/>
    <w:qFormat/>
    <w:rsid w:val="00900588"/>
    <w:rPr>
      <w:sz w:val="22"/>
      <w:szCs w:val="22"/>
      <w:lang w:eastAsia="en-US"/>
    </w:rPr>
  </w:style>
  <w:style w:type="character" w:customStyle="1" w:styleId="PagrindinistekstasDiagrama">
    <w:name w:val="Pagrindinis tekstas Diagrama"/>
    <w:link w:val="Pagrindinistekstas"/>
    <w:rsid w:val="006E382F"/>
    <w:rPr>
      <w:rFonts w:ascii="Times New Roman" w:eastAsia="Times New Roman" w:hAnsi="Times New Roman" w:cs="Times New Roman"/>
      <w:sz w:val="24"/>
      <w:szCs w:val="20"/>
    </w:rPr>
  </w:style>
  <w:style w:type="paragraph" w:styleId="Pagrindinistekstas">
    <w:name w:val="Body Text"/>
    <w:basedOn w:val="prastasis"/>
    <w:link w:val="PagrindinistekstasDiagrama"/>
    <w:rsid w:val="006E382F"/>
    <w:pPr>
      <w:spacing w:after="120"/>
    </w:pPr>
    <w:rPr>
      <w:szCs w:val="20"/>
    </w:rPr>
  </w:style>
  <w:style w:type="character" w:customStyle="1" w:styleId="PagrindinistekstasDiagrama1">
    <w:name w:val="Pagrindinis tekstas Diagrama1"/>
    <w:uiPriority w:val="99"/>
    <w:semiHidden/>
    <w:rsid w:val="006E382F"/>
    <w:rPr>
      <w:rFonts w:ascii="Times New Roman" w:eastAsia="Times New Roman" w:hAnsi="Times New Roman" w:cs="Times New Roman"/>
      <w:sz w:val="24"/>
      <w:szCs w:val="24"/>
    </w:rPr>
  </w:style>
  <w:style w:type="paragraph" w:styleId="Sraopastraipa">
    <w:name w:val="List Paragraph"/>
    <w:basedOn w:val="prastasis"/>
    <w:uiPriority w:val="34"/>
    <w:qFormat/>
    <w:rsid w:val="00D2462B"/>
    <w:pPr>
      <w:ind w:left="1296"/>
    </w:pPr>
  </w:style>
  <w:style w:type="paragraph" w:styleId="Pataisymai">
    <w:name w:val="Revision"/>
    <w:hidden/>
    <w:uiPriority w:val="99"/>
    <w:semiHidden/>
    <w:rsid w:val="0076220A"/>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45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1ec55de7f8c341bc841d7e37123d1ab1.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3E1DA6-E880-4443-8B48-576F10EF7A3D}">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7DAA7-3832-426B-BA11-C481D4423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1ec55de7f8c341bc841d7e37123d1ab1.dot</Template>
  <TotalTime>63</TotalTime>
  <Pages>1</Pages>
  <Words>1115</Words>
  <Characters>637</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PRITARIMO DALYVAUTI PIETŲ BALTIJOS BENDRADARBIAVIMO PER SIENĄ PROGRAMOS PROJEKTE "BALTIJOS ISTORIJOS - RENGINIŲ PROFESIONALUMO DIDINIMAS KULTŪROS INTEGRACIJAI IR TVARAUS TURIZMO PLĖTRAI PIETŲ BALTIJOS REGIONO VIETOVĖSE"</vt:lpstr>
      <vt:lpstr/>
    </vt:vector>
  </TitlesOfParts>
  <Manager>2017-06-29</Manager>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PRITARIMO DALYVAUTI PIETŲ BALTIJOS BENDRADARBIAVIMO PER SIENĄ PROGRAMOS PROJEKTE "BALTIJOS ISTORIJOS - RENGINIŲ PROFESIONALUMO DIDINIMAS KULTŪROS INTEGRACIJAI IR TVARAUS TURIZMO PLĖTRAI PIETŲ BALTIJOS REGIONO VIETOVĖSE"</dc:title>
  <dc:subject>T1-741</dc:subject>
  <dc:creator>ŠILUTĖS RAJONO SAVIVALDYBĖS TARYBA</dc:creator>
  <cp:keywords/>
  <cp:lastModifiedBy>Silute Savivalda</cp:lastModifiedBy>
  <cp:revision>15</cp:revision>
  <cp:lastPrinted>2017-04-28T06:42:00Z</cp:lastPrinted>
  <dcterms:created xsi:type="dcterms:W3CDTF">2023-10-04T13:12:00Z</dcterms:created>
  <dcterms:modified xsi:type="dcterms:W3CDTF">2023-10-09T05:10:00Z</dcterms:modified>
  <cp:category>SPRENDIMAS</cp:category>
</cp:coreProperties>
</file>