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16C1C" w14:textId="6CC0FC40" w:rsidR="004E4E29" w:rsidRDefault="004E4E29" w:rsidP="004E4E29">
      <w:pPr>
        <w:suppressAutoHyphens/>
        <w:ind w:left="5812"/>
        <w:rPr>
          <w:szCs w:val="24"/>
          <w:shd w:val="clear" w:color="auto" w:fill="FFFFFF"/>
        </w:rPr>
      </w:pPr>
      <w:r w:rsidRPr="004E4E29">
        <w:rPr>
          <w:szCs w:val="24"/>
          <w:shd w:val="clear" w:color="auto" w:fill="FFFFFF"/>
        </w:rPr>
        <w:t>PATVIRTINTA</w:t>
      </w:r>
      <w:r w:rsidRPr="004E4E29">
        <w:rPr>
          <w:szCs w:val="24"/>
        </w:rPr>
        <w:br/>
      </w:r>
      <w:r w:rsidRPr="004E4E29">
        <w:rPr>
          <w:szCs w:val="24"/>
          <w:shd w:val="clear" w:color="auto" w:fill="FFFFFF"/>
        </w:rPr>
        <w:t>Šilutės rajono savivaldybės</w:t>
      </w:r>
      <w:r w:rsidRPr="004E4E29">
        <w:rPr>
          <w:szCs w:val="24"/>
        </w:rPr>
        <w:br/>
      </w:r>
      <w:r w:rsidRPr="004E4E29">
        <w:rPr>
          <w:szCs w:val="24"/>
          <w:shd w:val="clear" w:color="auto" w:fill="FFFFFF"/>
        </w:rPr>
        <w:t xml:space="preserve">tarybos 2023 m. </w:t>
      </w:r>
      <w:r>
        <w:rPr>
          <w:szCs w:val="24"/>
          <w:shd w:val="clear" w:color="auto" w:fill="FFFFFF"/>
        </w:rPr>
        <w:t xml:space="preserve">          </w:t>
      </w:r>
      <w:r w:rsidRPr="004E4E29">
        <w:rPr>
          <w:szCs w:val="24"/>
          <w:shd w:val="clear" w:color="auto" w:fill="FFFFFF"/>
        </w:rPr>
        <w:t xml:space="preserve"> d.</w:t>
      </w:r>
      <w:r w:rsidRPr="004E4E29">
        <w:rPr>
          <w:szCs w:val="24"/>
        </w:rPr>
        <w:br/>
      </w:r>
      <w:r w:rsidRPr="004E4E29">
        <w:rPr>
          <w:szCs w:val="24"/>
          <w:shd w:val="clear" w:color="auto" w:fill="FFFFFF"/>
        </w:rPr>
        <w:t>sprendimu Nr. T1-</w:t>
      </w:r>
    </w:p>
    <w:p w14:paraId="2ADA85B7" w14:textId="77777777" w:rsidR="004E4E29" w:rsidRPr="004E4E29" w:rsidRDefault="004E4E29" w:rsidP="004E4E29">
      <w:pPr>
        <w:suppressAutoHyphens/>
        <w:ind w:left="5812"/>
        <w:rPr>
          <w:b/>
          <w:kern w:val="1"/>
          <w:szCs w:val="24"/>
          <w:lang w:eastAsia="ar-SA"/>
        </w:rPr>
      </w:pPr>
    </w:p>
    <w:p w14:paraId="25F2D03D" w14:textId="39579810" w:rsidR="000D284B" w:rsidRDefault="000D284B" w:rsidP="000D284B">
      <w:pPr>
        <w:suppressAutoHyphens/>
        <w:jc w:val="center"/>
        <w:rPr>
          <w:b/>
          <w:kern w:val="1"/>
          <w:szCs w:val="24"/>
          <w:lang w:eastAsia="ar-SA"/>
        </w:rPr>
      </w:pPr>
      <w:r>
        <w:rPr>
          <w:b/>
          <w:kern w:val="1"/>
          <w:szCs w:val="24"/>
          <w:lang w:eastAsia="ar-SA"/>
        </w:rPr>
        <w:t>SVEIKATOS PRIEŽIŪROS ĮSTAIGŲ, TEIKIANČIŲ SVEIKATOS CENTRUI PRISKIRIAMAS SVEIKATOS PRIEŽIŪROS PASLAUGAS ŠILUTĖS RAJONO SAVIVALDYBĖJE, BENDRADARBIAVIMO SUTARTIS</w:t>
      </w:r>
    </w:p>
    <w:p w14:paraId="6F2B6F47" w14:textId="77777777" w:rsidR="000D284B" w:rsidRDefault="000D284B" w:rsidP="000D284B">
      <w:pPr>
        <w:suppressAutoHyphens/>
        <w:ind w:left="15" w:hanging="30"/>
        <w:jc w:val="center"/>
        <w:rPr>
          <w:kern w:val="1"/>
          <w:szCs w:val="24"/>
          <w:lang w:eastAsia="ar-SA"/>
        </w:rPr>
      </w:pPr>
    </w:p>
    <w:p w14:paraId="7058DCB1" w14:textId="1D46F949" w:rsidR="000D284B" w:rsidRDefault="000D284B" w:rsidP="000D284B">
      <w:pPr>
        <w:suppressAutoHyphens/>
        <w:ind w:left="15" w:hanging="30"/>
        <w:jc w:val="center"/>
        <w:rPr>
          <w:kern w:val="1"/>
          <w:szCs w:val="24"/>
          <w:lang w:eastAsia="ar-SA"/>
        </w:rPr>
      </w:pPr>
      <w:r>
        <w:rPr>
          <w:kern w:val="1"/>
          <w:szCs w:val="24"/>
          <w:lang w:eastAsia="ar-SA"/>
        </w:rPr>
        <w:t xml:space="preserve">2023 m.                          d. Nr. </w:t>
      </w:r>
    </w:p>
    <w:p w14:paraId="1C1773B4" w14:textId="144C6FAB" w:rsidR="000D284B" w:rsidRDefault="000D284B" w:rsidP="000D284B">
      <w:pPr>
        <w:suppressAutoHyphens/>
        <w:ind w:left="15" w:hanging="30"/>
        <w:jc w:val="center"/>
        <w:rPr>
          <w:kern w:val="1"/>
          <w:szCs w:val="24"/>
          <w:lang w:eastAsia="ar-SA"/>
        </w:rPr>
      </w:pPr>
      <w:r>
        <w:rPr>
          <w:kern w:val="1"/>
          <w:szCs w:val="24"/>
          <w:lang w:eastAsia="ar-SA"/>
        </w:rPr>
        <w:t>Šilutė</w:t>
      </w:r>
    </w:p>
    <w:p w14:paraId="4ABE8E8A" w14:textId="77777777" w:rsidR="000D284B" w:rsidRDefault="000D284B" w:rsidP="000D284B">
      <w:pPr>
        <w:suppressAutoHyphens/>
        <w:jc w:val="both"/>
        <w:rPr>
          <w:kern w:val="1"/>
          <w:szCs w:val="24"/>
          <w:lang w:eastAsia="ar-SA"/>
        </w:rPr>
      </w:pPr>
    </w:p>
    <w:p w14:paraId="0B6F2F49" w14:textId="77777777" w:rsidR="000D284B" w:rsidRDefault="000D284B" w:rsidP="000D284B">
      <w:pPr>
        <w:suppressAutoHyphens/>
        <w:jc w:val="center"/>
        <w:rPr>
          <w:b/>
          <w:bCs/>
          <w:kern w:val="1"/>
          <w:szCs w:val="24"/>
          <w:lang w:eastAsia="ar-SA"/>
        </w:rPr>
      </w:pPr>
      <w:r>
        <w:rPr>
          <w:b/>
          <w:bCs/>
          <w:kern w:val="1"/>
          <w:szCs w:val="24"/>
          <w:lang w:eastAsia="ar-SA"/>
        </w:rPr>
        <w:t>I SKYRIUS</w:t>
      </w:r>
    </w:p>
    <w:p w14:paraId="4375AD41" w14:textId="77777777" w:rsidR="000D284B" w:rsidRDefault="000D284B" w:rsidP="000D284B">
      <w:pPr>
        <w:suppressAutoHyphens/>
        <w:jc w:val="center"/>
        <w:rPr>
          <w:b/>
          <w:bCs/>
          <w:kern w:val="1"/>
          <w:szCs w:val="24"/>
          <w:lang w:eastAsia="ar-SA"/>
        </w:rPr>
      </w:pPr>
      <w:r>
        <w:rPr>
          <w:b/>
          <w:bCs/>
          <w:kern w:val="1"/>
          <w:szCs w:val="24"/>
          <w:lang w:eastAsia="ar-SA"/>
        </w:rPr>
        <w:t>BENDROSIOS NUOSTATOS</w:t>
      </w:r>
    </w:p>
    <w:p w14:paraId="14847720" w14:textId="77777777" w:rsidR="000D284B" w:rsidRDefault="000D284B" w:rsidP="000D284B">
      <w:pPr>
        <w:suppressAutoHyphens/>
        <w:jc w:val="center"/>
        <w:rPr>
          <w:b/>
          <w:bCs/>
          <w:kern w:val="1"/>
          <w:szCs w:val="24"/>
          <w:lang w:eastAsia="ar-SA"/>
        </w:rPr>
      </w:pPr>
    </w:p>
    <w:p w14:paraId="38DAB84E" w14:textId="21B25A17" w:rsidR="000D284B" w:rsidRPr="009C57E9" w:rsidRDefault="00B26250" w:rsidP="006F2C13">
      <w:pPr>
        <w:suppressAutoHyphens/>
        <w:spacing w:line="276" w:lineRule="auto"/>
        <w:ind w:firstLine="567"/>
        <w:jc w:val="both"/>
        <w:rPr>
          <w:kern w:val="1"/>
          <w:szCs w:val="24"/>
          <w:lang w:eastAsia="ar-SA"/>
        </w:rPr>
      </w:pPr>
      <w:r>
        <w:rPr>
          <w:b/>
          <w:kern w:val="1"/>
          <w:szCs w:val="24"/>
          <w:lang w:eastAsia="ar-SA"/>
        </w:rPr>
        <w:t xml:space="preserve">Šilutės rajono savivaldybės </w:t>
      </w:r>
      <w:r w:rsidR="000D284B">
        <w:rPr>
          <w:b/>
          <w:kern w:val="1"/>
          <w:szCs w:val="24"/>
          <w:lang w:eastAsia="ar-SA"/>
        </w:rPr>
        <w:t>visuomenės sveikatos biuras</w:t>
      </w:r>
      <w:r w:rsidR="009C57E9">
        <w:rPr>
          <w:bCs/>
          <w:kern w:val="1"/>
          <w:szCs w:val="24"/>
          <w:lang w:eastAsia="ar-SA"/>
        </w:rPr>
        <w:t>, buveinės adresas K. Kalinausko g. 10, LT-99130</w:t>
      </w:r>
      <w:r w:rsidR="009C57E9" w:rsidRPr="009C57E9">
        <w:rPr>
          <w:bCs/>
          <w:kern w:val="1"/>
          <w:szCs w:val="24"/>
          <w:lang w:eastAsia="ar-SA"/>
        </w:rPr>
        <w:t xml:space="preserve"> </w:t>
      </w:r>
      <w:r w:rsidR="009C57E9">
        <w:rPr>
          <w:bCs/>
          <w:kern w:val="1"/>
          <w:szCs w:val="24"/>
          <w:lang w:eastAsia="ar-SA"/>
        </w:rPr>
        <w:t>Šilutė, juridinio asmens kodas 301791595,</w:t>
      </w:r>
      <w:r w:rsidR="000D284B">
        <w:rPr>
          <w:b/>
          <w:bCs/>
          <w:kern w:val="1"/>
          <w:szCs w:val="24"/>
          <w:lang w:eastAsia="ar-SA"/>
        </w:rPr>
        <w:t xml:space="preserve"> </w:t>
      </w:r>
      <w:r w:rsidR="000D284B">
        <w:rPr>
          <w:bCs/>
          <w:kern w:val="1"/>
          <w:szCs w:val="24"/>
          <w:lang w:eastAsia="ar-SA"/>
        </w:rPr>
        <w:t xml:space="preserve">atstovaujamas </w:t>
      </w:r>
      <w:r w:rsidR="009C57E9">
        <w:rPr>
          <w:bCs/>
          <w:kern w:val="1"/>
          <w:szCs w:val="24"/>
          <w:lang w:eastAsia="ar-SA"/>
        </w:rPr>
        <w:t>direktorės Kristinos Surplės,</w:t>
      </w:r>
      <w:r w:rsidR="000D284B">
        <w:rPr>
          <w:bCs/>
          <w:kern w:val="1"/>
          <w:szCs w:val="24"/>
          <w:lang w:eastAsia="ar-SA"/>
        </w:rPr>
        <w:t xml:space="preserve"> veikian</w:t>
      </w:r>
      <w:r w:rsidR="009C57E9">
        <w:rPr>
          <w:bCs/>
          <w:kern w:val="1"/>
          <w:szCs w:val="24"/>
          <w:lang w:eastAsia="ar-SA"/>
        </w:rPr>
        <w:t>čios</w:t>
      </w:r>
      <w:r w:rsidR="000D284B">
        <w:rPr>
          <w:bCs/>
          <w:kern w:val="1"/>
          <w:szCs w:val="24"/>
          <w:lang w:eastAsia="ar-SA"/>
        </w:rPr>
        <w:t xml:space="preserve"> pagal </w:t>
      </w:r>
      <w:r w:rsidR="009C57E9">
        <w:rPr>
          <w:kern w:val="1"/>
          <w:szCs w:val="24"/>
          <w:lang w:eastAsia="ar-SA"/>
        </w:rPr>
        <w:t>įstaigos nuostatus</w:t>
      </w:r>
      <w:r w:rsidR="000D284B">
        <w:rPr>
          <w:kern w:val="1"/>
          <w:szCs w:val="24"/>
          <w:lang w:eastAsia="ar-SA"/>
        </w:rPr>
        <w:t xml:space="preserve"> </w:t>
      </w:r>
      <w:r w:rsidR="009C57E9">
        <w:rPr>
          <w:bCs/>
          <w:kern w:val="1"/>
          <w:szCs w:val="24"/>
          <w:lang w:eastAsia="ar-SA"/>
        </w:rPr>
        <w:t>(toliau</w:t>
      </w:r>
      <w:r w:rsidR="009C57E9">
        <w:rPr>
          <w:b/>
          <w:bCs/>
          <w:kern w:val="1"/>
          <w:szCs w:val="24"/>
          <w:lang w:eastAsia="ar-SA"/>
        </w:rPr>
        <w:t xml:space="preserve"> – VSB</w:t>
      </w:r>
      <w:r w:rsidR="009C57E9">
        <w:rPr>
          <w:bCs/>
          <w:kern w:val="1"/>
          <w:szCs w:val="24"/>
          <w:lang w:eastAsia="ar-SA"/>
        </w:rPr>
        <w:t>)</w:t>
      </w:r>
      <w:r w:rsidR="009C57E9">
        <w:rPr>
          <w:kern w:val="1"/>
          <w:szCs w:val="24"/>
          <w:lang w:eastAsia="ar-SA"/>
        </w:rPr>
        <w:t>,</w:t>
      </w:r>
    </w:p>
    <w:p w14:paraId="39DD4C39" w14:textId="50E81670" w:rsidR="000D284B" w:rsidRDefault="009C57E9" w:rsidP="006F2C13">
      <w:pPr>
        <w:suppressAutoHyphens/>
        <w:spacing w:line="276" w:lineRule="auto"/>
        <w:ind w:firstLine="567"/>
        <w:jc w:val="both"/>
        <w:rPr>
          <w:kern w:val="1"/>
          <w:szCs w:val="24"/>
          <w:lang w:eastAsia="ar-SA"/>
        </w:rPr>
      </w:pPr>
      <w:r>
        <w:rPr>
          <w:b/>
          <w:bCs/>
          <w:kern w:val="1"/>
          <w:szCs w:val="24"/>
          <w:lang w:eastAsia="ar-SA"/>
        </w:rPr>
        <w:t>Viešoji įstaiga Šilutės ligoninė</w:t>
      </w:r>
      <w:r>
        <w:rPr>
          <w:kern w:val="1"/>
          <w:szCs w:val="24"/>
          <w:lang w:eastAsia="ar-SA"/>
        </w:rPr>
        <w:t>, adresas Rusnės g. 1, LT-99185</w:t>
      </w:r>
      <w:r w:rsidR="000D284B">
        <w:rPr>
          <w:b/>
          <w:bCs/>
          <w:kern w:val="1"/>
          <w:szCs w:val="24"/>
          <w:lang w:eastAsia="ar-SA"/>
        </w:rPr>
        <w:t xml:space="preserve"> </w:t>
      </w:r>
      <w:r>
        <w:rPr>
          <w:kern w:val="1"/>
          <w:szCs w:val="24"/>
          <w:lang w:eastAsia="ar-SA"/>
        </w:rPr>
        <w:t>Šilutė,</w:t>
      </w:r>
      <w:r>
        <w:rPr>
          <w:b/>
          <w:kern w:val="1"/>
          <w:szCs w:val="24"/>
          <w:lang w:eastAsia="ar-SA"/>
        </w:rPr>
        <w:t xml:space="preserve"> </w:t>
      </w:r>
      <w:r>
        <w:rPr>
          <w:bCs/>
          <w:kern w:val="1"/>
          <w:szCs w:val="24"/>
          <w:lang w:eastAsia="ar-SA"/>
        </w:rPr>
        <w:t>juridinio asmens kodas 277329430, atstovaujama vyriausiojo gydytojo Algio Starkaus, veikiančio pagal įstaigos įstatus</w:t>
      </w:r>
      <w:r w:rsidR="000D284B">
        <w:rPr>
          <w:b/>
          <w:bCs/>
          <w:kern w:val="1"/>
          <w:szCs w:val="24"/>
          <w:lang w:eastAsia="ar-SA"/>
        </w:rPr>
        <w:t xml:space="preserve"> </w:t>
      </w:r>
      <w:r w:rsidR="000D284B">
        <w:rPr>
          <w:kern w:val="1"/>
          <w:szCs w:val="24"/>
          <w:lang w:eastAsia="ar-SA"/>
        </w:rPr>
        <w:t xml:space="preserve">(toliau – </w:t>
      </w:r>
      <w:r w:rsidR="000D284B">
        <w:rPr>
          <w:b/>
          <w:kern w:val="1"/>
          <w:szCs w:val="24"/>
          <w:lang w:eastAsia="ar-SA"/>
        </w:rPr>
        <w:t>ASP</w:t>
      </w:r>
      <w:r>
        <w:rPr>
          <w:b/>
          <w:kern w:val="1"/>
          <w:szCs w:val="24"/>
          <w:lang w:eastAsia="ar-SA"/>
        </w:rPr>
        <w:t>Į</w:t>
      </w:r>
      <w:r w:rsidR="009C04F8">
        <w:rPr>
          <w:b/>
          <w:kern w:val="1"/>
          <w:szCs w:val="24"/>
          <w:lang w:eastAsia="ar-SA"/>
        </w:rPr>
        <w:t xml:space="preserve"> </w:t>
      </w:r>
      <w:r>
        <w:rPr>
          <w:b/>
          <w:kern w:val="1"/>
          <w:szCs w:val="24"/>
          <w:lang w:eastAsia="ar-SA"/>
        </w:rPr>
        <w:t>1</w:t>
      </w:r>
      <w:r w:rsidR="000D284B">
        <w:rPr>
          <w:kern w:val="1"/>
          <w:szCs w:val="24"/>
          <w:lang w:eastAsia="ar-SA"/>
        </w:rPr>
        <w:t>),</w:t>
      </w:r>
    </w:p>
    <w:p w14:paraId="79C1EFE9" w14:textId="1D8A64EC" w:rsidR="000D284B" w:rsidRDefault="009C57E9" w:rsidP="006F2C13">
      <w:pPr>
        <w:suppressAutoHyphens/>
        <w:spacing w:line="276" w:lineRule="auto"/>
        <w:ind w:firstLine="567"/>
        <w:jc w:val="both"/>
        <w:rPr>
          <w:kern w:val="1"/>
          <w:szCs w:val="24"/>
          <w:lang w:eastAsia="ar-SA"/>
        </w:rPr>
      </w:pPr>
      <w:r>
        <w:rPr>
          <w:b/>
          <w:bCs/>
          <w:kern w:val="1"/>
          <w:szCs w:val="24"/>
          <w:lang w:eastAsia="ar-SA"/>
        </w:rPr>
        <w:t>Viešoji įstaiga Šilutės pirminės sveikatos priežiūros centras</w:t>
      </w:r>
      <w:r w:rsidRPr="00197D23">
        <w:rPr>
          <w:kern w:val="1"/>
          <w:szCs w:val="24"/>
          <w:lang w:eastAsia="ar-SA"/>
        </w:rPr>
        <w:t xml:space="preserve">, </w:t>
      </w:r>
      <w:r w:rsidRPr="009C57E9">
        <w:rPr>
          <w:kern w:val="1"/>
          <w:szCs w:val="24"/>
          <w:lang w:eastAsia="ar-SA"/>
        </w:rPr>
        <w:t xml:space="preserve">adresas </w:t>
      </w:r>
      <w:r>
        <w:rPr>
          <w:kern w:val="1"/>
          <w:szCs w:val="24"/>
          <w:lang w:eastAsia="ar-SA"/>
        </w:rPr>
        <w:t xml:space="preserve">Rusnės g. 1, </w:t>
      </w:r>
      <w:r w:rsidR="00EC1D33">
        <w:rPr>
          <w:kern w:val="1"/>
          <w:szCs w:val="24"/>
          <w:lang w:eastAsia="ar-SA"/>
        </w:rPr>
        <w:t xml:space="preserve">    </w:t>
      </w:r>
      <w:r>
        <w:rPr>
          <w:kern w:val="1"/>
          <w:szCs w:val="24"/>
          <w:lang w:eastAsia="ar-SA"/>
        </w:rPr>
        <w:t>LT-99185 Šilutė, juridinio asmens kodas 177329059, atstovaujamas direktorės Linos Stanišauskienės, veikiančios pagal įstaigos</w:t>
      </w:r>
      <w:r w:rsidR="00197D23">
        <w:rPr>
          <w:kern w:val="1"/>
          <w:szCs w:val="24"/>
          <w:lang w:eastAsia="ar-SA"/>
        </w:rPr>
        <w:t xml:space="preserve"> įstatus </w:t>
      </w:r>
      <w:r w:rsidR="000D284B">
        <w:rPr>
          <w:kern w:val="1"/>
          <w:szCs w:val="24"/>
          <w:lang w:eastAsia="ar-SA"/>
        </w:rPr>
        <w:t xml:space="preserve">(toliau – </w:t>
      </w:r>
      <w:r w:rsidR="000D284B">
        <w:rPr>
          <w:b/>
          <w:kern w:val="1"/>
          <w:szCs w:val="24"/>
          <w:lang w:eastAsia="ar-SA"/>
        </w:rPr>
        <w:t>ASP</w:t>
      </w:r>
      <w:r>
        <w:rPr>
          <w:b/>
          <w:kern w:val="1"/>
          <w:szCs w:val="24"/>
          <w:lang w:eastAsia="ar-SA"/>
        </w:rPr>
        <w:t>Į</w:t>
      </w:r>
      <w:r w:rsidR="009C04F8">
        <w:rPr>
          <w:b/>
          <w:kern w:val="1"/>
          <w:szCs w:val="24"/>
          <w:lang w:eastAsia="ar-SA"/>
        </w:rPr>
        <w:t xml:space="preserve"> </w:t>
      </w:r>
      <w:r>
        <w:rPr>
          <w:b/>
          <w:kern w:val="1"/>
          <w:szCs w:val="24"/>
          <w:lang w:eastAsia="ar-SA"/>
        </w:rPr>
        <w:t>2</w:t>
      </w:r>
      <w:r w:rsidR="000D284B">
        <w:rPr>
          <w:kern w:val="1"/>
          <w:szCs w:val="24"/>
          <w:lang w:eastAsia="ar-SA"/>
        </w:rPr>
        <w:t>),</w:t>
      </w:r>
    </w:p>
    <w:p w14:paraId="201DA93E" w14:textId="69848B01" w:rsidR="000D284B" w:rsidRDefault="00197D23" w:rsidP="006F2C13">
      <w:pPr>
        <w:suppressAutoHyphens/>
        <w:spacing w:line="276" w:lineRule="auto"/>
        <w:ind w:firstLine="629"/>
        <w:jc w:val="both"/>
        <w:rPr>
          <w:kern w:val="1"/>
          <w:lang w:eastAsia="ar-SA"/>
        </w:rPr>
      </w:pPr>
      <w:r>
        <w:rPr>
          <w:b/>
          <w:bCs/>
          <w:kern w:val="1"/>
          <w:lang w:eastAsia="ar-SA"/>
        </w:rPr>
        <w:t>UAB Medicinos centras „Puriena“</w:t>
      </w:r>
      <w:r w:rsidRPr="00197D23">
        <w:rPr>
          <w:kern w:val="1"/>
          <w:lang w:eastAsia="ar-SA"/>
        </w:rPr>
        <w:t xml:space="preserve">, </w:t>
      </w:r>
      <w:r>
        <w:rPr>
          <w:kern w:val="1"/>
          <w:lang w:eastAsia="ar-SA"/>
        </w:rPr>
        <w:t xml:space="preserve">adresas Gluosnių g. 4, LT-99116 Šilutė, juridinio </w:t>
      </w:r>
      <w:r w:rsidRPr="002E2F3B">
        <w:rPr>
          <w:kern w:val="1"/>
          <w:lang w:eastAsia="ar-SA"/>
        </w:rPr>
        <w:t>asmens kodas 177009874, atstovaujamas direktoriaus Giedriaus Benkunsko, veikiančio pagal įstaigos</w:t>
      </w:r>
      <w:r>
        <w:rPr>
          <w:kern w:val="1"/>
          <w:lang w:eastAsia="ar-SA"/>
        </w:rPr>
        <w:t xml:space="preserve"> (toliau – </w:t>
      </w:r>
      <w:r w:rsidRPr="00197D23">
        <w:rPr>
          <w:b/>
          <w:bCs/>
          <w:kern w:val="1"/>
          <w:lang w:eastAsia="ar-SA"/>
        </w:rPr>
        <w:t>ASPĮ</w:t>
      </w:r>
      <w:r w:rsidR="009C04F8">
        <w:rPr>
          <w:b/>
          <w:bCs/>
          <w:kern w:val="1"/>
          <w:lang w:eastAsia="ar-SA"/>
        </w:rPr>
        <w:t xml:space="preserve"> </w:t>
      </w:r>
      <w:r>
        <w:rPr>
          <w:b/>
          <w:bCs/>
          <w:kern w:val="1"/>
          <w:lang w:eastAsia="ar-SA"/>
        </w:rPr>
        <w:t>3)</w:t>
      </w:r>
      <w:r>
        <w:rPr>
          <w:kern w:val="1"/>
          <w:lang w:eastAsia="ar-SA"/>
        </w:rPr>
        <w:t>,</w:t>
      </w:r>
    </w:p>
    <w:p w14:paraId="5F075411" w14:textId="1E718A84" w:rsidR="00197D23" w:rsidRDefault="00197D23" w:rsidP="006F2C13">
      <w:pPr>
        <w:suppressAutoHyphens/>
        <w:spacing w:line="276" w:lineRule="auto"/>
        <w:ind w:firstLine="567"/>
        <w:jc w:val="both"/>
        <w:rPr>
          <w:kern w:val="1"/>
          <w:szCs w:val="24"/>
          <w:lang w:eastAsia="ar-SA"/>
        </w:rPr>
      </w:pPr>
      <w:r>
        <w:rPr>
          <w:b/>
          <w:bCs/>
          <w:kern w:val="1"/>
          <w:szCs w:val="24"/>
          <w:lang w:eastAsia="ar-SA"/>
        </w:rPr>
        <w:t>UAB „Sveikatos darna“</w:t>
      </w:r>
      <w:r w:rsidRPr="00197D23">
        <w:rPr>
          <w:kern w:val="1"/>
          <w:szCs w:val="24"/>
          <w:lang w:eastAsia="ar-SA"/>
        </w:rPr>
        <w:t xml:space="preserve">, </w:t>
      </w:r>
      <w:r w:rsidRPr="009C57E9">
        <w:rPr>
          <w:kern w:val="1"/>
          <w:szCs w:val="24"/>
          <w:lang w:eastAsia="ar-SA"/>
        </w:rPr>
        <w:t xml:space="preserve">adresas </w:t>
      </w:r>
      <w:r>
        <w:rPr>
          <w:kern w:val="1"/>
          <w:szCs w:val="24"/>
          <w:lang w:eastAsia="ar-SA"/>
        </w:rPr>
        <w:t xml:space="preserve">Rusnės g. 6, LT-99185 Šilutė, juridinio asmens kodas 177416336, atstovaujama direktoriaus Kęstučio Vaičiūno, veikiančio pagal </w:t>
      </w:r>
      <w:r w:rsidRPr="009C7BF0">
        <w:rPr>
          <w:kern w:val="1"/>
          <w:szCs w:val="24"/>
          <w:lang w:eastAsia="ar-SA"/>
        </w:rPr>
        <w:t xml:space="preserve">įstaigos </w:t>
      </w:r>
      <w:r w:rsidR="009C7BF0" w:rsidRPr="009C7BF0">
        <w:rPr>
          <w:kern w:val="1"/>
          <w:szCs w:val="24"/>
          <w:lang w:eastAsia="ar-SA"/>
        </w:rPr>
        <w:t>įstatus</w:t>
      </w:r>
      <w:r>
        <w:rPr>
          <w:kern w:val="1"/>
          <w:szCs w:val="24"/>
          <w:lang w:eastAsia="ar-SA"/>
        </w:rPr>
        <w:t xml:space="preserve">  (toliau – </w:t>
      </w:r>
      <w:r>
        <w:rPr>
          <w:b/>
          <w:kern w:val="1"/>
          <w:szCs w:val="24"/>
          <w:lang w:eastAsia="ar-SA"/>
        </w:rPr>
        <w:t>ASPĮ</w:t>
      </w:r>
      <w:r w:rsidR="009C04F8">
        <w:rPr>
          <w:b/>
          <w:kern w:val="1"/>
          <w:szCs w:val="24"/>
          <w:lang w:eastAsia="ar-SA"/>
        </w:rPr>
        <w:t xml:space="preserve"> </w:t>
      </w:r>
      <w:r>
        <w:rPr>
          <w:b/>
          <w:kern w:val="1"/>
          <w:szCs w:val="24"/>
          <w:lang w:eastAsia="ar-SA"/>
        </w:rPr>
        <w:t>4</w:t>
      </w:r>
      <w:r>
        <w:rPr>
          <w:kern w:val="1"/>
          <w:szCs w:val="24"/>
          <w:lang w:eastAsia="ar-SA"/>
        </w:rPr>
        <w:t>),</w:t>
      </w:r>
    </w:p>
    <w:p w14:paraId="0B483ED0" w14:textId="2F88F06D" w:rsidR="00595C27" w:rsidRDefault="00595C27" w:rsidP="006F2C13">
      <w:pPr>
        <w:suppressAutoHyphens/>
        <w:spacing w:line="276" w:lineRule="auto"/>
        <w:ind w:firstLine="567"/>
        <w:jc w:val="both"/>
        <w:rPr>
          <w:kern w:val="1"/>
          <w:szCs w:val="24"/>
          <w:lang w:eastAsia="ar-SA"/>
        </w:rPr>
      </w:pPr>
      <w:r>
        <w:rPr>
          <w:b/>
          <w:bCs/>
          <w:kern w:val="1"/>
          <w:szCs w:val="24"/>
          <w:lang w:eastAsia="ar-SA"/>
        </w:rPr>
        <w:t>UAB „Švėkšnos ambulatorija“</w:t>
      </w:r>
      <w:r w:rsidRPr="00197D23">
        <w:rPr>
          <w:kern w:val="1"/>
          <w:szCs w:val="24"/>
          <w:lang w:eastAsia="ar-SA"/>
        </w:rPr>
        <w:t xml:space="preserve">, </w:t>
      </w:r>
      <w:r w:rsidRPr="009C57E9">
        <w:rPr>
          <w:kern w:val="1"/>
          <w:szCs w:val="24"/>
          <w:lang w:eastAsia="ar-SA"/>
        </w:rPr>
        <w:t>adresas</w:t>
      </w:r>
      <w:r>
        <w:rPr>
          <w:kern w:val="1"/>
          <w:szCs w:val="24"/>
          <w:lang w:eastAsia="ar-SA"/>
        </w:rPr>
        <w:t xml:space="preserve"> Liepų a. 22, Švėkšna, LT-99383 Šilutės r.</w:t>
      </w:r>
      <w:r w:rsidR="00EC1D33">
        <w:rPr>
          <w:kern w:val="1"/>
          <w:szCs w:val="24"/>
          <w:lang w:eastAsia="ar-SA"/>
        </w:rPr>
        <w:t xml:space="preserve"> sav.</w:t>
      </w:r>
      <w:r>
        <w:rPr>
          <w:kern w:val="1"/>
          <w:szCs w:val="24"/>
          <w:lang w:eastAsia="ar-SA"/>
        </w:rPr>
        <w:t xml:space="preserve">, juridinio asmens kodas 304726193, atstovaujama direktoriaus Laimono Vičiaus, veikiančio </w:t>
      </w:r>
      <w:r w:rsidRPr="00991435">
        <w:rPr>
          <w:kern w:val="1"/>
          <w:szCs w:val="24"/>
          <w:lang w:eastAsia="ar-SA"/>
        </w:rPr>
        <w:t>pagal įstaigos</w:t>
      </w:r>
      <w:r w:rsidR="00991435" w:rsidRPr="00991435">
        <w:rPr>
          <w:kern w:val="1"/>
          <w:szCs w:val="24"/>
          <w:lang w:eastAsia="ar-SA"/>
        </w:rPr>
        <w:t xml:space="preserve"> įstatus</w:t>
      </w:r>
      <w:r>
        <w:rPr>
          <w:kern w:val="1"/>
          <w:szCs w:val="24"/>
          <w:lang w:eastAsia="ar-SA"/>
        </w:rPr>
        <w:t xml:space="preserve"> (toliau – </w:t>
      </w:r>
      <w:r>
        <w:rPr>
          <w:b/>
          <w:kern w:val="1"/>
          <w:szCs w:val="24"/>
          <w:lang w:eastAsia="ar-SA"/>
        </w:rPr>
        <w:t>ASPĮ</w:t>
      </w:r>
      <w:r w:rsidR="009C04F8">
        <w:rPr>
          <w:b/>
          <w:kern w:val="1"/>
          <w:szCs w:val="24"/>
          <w:lang w:eastAsia="ar-SA"/>
        </w:rPr>
        <w:t xml:space="preserve"> </w:t>
      </w:r>
      <w:r>
        <w:rPr>
          <w:b/>
          <w:kern w:val="1"/>
          <w:szCs w:val="24"/>
          <w:lang w:eastAsia="ar-SA"/>
        </w:rPr>
        <w:t>5</w:t>
      </w:r>
      <w:r>
        <w:rPr>
          <w:kern w:val="1"/>
          <w:szCs w:val="24"/>
          <w:lang w:eastAsia="ar-SA"/>
        </w:rPr>
        <w:t>),</w:t>
      </w:r>
    </w:p>
    <w:p w14:paraId="630AE00E" w14:textId="1225D5AF" w:rsidR="00595C27" w:rsidRDefault="00F0051A" w:rsidP="006F2C13">
      <w:pPr>
        <w:suppressAutoHyphens/>
        <w:spacing w:line="276" w:lineRule="auto"/>
        <w:ind w:firstLine="567"/>
        <w:jc w:val="both"/>
        <w:rPr>
          <w:kern w:val="1"/>
          <w:szCs w:val="24"/>
          <w:lang w:eastAsia="ar-SA"/>
        </w:rPr>
      </w:pPr>
      <w:r>
        <w:rPr>
          <w:b/>
          <w:bCs/>
          <w:kern w:val="1"/>
          <w:szCs w:val="24"/>
          <w:lang w:eastAsia="ar-SA"/>
        </w:rPr>
        <w:t xml:space="preserve">IĮ V. Prielgausko šeimos gydytojo </w:t>
      </w:r>
      <w:r w:rsidRPr="00742270">
        <w:rPr>
          <w:b/>
          <w:bCs/>
          <w:kern w:val="1"/>
          <w:szCs w:val="24"/>
          <w:lang w:eastAsia="ar-SA"/>
        </w:rPr>
        <w:t>kabinetas</w:t>
      </w:r>
      <w:r w:rsidR="00595C27" w:rsidRPr="00742270">
        <w:rPr>
          <w:kern w:val="1"/>
          <w:szCs w:val="24"/>
          <w:lang w:eastAsia="ar-SA"/>
        </w:rPr>
        <w:t>, adresas</w:t>
      </w:r>
      <w:r w:rsidRPr="00742270">
        <w:rPr>
          <w:kern w:val="1"/>
          <w:szCs w:val="24"/>
          <w:lang w:eastAsia="ar-SA"/>
        </w:rPr>
        <w:t xml:space="preserve"> </w:t>
      </w:r>
      <w:r w:rsidR="00B016EA" w:rsidRPr="00742270">
        <w:rPr>
          <w:kern w:val="1"/>
          <w:szCs w:val="24"/>
          <w:lang w:eastAsia="ar-SA"/>
        </w:rPr>
        <w:t>Kuršių g. 2A</w:t>
      </w:r>
      <w:r w:rsidRPr="00742270">
        <w:rPr>
          <w:kern w:val="1"/>
          <w:szCs w:val="24"/>
          <w:lang w:eastAsia="ar-SA"/>
        </w:rPr>
        <w:t>, Kintai</w:t>
      </w:r>
      <w:r w:rsidR="00595C27" w:rsidRPr="00742270">
        <w:rPr>
          <w:kern w:val="1"/>
          <w:szCs w:val="24"/>
          <w:lang w:eastAsia="ar-SA"/>
        </w:rPr>
        <w:t>, LT-</w:t>
      </w:r>
      <w:r w:rsidR="00742270" w:rsidRPr="00742270">
        <w:rPr>
          <w:kern w:val="1"/>
          <w:szCs w:val="24"/>
          <w:lang w:eastAsia="ar-SA"/>
        </w:rPr>
        <w:t>99358</w:t>
      </w:r>
      <w:r w:rsidRPr="00742270">
        <w:rPr>
          <w:kern w:val="1"/>
          <w:szCs w:val="24"/>
          <w:lang w:eastAsia="ar-SA"/>
        </w:rPr>
        <w:t xml:space="preserve"> </w:t>
      </w:r>
      <w:r w:rsidR="00595C27" w:rsidRPr="00742270">
        <w:rPr>
          <w:kern w:val="1"/>
          <w:szCs w:val="24"/>
          <w:lang w:eastAsia="ar-SA"/>
        </w:rPr>
        <w:t>Šilutė</w:t>
      </w:r>
      <w:r w:rsidRPr="00742270">
        <w:rPr>
          <w:kern w:val="1"/>
          <w:szCs w:val="24"/>
          <w:lang w:eastAsia="ar-SA"/>
        </w:rPr>
        <w:t>s r.</w:t>
      </w:r>
      <w:r w:rsidR="00EC1D33">
        <w:rPr>
          <w:kern w:val="1"/>
          <w:szCs w:val="24"/>
          <w:lang w:eastAsia="ar-SA"/>
        </w:rPr>
        <w:t xml:space="preserve"> sav.</w:t>
      </w:r>
      <w:r w:rsidR="00595C27" w:rsidRPr="00742270">
        <w:rPr>
          <w:kern w:val="1"/>
          <w:szCs w:val="24"/>
          <w:lang w:eastAsia="ar-SA"/>
        </w:rPr>
        <w:t>, juridinio</w:t>
      </w:r>
      <w:r w:rsidR="00595C27">
        <w:rPr>
          <w:kern w:val="1"/>
          <w:szCs w:val="24"/>
          <w:lang w:eastAsia="ar-SA"/>
        </w:rPr>
        <w:t xml:space="preserve"> asmens kodas </w:t>
      </w:r>
      <w:r>
        <w:rPr>
          <w:kern w:val="1"/>
          <w:szCs w:val="24"/>
          <w:lang w:eastAsia="ar-SA"/>
        </w:rPr>
        <w:t>300124435</w:t>
      </w:r>
      <w:r w:rsidR="00595C27">
        <w:rPr>
          <w:kern w:val="1"/>
          <w:szCs w:val="24"/>
          <w:lang w:eastAsia="ar-SA"/>
        </w:rPr>
        <w:t>, atstovaujama</w:t>
      </w:r>
      <w:r>
        <w:rPr>
          <w:kern w:val="1"/>
          <w:szCs w:val="24"/>
          <w:lang w:eastAsia="ar-SA"/>
        </w:rPr>
        <w:t>s vadovės Linaros Prielgauskienės</w:t>
      </w:r>
      <w:r w:rsidR="00595C27">
        <w:rPr>
          <w:kern w:val="1"/>
          <w:szCs w:val="24"/>
          <w:lang w:eastAsia="ar-SA"/>
        </w:rPr>
        <w:t xml:space="preserve">, veikiančios </w:t>
      </w:r>
      <w:r w:rsidR="00595C27" w:rsidRPr="00B016EA">
        <w:rPr>
          <w:kern w:val="1"/>
          <w:szCs w:val="24"/>
          <w:lang w:eastAsia="ar-SA"/>
        </w:rPr>
        <w:t>pagal įstaigos</w:t>
      </w:r>
      <w:r w:rsidR="00B016EA" w:rsidRPr="00B016EA">
        <w:rPr>
          <w:kern w:val="1"/>
          <w:szCs w:val="24"/>
          <w:lang w:eastAsia="ar-SA"/>
        </w:rPr>
        <w:t xml:space="preserve"> įstatus</w:t>
      </w:r>
      <w:r w:rsidR="00595C27">
        <w:rPr>
          <w:kern w:val="1"/>
          <w:szCs w:val="24"/>
          <w:lang w:eastAsia="ar-SA"/>
        </w:rPr>
        <w:t xml:space="preserve"> (toliau – </w:t>
      </w:r>
      <w:r w:rsidR="00595C27">
        <w:rPr>
          <w:b/>
          <w:kern w:val="1"/>
          <w:szCs w:val="24"/>
          <w:lang w:eastAsia="ar-SA"/>
        </w:rPr>
        <w:t>ASPĮ</w:t>
      </w:r>
      <w:r w:rsidR="009C04F8">
        <w:rPr>
          <w:b/>
          <w:kern w:val="1"/>
          <w:szCs w:val="24"/>
          <w:lang w:eastAsia="ar-SA"/>
        </w:rPr>
        <w:t xml:space="preserve"> </w:t>
      </w:r>
      <w:r>
        <w:rPr>
          <w:b/>
          <w:kern w:val="1"/>
          <w:szCs w:val="24"/>
          <w:lang w:eastAsia="ar-SA"/>
        </w:rPr>
        <w:t>6</w:t>
      </w:r>
      <w:r w:rsidR="00595C27">
        <w:rPr>
          <w:kern w:val="1"/>
          <w:szCs w:val="24"/>
          <w:lang w:eastAsia="ar-SA"/>
        </w:rPr>
        <w:t>),</w:t>
      </w:r>
    </w:p>
    <w:p w14:paraId="340D4A71" w14:textId="51604FF0" w:rsidR="0013438B" w:rsidRDefault="005A3EE2" w:rsidP="006F2C13">
      <w:pPr>
        <w:suppressAutoHyphens/>
        <w:spacing w:line="276" w:lineRule="auto"/>
        <w:ind w:firstLine="567"/>
        <w:jc w:val="both"/>
        <w:rPr>
          <w:kern w:val="1"/>
          <w:szCs w:val="24"/>
          <w:lang w:eastAsia="ar-SA"/>
        </w:rPr>
      </w:pPr>
      <w:r>
        <w:rPr>
          <w:b/>
          <w:bCs/>
          <w:kern w:val="1"/>
          <w:szCs w:val="24"/>
          <w:lang w:eastAsia="ar-SA"/>
        </w:rPr>
        <w:t>UAB V. Kvederienės moterų sveikatos centras</w:t>
      </w:r>
      <w:r w:rsidR="0013438B" w:rsidRPr="00197D23">
        <w:rPr>
          <w:kern w:val="1"/>
          <w:szCs w:val="24"/>
          <w:lang w:eastAsia="ar-SA"/>
        </w:rPr>
        <w:t xml:space="preserve">, </w:t>
      </w:r>
      <w:r w:rsidR="0013438B" w:rsidRPr="009C57E9">
        <w:rPr>
          <w:kern w:val="1"/>
          <w:szCs w:val="24"/>
          <w:lang w:eastAsia="ar-SA"/>
        </w:rPr>
        <w:t>adresas</w:t>
      </w:r>
      <w:r>
        <w:rPr>
          <w:kern w:val="1"/>
          <w:szCs w:val="24"/>
          <w:lang w:eastAsia="ar-SA"/>
        </w:rPr>
        <w:t xml:space="preserve"> Lietuvininkų g. 4B</w:t>
      </w:r>
      <w:r w:rsidR="0013438B">
        <w:rPr>
          <w:kern w:val="1"/>
          <w:szCs w:val="24"/>
          <w:lang w:eastAsia="ar-SA"/>
        </w:rPr>
        <w:t>, LT-</w:t>
      </w:r>
      <w:r>
        <w:rPr>
          <w:kern w:val="1"/>
          <w:szCs w:val="24"/>
          <w:lang w:eastAsia="ar-SA"/>
        </w:rPr>
        <w:t xml:space="preserve">99184 </w:t>
      </w:r>
      <w:r w:rsidR="0013438B">
        <w:rPr>
          <w:kern w:val="1"/>
          <w:szCs w:val="24"/>
          <w:lang w:eastAsia="ar-SA"/>
        </w:rPr>
        <w:t xml:space="preserve">Šilutė, juridinio asmens kodas </w:t>
      </w:r>
      <w:r>
        <w:rPr>
          <w:kern w:val="1"/>
          <w:szCs w:val="24"/>
          <w:lang w:eastAsia="ar-SA"/>
        </w:rPr>
        <w:t>300671002</w:t>
      </w:r>
      <w:r w:rsidR="0013438B">
        <w:rPr>
          <w:kern w:val="1"/>
          <w:szCs w:val="24"/>
          <w:lang w:eastAsia="ar-SA"/>
        </w:rPr>
        <w:t>, atstovaujama</w:t>
      </w:r>
      <w:r>
        <w:rPr>
          <w:kern w:val="1"/>
          <w:szCs w:val="24"/>
          <w:lang w:eastAsia="ar-SA"/>
        </w:rPr>
        <w:t>s direktorės Vidos Kvederienės</w:t>
      </w:r>
      <w:r w:rsidR="0013438B">
        <w:rPr>
          <w:kern w:val="1"/>
          <w:szCs w:val="24"/>
          <w:lang w:eastAsia="ar-SA"/>
        </w:rPr>
        <w:t xml:space="preserve">, veikiančios pagal </w:t>
      </w:r>
      <w:r w:rsidR="0013438B" w:rsidRPr="00F1158A">
        <w:rPr>
          <w:kern w:val="1"/>
          <w:szCs w:val="24"/>
          <w:lang w:eastAsia="ar-SA"/>
        </w:rPr>
        <w:t>įstaigos</w:t>
      </w:r>
      <w:r w:rsidR="00F1158A" w:rsidRPr="00F1158A">
        <w:rPr>
          <w:kern w:val="1"/>
          <w:szCs w:val="24"/>
          <w:lang w:eastAsia="ar-SA"/>
        </w:rPr>
        <w:t xml:space="preserve"> įstatus</w:t>
      </w:r>
      <w:r w:rsidR="0013438B">
        <w:rPr>
          <w:kern w:val="1"/>
          <w:szCs w:val="24"/>
          <w:lang w:eastAsia="ar-SA"/>
        </w:rPr>
        <w:t xml:space="preserve"> (toliau – </w:t>
      </w:r>
      <w:r w:rsidR="0013438B">
        <w:rPr>
          <w:b/>
          <w:kern w:val="1"/>
          <w:szCs w:val="24"/>
          <w:lang w:eastAsia="ar-SA"/>
        </w:rPr>
        <w:t>ASPĮ</w:t>
      </w:r>
      <w:r w:rsidR="009C04F8">
        <w:rPr>
          <w:b/>
          <w:kern w:val="1"/>
          <w:szCs w:val="24"/>
          <w:lang w:eastAsia="ar-SA"/>
        </w:rPr>
        <w:t xml:space="preserve"> </w:t>
      </w:r>
      <w:r>
        <w:rPr>
          <w:b/>
          <w:kern w:val="1"/>
          <w:szCs w:val="24"/>
          <w:lang w:eastAsia="ar-SA"/>
        </w:rPr>
        <w:t>7</w:t>
      </w:r>
      <w:r w:rsidR="0013438B">
        <w:rPr>
          <w:kern w:val="1"/>
          <w:szCs w:val="24"/>
          <w:lang w:eastAsia="ar-SA"/>
        </w:rPr>
        <w:t>),</w:t>
      </w:r>
    </w:p>
    <w:p w14:paraId="23BD48D9" w14:textId="072507F8" w:rsidR="005A3EE2" w:rsidRDefault="005A3EE2" w:rsidP="006F2C13">
      <w:pPr>
        <w:suppressAutoHyphens/>
        <w:spacing w:line="276" w:lineRule="auto"/>
        <w:ind w:firstLine="567"/>
        <w:jc w:val="both"/>
        <w:rPr>
          <w:kern w:val="1"/>
          <w:szCs w:val="24"/>
          <w:lang w:eastAsia="ar-SA"/>
        </w:rPr>
      </w:pPr>
      <w:r>
        <w:rPr>
          <w:b/>
          <w:bCs/>
          <w:kern w:val="1"/>
          <w:szCs w:val="24"/>
          <w:lang w:eastAsia="ar-SA"/>
        </w:rPr>
        <w:t xml:space="preserve">D. Steponkaus </w:t>
      </w:r>
      <w:r w:rsidR="00EC1D33">
        <w:rPr>
          <w:b/>
          <w:bCs/>
          <w:kern w:val="1"/>
          <w:szCs w:val="24"/>
          <w:lang w:eastAsia="ar-SA"/>
        </w:rPr>
        <w:t>IĮ</w:t>
      </w:r>
      <w:r w:rsidRPr="00197D23">
        <w:rPr>
          <w:kern w:val="1"/>
          <w:szCs w:val="24"/>
          <w:lang w:eastAsia="ar-SA"/>
        </w:rPr>
        <w:t xml:space="preserve">, </w:t>
      </w:r>
      <w:r w:rsidRPr="009C57E9">
        <w:rPr>
          <w:kern w:val="1"/>
          <w:szCs w:val="24"/>
          <w:lang w:eastAsia="ar-SA"/>
        </w:rPr>
        <w:t>adresas</w:t>
      </w:r>
      <w:r>
        <w:rPr>
          <w:kern w:val="1"/>
          <w:szCs w:val="24"/>
          <w:lang w:eastAsia="ar-SA"/>
        </w:rPr>
        <w:t xml:space="preserve"> Lietuvininkų g. 20, LT-99179 Šilutė, juridinio asmens kodas 177324311, atstovaujama vadovo </w:t>
      </w:r>
      <w:r w:rsidR="006A245B">
        <w:rPr>
          <w:kern w:val="1"/>
          <w:szCs w:val="24"/>
          <w:lang w:eastAsia="ar-SA"/>
        </w:rPr>
        <w:t>Dainiaus Valausko</w:t>
      </w:r>
      <w:r>
        <w:rPr>
          <w:kern w:val="1"/>
          <w:szCs w:val="24"/>
          <w:lang w:eastAsia="ar-SA"/>
        </w:rPr>
        <w:t xml:space="preserve">, veikiančio pagal </w:t>
      </w:r>
      <w:r w:rsidRPr="006A245B">
        <w:rPr>
          <w:kern w:val="1"/>
          <w:szCs w:val="24"/>
          <w:lang w:eastAsia="ar-SA"/>
        </w:rPr>
        <w:t>įstaigos</w:t>
      </w:r>
      <w:r w:rsidR="006A245B" w:rsidRPr="006A245B">
        <w:rPr>
          <w:kern w:val="1"/>
          <w:szCs w:val="24"/>
          <w:lang w:eastAsia="ar-SA"/>
        </w:rPr>
        <w:t xml:space="preserve"> </w:t>
      </w:r>
      <w:r w:rsidR="00AA12DB">
        <w:rPr>
          <w:kern w:val="1"/>
          <w:szCs w:val="24"/>
          <w:lang w:eastAsia="ar-SA"/>
        </w:rPr>
        <w:t>veiklos nuostat</w:t>
      </w:r>
      <w:r w:rsidR="00B016EA">
        <w:rPr>
          <w:kern w:val="1"/>
          <w:szCs w:val="24"/>
          <w:lang w:eastAsia="ar-SA"/>
        </w:rPr>
        <w:t>u</w:t>
      </w:r>
      <w:r w:rsidR="00AA12DB">
        <w:rPr>
          <w:kern w:val="1"/>
          <w:szCs w:val="24"/>
          <w:lang w:eastAsia="ar-SA"/>
        </w:rPr>
        <w:t>s</w:t>
      </w:r>
      <w:r>
        <w:rPr>
          <w:kern w:val="1"/>
          <w:szCs w:val="24"/>
          <w:lang w:eastAsia="ar-SA"/>
        </w:rPr>
        <w:t xml:space="preserve"> (toliau – </w:t>
      </w:r>
      <w:r>
        <w:rPr>
          <w:b/>
          <w:kern w:val="1"/>
          <w:szCs w:val="24"/>
          <w:lang w:eastAsia="ar-SA"/>
        </w:rPr>
        <w:t>ASPĮ</w:t>
      </w:r>
      <w:r w:rsidR="009C04F8">
        <w:rPr>
          <w:b/>
          <w:kern w:val="1"/>
          <w:szCs w:val="24"/>
          <w:lang w:eastAsia="ar-SA"/>
        </w:rPr>
        <w:t xml:space="preserve"> </w:t>
      </w:r>
      <w:r>
        <w:rPr>
          <w:b/>
          <w:kern w:val="1"/>
          <w:szCs w:val="24"/>
          <w:lang w:eastAsia="ar-SA"/>
        </w:rPr>
        <w:t>8</w:t>
      </w:r>
      <w:r>
        <w:rPr>
          <w:kern w:val="1"/>
          <w:szCs w:val="24"/>
          <w:lang w:eastAsia="ar-SA"/>
        </w:rPr>
        <w:t>),</w:t>
      </w:r>
    </w:p>
    <w:p w14:paraId="2266DBB4" w14:textId="2A157AF3" w:rsidR="00197D23" w:rsidRPr="005A3EE2" w:rsidRDefault="005A3EE2" w:rsidP="006F2C13">
      <w:pPr>
        <w:suppressAutoHyphens/>
        <w:spacing w:line="276" w:lineRule="auto"/>
        <w:ind w:firstLine="567"/>
        <w:jc w:val="both"/>
        <w:rPr>
          <w:kern w:val="1"/>
          <w:szCs w:val="24"/>
          <w:lang w:eastAsia="ar-SA"/>
        </w:rPr>
      </w:pPr>
      <w:r>
        <w:rPr>
          <w:b/>
          <w:bCs/>
          <w:kern w:val="1"/>
          <w:szCs w:val="24"/>
          <w:lang w:eastAsia="ar-SA"/>
        </w:rPr>
        <w:t xml:space="preserve">UAB </w:t>
      </w:r>
      <w:r w:rsidR="00EC1D33">
        <w:rPr>
          <w:b/>
          <w:bCs/>
          <w:kern w:val="1"/>
          <w:szCs w:val="24"/>
          <w:lang w:eastAsia="ar-SA"/>
        </w:rPr>
        <w:t>„</w:t>
      </w:r>
      <w:r>
        <w:rPr>
          <w:b/>
          <w:bCs/>
          <w:kern w:val="1"/>
          <w:szCs w:val="24"/>
          <w:lang w:eastAsia="ar-SA"/>
        </w:rPr>
        <w:t>Affidea Lietuva</w:t>
      </w:r>
      <w:r w:rsidR="00EC1D33">
        <w:rPr>
          <w:b/>
          <w:bCs/>
          <w:kern w:val="1"/>
          <w:szCs w:val="24"/>
          <w:lang w:eastAsia="ar-SA"/>
        </w:rPr>
        <w:t>“</w:t>
      </w:r>
      <w:r w:rsidRPr="00197D23">
        <w:rPr>
          <w:kern w:val="1"/>
          <w:szCs w:val="24"/>
          <w:lang w:eastAsia="ar-SA"/>
        </w:rPr>
        <w:t xml:space="preserve">, </w:t>
      </w:r>
      <w:r w:rsidRPr="009C57E9">
        <w:rPr>
          <w:kern w:val="1"/>
          <w:szCs w:val="24"/>
          <w:lang w:eastAsia="ar-SA"/>
        </w:rPr>
        <w:t>adresas</w:t>
      </w:r>
      <w:r>
        <w:rPr>
          <w:kern w:val="1"/>
          <w:szCs w:val="24"/>
          <w:lang w:eastAsia="ar-SA"/>
        </w:rPr>
        <w:t xml:space="preserve"> Savanorių pr. 184, LT-44150 Kaunas, juridinio asmens kodas 300542299, atstovaujama vadovo Vitalijaus Orlovo, veikiančio </w:t>
      </w:r>
      <w:r w:rsidRPr="00391F9F">
        <w:rPr>
          <w:kern w:val="1"/>
          <w:szCs w:val="24"/>
          <w:lang w:eastAsia="ar-SA"/>
        </w:rPr>
        <w:t>pagal įstaigo</w:t>
      </w:r>
      <w:r w:rsidR="00391F9F" w:rsidRPr="00391F9F">
        <w:rPr>
          <w:kern w:val="1"/>
          <w:szCs w:val="24"/>
          <w:lang w:eastAsia="ar-SA"/>
        </w:rPr>
        <w:t>s įstatus</w:t>
      </w:r>
      <w:r>
        <w:rPr>
          <w:kern w:val="1"/>
          <w:szCs w:val="24"/>
          <w:lang w:eastAsia="ar-SA"/>
        </w:rPr>
        <w:t xml:space="preserve">  (toliau – </w:t>
      </w:r>
      <w:r>
        <w:rPr>
          <w:b/>
          <w:kern w:val="1"/>
          <w:szCs w:val="24"/>
          <w:lang w:eastAsia="ar-SA"/>
        </w:rPr>
        <w:t>ASPĮ</w:t>
      </w:r>
      <w:r w:rsidR="009C04F8">
        <w:rPr>
          <w:b/>
          <w:kern w:val="1"/>
          <w:szCs w:val="24"/>
          <w:lang w:eastAsia="ar-SA"/>
        </w:rPr>
        <w:t xml:space="preserve"> </w:t>
      </w:r>
      <w:r>
        <w:rPr>
          <w:b/>
          <w:kern w:val="1"/>
          <w:szCs w:val="24"/>
          <w:lang w:eastAsia="ar-SA"/>
        </w:rPr>
        <w:t>9</w:t>
      </w:r>
      <w:r>
        <w:rPr>
          <w:kern w:val="1"/>
          <w:szCs w:val="24"/>
          <w:lang w:eastAsia="ar-SA"/>
        </w:rPr>
        <w:t>),</w:t>
      </w:r>
    </w:p>
    <w:p w14:paraId="14D9258A" w14:textId="443558A0" w:rsidR="005A3EE2" w:rsidRDefault="005A3EE2" w:rsidP="00E3242C">
      <w:pPr>
        <w:suppressAutoHyphens/>
        <w:spacing w:line="276" w:lineRule="auto"/>
        <w:ind w:firstLine="567"/>
        <w:jc w:val="both"/>
        <w:rPr>
          <w:kern w:val="2"/>
          <w:szCs w:val="24"/>
          <w:lang w:eastAsia="ar-SA"/>
        </w:rPr>
      </w:pPr>
      <w:r>
        <w:rPr>
          <w:kern w:val="2"/>
          <w:szCs w:val="24"/>
          <w:lang w:eastAsia="ar-SA"/>
        </w:rPr>
        <w:lastRenderedPageBreak/>
        <w:t>toliau vis</w:t>
      </w:r>
      <w:r w:rsidR="00203143">
        <w:rPr>
          <w:kern w:val="2"/>
          <w:szCs w:val="24"/>
          <w:lang w:eastAsia="ar-SA"/>
        </w:rPr>
        <w:t>i</w:t>
      </w:r>
      <w:r>
        <w:rPr>
          <w:kern w:val="2"/>
          <w:szCs w:val="24"/>
          <w:lang w:eastAsia="ar-SA"/>
        </w:rPr>
        <w:t xml:space="preserve"> kartu vadinam</w:t>
      </w:r>
      <w:r w:rsidR="00203143">
        <w:rPr>
          <w:kern w:val="2"/>
          <w:szCs w:val="24"/>
          <w:lang w:eastAsia="ar-SA"/>
        </w:rPr>
        <w:t>i</w:t>
      </w:r>
      <w:r>
        <w:rPr>
          <w:kern w:val="2"/>
          <w:szCs w:val="24"/>
          <w:lang w:eastAsia="ar-SA"/>
        </w:rPr>
        <w:t xml:space="preserve"> šalimis</w:t>
      </w:r>
      <w:r>
        <w:rPr>
          <w:bCs/>
          <w:kern w:val="2"/>
          <w:szCs w:val="24"/>
          <w:lang w:eastAsia="ar-SA"/>
        </w:rPr>
        <w:t>,</w:t>
      </w:r>
      <w:r>
        <w:rPr>
          <w:kern w:val="2"/>
          <w:szCs w:val="24"/>
          <w:lang w:eastAsia="ar-SA"/>
        </w:rPr>
        <w:t xml:space="preserve"> sudarė šią bendradarbiavimo teikiant savivaldybėje sveikatos centro paslaugas (toliau – SSC paslaugos) sutartį (toliau – Sutartis). </w:t>
      </w:r>
    </w:p>
    <w:p w14:paraId="6981DAD9" w14:textId="77777777" w:rsidR="005A3EE2" w:rsidRDefault="005A3EE2" w:rsidP="005A3EE2">
      <w:pPr>
        <w:suppressAutoHyphens/>
        <w:ind w:left="15" w:firstLine="567"/>
        <w:jc w:val="both"/>
        <w:rPr>
          <w:kern w:val="2"/>
          <w:szCs w:val="24"/>
          <w:lang w:eastAsia="ar-SA"/>
        </w:rPr>
      </w:pPr>
    </w:p>
    <w:p w14:paraId="35B5AE1E" w14:textId="77777777" w:rsidR="005A3EE2" w:rsidRDefault="005A3EE2" w:rsidP="005A3EE2">
      <w:pPr>
        <w:suppressAutoHyphens/>
        <w:jc w:val="center"/>
        <w:rPr>
          <w:b/>
          <w:kern w:val="2"/>
          <w:szCs w:val="24"/>
          <w:lang w:eastAsia="ar-SA"/>
        </w:rPr>
      </w:pPr>
      <w:r>
        <w:rPr>
          <w:b/>
          <w:kern w:val="2"/>
          <w:szCs w:val="24"/>
          <w:lang w:eastAsia="ar-SA"/>
        </w:rPr>
        <w:t>II SKYRIUS</w:t>
      </w:r>
    </w:p>
    <w:p w14:paraId="15E59556" w14:textId="77777777" w:rsidR="005A3EE2" w:rsidRDefault="005A3EE2" w:rsidP="005A3EE2">
      <w:pPr>
        <w:suppressAutoHyphens/>
        <w:jc w:val="center"/>
        <w:rPr>
          <w:b/>
          <w:kern w:val="2"/>
          <w:szCs w:val="24"/>
          <w:lang w:eastAsia="ar-SA"/>
        </w:rPr>
      </w:pPr>
      <w:r>
        <w:rPr>
          <w:b/>
          <w:kern w:val="2"/>
          <w:szCs w:val="24"/>
          <w:lang w:eastAsia="ar-SA"/>
        </w:rPr>
        <w:t>SUTARTIES TIKSLAS IR OBJEKTAS</w:t>
      </w:r>
    </w:p>
    <w:p w14:paraId="239EAEF4" w14:textId="77777777" w:rsidR="005A3EE2" w:rsidRDefault="005A3EE2" w:rsidP="005A3EE2">
      <w:pPr>
        <w:suppressAutoHyphens/>
        <w:ind w:left="710"/>
        <w:jc w:val="center"/>
        <w:rPr>
          <w:b/>
          <w:kern w:val="2"/>
          <w:szCs w:val="24"/>
          <w:lang w:eastAsia="ar-SA"/>
        </w:rPr>
      </w:pPr>
    </w:p>
    <w:p w14:paraId="24B66E42" w14:textId="77777777" w:rsidR="004B3B52" w:rsidRDefault="005A3EE2" w:rsidP="00E3242C">
      <w:pPr>
        <w:pStyle w:val="Sraopastraipa"/>
        <w:numPr>
          <w:ilvl w:val="0"/>
          <w:numId w:val="1"/>
        </w:numPr>
        <w:tabs>
          <w:tab w:val="left" w:pos="1134"/>
        </w:tabs>
        <w:suppressAutoHyphens/>
        <w:spacing w:line="276" w:lineRule="auto"/>
        <w:ind w:left="0" w:firstLine="851"/>
        <w:jc w:val="both"/>
        <w:rPr>
          <w:kern w:val="2"/>
          <w:szCs w:val="24"/>
          <w:lang w:eastAsia="lt-LT"/>
        </w:rPr>
      </w:pPr>
      <w:r w:rsidRPr="004B3B52">
        <w:rPr>
          <w:b/>
          <w:bCs/>
          <w:kern w:val="2"/>
          <w:szCs w:val="24"/>
          <w:lang w:eastAsia="lt-LT"/>
        </w:rPr>
        <w:t>Sutarties tikslas</w:t>
      </w:r>
      <w:r w:rsidRPr="004B3B52">
        <w:rPr>
          <w:kern w:val="2"/>
          <w:szCs w:val="24"/>
          <w:lang w:eastAsia="lt-LT"/>
        </w:rPr>
        <w:t xml:space="preserve"> – asmens sveikatos priežiūros paslaugų organizavimo gerinimas ir teikimo koordinavimas bendradarbiaujant tarpusavyje, siekiant savivaldybės gyventojams gerinti asmens sveikatos priežiūros paslaugų kokybę.</w:t>
      </w:r>
    </w:p>
    <w:p w14:paraId="46DB2DD0" w14:textId="7316A2D1" w:rsidR="008E3AE7" w:rsidRPr="008E3AE7" w:rsidRDefault="005A3EE2" w:rsidP="00E3242C">
      <w:pPr>
        <w:pStyle w:val="Sraopastraipa"/>
        <w:numPr>
          <w:ilvl w:val="0"/>
          <w:numId w:val="1"/>
        </w:numPr>
        <w:tabs>
          <w:tab w:val="left" w:pos="1134"/>
        </w:tabs>
        <w:suppressAutoHyphens/>
        <w:spacing w:before="120" w:after="240" w:line="276" w:lineRule="auto"/>
        <w:ind w:left="0" w:firstLine="851"/>
        <w:jc w:val="both"/>
        <w:rPr>
          <w:kern w:val="2"/>
          <w:szCs w:val="24"/>
          <w:lang w:eastAsia="lt-LT"/>
        </w:rPr>
      </w:pPr>
      <w:r w:rsidRPr="004B3B52">
        <w:rPr>
          <w:kern w:val="2"/>
          <w:lang w:eastAsia="lt-LT"/>
        </w:rPr>
        <w:t>Sutarties šalys susitaria siekti Sutarties 1 punkte nurodyto tikslo</w:t>
      </w:r>
      <w:r w:rsidRPr="004B3B52">
        <w:rPr>
          <w:kern w:val="2"/>
          <w:lang w:eastAsia="ar-SA"/>
        </w:rPr>
        <w:t>, savivaldybės gyventojams</w:t>
      </w:r>
      <w:r w:rsidRPr="004B3B52">
        <w:rPr>
          <w:kern w:val="2"/>
          <w:lang w:eastAsia="lt-LT"/>
        </w:rPr>
        <w:t xml:space="preserve"> šioje Sutartyje numatytomis sąlygomis teikdamos Lietuvos Respublikos sveikatos apsaugos ministro 2023 m. gegužės 22 d. įsakyme Nr. V-589 „Dėl Sveikatos centrui priskiriamų sveikatos priežiūros paslaugų teikimo organizavimo tvarkos aprašo patvirtinimo“ (toliau – Įsakymas) nurodytas SSC paslaugas</w:t>
      </w:r>
      <w:r w:rsidRPr="004B3B52">
        <w:rPr>
          <w:kern w:val="2"/>
          <w:lang w:eastAsia="ar-SA"/>
        </w:rPr>
        <w:t>:</w:t>
      </w:r>
    </w:p>
    <w:p w14:paraId="7AEE0B64" w14:textId="77777777" w:rsidR="008E3AE7" w:rsidRPr="008E3AE7" w:rsidRDefault="008E3AE7" w:rsidP="008E3AE7">
      <w:pPr>
        <w:pStyle w:val="Sraopastraipa"/>
        <w:tabs>
          <w:tab w:val="left" w:pos="1134"/>
        </w:tabs>
        <w:suppressAutoHyphens/>
        <w:spacing w:before="120" w:after="240"/>
        <w:ind w:left="851"/>
        <w:jc w:val="both"/>
        <w:rPr>
          <w:kern w:val="2"/>
          <w:szCs w:val="24"/>
          <w:lang w:eastAsia="lt-LT"/>
        </w:rPr>
      </w:pPr>
    </w:p>
    <w:p w14:paraId="668A964B" w14:textId="36B7168D" w:rsidR="005A3EE2" w:rsidRPr="004B3B52" w:rsidRDefault="005A3EE2" w:rsidP="004B3B52">
      <w:pPr>
        <w:pStyle w:val="Sraopastraipa"/>
        <w:numPr>
          <w:ilvl w:val="1"/>
          <w:numId w:val="1"/>
        </w:numPr>
        <w:tabs>
          <w:tab w:val="left" w:pos="1134"/>
        </w:tabs>
        <w:suppressAutoHyphens/>
        <w:spacing w:before="120" w:after="120"/>
        <w:ind w:left="0" w:firstLine="851"/>
        <w:jc w:val="both"/>
        <w:rPr>
          <w:kern w:val="2"/>
          <w:szCs w:val="24"/>
          <w:lang w:eastAsia="lt-LT"/>
        </w:rPr>
      </w:pPr>
      <w:r w:rsidRPr="004B3B52">
        <w:rPr>
          <w:b/>
          <w:bCs/>
          <w:kern w:val="2"/>
          <w:szCs w:val="24"/>
          <w:lang w:eastAsia="ar-SA"/>
        </w:rPr>
        <w:t>VSB</w:t>
      </w:r>
      <w:r w:rsidRPr="004B3B52">
        <w:rPr>
          <w:kern w:val="2"/>
          <w:szCs w:val="24"/>
          <w:lang w:eastAsia="ar-SA"/>
        </w:rPr>
        <w:t xml:space="preserve"> teikia šias SSC paslaugų sąrašo paslaugas: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
        <w:gridCol w:w="5006"/>
        <w:gridCol w:w="3351"/>
      </w:tblGrid>
      <w:tr w:rsidR="005A3EE2" w14:paraId="1329B5C5" w14:textId="77777777" w:rsidTr="00AE07C1">
        <w:trPr>
          <w:trHeight w:val="1913"/>
        </w:trPr>
        <w:tc>
          <w:tcPr>
            <w:tcW w:w="659" w:type="dxa"/>
            <w:tcBorders>
              <w:top w:val="single" w:sz="4" w:space="0" w:color="auto"/>
              <w:left w:val="single" w:sz="4" w:space="0" w:color="auto"/>
              <w:bottom w:val="single" w:sz="4" w:space="0" w:color="auto"/>
              <w:right w:val="single" w:sz="4" w:space="0" w:color="auto"/>
            </w:tcBorders>
            <w:hideMark/>
          </w:tcPr>
          <w:p w14:paraId="6DB4A724" w14:textId="77777777" w:rsidR="005A3EE2" w:rsidRDefault="005A3EE2" w:rsidP="00E3242C">
            <w:pPr>
              <w:suppressAutoHyphens/>
              <w:spacing w:line="276" w:lineRule="auto"/>
              <w:jc w:val="both"/>
              <w:rPr>
                <w:kern w:val="2"/>
                <w:szCs w:val="24"/>
                <w:lang w:eastAsia="ar-SA"/>
              </w:rPr>
            </w:pPr>
            <w:r>
              <w:rPr>
                <w:kern w:val="2"/>
                <w:szCs w:val="24"/>
                <w:lang w:eastAsia="ar-SA"/>
              </w:rPr>
              <w:t>Eil. Nr.</w:t>
            </w:r>
          </w:p>
        </w:tc>
        <w:tc>
          <w:tcPr>
            <w:tcW w:w="5006" w:type="dxa"/>
            <w:tcBorders>
              <w:top w:val="single" w:sz="4" w:space="0" w:color="auto"/>
              <w:left w:val="single" w:sz="4" w:space="0" w:color="auto"/>
              <w:bottom w:val="single" w:sz="4" w:space="0" w:color="auto"/>
              <w:right w:val="single" w:sz="4" w:space="0" w:color="auto"/>
            </w:tcBorders>
            <w:hideMark/>
          </w:tcPr>
          <w:p w14:paraId="467CFF7F" w14:textId="77777777" w:rsidR="005A3EE2" w:rsidRDefault="005A3EE2" w:rsidP="00E3242C">
            <w:pPr>
              <w:suppressAutoHyphens/>
              <w:spacing w:line="276" w:lineRule="auto"/>
              <w:jc w:val="both"/>
              <w:rPr>
                <w:kern w:val="2"/>
                <w:szCs w:val="24"/>
                <w:lang w:eastAsia="ar-SA"/>
              </w:rPr>
            </w:pPr>
            <w:r>
              <w:rPr>
                <w:kern w:val="2"/>
                <w:szCs w:val="24"/>
                <w:lang w:eastAsia="ar-SA"/>
              </w:rPr>
              <w:t>Paslauga</w:t>
            </w:r>
          </w:p>
        </w:tc>
        <w:tc>
          <w:tcPr>
            <w:tcW w:w="3351" w:type="dxa"/>
            <w:tcBorders>
              <w:top w:val="single" w:sz="4" w:space="0" w:color="auto"/>
              <w:left w:val="single" w:sz="4" w:space="0" w:color="auto"/>
              <w:bottom w:val="single" w:sz="4" w:space="0" w:color="auto"/>
              <w:right w:val="single" w:sz="4" w:space="0" w:color="auto"/>
            </w:tcBorders>
            <w:hideMark/>
          </w:tcPr>
          <w:p w14:paraId="446288DF" w14:textId="199FA200" w:rsidR="005A3EE2" w:rsidRPr="0074510F" w:rsidRDefault="005A3EE2" w:rsidP="00E3242C">
            <w:pPr>
              <w:suppressAutoHyphens/>
              <w:spacing w:line="276" w:lineRule="auto"/>
              <w:jc w:val="both"/>
              <w:rPr>
                <w:kern w:val="2"/>
                <w:szCs w:val="24"/>
                <w:lang w:val="en-US" w:eastAsia="ar-SA"/>
              </w:rPr>
            </w:pPr>
            <w:r>
              <w:rPr>
                <w:kern w:val="2"/>
                <w:szCs w:val="24"/>
                <w:lang w:eastAsia="ar-SA"/>
              </w:rPr>
              <w:t>Įsakymu patvirtinto Sveikatos centrui priskiriamų sveikatos priežiūros paslaugų teikimo organizavimo tvarkos aprašo punktas, kuriame nurodyta sutarta teikti paslauga</w:t>
            </w:r>
            <w:r w:rsidR="005437F8">
              <w:rPr>
                <w:kern w:val="2"/>
                <w:szCs w:val="24"/>
                <w:lang w:eastAsia="ar-SA"/>
              </w:rPr>
              <w:t>.</w:t>
            </w:r>
          </w:p>
        </w:tc>
      </w:tr>
      <w:tr w:rsidR="005A3EE2" w14:paraId="16EA3F96" w14:textId="77777777" w:rsidTr="005437F8">
        <w:tc>
          <w:tcPr>
            <w:tcW w:w="659" w:type="dxa"/>
            <w:tcBorders>
              <w:top w:val="single" w:sz="4" w:space="0" w:color="auto"/>
              <w:left w:val="single" w:sz="4" w:space="0" w:color="auto"/>
              <w:bottom w:val="single" w:sz="4" w:space="0" w:color="auto"/>
              <w:right w:val="single" w:sz="4" w:space="0" w:color="auto"/>
            </w:tcBorders>
            <w:hideMark/>
          </w:tcPr>
          <w:p w14:paraId="422F097A" w14:textId="77777777" w:rsidR="005A3EE2" w:rsidRDefault="005A3EE2" w:rsidP="00E3242C">
            <w:pPr>
              <w:suppressAutoHyphens/>
              <w:spacing w:line="276" w:lineRule="auto"/>
              <w:jc w:val="both"/>
              <w:rPr>
                <w:kern w:val="2"/>
                <w:szCs w:val="24"/>
                <w:lang w:eastAsia="ar-SA"/>
              </w:rPr>
            </w:pPr>
            <w:r>
              <w:rPr>
                <w:kern w:val="2"/>
                <w:szCs w:val="24"/>
                <w:lang w:eastAsia="ar-SA"/>
              </w:rPr>
              <w:t>1.</w:t>
            </w:r>
          </w:p>
        </w:tc>
        <w:tc>
          <w:tcPr>
            <w:tcW w:w="5006" w:type="dxa"/>
            <w:tcBorders>
              <w:top w:val="single" w:sz="4" w:space="0" w:color="auto"/>
              <w:left w:val="single" w:sz="4" w:space="0" w:color="auto"/>
              <w:bottom w:val="single" w:sz="4" w:space="0" w:color="auto"/>
              <w:right w:val="single" w:sz="4" w:space="0" w:color="auto"/>
            </w:tcBorders>
          </w:tcPr>
          <w:p w14:paraId="6D4B79C9" w14:textId="77777777" w:rsidR="0039571F" w:rsidRDefault="0039571F" w:rsidP="0039571F">
            <w:pPr>
              <w:suppressAutoHyphens/>
              <w:spacing w:line="276" w:lineRule="auto"/>
              <w:jc w:val="both"/>
              <w:rPr>
                <w:kern w:val="2"/>
                <w:szCs w:val="24"/>
                <w:lang w:eastAsia="ar-SA"/>
              </w:rPr>
            </w:pPr>
            <w:r>
              <w:rPr>
                <w:kern w:val="2"/>
                <w:szCs w:val="24"/>
                <w:lang w:eastAsia="ar-SA"/>
              </w:rPr>
              <w:t>-</w:t>
            </w:r>
            <w:r w:rsidRPr="009D1099">
              <w:rPr>
                <w:kern w:val="2"/>
                <w:szCs w:val="24"/>
                <w:lang w:eastAsia="ar-SA"/>
              </w:rPr>
              <w:t xml:space="preserve"> Ankstyvosios intervencijos, skirtos nereguliariai vartojantiems psichoaktyviąsias medžiagas ar eksperimentuojantiems jomis jaunuoliams, vykdymas</w:t>
            </w:r>
            <w:r>
              <w:rPr>
                <w:kern w:val="2"/>
                <w:szCs w:val="24"/>
                <w:lang w:eastAsia="ar-SA"/>
              </w:rPr>
              <w:t>;</w:t>
            </w:r>
          </w:p>
          <w:p w14:paraId="038C1773" w14:textId="77777777" w:rsidR="0039571F" w:rsidRDefault="0039571F" w:rsidP="0039571F">
            <w:pPr>
              <w:suppressAutoHyphens/>
              <w:spacing w:line="276" w:lineRule="auto"/>
              <w:jc w:val="both"/>
              <w:rPr>
                <w:kern w:val="2"/>
                <w:szCs w:val="24"/>
                <w:lang w:eastAsia="ar-SA"/>
              </w:rPr>
            </w:pPr>
            <w:r>
              <w:rPr>
                <w:kern w:val="2"/>
                <w:szCs w:val="24"/>
                <w:lang w:eastAsia="ar-SA"/>
              </w:rPr>
              <w:t>-</w:t>
            </w:r>
            <w:r w:rsidRPr="009D1099">
              <w:rPr>
                <w:kern w:val="2"/>
                <w:szCs w:val="24"/>
                <w:lang w:eastAsia="ar-SA"/>
              </w:rPr>
              <w:t>Sveikatos stiprinimo programos tėvams „Neįtikėtini metai“ vykdymas</w:t>
            </w:r>
            <w:r>
              <w:rPr>
                <w:kern w:val="2"/>
                <w:szCs w:val="24"/>
                <w:lang w:eastAsia="ar-SA"/>
              </w:rPr>
              <w:t>;</w:t>
            </w:r>
          </w:p>
          <w:p w14:paraId="306C3AF8" w14:textId="2B557F2D" w:rsidR="0039571F" w:rsidRDefault="0039571F" w:rsidP="0039571F">
            <w:pPr>
              <w:suppressAutoHyphens/>
              <w:spacing w:line="276" w:lineRule="auto"/>
              <w:jc w:val="both"/>
              <w:rPr>
                <w:kern w:val="2"/>
                <w:szCs w:val="24"/>
                <w:lang w:eastAsia="ar-SA"/>
              </w:rPr>
            </w:pPr>
            <w:r>
              <w:rPr>
                <w:kern w:val="2"/>
                <w:szCs w:val="24"/>
                <w:lang w:eastAsia="ar-SA"/>
              </w:rPr>
              <w:t>-</w:t>
            </w:r>
            <w:r w:rsidRPr="00F37704">
              <w:rPr>
                <w:kern w:val="2"/>
                <w:szCs w:val="24"/>
                <w:lang w:eastAsia="ar-SA"/>
              </w:rPr>
              <w:t xml:space="preserve">Sveikos mitybos ir maisto švaistymo mažinimas bei </w:t>
            </w:r>
            <w:r w:rsidR="001C4AC6">
              <w:rPr>
                <w:kern w:val="2"/>
                <w:szCs w:val="24"/>
                <w:lang w:eastAsia="ar-SA"/>
              </w:rPr>
              <w:t>savitarnos</w:t>
            </w:r>
            <w:r w:rsidR="001C4AC6" w:rsidRPr="00F37704">
              <w:rPr>
                <w:kern w:val="2"/>
                <w:szCs w:val="24"/>
                <w:lang w:eastAsia="ar-SA"/>
              </w:rPr>
              <w:t xml:space="preserve"> </w:t>
            </w:r>
            <w:r w:rsidRPr="00F37704">
              <w:rPr>
                <w:kern w:val="2"/>
                <w:szCs w:val="24"/>
                <w:lang w:eastAsia="ar-SA"/>
              </w:rPr>
              <w:t>stalo principo diegimo skatinimas</w:t>
            </w:r>
            <w:r>
              <w:rPr>
                <w:kern w:val="2"/>
                <w:szCs w:val="24"/>
                <w:lang w:eastAsia="ar-SA"/>
              </w:rPr>
              <w:t>;</w:t>
            </w:r>
          </w:p>
          <w:p w14:paraId="431F0BAB" w14:textId="77777777" w:rsidR="0039571F" w:rsidRDefault="0039571F" w:rsidP="0039571F">
            <w:pPr>
              <w:suppressAutoHyphens/>
              <w:spacing w:line="276" w:lineRule="auto"/>
              <w:jc w:val="both"/>
              <w:rPr>
                <w:kern w:val="2"/>
                <w:szCs w:val="24"/>
                <w:lang w:eastAsia="ar-SA"/>
              </w:rPr>
            </w:pPr>
            <w:r>
              <w:rPr>
                <w:kern w:val="2"/>
                <w:szCs w:val="24"/>
                <w:lang w:eastAsia="ar-SA"/>
              </w:rPr>
              <w:t>-</w:t>
            </w:r>
            <w:r w:rsidRPr="00F37704">
              <w:rPr>
                <w:kern w:val="2"/>
                <w:szCs w:val="24"/>
                <w:lang w:eastAsia="ar-SA"/>
              </w:rPr>
              <w:t>Traumų  ir sužalojimų prevencijos skatinimas mokyklose</w:t>
            </w:r>
            <w:r>
              <w:rPr>
                <w:kern w:val="2"/>
                <w:szCs w:val="24"/>
                <w:lang w:eastAsia="ar-SA"/>
              </w:rPr>
              <w:t>;</w:t>
            </w:r>
          </w:p>
          <w:p w14:paraId="190F7537" w14:textId="77777777" w:rsidR="0039571F" w:rsidRDefault="0039571F" w:rsidP="0039571F">
            <w:pPr>
              <w:suppressAutoHyphens/>
              <w:spacing w:line="276" w:lineRule="auto"/>
              <w:jc w:val="both"/>
              <w:rPr>
                <w:kern w:val="2"/>
                <w:szCs w:val="24"/>
                <w:lang w:eastAsia="ar-SA"/>
              </w:rPr>
            </w:pPr>
            <w:r>
              <w:rPr>
                <w:kern w:val="2"/>
                <w:szCs w:val="24"/>
                <w:lang w:eastAsia="ar-SA"/>
              </w:rPr>
              <w:t>-</w:t>
            </w:r>
            <w:r w:rsidRPr="00F37704">
              <w:rPr>
                <w:kern w:val="2"/>
                <w:szCs w:val="24"/>
                <w:lang w:eastAsia="ar-SA"/>
              </w:rPr>
              <w:t>Burnos higienos  užsiėmimų organizavimas tikslinėse grupėse</w:t>
            </w:r>
            <w:r>
              <w:rPr>
                <w:kern w:val="2"/>
                <w:szCs w:val="24"/>
                <w:lang w:eastAsia="ar-SA"/>
              </w:rPr>
              <w:t>;</w:t>
            </w:r>
          </w:p>
          <w:p w14:paraId="01108D82" w14:textId="77777777" w:rsidR="0039571F" w:rsidRDefault="0039571F" w:rsidP="0039571F">
            <w:pPr>
              <w:suppressAutoHyphens/>
              <w:spacing w:line="276" w:lineRule="auto"/>
              <w:jc w:val="both"/>
              <w:rPr>
                <w:kern w:val="2"/>
                <w:szCs w:val="24"/>
                <w:lang w:eastAsia="ar-SA"/>
              </w:rPr>
            </w:pPr>
            <w:r>
              <w:rPr>
                <w:kern w:val="2"/>
                <w:szCs w:val="24"/>
                <w:lang w:eastAsia="ar-SA"/>
              </w:rPr>
              <w:t>-</w:t>
            </w:r>
            <w:r w:rsidRPr="00F37704">
              <w:rPr>
                <w:kern w:val="2"/>
                <w:szCs w:val="24"/>
                <w:lang w:eastAsia="ar-SA"/>
              </w:rPr>
              <w:t>Pagalbos mokinių savirūpai organizavimas ugdymo įstaigose</w:t>
            </w:r>
            <w:r>
              <w:rPr>
                <w:kern w:val="2"/>
                <w:szCs w:val="24"/>
                <w:lang w:eastAsia="ar-SA"/>
              </w:rPr>
              <w:t>;</w:t>
            </w:r>
          </w:p>
          <w:p w14:paraId="24AF7B03" w14:textId="77777777" w:rsidR="0039571F" w:rsidRDefault="0039571F" w:rsidP="0039571F">
            <w:pPr>
              <w:suppressAutoHyphens/>
              <w:spacing w:line="276" w:lineRule="auto"/>
              <w:jc w:val="both"/>
              <w:rPr>
                <w:kern w:val="2"/>
                <w:szCs w:val="24"/>
                <w:lang w:eastAsia="ar-SA"/>
              </w:rPr>
            </w:pPr>
            <w:r>
              <w:rPr>
                <w:kern w:val="2"/>
                <w:szCs w:val="24"/>
                <w:lang w:eastAsia="ar-SA"/>
              </w:rPr>
              <w:t>-</w:t>
            </w:r>
            <w:r w:rsidRPr="00F37704">
              <w:rPr>
                <w:kern w:val="2"/>
                <w:szCs w:val="24"/>
                <w:lang w:eastAsia="ar-SA"/>
              </w:rPr>
              <w:t>Užkrečiamųjų ligų prevencijos skatinimas ir supratimo apie mikroorganizmų atsparumą antimikrobinėms medžiagoms didinimas</w:t>
            </w:r>
            <w:r>
              <w:rPr>
                <w:kern w:val="2"/>
                <w:szCs w:val="24"/>
                <w:lang w:eastAsia="ar-SA"/>
              </w:rPr>
              <w:t>;</w:t>
            </w:r>
          </w:p>
          <w:p w14:paraId="218B6F07" w14:textId="70BF9FCD" w:rsidR="005A3EE2" w:rsidRDefault="0039571F" w:rsidP="0039571F">
            <w:pPr>
              <w:suppressAutoHyphens/>
              <w:spacing w:line="276" w:lineRule="auto"/>
              <w:jc w:val="both"/>
              <w:rPr>
                <w:kern w:val="2"/>
                <w:szCs w:val="24"/>
                <w:lang w:eastAsia="ar-SA"/>
              </w:rPr>
            </w:pPr>
            <w:r>
              <w:rPr>
                <w:kern w:val="2"/>
                <w:szCs w:val="24"/>
                <w:lang w:eastAsia="ar-SA"/>
              </w:rPr>
              <w:t>-</w:t>
            </w:r>
            <w:r w:rsidRPr="00F37704">
              <w:rPr>
                <w:kern w:val="2"/>
                <w:szCs w:val="24"/>
                <w:lang w:eastAsia="ar-SA"/>
              </w:rPr>
              <w:t>Sveikos gyvensenos viešinimas</w:t>
            </w:r>
            <w:r>
              <w:rPr>
                <w:kern w:val="2"/>
                <w:szCs w:val="24"/>
                <w:lang w:eastAsia="ar-SA"/>
              </w:rPr>
              <w:t>.</w:t>
            </w:r>
          </w:p>
        </w:tc>
        <w:tc>
          <w:tcPr>
            <w:tcW w:w="3351" w:type="dxa"/>
            <w:tcBorders>
              <w:top w:val="single" w:sz="4" w:space="0" w:color="auto"/>
              <w:left w:val="single" w:sz="4" w:space="0" w:color="auto"/>
              <w:bottom w:val="single" w:sz="4" w:space="0" w:color="auto"/>
              <w:right w:val="single" w:sz="4" w:space="0" w:color="auto"/>
            </w:tcBorders>
          </w:tcPr>
          <w:p w14:paraId="7D2F33FC" w14:textId="768EE0C8" w:rsidR="005A3EE2" w:rsidRPr="005437F8" w:rsidRDefault="005437F8" w:rsidP="00E3242C">
            <w:pPr>
              <w:widowControl w:val="0"/>
              <w:spacing w:line="276" w:lineRule="auto"/>
              <w:jc w:val="both"/>
              <w:rPr>
                <w:rFonts w:eastAsia="Calibri"/>
                <w:color w:val="000000"/>
                <w:szCs w:val="24"/>
                <w:highlight w:val="red"/>
                <w:lang w:eastAsia="lt-LT"/>
              </w:rPr>
            </w:pPr>
            <w:r>
              <w:rPr>
                <w:rFonts w:eastAsia="Calibri"/>
                <w:szCs w:val="24"/>
                <w:lang w:eastAsia="lt-LT"/>
              </w:rPr>
              <w:t xml:space="preserve">16.16.1. savivaldybės teritorijoje esančiose ikimokyklinio ugdymo, bendrojo ugdymo mokyklose ir profesinio mokymo įstaigose pagal ikimokyklinio, priešmokyklinio, pradinio, pagrindinio ir vidurinio ugdymo </w:t>
            </w:r>
            <w:r>
              <w:rPr>
                <w:rFonts w:eastAsia="Calibri"/>
                <w:color w:val="000000"/>
                <w:szCs w:val="24"/>
                <w:lang w:eastAsia="lt-LT"/>
              </w:rPr>
              <w:t>programas ugdomų mokinių visuomenės sveikatos priežiūrą</w:t>
            </w:r>
          </w:p>
        </w:tc>
      </w:tr>
      <w:tr w:rsidR="005A3EE2" w14:paraId="7CA9DBDF" w14:textId="77777777" w:rsidTr="005437F8">
        <w:tc>
          <w:tcPr>
            <w:tcW w:w="659" w:type="dxa"/>
            <w:tcBorders>
              <w:top w:val="single" w:sz="4" w:space="0" w:color="auto"/>
              <w:left w:val="single" w:sz="4" w:space="0" w:color="auto"/>
              <w:bottom w:val="single" w:sz="4" w:space="0" w:color="auto"/>
              <w:right w:val="single" w:sz="4" w:space="0" w:color="auto"/>
            </w:tcBorders>
            <w:hideMark/>
          </w:tcPr>
          <w:p w14:paraId="33962CD8" w14:textId="77777777" w:rsidR="005A3EE2" w:rsidRDefault="005A3EE2" w:rsidP="00E3242C">
            <w:pPr>
              <w:suppressAutoHyphens/>
              <w:spacing w:line="276" w:lineRule="auto"/>
              <w:jc w:val="both"/>
              <w:rPr>
                <w:kern w:val="2"/>
                <w:szCs w:val="24"/>
                <w:lang w:eastAsia="ar-SA"/>
              </w:rPr>
            </w:pPr>
            <w:r>
              <w:rPr>
                <w:kern w:val="2"/>
                <w:szCs w:val="24"/>
                <w:lang w:eastAsia="ar-SA"/>
              </w:rPr>
              <w:t>2.</w:t>
            </w:r>
          </w:p>
        </w:tc>
        <w:tc>
          <w:tcPr>
            <w:tcW w:w="5006" w:type="dxa"/>
            <w:tcBorders>
              <w:top w:val="single" w:sz="4" w:space="0" w:color="auto"/>
              <w:left w:val="single" w:sz="4" w:space="0" w:color="auto"/>
              <w:bottom w:val="single" w:sz="4" w:space="0" w:color="auto"/>
              <w:right w:val="single" w:sz="4" w:space="0" w:color="auto"/>
            </w:tcBorders>
          </w:tcPr>
          <w:p w14:paraId="09F47948" w14:textId="77777777" w:rsidR="0039571F" w:rsidRDefault="0039571F" w:rsidP="0039571F">
            <w:pPr>
              <w:pStyle w:val="prastasiniatinklio"/>
              <w:shd w:val="clear" w:color="auto" w:fill="FFFFFF"/>
              <w:spacing w:before="0" w:beforeAutospacing="0" w:after="0" w:afterAutospacing="0" w:line="276" w:lineRule="auto"/>
              <w:jc w:val="both"/>
              <w:rPr>
                <w:color w:val="000000"/>
              </w:rPr>
            </w:pPr>
            <w:r>
              <w:rPr>
                <w:color w:val="000000"/>
              </w:rPr>
              <w:t>-</w:t>
            </w:r>
            <w:r w:rsidRPr="009D1099">
              <w:rPr>
                <w:color w:val="000000"/>
              </w:rPr>
              <w:t>Priklausomybių konsultantų paslaugų teikimo savivaldybėse organizavimas</w:t>
            </w:r>
            <w:r>
              <w:rPr>
                <w:color w:val="000000"/>
              </w:rPr>
              <w:t>;</w:t>
            </w:r>
          </w:p>
          <w:p w14:paraId="02DD6B98" w14:textId="77777777" w:rsidR="0039571F" w:rsidRDefault="0039571F" w:rsidP="0039571F">
            <w:pPr>
              <w:pStyle w:val="prastasiniatinklio"/>
              <w:shd w:val="clear" w:color="auto" w:fill="FFFFFF"/>
              <w:spacing w:before="0" w:beforeAutospacing="0" w:after="0" w:afterAutospacing="0" w:line="276" w:lineRule="auto"/>
              <w:jc w:val="both"/>
              <w:rPr>
                <w:color w:val="000000"/>
              </w:rPr>
            </w:pPr>
            <w:r>
              <w:rPr>
                <w:color w:val="000000"/>
              </w:rPr>
              <w:t>-</w:t>
            </w:r>
            <w:r w:rsidRPr="009D1099">
              <w:rPr>
                <w:color w:val="000000"/>
              </w:rPr>
              <w:t>Bazinių savižudybių prevencijos mokymų organizavimas savivaldybių gyventojams</w:t>
            </w:r>
            <w:r>
              <w:rPr>
                <w:color w:val="000000"/>
              </w:rPr>
              <w:t>;</w:t>
            </w:r>
          </w:p>
          <w:p w14:paraId="03754EAF" w14:textId="02626A12" w:rsidR="0039571F" w:rsidRDefault="0039571F" w:rsidP="0039571F">
            <w:pPr>
              <w:pStyle w:val="prastasiniatinklio"/>
              <w:shd w:val="clear" w:color="auto" w:fill="FFFFFF"/>
              <w:spacing w:before="0" w:beforeAutospacing="0" w:after="0" w:afterAutospacing="0" w:line="276" w:lineRule="auto"/>
              <w:jc w:val="both"/>
              <w:rPr>
                <w:color w:val="000000"/>
              </w:rPr>
            </w:pPr>
            <w:r>
              <w:rPr>
                <w:color w:val="000000"/>
              </w:rPr>
              <w:lastRenderedPageBreak/>
              <w:t>-Grupinės psichologinės gerovės paslaugos, kurių dalyviai:</w:t>
            </w:r>
            <w:r>
              <w:rPr>
                <w:color w:val="000000"/>
              </w:rPr>
              <w:br/>
            </w:r>
            <w:r w:rsidRPr="009D1099">
              <w:rPr>
                <w:color w:val="000000"/>
              </w:rPr>
              <w:t>1) demencija sergantieji ir jų globėjai, artimieji</w:t>
            </w:r>
            <w:r>
              <w:rPr>
                <w:color w:val="000000"/>
              </w:rPr>
              <w:t>;</w:t>
            </w:r>
          </w:p>
          <w:p w14:paraId="46584659" w14:textId="148BEBEA" w:rsidR="0039571F" w:rsidRDefault="0039571F" w:rsidP="0039571F">
            <w:pPr>
              <w:pStyle w:val="prastasiniatinklio"/>
              <w:shd w:val="clear" w:color="auto" w:fill="FFFFFF"/>
              <w:spacing w:before="0" w:beforeAutospacing="0" w:after="0" w:afterAutospacing="0" w:line="276" w:lineRule="auto"/>
              <w:jc w:val="both"/>
              <w:rPr>
                <w:color w:val="000000"/>
              </w:rPr>
            </w:pPr>
            <w:r w:rsidRPr="009D1099">
              <w:rPr>
                <w:color w:val="000000"/>
              </w:rPr>
              <w:t>2) nusižudžiusieji ir mėginusių nusižudyti asmenų artimieji</w:t>
            </w:r>
            <w:r>
              <w:rPr>
                <w:color w:val="000000"/>
              </w:rPr>
              <w:t>;</w:t>
            </w:r>
          </w:p>
          <w:p w14:paraId="438FACB3" w14:textId="56E62C67" w:rsidR="0039571F" w:rsidRPr="009D1099" w:rsidRDefault="0039571F" w:rsidP="0039571F">
            <w:pPr>
              <w:pStyle w:val="prastasiniatinklio"/>
              <w:shd w:val="clear" w:color="auto" w:fill="FFFFFF"/>
              <w:spacing w:before="0" w:beforeAutospacing="0" w:after="0" w:afterAutospacing="0" w:line="276" w:lineRule="auto"/>
              <w:jc w:val="both"/>
              <w:rPr>
                <w:color w:val="000000"/>
              </w:rPr>
            </w:pPr>
            <w:r w:rsidRPr="009D1099">
              <w:rPr>
                <w:color w:val="000000"/>
              </w:rPr>
              <w:t>3) valgymo sutrikimus patiriantys asmenys ir jų artimieji</w:t>
            </w:r>
            <w:r>
              <w:rPr>
                <w:color w:val="000000"/>
              </w:rPr>
              <w:t>;</w:t>
            </w:r>
          </w:p>
          <w:p w14:paraId="79E11A8D" w14:textId="57424555" w:rsidR="0039571F" w:rsidRDefault="0039571F" w:rsidP="0039571F">
            <w:pPr>
              <w:pStyle w:val="prastasiniatinklio"/>
              <w:shd w:val="clear" w:color="auto" w:fill="FFFFFF"/>
              <w:spacing w:before="0" w:beforeAutospacing="0" w:after="0" w:afterAutospacing="0" w:line="276" w:lineRule="auto"/>
              <w:jc w:val="both"/>
              <w:rPr>
                <w:color w:val="000000"/>
              </w:rPr>
            </w:pPr>
            <w:r w:rsidRPr="009D1099">
              <w:rPr>
                <w:color w:val="000000"/>
              </w:rPr>
              <w:t>4) tėvai (tėvystės įgūdžių stiprinimas, pogimdyvinės depresijos prevencija)</w:t>
            </w:r>
            <w:r>
              <w:rPr>
                <w:color w:val="000000"/>
              </w:rPr>
              <w:t>;</w:t>
            </w:r>
          </w:p>
          <w:p w14:paraId="4BC49705" w14:textId="77777777" w:rsidR="0039571F" w:rsidRDefault="0039571F" w:rsidP="0039571F">
            <w:pPr>
              <w:pStyle w:val="prastasiniatinklio"/>
              <w:shd w:val="clear" w:color="auto" w:fill="FFFFFF"/>
              <w:spacing w:before="0" w:beforeAutospacing="0" w:after="0" w:afterAutospacing="0" w:line="276" w:lineRule="auto"/>
              <w:jc w:val="both"/>
              <w:rPr>
                <w:color w:val="000000"/>
              </w:rPr>
            </w:pPr>
            <w:r>
              <w:rPr>
                <w:color w:val="000000"/>
              </w:rPr>
              <w:t>5) kiti gyventojai.</w:t>
            </w:r>
          </w:p>
          <w:p w14:paraId="4FE28823" w14:textId="77777777" w:rsidR="0039571F" w:rsidRDefault="0039571F" w:rsidP="0039571F">
            <w:pPr>
              <w:pStyle w:val="prastasiniatinklio"/>
              <w:shd w:val="clear" w:color="auto" w:fill="FFFFFF"/>
              <w:spacing w:before="0" w:beforeAutospacing="0" w:after="0" w:afterAutospacing="0" w:line="276" w:lineRule="auto"/>
              <w:jc w:val="both"/>
              <w:rPr>
                <w:color w:val="000000"/>
              </w:rPr>
            </w:pPr>
            <w:r>
              <w:rPr>
                <w:color w:val="000000"/>
              </w:rPr>
              <w:t>-Individualios psichologinės gerovės konsultacijos (6 konsultacijos 1 asmeniui);</w:t>
            </w:r>
          </w:p>
          <w:p w14:paraId="408D8114" w14:textId="77777777" w:rsidR="0039571F" w:rsidRDefault="0039571F" w:rsidP="0039571F">
            <w:pPr>
              <w:pStyle w:val="prastasiniatinklio"/>
              <w:shd w:val="clear" w:color="auto" w:fill="FFFFFF"/>
              <w:spacing w:before="0" w:beforeAutospacing="0" w:after="0" w:afterAutospacing="0" w:line="276" w:lineRule="auto"/>
              <w:jc w:val="both"/>
              <w:rPr>
                <w:color w:val="000000"/>
              </w:rPr>
            </w:pPr>
            <w:r>
              <w:rPr>
                <w:color w:val="000000"/>
              </w:rPr>
              <w:t>-</w:t>
            </w:r>
            <w:r w:rsidRPr="009D1099">
              <w:rPr>
                <w:color w:val="000000"/>
              </w:rPr>
              <w:t>Išplėstinės metimo rūkyti pagalbos paslaugų (konsultavimo metimo rūkyti klausimais) teikimas</w:t>
            </w:r>
            <w:r>
              <w:rPr>
                <w:color w:val="000000"/>
              </w:rPr>
              <w:t>;</w:t>
            </w:r>
          </w:p>
          <w:p w14:paraId="0F9DB85B" w14:textId="77777777" w:rsidR="0039571F" w:rsidRDefault="0039571F" w:rsidP="0039571F">
            <w:pPr>
              <w:pStyle w:val="prastasiniatinklio"/>
              <w:shd w:val="clear" w:color="auto" w:fill="FFFFFF"/>
              <w:spacing w:before="0" w:beforeAutospacing="0" w:after="0" w:afterAutospacing="0" w:line="276" w:lineRule="auto"/>
              <w:jc w:val="both"/>
              <w:rPr>
                <w:color w:val="000000"/>
              </w:rPr>
            </w:pPr>
            <w:r>
              <w:rPr>
                <w:color w:val="000000"/>
              </w:rPr>
              <w:t>-</w:t>
            </w:r>
            <w:r w:rsidRPr="00F37704">
              <w:rPr>
                <w:color w:val="000000"/>
              </w:rPr>
              <w:t>Gyventojų sveikos mitybos įgūdžių formavimas ir skatinimas</w:t>
            </w:r>
            <w:r>
              <w:rPr>
                <w:color w:val="000000"/>
              </w:rPr>
              <w:t>;</w:t>
            </w:r>
          </w:p>
          <w:p w14:paraId="30B6379A" w14:textId="77777777" w:rsidR="0039571F" w:rsidRDefault="0039571F" w:rsidP="0039571F">
            <w:pPr>
              <w:pStyle w:val="prastasiniatinklio"/>
              <w:shd w:val="clear" w:color="auto" w:fill="FFFFFF"/>
              <w:spacing w:before="0" w:beforeAutospacing="0" w:after="0" w:afterAutospacing="0" w:line="276" w:lineRule="auto"/>
              <w:jc w:val="both"/>
              <w:rPr>
                <w:color w:val="000000"/>
              </w:rPr>
            </w:pPr>
            <w:r>
              <w:rPr>
                <w:color w:val="000000"/>
              </w:rPr>
              <w:t>-</w:t>
            </w:r>
            <w:r w:rsidRPr="00F37704">
              <w:rPr>
                <w:color w:val="000000"/>
              </w:rPr>
              <w:t>Traumų  ir sužalojimų prevencijos skatinimas bendruomenėse</w:t>
            </w:r>
            <w:r>
              <w:rPr>
                <w:color w:val="000000"/>
              </w:rPr>
              <w:t>;</w:t>
            </w:r>
          </w:p>
          <w:p w14:paraId="597FDFCB" w14:textId="072D3EF4" w:rsidR="0039571F" w:rsidRDefault="0039571F" w:rsidP="0039571F">
            <w:pPr>
              <w:pStyle w:val="prastasiniatinklio"/>
              <w:shd w:val="clear" w:color="auto" w:fill="FFFFFF"/>
              <w:spacing w:before="0" w:beforeAutospacing="0" w:after="0" w:afterAutospacing="0" w:line="276" w:lineRule="auto"/>
              <w:jc w:val="both"/>
              <w:rPr>
                <w:color w:val="000000"/>
              </w:rPr>
            </w:pPr>
            <w:r>
              <w:rPr>
                <w:color w:val="000000"/>
              </w:rPr>
              <w:t>-</w:t>
            </w:r>
            <w:r w:rsidRPr="00F37704">
              <w:rPr>
                <w:color w:val="000000"/>
              </w:rPr>
              <w:t>Gyventojų  (iki 64 m. amžiaus) fizinio aktyvumo skatinimas</w:t>
            </w:r>
            <w:r>
              <w:rPr>
                <w:color w:val="000000"/>
              </w:rPr>
              <w:t>;</w:t>
            </w:r>
          </w:p>
          <w:p w14:paraId="19B94837" w14:textId="77777777" w:rsidR="0039571F" w:rsidRDefault="0039571F" w:rsidP="0039571F">
            <w:pPr>
              <w:pStyle w:val="prastasiniatinklio"/>
              <w:shd w:val="clear" w:color="auto" w:fill="FFFFFF"/>
              <w:spacing w:before="0" w:beforeAutospacing="0" w:after="0" w:afterAutospacing="0" w:line="276" w:lineRule="auto"/>
              <w:jc w:val="both"/>
              <w:rPr>
                <w:color w:val="000000"/>
              </w:rPr>
            </w:pPr>
            <w:r>
              <w:rPr>
                <w:color w:val="000000"/>
              </w:rPr>
              <w:t>-</w:t>
            </w:r>
            <w:r w:rsidRPr="00F37704">
              <w:rPr>
                <w:color w:val="000000"/>
              </w:rPr>
              <w:t>Vyresnio amžiaus žmonių (65 metų ir daugiau) fizinio aktyvumo skatinimas</w:t>
            </w:r>
            <w:r>
              <w:rPr>
                <w:color w:val="000000"/>
              </w:rPr>
              <w:t>;</w:t>
            </w:r>
          </w:p>
          <w:p w14:paraId="741414CF" w14:textId="26B814E3" w:rsidR="0039571F" w:rsidRDefault="0039571F" w:rsidP="0039571F">
            <w:pPr>
              <w:pStyle w:val="prastasiniatinklio"/>
              <w:shd w:val="clear" w:color="auto" w:fill="FFFFFF"/>
              <w:spacing w:before="0" w:beforeAutospacing="0" w:after="0" w:afterAutospacing="0" w:line="276" w:lineRule="auto"/>
              <w:jc w:val="both"/>
              <w:rPr>
                <w:color w:val="000000"/>
              </w:rPr>
            </w:pPr>
            <w:r>
              <w:rPr>
                <w:color w:val="000000"/>
              </w:rPr>
              <w:t>-</w:t>
            </w:r>
            <w:r w:rsidRPr="00F37704">
              <w:rPr>
                <w:color w:val="000000"/>
              </w:rPr>
              <w:t xml:space="preserve">Širdies ir kraujagyslių ligų ir cukrinio diabeto (toliau </w:t>
            </w:r>
            <w:r w:rsidR="00A058C3">
              <w:rPr>
                <w:color w:val="000000"/>
              </w:rPr>
              <w:t>–</w:t>
            </w:r>
            <w:r w:rsidRPr="00F37704">
              <w:rPr>
                <w:color w:val="000000"/>
              </w:rPr>
              <w:t xml:space="preserve"> ŠKLCD) rizikos grupių asmenų</w:t>
            </w:r>
            <w:r>
              <w:rPr>
                <w:color w:val="000000"/>
              </w:rPr>
              <w:t xml:space="preserve"> </w:t>
            </w:r>
            <w:r w:rsidRPr="00F37704">
              <w:rPr>
                <w:color w:val="000000"/>
              </w:rPr>
              <w:t>sveikatos stiprinimas ir šių ligų prevencija</w:t>
            </w:r>
            <w:r>
              <w:rPr>
                <w:color w:val="000000"/>
              </w:rPr>
              <w:t>;</w:t>
            </w:r>
          </w:p>
          <w:p w14:paraId="416F3732" w14:textId="77777777" w:rsidR="0039571F" w:rsidRDefault="0039571F" w:rsidP="0039571F">
            <w:pPr>
              <w:pStyle w:val="prastasiniatinklio"/>
              <w:shd w:val="clear" w:color="auto" w:fill="FFFFFF"/>
              <w:spacing w:before="0" w:beforeAutospacing="0" w:after="0" w:afterAutospacing="0" w:line="276" w:lineRule="auto"/>
              <w:jc w:val="both"/>
              <w:rPr>
                <w:color w:val="000000"/>
              </w:rPr>
            </w:pPr>
            <w:r>
              <w:rPr>
                <w:color w:val="000000"/>
              </w:rPr>
              <w:t>-</w:t>
            </w:r>
            <w:r w:rsidRPr="00F37704">
              <w:rPr>
                <w:color w:val="000000"/>
              </w:rPr>
              <w:t>Užkrečiamųjų ligų prevencijos skatinimas ir supratimo apie mikroorganizmų atsparumą antimikrobinėms medžiagoms didinimas</w:t>
            </w:r>
            <w:r>
              <w:rPr>
                <w:color w:val="000000"/>
              </w:rPr>
              <w:t>;</w:t>
            </w:r>
          </w:p>
          <w:p w14:paraId="23431BA9" w14:textId="17F03759" w:rsidR="005A3EE2" w:rsidRPr="0039571F" w:rsidRDefault="0039571F" w:rsidP="0039571F">
            <w:pPr>
              <w:pStyle w:val="prastasiniatinklio"/>
              <w:shd w:val="clear" w:color="auto" w:fill="FFFFFF"/>
              <w:spacing w:before="0" w:beforeAutospacing="0" w:after="0" w:afterAutospacing="0" w:line="276" w:lineRule="auto"/>
              <w:jc w:val="both"/>
              <w:rPr>
                <w:color w:val="000000"/>
              </w:rPr>
            </w:pPr>
            <w:r>
              <w:rPr>
                <w:color w:val="000000"/>
              </w:rPr>
              <w:t>-</w:t>
            </w:r>
            <w:r w:rsidRPr="00F37704">
              <w:rPr>
                <w:color w:val="000000"/>
              </w:rPr>
              <w:t>Sveikos gyvensenos viešinimas</w:t>
            </w:r>
            <w:r>
              <w:rPr>
                <w:color w:val="000000"/>
              </w:rPr>
              <w:t>.</w:t>
            </w:r>
          </w:p>
        </w:tc>
        <w:tc>
          <w:tcPr>
            <w:tcW w:w="3351" w:type="dxa"/>
            <w:tcBorders>
              <w:top w:val="single" w:sz="4" w:space="0" w:color="auto"/>
              <w:left w:val="single" w:sz="4" w:space="0" w:color="auto"/>
              <w:bottom w:val="single" w:sz="4" w:space="0" w:color="auto"/>
              <w:right w:val="single" w:sz="4" w:space="0" w:color="auto"/>
            </w:tcBorders>
          </w:tcPr>
          <w:p w14:paraId="6088D6EB" w14:textId="2C16823B" w:rsidR="005A3EE2" w:rsidRPr="009552BD" w:rsidRDefault="005437F8" w:rsidP="00E3242C">
            <w:pPr>
              <w:widowControl w:val="0"/>
              <w:shd w:val="clear" w:color="auto" w:fill="FFFFFF"/>
              <w:spacing w:line="276" w:lineRule="auto"/>
              <w:jc w:val="both"/>
              <w:rPr>
                <w:rFonts w:eastAsia="Calibri"/>
                <w:color w:val="000000"/>
                <w:szCs w:val="24"/>
                <w:highlight w:val="red"/>
                <w:lang w:eastAsia="lt-LT"/>
              </w:rPr>
            </w:pPr>
            <w:r>
              <w:rPr>
                <w:rFonts w:eastAsia="Calibri"/>
                <w:color w:val="000000"/>
                <w:szCs w:val="24"/>
                <w:lang w:eastAsia="lt-LT"/>
              </w:rPr>
              <w:lastRenderedPageBreak/>
              <w:t>16.16.2. visuomenės sveikatos stiprinimą</w:t>
            </w:r>
          </w:p>
        </w:tc>
      </w:tr>
      <w:tr w:rsidR="005A3EE2" w14:paraId="1989CB0A" w14:textId="77777777" w:rsidTr="005437F8">
        <w:tc>
          <w:tcPr>
            <w:tcW w:w="659" w:type="dxa"/>
            <w:tcBorders>
              <w:top w:val="single" w:sz="4" w:space="0" w:color="auto"/>
              <w:left w:val="single" w:sz="4" w:space="0" w:color="auto"/>
              <w:bottom w:val="single" w:sz="4" w:space="0" w:color="auto"/>
              <w:right w:val="single" w:sz="4" w:space="0" w:color="auto"/>
            </w:tcBorders>
            <w:hideMark/>
          </w:tcPr>
          <w:p w14:paraId="1B64E66F" w14:textId="77777777" w:rsidR="005A3EE2" w:rsidRDefault="005A3EE2" w:rsidP="00E3242C">
            <w:pPr>
              <w:suppressAutoHyphens/>
              <w:spacing w:line="276" w:lineRule="auto"/>
              <w:jc w:val="both"/>
              <w:rPr>
                <w:kern w:val="2"/>
                <w:szCs w:val="24"/>
                <w:lang w:eastAsia="ar-SA"/>
              </w:rPr>
            </w:pPr>
            <w:r>
              <w:rPr>
                <w:kern w:val="2"/>
                <w:szCs w:val="24"/>
                <w:lang w:eastAsia="ar-SA"/>
              </w:rPr>
              <w:t>3.</w:t>
            </w:r>
          </w:p>
        </w:tc>
        <w:tc>
          <w:tcPr>
            <w:tcW w:w="5006" w:type="dxa"/>
            <w:tcBorders>
              <w:top w:val="single" w:sz="4" w:space="0" w:color="auto"/>
              <w:left w:val="single" w:sz="4" w:space="0" w:color="auto"/>
              <w:bottom w:val="single" w:sz="4" w:space="0" w:color="auto"/>
              <w:right w:val="single" w:sz="4" w:space="0" w:color="auto"/>
            </w:tcBorders>
          </w:tcPr>
          <w:p w14:paraId="2E414444" w14:textId="77777777" w:rsidR="0039571F" w:rsidRDefault="0039571F" w:rsidP="0039571F">
            <w:pPr>
              <w:shd w:val="clear" w:color="auto" w:fill="FFFFFF"/>
              <w:spacing w:line="230" w:lineRule="atLeast"/>
              <w:ind w:firstLine="229"/>
              <w:jc w:val="both"/>
              <w:rPr>
                <w:color w:val="212529"/>
                <w:shd w:val="clear" w:color="auto" w:fill="FFFFFF"/>
              </w:rPr>
            </w:pPr>
            <w:r>
              <w:rPr>
                <w:color w:val="000000"/>
              </w:rPr>
              <w:t xml:space="preserve">Visuomenės sveikatos stebėsena vykdoma vadovaujantis </w:t>
            </w:r>
            <w:r>
              <w:rPr>
                <w:color w:val="000000"/>
                <w:shd w:val="clear" w:color="auto" w:fill="FFFFFF"/>
              </w:rPr>
              <w:t>Lietuvos Respublikos sveikatos apsaugos ministro 2003 m. rugpjūčio 11 d. įsakymo Nr. V-488</w:t>
            </w:r>
            <w:r>
              <w:rPr>
                <w:color w:val="212529"/>
                <w:shd w:val="clear" w:color="auto" w:fill="FFFFFF"/>
              </w:rPr>
              <w:t xml:space="preserve"> „Dėl bendrųjų savivaldybių visuomenės sveikatos stebėsenos nuostatų patvirtinimo“. </w:t>
            </w:r>
          </w:p>
          <w:p w14:paraId="5092E3FD" w14:textId="5CCC6C1F" w:rsidR="0039571F" w:rsidRPr="0039571F" w:rsidRDefault="0039571F" w:rsidP="0039571F">
            <w:pPr>
              <w:shd w:val="clear" w:color="auto" w:fill="FFFFFF"/>
              <w:spacing w:line="230" w:lineRule="atLeast"/>
              <w:ind w:firstLine="229"/>
              <w:jc w:val="both"/>
              <w:rPr>
                <w:color w:val="212529"/>
                <w:sz w:val="20"/>
                <w:lang w:val="en-GB" w:eastAsia="en-GB"/>
              </w:rPr>
            </w:pPr>
            <w:r>
              <w:rPr>
                <w:color w:val="212529"/>
                <w:szCs w:val="24"/>
                <w:lang w:eastAsia="en-GB"/>
              </w:rPr>
              <w:t>Pateikiami</w:t>
            </w:r>
            <w:r w:rsidRPr="00F37704">
              <w:rPr>
                <w:color w:val="212529"/>
                <w:szCs w:val="24"/>
                <w:lang w:eastAsia="en-GB"/>
              </w:rPr>
              <w:t xml:space="preserve"> pagrindini</w:t>
            </w:r>
            <w:r>
              <w:rPr>
                <w:color w:val="212529"/>
                <w:szCs w:val="24"/>
                <w:lang w:eastAsia="en-GB"/>
              </w:rPr>
              <w:t>ai</w:t>
            </w:r>
            <w:r w:rsidRPr="00F37704">
              <w:rPr>
                <w:color w:val="212529"/>
                <w:szCs w:val="24"/>
                <w:lang w:eastAsia="en-GB"/>
              </w:rPr>
              <w:t xml:space="preserve"> savivaldybės gyventojų sveikatą atspindin</w:t>
            </w:r>
            <w:r>
              <w:rPr>
                <w:color w:val="212529"/>
                <w:szCs w:val="24"/>
                <w:lang w:eastAsia="en-GB"/>
              </w:rPr>
              <w:t>tys</w:t>
            </w:r>
            <w:r w:rsidRPr="00F37704">
              <w:rPr>
                <w:color w:val="212529"/>
                <w:szCs w:val="24"/>
                <w:lang w:eastAsia="en-GB"/>
              </w:rPr>
              <w:t xml:space="preserve"> rodikli</w:t>
            </w:r>
            <w:r>
              <w:rPr>
                <w:color w:val="212529"/>
                <w:szCs w:val="24"/>
                <w:lang w:eastAsia="en-GB"/>
              </w:rPr>
              <w:t>ai</w:t>
            </w:r>
            <w:r w:rsidRPr="00F37704">
              <w:rPr>
                <w:color w:val="212529"/>
                <w:szCs w:val="24"/>
                <w:lang w:eastAsia="en-GB"/>
              </w:rPr>
              <w:t>, jų dinamik</w:t>
            </w:r>
            <w:r>
              <w:rPr>
                <w:color w:val="212529"/>
                <w:szCs w:val="24"/>
                <w:lang w:eastAsia="en-GB"/>
              </w:rPr>
              <w:t>a</w:t>
            </w:r>
            <w:r w:rsidRPr="00F37704">
              <w:rPr>
                <w:color w:val="212529"/>
                <w:szCs w:val="24"/>
                <w:lang w:eastAsia="en-GB"/>
              </w:rPr>
              <w:t xml:space="preserve"> ir jų pagrindu pateik</w:t>
            </w:r>
            <w:r>
              <w:rPr>
                <w:color w:val="212529"/>
                <w:szCs w:val="24"/>
                <w:lang w:eastAsia="en-GB"/>
              </w:rPr>
              <w:t>iamos</w:t>
            </w:r>
            <w:r w:rsidRPr="00F37704">
              <w:rPr>
                <w:color w:val="212529"/>
                <w:szCs w:val="24"/>
                <w:lang w:eastAsia="en-GB"/>
              </w:rPr>
              <w:t xml:space="preserve"> rekomendacijas bei prioritetines krypt</w:t>
            </w:r>
            <w:r>
              <w:rPr>
                <w:color w:val="212529"/>
                <w:szCs w:val="24"/>
                <w:lang w:eastAsia="en-GB"/>
              </w:rPr>
              <w:t>y</w:t>
            </w:r>
            <w:r w:rsidRPr="00F37704">
              <w:rPr>
                <w:color w:val="212529"/>
                <w:szCs w:val="24"/>
                <w:lang w:eastAsia="en-GB"/>
              </w:rPr>
              <w:t>s savivaldyb</w:t>
            </w:r>
            <w:r>
              <w:rPr>
                <w:color w:val="212529"/>
                <w:szCs w:val="24"/>
                <w:lang w:eastAsia="en-GB"/>
              </w:rPr>
              <w:t xml:space="preserve">ei. </w:t>
            </w:r>
          </w:p>
          <w:p w14:paraId="08E903DF" w14:textId="024AE2E9" w:rsidR="005A3EE2" w:rsidRPr="0074510F" w:rsidRDefault="0039571F" w:rsidP="0039571F">
            <w:pPr>
              <w:pStyle w:val="prastasiniatinklio"/>
              <w:shd w:val="clear" w:color="auto" w:fill="FFFFFF"/>
              <w:spacing w:before="0" w:beforeAutospacing="0" w:after="0" w:afterAutospacing="0" w:line="276" w:lineRule="auto"/>
              <w:ind w:firstLine="229"/>
              <w:jc w:val="both"/>
              <w:rPr>
                <w:color w:val="444444"/>
              </w:rPr>
            </w:pPr>
            <w:r>
              <w:rPr>
                <w:color w:val="000000"/>
              </w:rPr>
              <w:t>K</w:t>
            </w:r>
            <w:r w:rsidR="00093FC5" w:rsidRPr="0074510F">
              <w:rPr>
                <w:color w:val="000000"/>
              </w:rPr>
              <w:t xml:space="preserve">itų visuomenės sveikatos stebėsenos programoje </w:t>
            </w:r>
            <w:r w:rsidR="0074510F" w:rsidRPr="0074510F">
              <w:rPr>
                <w:color w:val="000000"/>
              </w:rPr>
              <w:t>numatytų objektų stebėsena.</w:t>
            </w:r>
          </w:p>
        </w:tc>
        <w:tc>
          <w:tcPr>
            <w:tcW w:w="3351" w:type="dxa"/>
            <w:tcBorders>
              <w:top w:val="single" w:sz="4" w:space="0" w:color="auto"/>
              <w:left w:val="single" w:sz="4" w:space="0" w:color="auto"/>
              <w:bottom w:val="single" w:sz="4" w:space="0" w:color="auto"/>
              <w:right w:val="single" w:sz="4" w:space="0" w:color="auto"/>
            </w:tcBorders>
          </w:tcPr>
          <w:p w14:paraId="12D710DC" w14:textId="297025F1" w:rsidR="005437F8" w:rsidRDefault="005437F8" w:rsidP="00E3242C">
            <w:pPr>
              <w:widowControl w:val="0"/>
              <w:spacing w:line="276" w:lineRule="auto"/>
              <w:jc w:val="both"/>
              <w:rPr>
                <w:rFonts w:eastAsia="Calibri"/>
                <w:color w:val="000000"/>
                <w:szCs w:val="24"/>
                <w:lang w:eastAsia="lt-LT"/>
              </w:rPr>
            </w:pPr>
            <w:r>
              <w:rPr>
                <w:rFonts w:eastAsia="Calibri"/>
                <w:color w:val="000000"/>
                <w:szCs w:val="24"/>
                <w:lang w:eastAsia="lt-LT"/>
              </w:rPr>
              <w:t>16.16.3. visuomenės sveikatos stebėseną.</w:t>
            </w:r>
          </w:p>
          <w:p w14:paraId="6E4649CA" w14:textId="77777777" w:rsidR="005A3EE2" w:rsidRDefault="005A3EE2" w:rsidP="00E3242C">
            <w:pPr>
              <w:suppressAutoHyphens/>
              <w:spacing w:line="276" w:lineRule="auto"/>
              <w:jc w:val="both"/>
              <w:rPr>
                <w:kern w:val="2"/>
                <w:szCs w:val="24"/>
                <w:lang w:eastAsia="ar-SA"/>
              </w:rPr>
            </w:pPr>
          </w:p>
        </w:tc>
      </w:tr>
    </w:tbl>
    <w:p w14:paraId="563EED76" w14:textId="77777777" w:rsidR="005A3EE2" w:rsidRDefault="005A3EE2" w:rsidP="005A3EE2">
      <w:pPr>
        <w:suppressAutoHyphens/>
        <w:ind w:firstLine="567"/>
        <w:jc w:val="both"/>
        <w:rPr>
          <w:kern w:val="2"/>
          <w:szCs w:val="24"/>
          <w:lang w:eastAsia="ar-SA"/>
        </w:rPr>
      </w:pPr>
    </w:p>
    <w:p w14:paraId="5EDD5D6B" w14:textId="77777777" w:rsidR="007B3123" w:rsidRDefault="007B3123" w:rsidP="005A3EE2">
      <w:pPr>
        <w:suppressAutoHyphens/>
        <w:ind w:firstLine="567"/>
        <w:jc w:val="both"/>
        <w:rPr>
          <w:kern w:val="2"/>
          <w:szCs w:val="24"/>
          <w:lang w:eastAsia="ar-SA"/>
        </w:rPr>
      </w:pPr>
    </w:p>
    <w:p w14:paraId="0F2CC2CE" w14:textId="77777777" w:rsidR="007B3123" w:rsidRDefault="007B3123" w:rsidP="005A3EE2">
      <w:pPr>
        <w:suppressAutoHyphens/>
        <w:ind w:firstLine="567"/>
        <w:jc w:val="both"/>
        <w:rPr>
          <w:kern w:val="2"/>
          <w:szCs w:val="24"/>
          <w:lang w:eastAsia="ar-SA"/>
        </w:rPr>
      </w:pPr>
    </w:p>
    <w:p w14:paraId="4728B5DD" w14:textId="1E94E37E" w:rsidR="005A3EE2" w:rsidRPr="004B3B52" w:rsidRDefault="005A3EE2" w:rsidP="004B3B52">
      <w:pPr>
        <w:pStyle w:val="Sraopastraipa"/>
        <w:numPr>
          <w:ilvl w:val="1"/>
          <w:numId w:val="1"/>
        </w:numPr>
        <w:suppressAutoHyphens/>
        <w:spacing w:after="120"/>
        <w:ind w:left="0" w:firstLine="851"/>
        <w:jc w:val="both"/>
        <w:rPr>
          <w:kern w:val="2"/>
          <w:szCs w:val="24"/>
          <w:lang w:eastAsia="ar-SA"/>
        </w:rPr>
      </w:pPr>
      <w:r w:rsidRPr="004B3B52">
        <w:rPr>
          <w:b/>
          <w:bCs/>
          <w:kern w:val="2"/>
          <w:szCs w:val="24"/>
          <w:lang w:eastAsia="ar-SA"/>
        </w:rPr>
        <w:lastRenderedPageBreak/>
        <w:t>ASP</w:t>
      </w:r>
      <w:r w:rsidR="005522B0" w:rsidRPr="004B3B52">
        <w:rPr>
          <w:b/>
          <w:bCs/>
          <w:kern w:val="2"/>
          <w:szCs w:val="24"/>
          <w:lang w:eastAsia="ar-SA"/>
        </w:rPr>
        <w:t>Į</w:t>
      </w:r>
      <w:r w:rsidR="009C04F8">
        <w:rPr>
          <w:b/>
          <w:bCs/>
          <w:kern w:val="2"/>
          <w:szCs w:val="24"/>
          <w:lang w:eastAsia="ar-SA"/>
        </w:rPr>
        <w:t xml:space="preserve"> </w:t>
      </w:r>
      <w:r w:rsidR="005522B0" w:rsidRPr="004B3B52">
        <w:rPr>
          <w:b/>
          <w:bCs/>
          <w:kern w:val="2"/>
          <w:szCs w:val="24"/>
          <w:lang w:eastAsia="ar-SA"/>
        </w:rPr>
        <w:t>1</w:t>
      </w:r>
      <w:r w:rsidRPr="004B3B52">
        <w:rPr>
          <w:kern w:val="2"/>
          <w:szCs w:val="24"/>
          <w:lang w:eastAsia="ar-SA"/>
        </w:rPr>
        <w:t xml:space="preserve"> teikia šias SSC paslaugų sąrašo paslaugas: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3744"/>
        <w:gridCol w:w="4396"/>
      </w:tblGrid>
      <w:tr w:rsidR="005A3EE2" w14:paraId="11B83479" w14:textId="77777777" w:rsidTr="00E3242C">
        <w:trPr>
          <w:trHeight w:val="738"/>
        </w:trPr>
        <w:tc>
          <w:tcPr>
            <w:tcW w:w="704" w:type="dxa"/>
            <w:tcBorders>
              <w:top w:val="single" w:sz="4" w:space="0" w:color="auto"/>
              <w:left w:val="single" w:sz="4" w:space="0" w:color="auto"/>
              <w:bottom w:val="single" w:sz="4" w:space="0" w:color="auto"/>
              <w:right w:val="single" w:sz="4" w:space="0" w:color="auto"/>
            </w:tcBorders>
            <w:hideMark/>
          </w:tcPr>
          <w:p w14:paraId="7FD5ABA2" w14:textId="77777777" w:rsidR="005A3EE2" w:rsidRDefault="005A3EE2" w:rsidP="00E3242C">
            <w:pPr>
              <w:suppressAutoHyphens/>
              <w:spacing w:line="276" w:lineRule="auto"/>
              <w:jc w:val="both"/>
              <w:rPr>
                <w:kern w:val="2"/>
                <w:szCs w:val="24"/>
                <w:lang w:eastAsia="ar-SA"/>
              </w:rPr>
            </w:pPr>
            <w:r>
              <w:rPr>
                <w:kern w:val="2"/>
                <w:szCs w:val="24"/>
                <w:lang w:eastAsia="ar-SA"/>
              </w:rPr>
              <w:t>Eil. Nr.</w:t>
            </w:r>
          </w:p>
        </w:tc>
        <w:tc>
          <w:tcPr>
            <w:tcW w:w="3861" w:type="dxa"/>
            <w:tcBorders>
              <w:top w:val="single" w:sz="4" w:space="0" w:color="auto"/>
              <w:left w:val="single" w:sz="4" w:space="0" w:color="auto"/>
              <w:bottom w:val="single" w:sz="4" w:space="0" w:color="auto"/>
              <w:right w:val="single" w:sz="4" w:space="0" w:color="auto"/>
            </w:tcBorders>
            <w:hideMark/>
          </w:tcPr>
          <w:p w14:paraId="43266993" w14:textId="77777777" w:rsidR="005A3EE2" w:rsidRDefault="005A3EE2" w:rsidP="00E3242C">
            <w:pPr>
              <w:suppressAutoHyphens/>
              <w:spacing w:line="276" w:lineRule="auto"/>
              <w:jc w:val="both"/>
              <w:rPr>
                <w:kern w:val="2"/>
                <w:szCs w:val="24"/>
                <w:lang w:eastAsia="ar-SA"/>
              </w:rPr>
            </w:pPr>
            <w:r>
              <w:rPr>
                <w:kern w:val="2"/>
                <w:szCs w:val="24"/>
                <w:lang w:eastAsia="ar-SA"/>
              </w:rPr>
              <w:t xml:space="preserve">Paslauga </w:t>
            </w:r>
          </w:p>
        </w:tc>
        <w:tc>
          <w:tcPr>
            <w:tcW w:w="4451" w:type="dxa"/>
            <w:tcBorders>
              <w:top w:val="single" w:sz="4" w:space="0" w:color="auto"/>
              <w:left w:val="single" w:sz="4" w:space="0" w:color="auto"/>
              <w:bottom w:val="single" w:sz="4" w:space="0" w:color="auto"/>
              <w:right w:val="single" w:sz="4" w:space="0" w:color="auto"/>
            </w:tcBorders>
            <w:hideMark/>
          </w:tcPr>
          <w:p w14:paraId="33AD12D5" w14:textId="77777777" w:rsidR="005A3EE2" w:rsidRDefault="005A3EE2" w:rsidP="00E3242C">
            <w:pPr>
              <w:suppressAutoHyphens/>
              <w:spacing w:line="276" w:lineRule="auto"/>
              <w:jc w:val="both"/>
              <w:rPr>
                <w:kern w:val="2"/>
                <w:szCs w:val="24"/>
                <w:lang w:eastAsia="ar-SA"/>
              </w:rPr>
            </w:pPr>
            <w:r>
              <w:rPr>
                <w:kern w:val="2"/>
                <w:szCs w:val="24"/>
                <w:lang w:eastAsia="ar-SA"/>
              </w:rPr>
              <w:t>Įsakymu patvirtinto tvarkos aprašo punktas, kurį atitinka paslauga</w:t>
            </w:r>
          </w:p>
        </w:tc>
      </w:tr>
      <w:tr w:rsidR="008E3AE7" w14:paraId="44602CAF" w14:textId="77777777" w:rsidTr="00E3242C">
        <w:tc>
          <w:tcPr>
            <w:tcW w:w="704" w:type="dxa"/>
            <w:tcBorders>
              <w:top w:val="single" w:sz="4" w:space="0" w:color="auto"/>
              <w:left w:val="single" w:sz="4" w:space="0" w:color="auto"/>
              <w:bottom w:val="single" w:sz="4" w:space="0" w:color="auto"/>
              <w:right w:val="single" w:sz="4" w:space="0" w:color="auto"/>
            </w:tcBorders>
            <w:hideMark/>
          </w:tcPr>
          <w:p w14:paraId="62C1B72F" w14:textId="7BC8078E" w:rsidR="008E3AE7" w:rsidRDefault="008E3AE7" w:rsidP="00E3242C">
            <w:pPr>
              <w:suppressAutoHyphens/>
              <w:spacing w:line="276" w:lineRule="auto"/>
              <w:jc w:val="both"/>
              <w:rPr>
                <w:kern w:val="2"/>
                <w:szCs w:val="24"/>
                <w:lang w:eastAsia="ar-SA"/>
              </w:rPr>
            </w:pPr>
            <w:r>
              <w:rPr>
                <w:szCs w:val="24"/>
                <w:lang w:eastAsia="lt-LT"/>
              </w:rPr>
              <w:t>1.</w:t>
            </w:r>
          </w:p>
        </w:tc>
        <w:tc>
          <w:tcPr>
            <w:tcW w:w="3861" w:type="dxa"/>
            <w:tcBorders>
              <w:top w:val="single" w:sz="4" w:space="0" w:color="auto"/>
              <w:left w:val="single" w:sz="4" w:space="0" w:color="auto"/>
              <w:bottom w:val="single" w:sz="4" w:space="0" w:color="auto"/>
              <w:right w:val="single" w:sz="4" w:space="0" w:color="auto"/>
            </w:tcBorders>
          </w:tcPr>
          <w:p w14:paraId="3C9D6CE0" w14:textId="34229DD8" w:rsidR="008E3AE7" w:rsidRDefault="000421BB" w:rsidP="00E3242C">
            <w:pPr>
              <w:suppressAutoHyphens/>
              <w:spacing w:line="276" w:lineRule="auto"/>
              <w:rPr>
                <w:kern w:val="2"/>
                <w:szCs w:val="24"/>
                <w:lang w:eastAsia="ar-SA"/>
              </w:rPr>
            </w:pPr>
            <w:r>
              <w:rPr>
                <w:rFonts w:eastAsia="Calibri"/>
                <w:color w:val="000000"/>
                <w:szCs w:val="24"/>
                <w:lang w:eastAsia="lt-LT"/>
              </w:rPr>
              <w:t>P</w:t>
            </w:r>
            <w:r w:rsidR="008E3AE7">
              <w:rPr>
                <w:rFonts w:eastAsia="Calibri"/>
                <w:color w:val="000000"/>
                <w:szCs w:val="24"/>
                <w:lang w:eastAsia="lt-LT"/>
              </w:rPr>
              <w:t>alaikom</w:t>
            </w:r>
            <w:r>
              <w:rPr>
                <w:rFonts w:eastAsia="Calibri"/>
                <w:color w:val="000000"/>
                <w:szCs w:val="24"/>
                <w:lang w:eastAsia="lt-LT"/>
              </w:rPr>
              <w:t>asis</w:t>
            </w:r>
            <w:r w:rsidR="008E3AE7">
              <w:rPr>
                <w:rFonts w:eastAsia="Calibri"/>
                <w:color w:val="000000"/>
                <w:szCs w:val="24"/>
                <w:lang w:eastAsia="lt-LT"/>
              </w:rPr>
              <w:t xml:space="preserve"> gydym</w:t>
            </w:r>
            <w:r>
              <w:rPr>
                <w:rFonts w:eastAsia="Calibri"/>
                <w:color w:val="000000"/>
                <w:szCs w:val="24"/>
                <w:lang w:eastAsia="lt-LT"/>
              </w:rPr>
              <w:t>as</w:t>
            </w:r>
            <w:r w:rsidR="008E3AE7">
              <w:rPr>
                <w:rFonts w:eastAsia="Calibri"/>
                <w:color w:val="000000"/>
                <w:szCs w:val="24"/>
                <w:lang w:eastAsia="lt-LT"/>
              </w:rPr>
              <w:t xml:space="preserve"> ir slaug</w:t>
            </w:r>
            <w:r>
              <w:rPr>
                <w:rFonts w:eastAsia="Calibri"/>
                <w:color w:val="000000"/>
                <w:szCs w:val="24"/>
                <w:lang w:eastAsia="lt-LT"/>
              </w:rPr>
              <w:t>a</w:t>
            </w:r>
          </w:p>
        </w:tc>
        <w:tc>
          <w:tcPr>
            <w:tcW w:w="4451" w:type="dxa"/>
            <w:tcBorders>
              <w:top w:val="single" w:sz="4" w:space="0" w:color="auto"/>
              <w:left w:val="single" w:sz="4" w:space="0" w:color="auto"/>
              <w:bottom w:val="single" w:sz="4" w:space="0" w:color="auto"/>
              <w:right w:val="single" w:sz="4" w:space="0" w:color="auto"/>
            </w:tcBorders>
          </w:tcPr>
          <w:p w14:paraId="7E66AF4E" w14:textId="4EC4E7C9" w:rsidR="008E3AE7" w:rsidRDefault="008E3AE7" w:rsidP="00E3242C">
            <w:pPr>
              <w:suppressAutoHyphens/>
              <w:spacing w:line="276" w:lineRule="auto"/>
              <w:rPr>
                <w:kern w:val="2"/>
                <w:szCs w:val="24"/>
                <w:lang w:eastAsia="ar-SA"/>
              </w:rPr>
            </w:pPr>
            <w:r>
              <w:rPr>
                <w:rFonts w:eastAsia="Calibri"/>
                <w:color w:val="000000"/>
                <w:szCs w:val="24"/>
                <w:lang w:eastAsia="lt-LT"/>
              </w:rPr>
              <w:t xml:space="preserve">16.5. </w:t>
            </w:r>
            <w:r w:rsidR="002E2564">
              <w:rPr>
                <w:rFonts w:eastAsia="Calibri"/>
                <w:color w:val="000000"/>
                <w:szCs w:val="24"/>
                <w:lang w:eastAsia="lt-LT"/>
              </w:rPr>
              <w:t>P</w:t>
            </w:r>
            <w:r>
              <w:rPr>
                <w:rFonts w:eastAsia="Calibri"/>
                <w:color w:val="000000"/>
                <w:szCs w:val="24"/>
                <w:lang w:eastAsia="lt-LT"/>
              </w:rPr>
              <w:t>alaikomojo gydymo ir slaugos paslaugos</w:t>
            </w:r>
          </w:p>
        </w:tc>
      </w:tr>
      <w:tr w:rsidR="008E3AE7" w14:paraId="75500139" w14:textId="77777777" w:rsidTr="00E3242C">
        <w:tc>
          <w:tcPr>
            <w:tcW w:w="704" w:type="dxa"/>
            <w:tcBorders>
              <w:top w:val="single" w:sz="4" w:space="0" w:color="auto"/>
              <w:left w:val="single" w:sz="4" w:space="0" w:color="auto"/>
              <w:bottom w:val="single" w:sz="4" w:space="0" w:color="auto"/>
              <w:right w:val="single" w:sz="4" w:space="0" w:color="auto"/>
            </w:tcBorders>
            <w:hideMark/>
          </w:tcPr>
          <w:p w14:paraId="389F1E66" w14:textId="29057FB5" w:rsidR="008E3AE7" w:rsidRDefault="008E3AE7" w:rsidP="00E3242C">
            <w:pPr>
              <w:suppressAutoHyphens/>
              <w:spacing w:line="276" w:lineRule="auto"/>
              <w:jc w:val="both"/>
              <w:rPr>
                <w:kern w:val="2"/>
                <w:szCs w:val="24"/>
                <w:lang w:eastAsia="ar-SA"/>
              </w:rPr>
            </w:pPr>
            <w:r>
              <w:rPr>
                <w:szCs w:val="24"/>
                <w:lang w:eastAsia="lt-LT"/>
              </w:rPr>
              <w:t>2.</w:t>
            </w:r>
          </w:p>
        </w:tc>
        <w:tc>
          <w:tcPr>
            <w:tcW w:w="3861" w:type="dxa"/>
            <w:tcBorders>
              <w:top w:val="single" w:sz="4" w:space="0" w:color="auto"/>
              <w:left w:val="single" w:sz="4" w:space="0" w:color="auto"/>
              <w:bottom w:val="single" w:sz="4" w:space="0" w:color="auto"/>
              <w:right w:val="single" w:sz="4" w:space="0" w:color="auto"/>
            </w:tcBorders>
          </w:tcPr>
          <w:p w14:paraId="4B5E0D50" w14:textId="7EC54D3A" w:rsidR="008E3AE7" w:rsidRDefault="000421BB" w:rsidP="00E3242C">
            <w:pPr>
              <w:suppressAutoHyphens/>
              <w:spacing w:line="276" w:lineRule="auto"/>
              <w:rPr>
                <w:kern w:val="2"/>
                <w:szCs w:val="24"/>
                <w:lang w:eastAsia="ar-SA"/>
              </w:rPr>
            </w:pPr>
            <w:r>
              <w:rPr>
                <w:rFonts w:eastAsia="Calibri"/>
                <w:color w:val="000000"/>
                <w:szCs w:val="24"/>
                <w:lang w:eastAsia="lt-LT"/>
              </w:rPr>
              <w:t>P</w:t>
            </w:r>
            <w:r w:rsidR="008E3AE7">
              <w:rPr>
                <w:rFonts w:eastAsia="Calibri"/>
                <w:color w:val="000000"/>
                <w:szCs w:val="24"/>
                <w:lang w:eastAsia="lt-LT"/>
              </w:rPr>
              <w:t>aliatyvi</w:t>
            </w:r>
            <w:r w:rsidR="00A058C3">
              <w:rPr>
                <w:rFonts w:eastAsia="Calibri"/>
                <w:color w:val="000000"/>
                <w:szCs w:val="24"/>
                <w:lang w:eastAsia="lt-LT"/>
              </w:rPr>
              <w:t>oji</w:t>
            </w:r>
            <w:r w:rsidR="008E3AE7">
              <w:rPr>
                <w:rFonts w:eastAsia="Calibri"/>
                <w:color w:val="000000"/>
                <w:szCs w:val="24"/>
                <w:lang w:eastAsia="lt-LT"/>
              </w:rPr>
              <w:t xml:space="preserve"> pagalb</w:t>
            </w:r>
            <w:r w:rsidR="002E6836">
              <w:rPr>
                <w:rFonts w:eastAsia="Calibri"/>
                <w:color w:val="000000"/>
                <w:szCs w:val="24"/>
                <w:lang w:eastAsia="lt-LT"/>
              </w:rPr>
              <w:t>a</w:t>
            </w:r>
            <w:r w:rsidR="008E3AE7">
              <w:rPr>
                <w:rFonts w:eastAsia="Calibri"/>
                <w:color w:val="000000"/>
                <w:szCs w:val="24"/>
                <w:lang w:eastAsia="lt-LT"/>
              </w:rPr>
              <w:t xml:space="preserve"> (stacionarinės) </w:t>
            </w:r>
          </w:p>
        </w:tc>
        <w:tc>
          <w:tcPr>
            <w:tcW w:w="4451" w:type="dxa"/>
            <w:tcBorders>
              <w:top w:val="single" w:sz="4" w:space="0" w:color="auto"/>
              <w:left w:val="single" w:sz="4" w:space="0" w:color="auto"/>
              <w:bottom w:val="single" w:sz="4" w:space="0" w:color="auto"/>
              <w:right w:val="single" w:sz="4" w:space="0" w:color="auto"/>
            </w:tcBorders>
          </w:tcPr>
          <w:p w14:paraId="7231A33B" w14:textId="42F04B83" w:rsidR="008E3AE7" w:rsidRPr="002E2564" w:rsidRDefault="008E3AE7" w:rsidP="00E3242C">
            <w:pPr>
              <w:suppressAutoHyphens/>
              <w:spacing w:line="276" w:lineRule="auto"/>
              <w:rPr>
                <w:rFonts w:eastAsia="Calibri"/>
                <w:color w:val="000000"/>
                <w:szCs w:val="24"/>
                <w:lang w:eastAsia="lt-LT"/>
              </w:rPr>
            </w:pPr>
            <w:r>
              <w:rPr>
                <w:rFonts w:eastAsia="Calibri"/>
                <w:color w:val="000000"/>
                <w:szCs w:val="24"/>
                <w:lang w:eastAsia="lt-LT"/>
              </w:rPr>
              <w:t xml:space="preserve">16.6. </w:t>
            </w:r>
            <w:r w:rsidR="002E2564">
              <w:rPr>
                <w:rFonts w:eastAsia="Calibri"/>
                <w:color w:val="000000"/>
                <w:szCs w:val="24"/>
                <w:lang w:eastAsia="lt-LT"/>
              </w:rPr>
              <w:t>P</w:t>
            </w:r>
            <w:r>
              <w:rPr>
                <w:rFonts w:eastAsia="Calibri"/>
                <w:color w:val="000000"/>
                <w:szCs w:val="24"/>
                <w:lang w:eastAsia="lt-LT"/>
              </w:rPr>
              <w:t xml:space="preserve">aliatyviosios pagalbos </w:t>
            </w:r>
            <w:r w:rsidR="002E2564">
              <w:rPr>
                <w:rFonts w:eastAsia="Calibri"/>
                <w:color w:val="000000"/>
                <w:szCs w:val="24"/>
                <w:lang w:eastAsia="lt-LT"/>
              </w:rPr>
              <w:t>(</w:t>
            </w:r>
            <w:r>
              <w:rPr>
                <w:rFonts w:eastAsia="Calibri"/>
                <w:color w:val="000000"/>
                <w:szCs w:val="24"/>
                <w:lang w:eastAsia="lt-LT"/>
              </w:rPr>
              <w:t>stacionarinės) paslaugos</w:t>
            </w:r>
          </w:p>
        </w:tc>
      </w:tr>
      <w:tr w:rsidR="008E3AE7" w14:paraId="5643A99D" w14:textId="77777777" w:rsidTr="00E3242C">
        <w:tc>
          <w:tcPr>
            <w:tcW w:w="704" w:type="dxa"/>
            <w:tcBorders>
              <w:top w:val="single" w:sz="4" w:space="0" w:color="auto"/>
              <w:left w:val="single" w:sz="4" w:space="0" w:color="auto"/>
              <w:bottom w:val="single" w:sz="4" w:space="0" w:color="auto"/>
              <w:right w:val="single" w:sz="4" w:space="0" w:color="auto"/>
            </w:tcBorders>
            <w:hideMark/>
          </w:tcPr>
          <w:p w14:paraId="194BCC0A" w14:textId="754AA2C9" w:rsidR="008E3AE7" w:rsidRDefault="008E3AE7" w:rsidP="00E3242C">
            <w:pPr>
              <w:suppressAutoHyphens/>
              <w:spacing w:line="276" w:lineRule="auto"/>
              <w:jc w:val="both"/>
              <w:rPr>
                <w:kern w:val="2"/>
                <w:szCs w:val="24"/>
                <w:lang w:eastAsia="ar-SA"/>
              </w:rPr>
            </w:pPr>
            <w:r>
              <w:rPr>
                <w:szCs w:val="24"/>
                <w:lang w:eastAsia="lt-LT"/>
              </w:rPr>
              <w:t>3.</w:t>
            </w:r>
          </w:p>
        </w:tc>
        <w:tc>
          <w:tcPr>
            <w:tcW w:w="3861" w:type="dxa"/>
            <w:tcBorders>
              <w:top w:val="single" w:sz="4" w:space="0" w:color="auto"/>
              <w:left w:val="single" w:sz="4" w:space="0" w:color="auto"/>
              <w:bottom w:val="single" w:sz="4" w:space="0" w:color="auto"/>
              <w:right w:val="single" w:sz="4" w:space="0" w:color="auto"/>
            </w:tcBorders>
          </w:tcPr>
          <w:p w14:paraId="0BDF5781" w14:textId="683CA64F" w:rsidR="008E3AE7" w:rsidRDefault="002E2564" w:rsidP="00E3242C">
            <w:pPr>
              <w:suppressAutoHyphens/>
              <w:spacing w:line="276" w:lineRule="auto"/>
              <w:rPr>
                <w:kern w:val="2"/>
                <w:szCs w:val="24"/>
                <w:lang w:eastAsia="ar-SA"/>
              </w:rPr>
            </w:pPr>
            <w:r>
              <w:rPr>
                <w:rFonts w:eastAsia="Calibri"/>
                <w:color w:val="000000"/>
                <w:szCs w:val="24"/>
                <w:lang w:eastAsia="lt-LT"/>
              </w:rPr>
              <w:t>A</w:t>
            </w:r>
            <w:r w:rsidR="008E3AE7">
              <w:rPr>
                <w:rFonts w:eastAsia="Calibri"/>
                <w:color w:val="000000"/>
                <w:szCs w:val="24"/>
                <w:lang w:eastAsia="lt-LT"/>
              </w:rPr>
              <w:t xml:space="preserve">ntrinio lygio ambulatorinės specializuotos paslaugos: </w:t>
            </w:r>
          </w:p>
        </w:tc>
        <w:tc>
          <w:tcPr>
            <w:tcW w:w="4451" w:type="dxa"/>
            <w:tcBorders>
              <w:top w:val="single" w:sz="4" w:space="0" w:color="auto"/>
              <w:left w:val="single" w:sz="4" w:space="0" w:color="auto"/>
              <w:bottom w:val="single" w:sz="4" w:space="0" w:color="auto"/>
              <w:right w:val="single" w:sz="4" w:space="0" w:color="auto"/>
            </w:tcBorders>
          </w:tcPr>
          <w:p w14:paraId="122CA85D" w14:textId="3DCB3724" w:rsidR="008E3AE7" w:rsidRDefault="008E3AE7" w:rsidP="00E3242C">
            <w:pPr>
              <w:suppressAutoHyphens/>
              <w:spacing w:line="276" w:lineRule="auto"/>
              <w:rPr>
                <w:kern w:val="2"/>
                <w:szCs w:val="24"/>
                <w:lang w:eastAsia="ar-SA"/>
              </w:rPr>
            </w:pPr>
            <w:r>
              <w:rPr>
                <w:rFonts w:eastAsia="Calibri"/>
                <w:color w:val="000000"/>
                <w:szCs w:val="24"/>
                <w:lang w:eastAsia="lt-LT"/>
              </w:rPr>
              <w:t xml:space="preserve">16.7. </w:t>
            </w:r>
            <w:r w:rsidR="00A058C3">
              <w:rPr>
                <w:rFonts w:eastAsia="Calibri"/>
                <w:color w:val="000000"/>
                <w:szCs w:val="24"/>
                <w:lang w:eastAsia="lt-LT"/>
              </w:rPr>
              <w:t>A</w:t>
            </w:r>
            <w:r>
              <w:rPr>
                <w:rFonts w:eastAsia="Calibri"/>
                <w:color w:val="000000"/>
                <w:szCs w:val="24"/>
                <w:lang w:eastAsia="lt-LT"/>
              </w:rPr>
              <w:t xml:space="preserve">ntrinio lygio ambulatorinės specializuotos paslaugos: </w:t>
            </w:r>
          </w:p>
        </w:tc>
      </w:tr>
      <w:tr w:rsidR="005A46B9" w14:paraId="155A8ECC" w14:textId="77777777" w:rsidTr="00E3242C">
        <w:tc>
          <w:tcPr>
            <w:tcW w:w="704" w:type="dxa"/>
            <w:tcBorders>
              <w:top w:val="single" w:sz="4" w:space="0" w:color="auto"/>
              <w:left w:val="single" w:sz="4" w:space="0" w:color="auto"/>
              <w:bottom w:val="single" w:sz="4" w:space="0" w:color="auto"/>
              <w:right w:val="single" w:sz="4" w:space="0" w:color="auto"/>
            </w:tcBorders>
          </w:tcPr>
          <w:p w14:paraId="2285E275" w14:textId="0E1D59D3" w:rsidR="005A46B9" w:rsidRDefault="005A46B9" w:rsidP="00E3242C">
            <w:pPr>
              <w:suppressAutoHyphens/>
              <w:spacing w:line="276" w:lineRule="auto"/>
              <w:jc w:val="both"/>
              <w:rPr>
                <w:szCs w:val="24"/>
                <w:lang w:eastAsia="lt-LT"/>
              </w:rPr>
            </w:pPr>
            <w:r>
              <w:rPr>
                <w:szCs w:val="24"/>
                <w:lang w:eastAsia="lt-LT"/>
              </w:rPr>
              <w:t>3.1.</w:t>
            </w:r>
          </w:p>
        </w:tc>
        <w:tc>
          <w:tcPr>
            <w:tcW w:w="3861" w:type="dxa"/>
            <w:tcBorders>
              <w:top w:val="single" w:sz="4" w:space="0" w:color="auto"/>
              <w:left w:val="single" w:sz="4" w:space="0" w:color="auto"/>
              <w:bottom w:val="single" w:sz="4" w:space="0" w:color="auto"/>
              <w:right w:val="single" w:sz="4" w:space="0" w:color="auto"/>
            </w:tcBorders>
          </w:tcPr>
          <w:p w14:paraId="054D5DA0" w14:textId="5B011D25" w:rsidR="005A46B9" w:rsidRDefault="005A46B9" w:rsidP="00E3242C">
            <w:pPr>
              <w:suppressAutoHyphens/>
              <w:spacing w:line="276" w:lineRule="auto"/>
              <w:rPr>
                <w:rFonts w:eastAsia="Calibri"/>
                <w:color w:val="000000"/>
                <w:szCs w:val="24"/>
                <w:lang w:eastAsia="lt-LT"/>
              </w:rPr>
            </w:pPr>
            <w:r>
              <w:rPr>
                <w:rFonts w:eastAsia="Calibri"/>
                <w:color w:val="000000"/>
                <w:szCs w:val="24"/>
                <w:lang w:eastAsia="lt-LT"/>
              </w:rPr>
              <w:t>radiologij</w:t>
            </w:r>
            <w:r w:rsidR="002E6836">
              <w:rPr>
                <w:rFonts w:eastAsia="Calibri"/>
                <w:color w:val="000000"/>
                <w:szCs w:val="24"/>
                <w:lang w:eastAsia="lt-LT"/>
              </w:rPr>
              <w:t>a</w:t>
            </w:r>
            <w:r>
              <w:rPr>
                <w:rFonts w:eastAsia="Calibri"/>
                <w:color w:val="000000"/>
                <w:szCs w:val="24"/>
                <w:lang w:eastAsia="lt-LT"/>
              </w:rPr>
              <w:t>:</w:t>
            </w:r>
          </w:p>
        </w:tc>
        <w:tc>
          <w:tcPr>
            <w:tcW w:w="4451" w:type="dxa"/>
            <w:tcBorders>
              <w:top w:val="single" w:sz="4" w:space="0" w:color="auto"/>
              <w:left w:val="single" w:sz="4" w:space="0" w:color="auto"/>
              <w:bottom w:val="single" w:sz="4" w:space="0" w:color="auto"/>
              <w:right w:val="single" w:sz="4" w:space="0" w:color="auto"/>
            </w:tcBorders>
          </w:tcPr>
          <w:p w14:paraId="040D82AB" w14:textId="5FB512F4" w:rsidR="005A46B9" w:rsidRDefault="005A46B9" w:rsidP="00E3242C">
            <w:pPr>
              <w:suppressAutoHyphens/>
              <w:spacing w:line="276" w:lineRule="auto"/>
              <w:rPr>
                <w:rFonts w:eastAsia="Calibri"/>
                <w:color w:val="000000"/>
                <w:szCs w:val="24"/>
                <w:lang w:eastAsia="lt-LT"/>
              </w:rPr>
            </w:pPr>
            <w:r>
              <w:rPr>
                <w:rFonts w:eastAsia="Calibri"/>
                <w:color w:val="000000"/>
                <w:szCs w:val="24"/>
                <w:lang w:eastAsia="lt-LT"/>
              </w:rPr>
              <w:t>16.7.1. radiologijos paslaugos:</w:t>
            </w:r>
          </w:p>
        </w:tc>
      </w:tr>
      <w:tr w:rsidR="008E3AE7" w14:paraId="3EBBC35E" w14:textId="77777777" w:rsidTr="00E3242C">
        <w:tc>
          <w:tcPr>
            <w:tcW w:w="704" w:type="dxa"/>
            <w:tcBorders>
              <w:top w:val="single" w:sz="4" w:space="0" w:color="auto"/>
              <w:left w:val="single" w:sz="4" w:space="0" w:color="auto"/>
              <w:bottom w:val="single" w:sz="4" w:space="0" w:color="auto"/>
              <w:right w:val="single" w:sz="4" w:space="0" w:color="auto"/>
            </w:tcBorders>
          </w:tcPr>
          <w:p w14:paraId="6EA9FE94" w14:textId="4E24F62F" w:rsidR="008E3AE7" w:rsidRDefault="008E3AE7" w:rsidP="00E3242C">
            <w:pPr>
              <w:suppressAutoHyphens/>
              <w:spacing w:line="276" w:lineRule="auto"/>
              <w:jc w:val="both"/>
              <w:rPr>
                <w:szCs w:val="24"/>
                <w:lang w:eastAsia="lt-LT"/>
              </w:rPr>
            </w:pPr>
            <w:r>
              <w:rPr>
                <w:szCs w:val="24"/>
                <w:lang w:eastAsia="lt-LT"/>
              </w:rPr>
              <w:t>3</w:t>
            </w:r>
            <w:r w:rsidR="002E2564">
              <w:rPr>
                <w:szCs w:val="24"/>
                <w:lang w:eastAsia="lt-LT"/>
              </w:rPr>
              <w:t>.1.</w:t>
            </w:r>
            <w:r w:rsidR="005A46B9">
              <w:rPr>
                <w:szCs w:val="24"/>
                <w:lang w:eastAsia="lt-LT"/>
              </w:rPr>
              <w:t>1</w:t>
            </w:r>
          </w:p>
        </w:tc>
        <w:tc>
          <w:tcPr>
            <w:tcW w:w="3861" w:type="dxa"/>
            <w:tcBorders>
              <w:top w:val="single" w:sz="4" w:space="0" w:color="auto"/>
              <w:left w:val="single" w:sz="4" w:space="0" w:color="auto"/>
              <w:bottom w:val="single" w:sz="4" w:space="0" w:color="auto"/>
              <w:right w:val="single" w:sz="4" w:space="0" w:color="auto"/>
            </w:tcBorders>
          </w:tcPr>
          <w:p w14:paraId="0A986B21" w14:textId="192D7BAC" w:rsidR="008E3AE7" w:rsidRDefault="002E2564" w:rsidP="00E3242C">
            <w:pPr>
              <w:suppressAutoHyphens/>
              <w:spacing w:line="276" w:lineRule="auto"/>
              <w:rPr>
                <w:rFonts w:eastAsia="Calibri"/>
                <w:color w:val="000000"/>
                <w:szCs w:val="24"/>
                <w:lang w:eastAsia="lt-LT"/>
              </w:rPr>
            </w:pPr>
            <w:r>
              <w:rPr>
                <w:rFonts w:eastAsia="Calibri"/>
                <w:color w:val="000000"/>
                <w:szCs w:val="24"/>
                <w:lang w:eastAsia="lt-LT"/>
              </w:rPr>
              <w:t>rentgeno diagnostiniai tyrimai</w:t>
            </w:r>
          </w:p>
        </w:tc>
        <w:tc>
          <w:tcPr>
            <w:tcW w:w="4451" w:type="dxa"/>
            <w:tcBorders>
              <w:top w:val="single" w:sz="4" w:space="0" w:color="auto"/>
              <w:left w:val="single" w:sz="4" w:space="0" w:color="auto"/>
              <w:bottom w:val="single" w:sz="4" w:space="0" w:color="auto"/>
              <w:right w:val="single" w:sz="4" w:space="0" w:color="auto"/>
            </w:tcBorders>
          </w:tcPr>
          <w:p w14:paraId="1452921B" w14:textId="13B77203" w:rsidR="008E3AE7" w:rsidRDefault="008E3AE7" w:rsidP="00E3242C">
            <w:pPr>
              <w:suppressAutoHyphens/>
              <w:spacing w:line="276" w:lineRule="auto"/>
              <w:jc w:val="both"/>
              <w:rPr>
                <w:rFonts w:eastAsia="Calibri"/>
                <w:color w:val="000000"/>
                <w:szCs w:val="24"/>
                <w:lang w:eastAsia="lt-LT"/>
              </w:rPr>
            </w:pPr>
            <w:r>
              <w:rPr>
                <w:rFonts w:eastAsia="Calibri"/>
                <w:color w:val="000000"/>
                <w:szCs w:val="24"/>
                <w:lang w:eastAsia="lt-LT"/>
              </w:rPr>
              <w:t>16.7.</w:t>
            </w:r>
            <w:r>
              <w:rPr>
                <w:rFonts w:eastAsia="Calibri"/>
                <w:color w:val="000000"/>
                <w:szCs w:val="24"/>
                <w:lang w:val="en-US" w:eastAsia="lt-LT"/>
              </w:rPr>
              <w:t>1.1</w:t>
            </w:r>
            <w:r>
              <w:rPr>
                <w:rFonts w:eastAsia="Calibri"/>
                <w:color w:val="000000"/>
                <w:szCs w:val="24"/>
                <w:lang w:eastAsia="lt-LT"/>
              </w:rPr>
              <w:t>. rentgeno diagnostikos tyrimai</w:t>
            </w:r>
          </w:p>
        </w:tc>
      </w:tr>
      <w:tr w:rsidR="008E3AE7" w14:paraId="77D984A9" w14:textId="77777777" w:rsidTr="00E3242C">
        <w:tc>
          <w:tcPr>
            <w:tcW w:w="704" w:type="dxa"/>
            <w:tcBorders>
              <w:top w:val="single" w:sz="4" w:space="0" w:color="auto"/>
              <w:left w:val="single" w:sz="4" w:space="0" w:color="auto"/>
              <w:bottom w:val="single" w:sz="4" w:space="0" w:color="auto"/>
              <w:right w:val="single" w:sz="4" w:space="0" w:color="auto"/>
            </w:tcBorders>
          </w:tcPr>
          <w:p w14:paraId="1E21BA58" w14:textId="0A8AD0BB" w:rsidR="008E3AE7" w:rsidRDefault="008E3AE7" w:rsidP="00E3242C">
            <w:pPr>
              <w:suppressAutoHyphens/>
              <w:spacing w:line="276" w:lineRule="auto"/>
              <w:jc w:val="both"/>
              <w:rPr>
                <w:szCs w:val="24"/>
                <w:lang w:eastAsia="lt-LT"/>
              </w:rPr>
            </w:pPr>
            <w:r>
              <w:rPr>
                <w:szCs w:val="24"/>
                <w:lang w:eastAsia="lt-LT"/>
              </w:rPr>
              <w:t>3.</w:t>
            </w:r>
            <w:r w:rsidR="005A46B9">
              <w:rPr>
                <w:szCs w:val="24"/>
                <w:lang w:eastAsia="lt-LT"/>
              </w:rPr>
              <w:t>1.2.</w:t>
            </w:r>
          </w:p>
        </w:tc>
        <w:tc>
          <w:tcPr>
            <w:tcW w:w="3861" w:type="dxa"/>
            <w:tcBorders>
              <w:top w:val="single" w:sz="4" w:space="0" w:color="auto"/>
              <w:left w:val="single" w:sz="4" w:space="0" w:color="auto"/>
              <w:bottom w:val="single" w:sz="4" w:space="0" w:color="auto"/>
              <w:right w:val="single" w:sz="4" w:space="0" w:color="auto"/>
            </w:tcBorders>
          </w:tcPr>
          <w:p w14:paraId="0EF67333" w14:textId="5131D1D9" w:rsidR="008E3AE7" w:rsidRDefault="008E3AE7" w:rsidP="00E3242C">
            <w:pPr>
              <w:suppressAutoHyphens/>
              <w:spacing w:line="276" w:lineRule="auto"/>
              <w:rPr>
                <w:rFonts w:eastAsia="Calibri"/>
                <w:color w:val="000000"/>
                <w:szCs w:val="24"/>
                <w:lang w:eastAsia="lt-LT"/>
              </w:rPr>
            </w:pPr>
            <w:r>
              <w:rPr>
                <w:rFonts w:eastAsia="Calibri"/>
                <w:color w:val="000000"/>
                <w:szCs w:val="24"/>
                <w:lang w:eastAsia="lt-LT"/>
              </w:rPr>
              <w:t xml:space="preserve">ultragarsiniai tyrimai </w:t>
            </w:r>
          </w:p>
        </w:tc>
        <w:tc>
          <w:tcPr>
            <w:tcW w:w="4451" w:type="dxa"/>
            <w:tcBorders>
              <w:top w:val="single" w:sz="4" w:space="0" w:color="auto"/>
              <w:left w:val="single" w:sz="4" w:space="0" w:color="auto"/>
              <w:bottom w:val="single" w:sz="4" w:space="0" w:color="auto"/>
              <w:right w:val="single" w:sz="4" w:space="0" w:color="auto"/>
            </w:tcBorders>
          </w:tcPr>
          <w:p w14:paraId="1FAE2BF8" w14:textId="7F4C502A" w:rsidR="008E3AE7" w:rsidRDefault="008E3AE7" w:rsidP="00E3242C">
            <w:pPr>
              <w:suppressAutoHyphens/>
              <w:spacing w:line="276" w:lineRule="auto"/>
              <w:rPr>
                <w:rFonts w:eastAsia="Calibri"/>
                <w:color w:val="000000"/>
                <w:szCs w:val="24"/>
                <w:lang w:eastAsia="lt-LT"/>
              </w:rPr>
            </w:pPr>
            <w:r>
              <w:rPr>
                <w:rFonts w:eastAsia="Calibri"/>
                <w:color w:val="000000"/>
                <w:szCs w:val="24"/>
                <w:lang w:eastAsia="lt-LT"/>
              </w:rPr>
              <w:t xml:space="preserve">16.7.1.2. ultragarsiniai tyrimai </w:t>
            </w:r>
            <w:r>
              <w:rPr>
                <w:szCs w:val="24"/>
                <w:lang w:eastAsia="lt-LT"/>
              </w:rPr>
              <w:t>(išskyrus galvos, širdies, kraujagyslių, raumenų ir sąnarių)</w:t>
            </w:r>
          </w:p>
        </w:tc>
      </w:tr>
      <w:tr w:rsidR="008E3AE7" w14:paraId="610583B6" w14:textId="77777777" w:rsidTr="00E3242C">
        <w:tc>
          <w:tcPr>
            <w:tcW w:w="704" w:type="dxa"/>
            <w:tcBorders>
              <w:top w:val="single" w:sz="4" w:space="0" w:color="auto"/>
              <w:left w:val="single" w:sz="4" w:space="0" w:color="auto"/>
              <w:bottom w:val="single" w:sz="4" w:space="0" w:color="auto"/>
              <w:right w:val="single" w:sz="4" w:space="0" w:color="auto"/>
            </w:tcBorders>
          </w:tcPr>
          <w:p w14:paraId="15CF980B" w14:textId="1457D7F1" w:rsidR="008E3AE7" w:rsidRDefault="008E3AE7" w:rsidP="00E3242C">
            <w:pPr>
              <w:suppressAutoHyphens/>
              <w:spacing w:line="276" w:lineRule="auto"/>
              <w:jc w:val="both"/>
              <w:rPr>
                <w:szCs w:val="24"/>
                <w:lang w:eastAsia="lt-LT"/>
              </w:rPr>
            </w:pPr>
            <w:r>
              <w:rPr>
                <w:szCs w:val="24"/>
                <w:lang w:eastAsia="lt-LT"/>
              </w:rPr>
              <w:t>3.</w:t>
            </w:r>
            <w:r w:rsidR="005A46B9">
              <w:rPr>
                <w:szCs w:val="24"/>
                <w:lang w:eastAsia="lt-LT"/>
              </w:rPr>
              <w:t>2.</w:t>
            </w:r>
          </w:p>
        </w:tc>
        <w:tc>
          <w:tcPr>
            <w:tcW w:w="3861" w:type="dxa"/>
            <w:tcBorders>
              <w:top w:val="single" w:sz="4" w:space="0" w:color="auto"/>
              <w:left w:val="single" w:sz="4" w:space="0" w:color="auto"/>
              <w:bottom w:val="single" w:sz="4" w:space="0" w:color="auto"/>
              <w:right w:val="single" w:sz="4" w:space="0" w:color="auto"/>
            </w:tcBorders>
          </w:tcPr>
          <w:p w14:paraId="5808A208" w14:textId="541A6082" w:rsidR="008E3AE7" w:rsidRDefault="00593B43" w:rsidP="00E3242C">
            <w:pPr>
              <w:suppressAutoHyphens/>
              <w:spacing w:line="276" w:lineRule="auto"/>
              <w:rPr>
                <w:rFonts w:eastAsia="Calibri"/>
                <w:color w:val="000000"/>
                <w:szCs w:val="24"/>
                <w:lang w:eastAsia="lt-LT"/>
              </w:rPr>
            </w:pPr>
            <w:r>
              <w:rPr>
                <w:rFonts w:eastAsia="Calibri"/>
                <w:color w:val="000000"/>
                <w:szCs w:val="24"/>
                <w:lang w:eastAsia="lt-LT"/>
              </w:rPr>
              <w:t>vidaus ligų</w:t>
            </w:r>
          </w:p>
        </w:tc>
        <w:tc>
          <w:tcPr>
            <w:tcW w:w="4451" w:type="dxa"/>
            <w:tcBorders>
              <w:top w:val="single" w:sz="4" w:space="0" w:color="auto"/>
              <w:left w:val="single" w:sz="4" w:space="0" w:color="auto"/>
              <w:bottom w:val="single" w:sz="4" w:space="0" w:color="auto"/>
              <w:right w:val="single" w:sz="4" w:space="0" w:color="auto"/>
            </w:tcBorders>
          </w:tcPr>
          <w:p w14:paraId="5E3CE40C" w14:textId="41A54059" w:rsidR="008E3AE7" w:rsidRDefault="008E3AE7" w:rsidP="00E3242C">
            <w:pPr>
              <w:suppressAutoHyphens/>
              <w:spacing w:line="276" w:lineRule="auto"/>
              <w:rPr>
                <w:rFonts w:eastAsia="Calibri"/>
                <w:color w:val="000000"/>
                <w:szCs w:val="24"/>
                <w:lang w:eastAsia="lt-LT"/>
              </w:rPr>
            </w:pPr>
            <w:r>
              <w:rPr>
                <w:rFonts w:eastAsia="Calibri"/>
                <w:color w:val="000000"/>
                <w:szCs w:val="24"/>
                <w:lang w:eastAsia="lt-LT"/>
              </w:rPr>
              <w:t>16.7.2. vidaus ligų paslaugos</w:t>
            </w:r>
          </w:p>
        </w:tc>
      </w:tr>
      <w:tr w:rsidR="008E3AE7" w14:paraId="58F8696D" w14:textId="77777777" w:rsidTr="00E3242C">
        <w:tc>
          <w:tcPr>
            <w:tcW w:w="704" w:type="dxa"/>
            <w:tcBorders>
              <w:top w:val="single" w:sz="4" w:space="0" w:color="auto"/>
              <w:left w:val="single" w:sz="4" w:space="0" w:color="auto"/>
              <w:bottom w:val="single" w:sz="4" w:space="0" w:color="auto"/>
              <w:right w:val="single" w:sz="4" w:space="0" w:color="auto"/>
            </w:tcBorders>
          </w:tcPr>
          <w:p w14:paraId="04B1C9C6" w14:textId="4CF15FC0" w:rsidR="008E3AE7" w:rsidRDefault="008E3AE7" w:rsidP="00E3242C">
            <w:pPr>
              <w:suppressAutoHyphens/>
              <w:spacing w:line="276" w:lineRule="auto"/>
              <w:jc w:val="both"/>
              <w:rPr>
                <w:szCs w:val="24"/>
                <w:lang w:eastAsia="lt-LT"/>
              </w:rPr>
            </w:pPr>
            <w:r>
              <w:rPr>
                <w:szCs w:val="24"/>
                <w:lang w:eastAsia="lt-LT"/>
              </w:rPr>
              <w:t>3.3.</w:t>
            </w:r>
          </w:p>
        </w:tc>
        <w:tc>
          <w:tcPr>
            <w:tcW w:w="3861" w:type="dxa"/>
            <w:tcBorders>
              <w:top w:val="single" w:sz="4" w:space="0" w:color="auto"/>
              <w:left w:val="single" w:sz="4" w:space="0" w:color="auto"/>
              <w:bottom w:val="single" w:sz="4" w:space="0" w:color="auto"/>
              <w:right w:val="single" w:sz="4" w:space="0" w:color="auto"/>
            </w:tcBorders>
          </w:tcPr>
          <w:p w14:paraId="339651F9" w14:textId="63E4E024" w:rsidR="008E3AE7" w:rsidRDefault="00593B43" w:rsidP="00E3242C">
            <w:pPr>
              <w:suppressAutoHyphens/>
              <w:spacing w:line="276" w:lineRule="auto"/>
              <w:rPr>
                <w:rFonts w:eastAsia="Calibri"/>
                <w:color w:val="000000"/>
                <w:szCs w:val="24"/>
                <w:lang w:eastAsia="lt-LT"/>
              </w:rPr>
            </w:pPr>
            <w:r>
              <w:rPr>
                <w:rFonts w:eastAsia="Calibri"/>
                <w:color w:val="000000"/>
                <w:szCs w:val="24"/>
                <w:lang w:eastAsia="lt-LT"/>
              </w:rPr>
              <w:t>vaikų ligų</w:t>
            </w:r>
          </w:p>
        </w:tc>
        <w:tc>
          <w:tcPr>
            <w:tcW w:w="4451" w:type="dxa"/>
            <w:tcBorders>
              <w:top w:val="single" w:sz="4" w:space="0" w:color="auto"/>
              <w:left w:val="single" w:sz="4" w:space="0" w:color="auto"/>
              <w:bottom w:val="single" w:sz="4" w:space="0" w:color="auto"/>
              <w:right w:val="single" w:sz="4" w:space="0" w:color="auto"/>
            </w:tcBorders>
          </w:tcPr>
          <w:p w14:paraId="28D39B45" w14:textId="25BEFE4E" w:rsidR="008E3AE7" w:rsidRDefault="008E3AE7" w:rsidP="00E3242C">
            <w:pPr>
              <w:suppressAutoHyphens/>
              <w:spacing w:line="276" w:lineRule="auto"/>
              <w:rPr>
                <w:rFonts w:eastAsia="Calibri"/>
                <w:color w:val="000000"/>
                <w:szCs w:val="24"/>
                <w:lang w:eastAsia="lt-LT"/>
              </w:rPr>
            </w:pPr>
            <w:r>
              <w:rPr>
                <w:rFonts w:eastAsia="Calibri"/>
                <w:color w:val="000000"/>
                <w:szCs w:val="24"/>
                <w:lang w:eastAsia="lt-LT"/>
              </w:rPr>
              <w:t>16.7.3. vaikų ligų paslaugos</w:t>
            </w:r>
          </w:p>
        </w:tc>
      </w:tr>
      <w:tr w:rsidR="008E3AE7" w14:paraId="158F8B06" w14:textId="77777777" w:rsidTr="00E3242C">
        <w:tc>
          <w:tcPr>
            <w:tcW w:w="704" w:type="dxa"/>
            <w:tcBorders>
              <w:top w:val="single" w:sz="4" w:space="0" w:color="auto"/>
              <w:left w:val="single" w:sz="4" w:space="0" w:color="auto"/>
              <w:bottom w:val="single" w:sz="4" w:space="0" w:color="auto"/>
              <w:right w:val="single" w:sz="4" w:space="0" w:color="auto"/>
            </w:tcBorders>
          </w:tcPr>
          <w:p w14:paraId="7B6C9E81" w14:textId="3ED52698" w:rsidR="008E3AE7" w:rsidRDefault="008E3AE7" w:rsidP="00E3242C">
            <w:pPr>
              <w:suppressAutoHyphens/>
              <w:spacing w:line="276" w:lineRule="auto"/>
              <w:jc w:val="both"/>
              <w:rPr>
                <w:szCs w:val="24"/>
                <w:lang w:eastAsia="lt-LT"/>
              </w:rPr>
            </w:pPr>
            <w:r>
              <w:rPr>
                <w:szCs w:val="24"/>
                <w:lang w:eastAsia="lt-LT"/>
              </w:rPr>
              <w:t>3.4.</w:t>
            </w:r>
          </w:p>
        </w:tc>
        <w:tc>
          <w:tcPr>
            <w:tcW w:w="3861" w:type="dxa"/>
            <w:tcBorders>
              <w:top w:val="single" w:sz="4" w:space="0" w:color="auto"/>
              <w:left w:val="single" w:sz="4" w:space="0" w:color="auto"/>
              <w:bottom w:val="single" w:sz="4" w:space="0" w:color="auto"/>
              <w:right w:val="single" w:sz="4" w:space="0" w:color="auto"/>
            </w:tcBorders>
          </w:tcPr>
          <w:p w14:paraId="1109A9FC" w14:textId="2E746AE8" w:rsidR="008E3AE7" w:rsidRDefault="00593B43" w:rsidP="00E3242C">
            <w:pPr>
              <w:suppressAutoHyphens/>
              <w:spacing w:line="276" w:lineRule="auto"/>
              <w:rPr>
                <w:rFonts w:eastAsia="Calibri"/>
                <w:color w:val="000000"/>
                <w:szCs w:val="24"/>
                <w:lang w:eastAsia="lt-LT"/>
              </w:rPr>
            </w:pPr>
            <w:r>
              <w:rPr>
                <w:rFonts w:eastAsia="Calibri"/>
                <w:color w:val="000000"/>
                <w:szCs w:val="24"/>
                <w:lang w:eastAsia="lt-LT"/>
              </w:rPr>
              <w:t>akušerijos ir ginekologijos</w:t>
            </w:r>
          </w:p>
        </w:tc>
        <w:tc>
          <w:tcPr>
            <w:tcW w:w="4451" w:type="dxa"/>
            <w:tcBorders>
              <w:top w:val="single" w:sz="4" w:space="0" w:color="auto"/>
              <w:left w:val="single" w:sz="4" w:space="0" w:color="auto"/>
              <w:bottom w:val="single" w:sz="4" w:space="0" w:color="auto"/>
              <w:right w:val="single" w:sz="4" w:space="0" w:color="auto"/>
            </w:tcBorders>
          </w:tcPr>
          <w:p w14:paraId="3ACAEA69" w14:textId="4AD9E071" w:rsidR="008E3AE7" w:rsidRDefault="008E3AE7" w:rsidP="00E3242C">
            <w:pPr>
              <w:suppressAutoHyphens/>
              <w:spacing w:line="276" w:lineRule="auto"/>
              <w:rPr>
                <w:rFonts w:eastAsia="Calibri"/>
                <w:color w:val="000000"/>
                <w:szCs w:val="24"/>
                <w:lang w:eastAsia="lt-LT"/>
              </w:rPr>
            </w:pPr>
            <w:r>
              <w:rPr>
                <w:rFonts w:eastAsia="Calibri"/>
                <w:color w:val="000000"/>
                <w:szCs w:val="24"/>
                <w:lang w:eastAsia="lt-LT"/>
              </w:rPr>
              <w:t>16.7.4. akušerijos ir ginekologijos paslaugos</w:t>
            </w:r>
          </w:p>
        </w:tc>
      </w:tr>
      <w:tr w:rsidR="008E3AE7" w14:paraId="65B9AF22" w14:textId="77777777" w:rsidTr="00E3242C">
        <w:tc>
          <w:tcPr>
            <w:tcW w:w="704" w:type="dxa"/>
            <w:tcBorders>
              <w:top w:val="single" w:sz="4" w:space="0" w:color="auto"/>
              <w:left w:val="single" w:sz="4" w:space="0" w:color="auto"/>
              <w:bottom w:val="single" w:sz="4" w:space="0" w:color="auto"/>
              <w:right w:val="single" w:sz="4" w:space="0" w:color="auto"/>
            </w:tcBorders>
          </w:tcPr>
          <w:p w14:paraId="0F068D62" w14:textId="1F808AE3" w:rsidR="008E3AE7" w:rsidRDefault="008E3AE7" w:rsidP="00E3242C">
            <w:pPr>
              <w:suppressAutoHyphens/>
              <w:spacing w:line="276" w:lineRule="auto"/>
              <w:jc w:val="both"/>
              <w:rPr>
                <w:szCs w:val="24"/>
                <w:lang w:eastAsia="lt-LT"/>
              </w:rPr>
            </w:pPr>
            <w:r>
              <w:rPr>
                <w:szCs w:val="24"/>
                <w:lang w:eastAsia="lt-LT"/>
              </w:rPr>
              <w:t>3.5.</w:t>
            </w:r>
          </w:p>
        </w:tc>
        <w:tc>
          <w:tcPr>
            <w:tcW w:w="3861" w:type="dxa"/>
            <w:tcBorders>
              <w:top w:val="single" w:sz="4" w:space="0" w:color="auto"/>
              <w:left w:val="single" w:sz="4" w:space="0" w:color="auto"/>
              <w:bottom w:val="single" w:sz="4" w:space="0" w:color="auto"/>
              <w:right w:val="single" w:sz="4" w:space="0" w:color="auto"/>
            </w:tcBorders>
          </w:tcPr>
          <w:p w14:paraId="096AAEE3" w14:textId="0BE5F4AF" w:rsidR="008E3AE7" w:rsidRDefault="00593B43" w:rsidP="00E3242C">
            <w:pPr>
              <w:suppressAutoHyphens/>
              <w:spacing w:line="276" w:lineRule="auto"/>
              <w:rPr>
                <w:rFonts w:eastAsia="Calibri"/>
                <w:color w:val="000000"/>
                <w:szCs w:val="24"/>
                <w:lang w:eastAsia="lt-LT"/>
              </w:rPr>
            </w:pPr>
            <w:r>
              <w:rPr>
                <w:rFonts w:eastAsia="Calibri"/>
                <w:color w:val="000000"/>
                <w:szCs w:val="24"/>
                <w:lang w:eastAsia="lt-LT"/>
              </w:rPr>
              <w:t xml:space="preserve">chirurgijos (arba abdominalinės chirurgijos) </w:t>
            </w:r>
          </w:p>
        </w:tc>
        <w:tc>
          <w:tcPr>
            <w:tcW w:w="4451" w:type="dxa"/>
            <w:tcBorders>
              <w:top w:val="single" w:sz="4" w:space="0" w:color="auto"/>
              <w:left w:val="single" w:sz="4" w:space="0" w:color="auto"/>
              <w:bottom w:val="single" w:sz="4" w:space="0" w:color="auto"/>
              <w:right w:val="single" w:sz="4" w:space="0" w:color="auto"/>
            </w:tcBorders>
          </w:tcPr>
          <w:p w14:paraId="5CC3FC7A" w14:textId="0588BD0A" w:rsidR="008E3AE7" w:rsidRDefault="008E3AE7" w:rsidP="00E3242C">
            <w:pPr>
              <w:suppressAutoHyphens/>
              <w:spacing w:line="276" w:lineRule="auto"/>
              <w:rPr>
                <w:rFonts w:eastAsia="Calibri"/>
                <w:color w:val="000000"/>
                <w:szCs w:val="24"/>
                <w:lang w:eastAsia="lt-LT"/>
              </w:rPr>
            </w:pPr>
            <w:r>
              <w:rPr>
                <w:rFonts w:eastAsia="Calibri"/>
                <w:color w:val="000000"/>
                <w:szCs w:val="24"/>
                <w:lang w:eastAsia="lt-LT"/>
              </w:rPr>
              <w:t>16.7.5. chirurgijos (arba abdominalinės chirurgijos) paslaugos</w:t>
            </w:r>
          </w:p>
        </w:tc>
      </w:tr>
      <w:tr w:rsidR="008E3AE7" w14:paraId="43CA30EE" w14:textId="77777777" w:rsidTr="00E3242C">
        <w:tc>
          <w:tcPr>
            <w:tcW w:w="704" w:type="dxa"/>
            <w:tcBorders>
              <w:top w:val="single" w:sz="4" w:space="0" w:color="auto"/>
              <w:left w:val="single" w:sz="4" w:space="0" w:color="auto"/>
              <w:bottom w:val="single" w:sz="4" w:space="0" w:color="auto"/>
              <w:right w:val="single" w:sz="4" w:space="0" w:color="auto"/>
            </w:tcBorders>
          </w:tcPr>
          <w:p w14:paraId="29F4CE3B" w14:textId="2140D1DF" w:rsidR="008E3AE7" w:rsidRDefault="008E3AE7" w:rsidP="00E3242C">
            <w:pPr>
              <w:suppressAutoHyphens/>
              <w:spacing w:line="276" w:lineRule="auto"/>
              <w:jc w:val="both"/>
              <w:rPr>
                <w:szCs w:val="24"/>
                <w:lang w:eastAsia="lt-LT"/>
              </w:rPr>
            </w:pPr>
            <w:r>
              <w:rPr>
                <w:szCs w:val="24"/>
                <w:lang w:eastAsia="lt-LT"/>
              </w:rPr>
              <w:t>3.</w:t>
            </w:r>
            <w:r w:rsidR="00A04E9F">
              <w:rPr>
                <w:szCs w:val="24"/>
                <w:lang w:eastAsia="lt-LT"/>
              </w:rPr>
              <w:t>6</w:t>
            </w:r>
            <w:r>
              <w:rPr>
                <w:szCs w:val="24"/>
                <w:lang w:eastAsia="lt-LT"/>
              </w:rPr>
              <w:t>.</w:t>
            </w:r>
          </w:p>
        </w:tc>
        <w:tc>
          <w:tcPr>
            <w:tcW w:w="3861" w:type="dxa"/>
            <w:tcBorders>
              <w:top w:val="single" w:sz="4" w:space="0" w:color="auto"/>
              <w:left w:val="single" w:sz="4" w:space="0" w:color="auto"/>
              <w:bottom w:val="single" w:sz="4" w:space="0" w:color="auto"/>
              <w:right w:val="single" w:sz="4" w:space="0" w:color="auto"/>
            </w:tcBorders>
          </w:tcPr>
          <w:p w14:paraId="2F986A6D" w14:textId="66510591" w:rsidR="008E3AE7" w:rsidRDefault="00593B43" w:rsidP="00E3242C">
            <w:pPr>
              <w:suppressAutoHyphens/>
              <w:spacing w:line="276" w:lineRule="auto"/>
              <w:rPr>
                <w:rFonts w:eastAsia="Calibri"/>
                <w:color w:val="000000"/>
                <w:szCs w:val="24"/>
                <w:lang w:eastAsia="lt-LT"/>
              </w:rPr>
            </w:pPr>
            <w:r>
              <w:rPr>
                <w:rFonts w:eastAsia="Calibri"/>
                <w:color w:val="000000"/>
                <w:szCs w:val="24"/>
                <w:lang w:eastAsia="lt-LT"/>
              </w:rPr>
              <w:t xml:space="preserve">endoskopijos </w:t>
            </w:r>
          </w:p>
        </w:tc>
        <w:tc>
          <w:tcPr>
            <w:tcW w:w="4451" w:type="dxa"/>
            <w:tcBorders>
              <w:top w:val="single" w:sz="4" w:space="0" w:color="auto"/>
              <w:left w:val="single" w:sz="4" w:space="0" w:color="auto"/>
              <w:bottom w:val="single" w:sz="4" w:space="0" w:color="auto"/>
              <w:right w:val="single" w:sz="4" w:space="0" w:color="auto"/>
            </w:tcBorders>
          </w:tcPr>
          <w:p w14:paraId="0537ABE5" w14:textId="380F381F" w:rsidR="008E3AE7" w:rsidRDefault="008E3AE7" w:rsidP="00E3242C">
            <w:pPr>
              <w:suppressAutoHyphens/>
              <w:spacing w:line="276" w:lineRule="auto"/>
              <w:rPr>
                <w:rFonts w:eastAsia="Calibri"/>
                <w:color w:val="000000"/>
                <w:szCs w:val="24"/>
                <w:lang w:eastAsia="lt-LT"/>
              </w:rPr>
            </w:pPr>
            <w:r>
              <w:rPr>
                <w:rFonts w:eastAsia="Calibri"/>
                <w:color w:val="000000"/>
                <w:szCs w:val="24"/>
                <w:lang w:eastAsia="lt-LT"/>
              </w:rPr>
              <w:t xml:space="preserve">16.7.7. endoskopijos paslaugos (fibroezofagogastroduodenoskopija, kolonoskopija) </w:t>
            </w:r>
          </w:p>
        </w:tc>
      </w:tr>
      <w:tr w:rsidR="008E3AE7" w14:paraId="0A876717" w14:textId="77777777" w:rsidTr="00E3242C">
        <w:tc>
          <w:tcPr>
            <w:tcW w:w="704" w:type="dxa"/>
            <w:tcBorders>
              <w:top w:val="single" w:sz="4" w:space="0" w:color="auto"/>
              <w:left w:val="single" w:sz="4" w:space="0" w:color="auto"/>
              <w:bottom w:val="single" w:sz="4" w:space="0" w:color="auto"/>
              <w:right w:val="single" w:sz="4" w:space="0" w:color="auto"/>
            </w:tcBorders>
          </w:tcPr>
          <w:p w14:paraId="6C29BF06" w14:textId="621FCF4F" w:rsidR="008E3AE7" w:rsidRDefault="008E3AE7" w:rsidP="00E3242C">
            <w:pPr>
              <w:suppressAutoHyphens/>
              <w:spacing w:line="276" w:lineRule="auto"/>
              <w:jc w:val="both"/>
              <w:rPr>
                <w:szCs w:val="24"/>
                <w:lang w:eastAsia="lt-LT"/>
              </w:rPr>
            </w:pPr>
            <w:r>
              <w:rPr>
                <w:szCs w:val="24"/>
                <w:lang w:eastAsia="lt-LT"/>
              </w:rPr>
              <w:t>3.</w:t>
            </w:r>
            <w:r w:rsidR="00A04E9F">
              <w:rPr>
                <w:szCs w:val="24"/>
                <w:lang w:eastAsia="lt-LT"/>
              </w:rPr>
              <w:t>7</w:t>
            </w:r>
            <w:r>
              <w:rPr>
                <w:szCs w:val="24"/>
                <w:lang w:eastAsia="lt-LT"/>
              </w:rPr>
              <w:t>.</w:t>
            </w:r>
          </w:p>
        </w:tc>
        <w:tc>
          <w:tcPr>
            <w:tcW w:w="3861" w:type="dxa"/>
            <w:tcBorders>
              <w:top w:val="single" w:sz="4" w:space="0" w:color="auto"/>
              <w:left w:val="single" w:sz="4" w:space="0" w:color="auto"/>
              <w:bottom w:val="single" w:sz="4" w:space="0" w:color="auto"/>
              <w:right w:val="single" w:sz="4" w:space="0" w:color="auto"/>
            </w:tcBorders>
          </w:tcPr>
          <w:p w14:paraId="1892348E" w14:textId="7E405938" w:rsidR="008E3AE7" w:rsidRDefault="00593B43" w:rsidP="00E3242C">
            <w:pPr>
              <w:suppressAutoHyphens/>
              <w:spacing w:line="276" w:lineRule="auto"/>
              <w:rPr>
                <w:rFonts w:eastAsia="Calibri"/>
                <w:color w:val="000000"/>
                <w:szCs w:val="24"/>
                <w:lang w:eastAsia="lt-LT"/>
              </w:rPr>
            </w:pPr>
            <w:r>
              <w:rPr>
                <w:rFonts w:eastAsia="Calibri"/>
                <w:color w:val="000000"/>
                <w:szCs w:val="24"/>
                <w:lang w:eastAsia="lt-LT"/>
              </w:rPr>
              <w:t xml:space="preserve">kardiologijos </w:t>
            </w:r>
          </w:p>
        </w:tc>
        <w:tc>
          <w:tcPr>
            <w:tcW w:w="4451" w:type="dxa"/>
            <w:tcBorders>
              <w:top w:val="single" w:sz="4" w:space="0" w:color="auto"/>
              <w:left w:val="single" w:sz="4" w:space="0" w:color="auto"/>
              <w:bottom w:val="single" w:sz="4" w:space="0" w:color="auto"/>
              <w:right w:val="single" w:sz="4" w:space="0" w:color="auto"/>
            </w:tcBorders>
          </w:tcPr>
          <w:p w14:paraId="3BF6EA4D" w14:textId="34DE0C1C" w:rsidR="008E3AE7" w:rsidRDefault="008E3AE7" w:rsidP="00E3242C">
            <w:pPr>
              <w:suppressAutoHyphens/>
              <w:spacing w:line="276" w:lineRule="auto"/>
              <w:rPr>
                <w:rFonts w:eastAsia="Calibri"/>
                <w:color w:val="000000"/>
                <w:szCs w:val="24"/>
                <w:lang w:eastAsia="lt-LT"/>
              </w:rPr>
            </w:pPr>
            <w:r>
              <w:rPr>
                <w:rFonts w:eastAsia="Calibri"/>
                <w:color w:val="000000"/>
                <w:szCs w:val="24"/>
                <w:lang w:eastAsia="lt-LT"/>
              </w:rPr>
              <w:t>16.7.8. kardiologijos paslaugos</w:t>
            </w:r>
            <w:r>
              <w:rPr>
                <w:szCs w:val="24"/>
                <w:lang w:eastAsia="lt-LT"/>
              </w:rPr>
              <w:t xml:space="preserve"> (išskyrus </w:t>
            </w:r>
            <w:r>
              <w:rPr>
                <w:color w:val="000000"/>
                <w:szCs w:val="24"/>
                <w:shd w:val="clear" w:color="auto" w:fill="FFFFFF"/>
                <w:lang w:eastAsia="lt-LT"/>
              </w:rPr>
              <w:t>perstemplinį elektrofiziologinį ištyrimą (stimuliacija) ir</w:t>
            </w:r>
            <w:r>
              <w:rPr>
                <w:szCs w:val="24"/>
                <w:lang w:eastAsia="lt-LT"/>
              </w:rPr>
              <w:t xml:space="preserve"> kraujagyslių standumo tyrimą)</w:t>
            </w:r>
          </w:p>
        </w:tc>
      </w:tr>
      <w:tr w:rsidR="008E3AE7" w14:paraId="71B96653" w14:textId="77777777" w:rsidTr="00E3242C">
        <w:tc>
          <w:tcPr>
            <w:tcW w:w="704" w:type="dxa"/>
            <w:tcBorders>
              <w:top w:val="single" w:sz="4" w:space="0" w:color="auto"/>
              <w:left w:val="single" w:sz="4" w:space="0" w:color="auto"/>
              <w:bottom w:val="single" w:sz="4" w:space="0" w:color="auto"/>
              <w:right w:val="single" w:sz="4" w:space="0" w:color="auto"/>
            </w:tcBorders>
          </w:tcPr>
          <w:p w14:paraId="3381332A" w14:textId="77FA3DA6" w:rsidR="008E3AE7" w:rsidRDefault="008E3AE7" w:rsidP="00E3242C">
            <w:pPr>
              <w:suppressAutoHyphens/>
              <w:spacing w:line="276" w:lineRule="auto"/>
              <w:jc w:val="both"/>
              <w:rPr>
                <w:szCs w:val="24"/>
                <w:lang w:eastAsia="lt-LT"/>
              </w:rPr>
            </w:pPr>
            <w:r>
              <w:rPr>
                <w:szCs w:val="24"/>
                <w:lang w:eastAsia="lt-LT"/>
              </w:rPr>
              <w:t>3.</w:t>
            </w:r>
            <w:r w:rsidR="002E6836">
              <w:rPr>
                <w:szCs w:val="24"/>
                <w:lang w:eastAsia="lt-LT"/>
              </w:rPr>
              <w:t>8</w:t>
            </w:r>
            <w:r>
              <w:rPr>
                <w:szCs w:val="24"/>
                <w:lang w:eastAsia="lt-LT"/>
              </w:rPr>
              <w:t>.</w:t>
            </w:r>
          </w:p>
        </w:tc>
        <w:tc>
          <w:tcPr>
            <w:tcW w:w="3861" w:type="dxa"/>
            <w:tcBorders>
              <w:top w:val="single" w:sz="4" w:space="0" w:color="auto"/>
              <w:left w:val="single" w:sz="4" w:space="0" w:color="auto"/>
              <w:bottom w:val="single" w:sz="4" w:space="0" w:color="auto"/>
              <w:right w:val="single" w:sz="4" w:space="0" w:color="auto"/>
            </w:tcBorders>
          </w:tcPr>
          <w:p w14:paraId="7E948ECC" w14:textId="27B504B6" w:rsidR="008E3AE7" w:rsidRDefault="00593B43" w:rsidP="00E3242C">
            <w:pPr>
              <w:suppressAutoHyphens/>
              <w:spacing w:line="276" w:lineRule="auto"/>
              <w:rPr>
                <w:rFonts w:eastAsia="Calibri"/>
                <w:color w:val="000000"/>
                <w:szCs w:val="24"/>
                <w:lang w:eastAsia="lt-LT"/>
              </w:rPr>
            </w:pPr>
            <w:r>
              <w:rPr>
                <w:rFonts w:eastAsia="Calibri"/>
                <w:color w:val="000000"/>
                <w:szCs w:val="24"/>
                <w:lang w:eastAsia="lt-LT"/>
              </w:rPr>
              <w:t xml:space="preserve">otorinolaringologijos </w:t>
            </w:r>
          </w:p>
        </w:tc>
        <w:tc>
          <w:tcPr>
            <w:tcW w:w="4451" w:type="dxa"/>
            <w:tcBorders>
              <w:top w:val="single" w:sz="4" w:space="0" w:color="auto"/>
              <w:left w:val="single" w:sz="4" w:space="0" w:color="auto"/>
              <w:bottom w:val="single" w:sz="4" w:space="0" w:color="auto"/>
              <w:right w:val="single" w:sz="4" w:space="0" w:color="auto"/>
            </w:tcBorders>
          </w:tcPr>
          <w:p w14:paraId="24371F53" w14:textId="7C8183BF" w:rsidR="008E3AE7" w:rsidRDefault="008E3AE7" w:rsidP="00E3242C">
            <w:pPr>
              <w:suppressAutoHyphens/>
              <w:spacing w:line="276" w:lineRule="auto"/>
              <w:rPr>
                <w:rFonts w:eastAsia="Calibri"/>
                <w:color w:val="000000"/>
                <w:szCs w:val="24"/>
                <w:lang w:eastAsia="lt-LT"/>
              </w:rPr>
            </w:pPr>
            <w:r>
              <w:rPr>
                <w:rFonts w:eastAsia="Calibri"/>
                <w:color w:val="000000"/>
                <w:szCs w:val="24"/>
                <w:lang w:eastAsia="lt-LT"/>
              </w:rPr>
              <w:t>16.7.9. otorinolaringologijos paslaugos</w:t>
            </w:r>
          </w:p>
        </w:tc>
      </w:tr>
      <w:tr w:rsidR="008E3AE7" w14:paraId="27284D81" w14:textId="77777777" w:rsidTr="00E3242C">
        <w:tc>
          <w:tcPr>
            <w:tcW w:w="704" w:type="dxa"/>
            <w:tcBorders>
              <w:top w:val="single" w:sz="4" w:space="0" w:color="auto"/>
              <w:left w:val="single" w:sz="4" w:space="0" w:color="auto"/>
              <w:bottom w:val="single" w:sz="4" w:space="0" w:color="auto"/>
              <w:right w:val="single" w:sz="4" w:space="0" w:color="auto"/>
            </w:tcBorders>
          </w:tcPr>
          <w:p w14:paraId="5B12AB32" w14:textId="5D1D0AD2" w:rsidR="008E3AE7" w:rsidRDefault="008E3AE7" w:rsidP="00E3242C">
            <w:pPr>
              <w:suppressAutoHyphens/>
              <w:spacing w:line="276" w:lineRule="auto"/>
              <w:jc w:val="both"/>
              <w:rPr>
                <w:szCs w:val="24"/>
                <w:lang w:eastAsia="lt-LT"/>
              </w:rPr>
            </w:pPr>
            <w:r>
              <w:rPr>
                <w:szCs w:val="24"/>
                <w:lang w:eastAsia="lt-LT"/>
              </w:rPr>
              <w:t>3.</w:t>
            </w:r>
            <w:r w:rsidR="002E6836">
              <w:rPr>
                <w:szCs w:val="24"/>
                <w:lang w:eastAsia="lt-LT"/>
              </w:rPr>
              <w:t>9</w:t>
            </w:r>
            <w:r>
              <w:rPr>
                <w:szCs w:val="24"/>
                <w:lang w:eastAsia="lt-LT"/>
              </w:rPr>
              <w:t>.</w:t>
            </w:r>
          </w:p>
        </w:tc>
        <w:tc>
          <w:tcPr>
            <w:tcW w:w="3861" w:type="dxa"/>
            <w:tcBorders>
              <w:top w:val="single" w:sz="4" w:space="0" w:color="auto"/>
              <w:left w:val="single" w:sz="4" w:space="0" w:color="auto"/>
              <w:bottom w:val="single" w:sz="4" w:space="0" w:color="auto"/>
              <w:right w:val="single" w:sz="4" w:space="0" w:color="auto"/>
            </w:tcBorders>
          </w:tcPr>
          <w:p w14:paraId="763E7B45" w14:textId="3900205C" w:rsidR="008E3AE7" w:rsidRDefault="00593B43" w:rsidP="00E3242C">
            <w:pPr>
              <w:suppressAutoHyphens/>
              <w:spacing w:line="276" w:lineRule="auto"/>
              <w:rPr>
                <w:rFonts w:eastAsia="Calibri"/>
                <w:color w:val="000000"/>
                <w:szCs w:val="24"/>
                <w:lang w:eastAsia="lt-LT"/>
              </w:rPr>
            </w:pPr>
            <w:r>
              <w:rPr>
                <w:rFonts w:eastAsia="Calibri"/>
                <w:color w:val="000000"/>
                <w:szCs w:val="24"/>
                <w:lang w:eastAsia="lt-LT"/>
              </w:rPr>
              <w:t xml:space="preserve">oftalmologijos </w:t>
            </w:r>
          </w:p>
        </w:tc>
        <w:tc>
          <w:tcPr>
            <w:tcW w:w="4451" w:type="dxa"/>
            <w:tcBorders>
              <w:top w:val="single" w:sz="4" w:space="0" w:color="auto"/>
              <w:left w:val="single" w:sz="4" w:space="0" w:color="auto"/>
              <w:bottom w:val="single" w:sz="4" w:space="0" w:color="auto"/>
              <w:right w:val="single" w:sz="4" w:space="0" w:color="auto"/>
            </w:tcBorders>
          </w:tcPr>
          <w:p w14:paraId="560C0BAA" w14:textId="7A5412CC" w:rsidR="008E3AE7" w:rsidRDefault="008E3AE7" w:rsidP="00E3242C">
            <w:pPr>
              <w:suppressAutoHyphens/>
              <w:spacing w:line="276" w:lineRule="auto"/>
              <w:rPr>
                <w:rFonts w:eastAsia="Calibri"/>
                <w:color w:val="000000"/>
                <w:szCs w:val="24"/>
                <w:lang w:eastAsia="lt-LT"/>
              </w:rPr>
            </w:pPr>
            <w:r>
              <w:rPr>
                <w:rFonts w:eastAsia="Calibri"/>
                <w:color w:val="000000"/>
                <w:szCs w:val="24"/>
                <w:lang w:eastAsia="lt-LT"/>
              </w:rPr>
              <w:t>16.7.10. oftalmologijos paslaugos</w:t>
            </w:r>
          </w:p>
        </w:tc>
      </w:tr>
      <w:tr w:rsidR="008E3AE7" w14:paraId="01C7A57D" w14:textId="77777777" w:rsidTr="00E3242C">
        <w:tc>
          <w:tcPr>
            <w:tcW w:w="704" w:type="dxa"/>
            <w:tcBorders>
              <w:top w:val="single" w:sz="4" w:space="0" w:color="auto"/>
              <w:left w:val="single" w:sz="4" w:space="0" w:color="auto"/>
              <w:bottom w:val="single" w:sz="4" w:space="0" w:color="auto"/>
              <w:right w:val="single" w:sz="4" w:space="0" w:color="auto"/>
            </w:tcBorders>
          </w:tcPr>
          <w:p w14:paraId="4D58A63A" w14:textId="13DF0120" w:rsidR="008E3AE7" w:rsidRDefault="008E3AE7" w:rsidP="00E3242C">
            <w:pPr>
              <w:suppressAutoHyphens/>
              <w:spacing w:line="276" w:lineRule="auto"/>
              <w:jc w:val="both"/>
              <w:rPr>
                <w:szCs w:val="24"/>
                <w:lang w:eastAsia="lt-LT"/>
              </w:rPr>
            </w:pPr>
            <w:r>
              <w:rPr>
                <w:szCs w:val="24"/>
                <w:lang w:eastAsia="lt-LT"/>
              </w:rPr>
              <w:t>3.1</w:t>
            </w:r>
            <w:r w:rsidR="002E6836">
              <w:rPr>
                <w:szCs w:val="24"/>
                <w:lang w:eastAsia="lt-LT"/>
              </w:rPr>
              <w:t>0</w:t>
            </w:r>
            <w:r>
              <w:rPr>
                <w:szCs w:val="24"/>
                <w:lang w:eastAsia="lt-LT"/>
              </w:rPr>
              <w:t>.</w:t>
            </w:r>
          </w:p>
        </w:tc>
        <w:tc>
          <w:tcPr>
            <w:tcW w:w="3861" w:type="dxa"/>
            <w:tcBorders>
              <w:top w:val="single" w:sz="4" w:space="0" w:color="auto"/>
              <w:left w:val="single" w:sz="4" w:space="0" w:color="auto"/>
              <w:bottom w:val="single" w:sz="4" w:space="0" w:color="auto"/>
              <w:right w:val="single" w:sz="4" w:space="0" w:color="auto"/>
            </w:tcBorders>
          </w:tcPr>
          <w:p w14:paraId="5CEDD456" w14:textId="72E523E3" w:rsidR="008E3AE7" w:rsidRDefault="00593B43" w:rsidP="00E3242C">
            <w:pPr>
              <w:suppressAutoHyphens/>
              <w:spacing w:line="276" w:lineRule="auto"/>
              <w:rPr>
                <w:rFonts w:eastAsia="Calibri"/>
                <w:color w:val="000000"/>
                <w:szCs w:val="24"/>
                <w:lang w:eastAsia="lt-LT"/>
              </w:rPr>
            </w:pPr>
            <w:r>
              <w:rPr>
                <w:rFonts w:eastAsia="Calibri"/>
                <w:color w:val="000000"/>
                <w:szCs w:val="24"/>
                <w:lang w:eastAsia="lt-LT"/>
              </w:rPr>
              <w:t xml:space="preserve">endokrinologijos </w:t>
            </w:r>
          </w:p>
        </w:tc>
        <w:tc>
          <w:tcPr>
            <w:tcW w:w="4451" w:type="dxa"/>
            <w:tcBorders>
              <w:top w:val="single" w:sz="4" w:space="0" w:color="auto"/>
              <w:left w:val="single" w:sz="4" w:space="0" w:color="auto"/>
              <w:bottom w:val="single" w:sz="4" w:space="0" w:color="auto"/>
              <w:right w:val="single" w:sz="4" w:space="0" w:color="auto"/>
            </w:tcBorders>
          </w:tcPr>
          <w:p w14:paraId="2AF7DC35" w14:textId="67D9066B" w:rsidR="008E3AE7" w:rsidRDefault="008E3AE7" w:rsidP="00E3242C">
            <w:pPr>
              <w:suppressAutoHyphens/>
              <w:spacing w:line="276" w:lineRule="auto"/>
              <w:rPr>
                <w:rFonts w:eastAsia="Calibri"/>
                <w:color w:val="000000"/>
                <w:szCs w:val="24"/>
                <w:lang w:eastAsia="lt-LT"/>
              </w:rPr>
            </w:pPr>
            <w:r>
              <w:rPr>
                <w:rFonts w:eastAsia="Calibri"/>
                <w:color w:val="000000"/>
                <w:szCs w:val="24"/>
                <w:lang w:eastAsia="lt-LT"/>
              </w:rPr>
              <w:t>16.7.11. endokrinologijos paslaugos</w:t>
            </w:r>
          </w:p>
        </w:tc>
      </w:tr>
      <w:tr w:rsidR="008E3AE7" w14:paraId="78581FE6" w14:textId="77777777" w:rsidTr="00E3242C">
        <w:tc>
          <w:tcPr>
            <w:tcW w:w="704" w:type="dxa"/>
            <w:tcBorders>
              <w:top w:val="single" w:sz="4" w:space="0" w:color="auto"/>
              <w:left w:val="single" w:sz="4" w:space="0" w:color="auto"/>
              <w:bottom w:val="single" w:sz="4" w:space="0" w:color="auto"/>
              <w:right w:val="single" w:sz="4" w:space="0" w:color="auto"/>
            </w:tcBorders>
          </w:tcPr>
          <w:p w14:paraId="105123BB" w14:textId="05F824AC" w:rsidR="008E3AE7" w:rsidRDefault="008E3AE7" w:rsidP="00E3242C">
            <w:pPr>
              <w:suppressAutoHyphens/>
              <w:spacing w:line="276" w:lineRule="auto"/>
              <w:jc w:val="both"/>
              <w:rPr>
                <w:szCs w:val="24"/>
                <w:lang w:eastAsia="lt-LT"/>
              </w:rPr>
            </w:pPr>
            <w:r>
              <w:rPr>
                <w:szCs w:val="24"/>
                <w:lang w:eastAsia="lt-LT"/>
              </w:rPr>
              <w:t>3.1</w:t>
            </w:r>
            <w:r w:rsidR="002E6836">
              <w:rPr>
                <w:szCs w:val="24"/>
                <w:lang w:eastAsia="lt-LT"/>
              </w:rPr>
              <w:t>1</w:t>
            </w:r>
            <w:r>
              <w:rPr>
                <w:szCs w:val="24"/>
                <w:lang w:eastAsia="lt-LT"/>
              </w:rPr>
              <w:t>.</w:t>
            </w:r>
          </w:p>
        </w:tc>
        <w:tc>
          <w:tcPr>
            <w:tcW w:w="3861" w:type="dxa"/>
            <w:tcBorders>
              <w:top w:val="single" w:sz="4" w:space="0" w:color="auto"/>
              <w:left w:val="single" w:sz="4" w:space="0" w:color="auto"/>
              <w:bottom w:val="single" w:sz="4" w:space="0" w:color="auto"/>
              <w:right w:val="single" w:sz="4" w:space="0" w:color="auto"/>
            </w:tcBorders>
          </w:tcPr>
          <w:p w14:paraId="13D47FC6" w14:textId="72EBA85E" w:rsidR="008E3AE7" w:rsidRDefault="00593B43" w:rsidP="00E3242C">
            <w:pPr>
              <w:suppressAutoHyphens/>
              <w:spacing w:line="276" w:lineRule="auto"/>
              <w:rPr>
                <w:rFonts w:eastAsia="Calibri"/>
                <w:color w:val="000000"/>
                <w:szCs w:val="24"/>
                <w:lang w:eastAsia="lt-LT"/>
              </w:rPr>
            </w:pPr>
            <w:r>
              <w:rPr>
                <w:rFonts w:eastAsia="Calibri"/>
                <w:color w:val="000000"/>
                <w:szCs w:val="24"/>
                <w:lang w:eastAsia="lt-LT"/>
              </w:rPr>
              <w:t xml:space="preserve">neurologijos </w:t>
            </w:r>
          </w:p>
        </w:tc>
        <w:tc>
          <w:tcPr>
            <w:tcW w:w="4451" w:type="dxa"/>
            <w:tcBorders>
              <w:top w:val="single" w:sz="4" w:space="0" w:color="auto"/>
              <w:left w:val="single" w:sz="4" w:space="0" w:color="auto"/>
              <w:bottom w:val="single" w:sz="4" w:space="0" w:color="auto"/>
              <w:right w:val="single" w:sz="4" w:space="0" w:color="auto"/>
            </w:tcBorders>
          </w:tcPr>
          <w:p w14:paraId="5A36834E" w14:textId="45D995E7" w:rsidR="008E3AE7" w:rsidRDefault="008E3AE7" w:rsidP="00E3242C">
            <w:pPr>
              <w:suppressAutoHyphens/>
              <w:spacing w:line="276" w:lineRule="auto"/>
              <w:rPr>
                <w:rFonts w:eastAsia="Calibri"/>
                <w:color w:val="000000"/>
                <w:szCs w:val="24"/>
                <w:lang w:eastAsia="lt-LT"/>
              </w:rPr>
            </w:pPr>
            <w:r>
              <w:rPr>
                <w:rFonts w:eastAsia="Calibri"/>
                <w:color w:val="000000"/>
                <w:szCs w:val="24"/>
                <w:lang w:eastAsia="lt-LT"/>
              </w:rPr>
              <w:t>16.7.12. neurologijos paslaugos</w:t>
            </w:r>
          </w:p>
        </w:tc>
      </w:tr>
      <w:tr w:rsidR="008E3AE7" w14:paraId="3BF2B0FE" w14:textId="77777777" w:rsidTr="00E3242C">
        <w:tc>
          <w:tcPr>
            <w:tcW w:w="704" w:type="dxa"/>
            <w:tcBorders>
              <w:top w:val="single" w:sz="4" w:space="0" w:color="auto"/>
              <w:left w:val="single" w:sz="4" w:space="0" w:color="auto"/>
              <w:bottom w:val="single" w:sz="4" w:space="0" w:color="auto"/>
              <w:right w:val="single" w:sz="4" w:space="0" w:color="auto"/>
            </w:tcBorders>
          </w:tcPr>
          <w:p w14:paraId="03439051" w14:textId="6E27D56A" w:rsidR="008E3AE7" w:rsidRDefault="008E3AE7" w:rsidP="00E3242C">
            <w:pPr>
              <w:suppressAutoHyphens/>
              <w:spacing w:line="276" w:lineRule="auto"/>
              <w:jc w:val="both"/>
              <w:rPr>
                <w:szCs w:val="24"/>
                <w:lang w:eastAsia="lt-LT"/>
              </w:rPr>
            </w:pPr>
            <w:r>
              <w:rPr>
                <w:szCs w:val="24"/>
                <w:lang w:eastAsia="lt-LT"/>
              </w:rPr>
              <w:t>3.1</w:t>
            </w:r>
            <w:r w:rsidR="002E6836">
              <w:rPr>
                <w:szCs w:val="24"/>
                <w:lang w:eastAsia="lt-LT"/>
              </w:rPr>
              <w:t>2</w:t>
            </w:r>
            <w:r>
              <w:rPr>
                <w:szCs w:val="24"/>
                <w:lang w:eastAsia="lt-LT"/>
              </w:rPr>
              <w:t>.</w:t>
            </w:r>
          </w:p>
        </w:tc>
        <w:tc>
          <w:tcPr>
            <w:tcW w:w="3861" w:type="dxa"/>
            <w:tcBorders>
              <w:top w:val="single" w:sz="4" w:space="0" w:color="auto"/>
              <w:left w:val="single" w:sz="4" w:space="0" w:color="auto"/>
              <w:bottom w:val="single" w:sz="4" w:space="0" w:color="auto"/>
              <w:right w:val="single" w:sz="4" w:space="0" w:color="auto"/>
            </w:tcBorders>
          </w:tcPr>
          <w:p w14:paraId="52041751" w14:textId="03D1BC13" w:rsidR="008E3AE7" w:rsidRDefault="00593B43" w:rsidP="00E3242C">
            <w:pPr>
              <w:suppressAutoHyphens/>
              <w:spacing w:line="276" w:lineRule="auto"/>
              <w:rPr>
                <w:rFonts w:eastAsia="Calibri"/>
                <w:color w:val="000000"/>
                <w:szCs w:val="24"/>
                <w:lang w:eastAsia="lt-LT"/>
              </w:rPr>
            </w:pPr>
            <w:r>
              <w:rPr>
                <w:rFonts w:eastAsia="Calibri"/>
                <w:color w:val="000000"/>
                <w:szCs w:val="24"/>
                <w:lang w:eastAsia="lt-LT"/>
              </w:rPr>
              <w:t xml:space="preserve">fizinės medicinos ir reabilitacijos gydytojo </w:t>
            </w:r>
          </w:p>
        </w:tc>
        <w:tc>
          <w:tcPr>
            <w:tcW w:w="4451" w:type="dxa"/>
            <w:tcBorders>
              <w:top w:val="single" w:sz="4" w:space="0" w:color="auto"/>
              <w:left w:val="single" w:sz="4" w:space="0" w:color="auto"/>
              <w:bottom w:val="single" w:sz="4" w:space="0" w:color="auto"/>
              <w:right w:val="single" w:sz="4" w:space="0" w:color="auto"/>
            </w:tcBorders>
          </w:tcPr>
          <w:p w14:paraId="01FF587F" w14:textId="14A7E6DF" w:rsidR="008E3AE7" w:rsidRDefault="008E3AE7" w:rsidP="00E3242C">
            <w:pPr>
              <w:suppressAutoHyphens/>
              <w:spacing w:line="276" w:lineRule="auto"/>
              <w:rPr>
                <w:rFonts w:eastAsia="Calibri"/>
                <w:color w:val="000000"/>
                <w:szCs w:val="24"/>
                <w:lang w:eastAsia="lt-LT"/>
              </w:rPr>
            </w:pPr>
            <w:r>
              <w:rPr>
                <w:rFonts w:eastAsia="Calibri"/>
                <w:color w:val="000000"/>
                <w:szCs w:val="24"/>
                <w:lang w:eastAsia="lt-LT"/>
              </w:rPr>
              <w:t>16.7.13.</w:t>
            </w:r>
            <w:r>
              <w:rPr>
                <w:szCs w:val="24"/>
                <w:lang w:eastAsia="lt-LT"/>
              </w:rPr>
              <w:t xml:space="preserve"> </w:t>
            </w:r>
            <w:r>
              <w:rPr>
                <w:rFonts w:eastAsia="Calibri"/>
                <w:color w:val="000000"/>
                <w:szCs w:val="24"/>
                <w:lang w:eastAsia="lt-LT"/>
              </w:rPr>
              <w:t>fizinės medicinos ir reabilitacijos gydytojo paslaugos</w:t>
            </w:r>
          </w:p>
        </w:tc>
      </w:tr>
      <w:tr w:rsidR="008E3AE7" w14:paraId="0F4765F4" w14:textId="77777777" w:rsidTr="00E3242C">
        <w:tc>
          <w:tcPr>
            <w:tcW w:w="704" w:type="dxa"/>
            <w:tcBorders>
              <w:top w:val="single" w:sz="4" w:space="0" w:color="auto"/>
              <w:left w:val="single" w:sz="4" w:space="0" w:color="auto"/>
              <w:bottom w:val="single" w:sz="4" w:space="0" w:color="auto"/>
              <w:right w:val="single" w:sz="4" w:space="0" w:color="auto"/>
            </w:tcBorders>
          </w:tcPr>
          <w:p w14:paraId="2D43F441" w14:textId="0BF64EAE" w:rsidR="008E3AE7" w:rsidRDefault="008E3AE7" w:rsidP="00E3242C">
            <w:pPr>
              <w:suppressAutoHyphens/>
              <w:spacing w:line="276" w:lineRule="auto"/>
              <w:jc w:val="both"/>
              <w:rPr>
                <w:szCs w:val="24"/>
                <w:lang w:eastAsia="lt-LT"/>
              </w:rPr>
            </w:pPr>
            <w:r>
              <w:rPr>
                <w:szCs w:val="24"/>
                <w:lang w:eastAsia="lt-LT"/>
              </w:rPr>
              <w:t>3.1</w:t>
            </w:r>
            <w:r w:rsidR="002E6836">
              <w:rPr>
                <w:szCs w:val="24"/>
                <w:lang w:eastAsia="lt-LT"/>
              </w:rPr>
              <w:t>3</w:t>
            </w:r>
            <w:r>
              <w:rPr>
                <w:szCs w:val="24"/>
                <w:lang w:eastAsia="lt-LT"/>
              </w:rPr>
              <w:t>.</w:t>
            </w:r>
          </w:p>
        </w:tc>
        <w:tc>
          <w:tcPr>
            <w:tcW w:w="3861" w:type="dxa"/>
            <w:tcBorders>
              <w:top w:val="single" w:sz="4" w:space="0" w:color="auto"/>
              <w:left w:val="single" w:sz="4" w:space="0" w:color="auto"/>
              <w:bottom w:val="single" w:sz="4" w:space="0" w:color="auto"/>
              <w:right w:val="single" w:sz="4" w:space="0" w:color="auto"/>
            </w:tcBorders>
          </w:tcPr>
          <w:p w14:paraId="22FE36A9" w14:textId="59D0F51B" w:rsidR="008E3AE7" w:rsidRDefault="00593B43" w:rsidP="00E3242C">
            <w:pPr>
              <w:suppressAutoHyphens/>
              <w:spacing w:line="276" w:lineRule="auto"/>
              <w:rPr>
                <w:rFonts w:eastAsia="Calibri"/>
                <w:color w:val="000000"/>
                <w:szCs w:val="24"/>
                <w:lang w:eastAsia="lt-LT"/>
              </w:rPr>
            </w:pPr>
            <w:r>
              <w:rPr>
                <w:rFonts w:eastAsia="Calibri"/>
                <w:color w:val="000000"/>
                <w:szCs w:val="24"/>
                <w:lang w:eastAsia="lt-LT"/>
              </w:rPr>
              <w:t xml:space="preserve">pradinės ambulatorinės medicininės reabilitacijos </w:t>
            </w:r>
          </w:p>
        </w:tc>
        <w:tc>
          <w:tcPr>
            <w:tcW w:w="4451" w:type="dxa"/>
            <w:tcBorders>
              <w:top w:val="single" w:sz="4" w:space="0" w:color="auto"/>
              <w:left w:val="single" w:sz="4" w:space="0" w:color="auto"/>
              <w:bottom w:val="single" w:sz="4" w:space="0" w:color="auto"/>
              <w:right w:val="single" w:sz="4" w:space="0" w:color="auto"/>
            </w:tcBorders>
          </w:tcPr>
          <w:p w14:paraId="0D83AB18" w14:textId="39A97562" w:rsidR="008E3AE7" w:rsidRDefault="008E3AE7" w:rsidP="00E3242C">
            <w:pPr>
              <w:suppressAutoHyphens/>
              <w:spacing w:line="276" w:lineRule="auto"/>
              <w:rPr>
                <w:rFonts w:eastAsia="Calibri"/>
                <w:color w:val="000000"/>
                <w:szCs w:val="24"/>
                <w:lang w:eastAsia="lt-LT"/>
              </w:rPr>
            </w:pPr>
            <w:r>
              <w:rPr>
                <w:rFonts w:eastAsia="Calibri"/>
                <w:color w:val="000000"/>
                <w:szCs w:val="24"/>
                <w:lang w:eastAsia="lt-LT"/>
              </w:rPr>
              <w:t>16.7.14. pradinės ambulatorinės medicininės reabilitacijos paslaugos</w:t>
            </w:r>
          </w:p>
        </w:tc>
      </w:tr>
      <w:tr w:rsidR="008E3AE7" w14:paraId="175461EB" w14:textId="77777777" w:rsidTr="00E3242C">
        <w:tc>
          <w:tcPr>
            <w:tcW w:w="704" w:type="dxa"/>
            <w:tcBorders>
              <w:top w:val="single" w:sz="4" w:space="0" w:color="auto"/>
              <w:left w:val="single" w:sz="4" w:space="0" w:color="auto"/>
              <w:bottom w:val="single" w:sz="4" w:space="0" w:color="auto"/>
              <w:right w:val="single" w:sz="4" w:space="0" w:color="auto"/>
            </w:tcBorders>
          </w:tcPr>
          <w:p w14:paraId="39971DE4" w14:textId="2B07162B" w:rsidR="008E3AE7" w:rsidRDefault="008E3AE7" w:rsidP="00E3242C">
            <w:pPr>
              <w:suppressAutoHyphens/>
              <w:spacing w:line="276" w:lineRule="auto"/>
              <w:jc w:val="both"/>
              <w:rPr>
                <w:szCs w:val="24"/>
                <w:lang w:eastAsia="lt-LT"/>
              </w:rPr>
            </w:pPr>
            <w:r>
              <w:rPr>
                <w:szCs w:val="24"/>
                <w:lang w:eastAsia="lt-LT"/>
              </w:rPr>
              <w:t>3.1</w:t>
            </w:r>
            <w:r w:rsidR="002E6836">
              <w:rPr>
                <w:szCs w:val="24"/>
                <w:lang w:eastAsia="lt-LT"/>
              </w:rPr>
              <w:t>4</w:t>
            </w:r>
            <w:r>
              <w:rPr>
                <w:szCs w:val="24"/>
                <w:lang w:eastAsia="lt-LT"/>
              </w:rPr>
              <w:t>.</w:t>
            </w:r>
          </w:p>
        </w:tc>
        <w:tc>
          <w:tcPr>
            <w:tcW w:w="3861" w:type="dxa"/>
            <w:tcBorders>
              <w:top w:val="single" w:sz="4" w:space="0" w:color="auto"/>
              <w:left w:val="single" w:sz="4" w:space="0" w:color="auto"/>
              <w:bottom w:val="single" w:sz="4" w:space="0" w:color="auto"/>
              <w:right w:val="single" w:sz="4" w:space="0" w:color="auto"/>
            </w:tcBorders>
          </w:tcPr>
          <w:p w14:paraId="75628905" w14:textId="0BE6EA0D" w:rsidR="008E3AE7" w:rsidRDefault="00593B43" w:rsidP="00E3242C">
            <w:pPr>
              <w:suppressAutoHyphens/>
              <w:spacing w:line="276" w:lineRule="auto"/>
              <w:rPr>
                <w:rFonts w:eastAsia="Calibri"/>
                <w:color w:val="000000"/>
                <w:szCs w:val="24"/>
                <w:lang w:eastAsia="lt-LT"/>
              </w:rPr>
            </w:pPr>
            <w:r>
              <w:rPr>
                <w:rFonts w:eastAsia="Calibri"/>
                <w:szCs w:val="24"/>
                <w:lang w:eastAsia="lt-LT"/>
              </w:rPr>
              <w:t>ambulatorinės vaikų raidos sutrikimų ankstyvosios reabilitacijos</w:t>
            </w:r>
          </w:p>
        </w:tc>
        <w:tc>
          <w:tcPr>
            <w:tcW w:w="4451" w:type="dxa"/>
            <w:tcBorders>
              <w:top w:val="single" w:sz="4" w:space="0" w:color="auto"/>
              <w:left w:val="single" w:sz="4" w:space="0" w:color="auto"/>
              <w:bottom w:val="single" w:sz="4" w:space="0" w:color="auto"/>
              <w:right w:val="single" w:sz="4" w:space="0" w:color="auto"/>
            </w:tcBorders>
          </w:tcPr>
          <w:p w14:paraId="602F72CF" w14:textId="16187C1E" w:rsidR="008E3AE7" w:rsidRDefault="008E3AE7" w:rsidP="00E3242C">
            <w:pPr>
              <w:suppressAutoHyphens/>
              <w:spacing w:line="276" w:lineRule="auto"/>
              <w:rPr>
                <w:rFonts w:eastAsia="Calibri"/>
                <w:color w:val="000000"/>
                <w:szCs w:val="24"/>
                <w:lang w:eastAsia="lt-LT"/>
              </w:rPr>
            </w:pPr>
            <w:r>
              <w:rPr>
                <w:rFonts w:eastAsia="Calibri"/>
                <w:szCs w:val="24"/>
                <w:lang w:eastAsia="lt-LT"/>
              </w:rPr>
              <w:t>16.7.1</w:t>
            </w:r>
            <w:r>
              <w:rPr>
                <w:rFonts w:eastAsia="Calibri"/>
                <w:szCs w:val="24"/>
                <w:lang w:val="en-US" w:eastAsia="lt-LT"/>
              </w:rPr>
              <w:t>5</w:t>
            </w:r>
            <w:r>
              <w:rPr>
                <w:rFonts w:eastAsia="Calibri"/>
                <w:szCs w:val="24"/>
                <w:lang w:eastAsia="lt-LT"/>
              </w:rPr>
              <w:t>. ambulatorinės vaikų raidos sutrikimų ankstyvosios reabilitacijos paslaugos („Vaiko raida A“ ir „Vaiko raida B“)</w:t>
            </w:r>
          </w:p>
        </w:tc>
      </w:tr>
      <w:tr w:rsidR="008E3AE7" w14:paraId="3BA3E612" w14:textId="77777777" w:rsidTr="00E3242C">
        <w:tc>
          <w:tcPr>
            <w:tcW w:w="704" w:type="dxa"/>
            <w:tcBorders>
              <w:top w:val="single" w:sz="4" w:space="0" w:color="auto"/>
              <w:left w:val="single" w:sz="4" w:space="0" w:color="auto"/>
              <w:bottom w:val="single" w:sz="4" w:space="0" w:color="auto"/>
              <w:right w:val="single" w:sz="4" w:space="0" w:color="auto"/>
            </w:tcBorders>
          </w:tcPr>
          <w:p w14:paraId="3DB883C6" w14:textId="52CB1EFC" w:rsidR="008E3AE7" w:rsidRDefault="008E3AE7" w:rsidP="00E3242C">
            <w:pPr>
              <w:suppressAutoHyphens/>
              <w:spacing w:line="276" w:lineRule="auto"/>
              <w:jc w:val="both"/>
              <w:rPr>
                <w:szCs w:val="24"/>
                <w:lang w:eastAsia="lt-LT"/>
              </w:rPr>
            </w:pPr>
            <w:r>
              <w:rPr>
                <w:szCs w:val="24"/>
                <w:lang w:eastAsia="lt-LT"/>
              </w:rPr>
              <w:t>3.1</w:t>
            </w:r>
            <w:r w:rsidR="002A4F8A">
              <w:rPr>
                <w:szCs w:val="24"/>
                <w:lang w:eastAsia="lt-LT"/>
              </w:rPr>
              <w:t>5</w:t>
            </w:r>
            <w:r>
              <w:rPr>
                <w:szCs w:val="24"/>
                <w:lang w:eastAsia="lt-LT"/>
              </w:rPr>
              <w:t>.</w:t>
            </w:r>
          </w:p>
        </w:tc>
        <w:tc>
          <w:tcPr>
            <w:tcW w:w="3861" w:type="dxa"/>
            <w:tcBorders>
              <w:top w:val="single" w:sz="4" w:space="0" w:color="auto"/>
              <w:left w:val="single" w:sz="4" w:space="0" w:color="auto"/>
              <w:bottom w:val="single" w:sz="4" w:space="0" w:color="auto"/>
              <w:right w:val="single" w:sz="4" w:space="0" w:color="auto"/>
            </w:tcBorders>
          </w:tcPr>
          <w:p w14:paraId="6AA40889" w14:textId="06371166" w:rsidR="008E3AE7" w:rsidRDefault="00593B43" w:rsidP="00E3242C">
            <w:pPr>
              <w:suppressAutoHyphens/>
              <w:spacing w:line="276" w:lineRule="auto"/>
              <w:rPr>
                <w:rFonts w:eastAsia="Calibri"/>
                <w:szCs w:val="24"/>
                <w:lang w:eastAsia="lt-LT"/>
              </w:rPr>
            </w:pPr>
            <w:r>
              <w:rPr>
                <w:rFonts w:eastAsia="Calibri"/>
                <w:color w:val="000000"/>
                <w:szCs w:val="24"/>
                <w:lang w:eastAsia="lt-LT"/>
              </w:rPr>
              <w:t>dienos stacionaro paslaugos:</w:t>
            </w:r>
          </w:p>
        </w:tc>
        <w:tc>
          <w:tcPr>
            <w:tcW w:w="4451" w:type="dxa"/>
            <w:tcBorders>
              <w:top w:val="single" w:sz="4" w:space="0" w:color="auto"/>
              <w:left w:val="single" w:sz="4" w:space="0" w:color="auto"/>
              <w:bottom w:val="single" w:sz="4" w:space="0" w:color="auto"/>
              <w:right w:val="single" w:sz="4" w:space="0" w:color="auto"/>
            </w:tcBorders>
          </w:tcPr>
          <w:p w14:paraId="31E86628" w14:textId="35173C88" w:rsidR="008E3AE7" w:rsidRDefault="008E3AE7" w:rsidP="00E3242C">
            <w:pPr>
              <w:suppressAutoHyphens/>
              <w:spacing w:line="276" w:lineRule="auto"/>
              <w:rPr>
                <w:rFonts w:eastAsia="Calibri"/>
                <w:szCs w:val="24"/>
                <w:lang w:eastAsia="lt-LT"/>
              </w:rPr>
            </w:pPr>
            <w:r>
              <w:rPr>
                <w:rFonts w:eastAsia="Calibri"/>
                <w:color w:val="000000"/>
                <w:szCs w:val="24"/>
                <w:lang w:eastAsia="lt-LT"/>
              </w:rPr>
              <w:t xml:space="preserve">16.8. </w:t>
            </w:r>
            <w:r w:rsidR="00A058C3">
              <w:rPr>
                <w:rFonts w:eastAsia="Calibri"/>
                <w:color w:val="000000"/>
                <w:szCs w:val="24"/>
                <w:lang w:eastAsia="lt-LT"/>
              </w:rPr>
              <w:t>D</w:t>
            </w:r>
            <w:r>
              <w:rPr>
                <w:rFonts w:eastAsia="Calibri"/>
                <w:color w:val="000000"/>
                <w:szCs w:val="24"/>
                <w:lang w:eastAsia="lt-LT"/>
              </w:rPr>
              <w:t>ienos stacionaro paslaugos:</w:t>
            </w:r>
          </w:p>
        </w:tc>
      </w:tr>
      <w:tr w:rsidR="008E3AE7" w14:paraId="39948D49" w14:textId="77777777" w:rsidTr="00E3242C">
        <w:tc>
          <w:tcPr>
            <w:tcW w:w="704" w:type="dxa"/>
            <w:tcBorders>
              <w:top w:val="single" w:sz="4" w:space="0" w:color="auto"/>
              <w:left w:val="single" w:sz="4" w:space="0" w:color="auto"/>
              <w:bottom w:val="single" w:sz="4" w:space="0" w:color="auto"/>
              <w:right w:val="single" w:sz="4" w:space="0" w:color="auto"/>
            </w:tcBorders>
          </w:tcPr>
          <w:p w14:paraId="0CBAB083" w14:textId="594A94AD" w:rsidR="008E3AE7" w:rsidRDefault="008E3AE7" w:rsidP="00E3242C">
            <w:pPr>
              <w:suppressAutoHyphens/>
              <w:spacing w:line="276" w:lineRule="auto"/>
              <w:jc w:val="both"/>
              <w:rPr>
                <w:szCs w:val="24"/>
                <w:lang w:eastAsia="lt-LT"/>
              </w:rPr>
            </w:pPr>
            <w:r>
              <w:rPr>
                <w:szCs w:val="24"/>
                <w:lang w:eastAsia="lt-LT"/>
              </w:rPr>
              <w:t>3.1</w:t>
            </w:r>
            <w:r w:rsidR="002A4F8A">
              <w:rPr>
                <w:szCs w:val="24"/>
                <w:lang w:eastAsia="lt-LT"/>
              </w:rPr>
              <w:t>5</w:t>
            </w:r>
            <w:r>
              <w:rPr>
                <w:szCs w:val="24"/>
                <w:lang w:eastAsia="lt-LT"/>
              </w:rPr>
              <w:t>.1.</w:t>
            </w:r>
          </w:p>
        </w:tc>
        <w:tc>
          <w:tcPr>
            <w:tcW w:w="3861" w:type="dxa"/>
            <w:tcBorders>
              <w:top w:val="single" w:sz="4" w:space="0" w:color="auto"/>
              <w:left w:val="single" w:sz="4" w:space="0" w:color="auto"/>
              <w:bottom w:val="single" w:sz="4" w:space="0" w:color="auto"/>
              <w:right w:val="single" w:sz="4" w:space="0" w:color="auto"/>
            </w:tcBorders>
          </w:tcPr>
          <w:p w14:paraId="71124DFB" w14:textId="54924425" w:rsidR="008E3AE7" w:rsidRDefault="00593B43" w:rsidP="00E3242C">
            <w:pPr>
              <w:suppressAutoHyphens/>
              <w:spacing w:line="276" w:lineRule="auto"/>
              <w:rPr>
                <w:rFonts w:eastAsia="Calibri"/>
                <w:color w:val="000000"/>
                <w:szCs w:val="24"/>
                <w:lang w:eastAsia="lt-LT"/>
              </w:rPr>
            </w:pPr>
            <w:r>
              <w:rPr>
                <w:rFonts w:eastAsia="Calibri"/>
                <w:color w:val="000000"/>
                <w:szCs w:val="24"/>
                <w:lang w:eastAsia="lt-LT"/>
              </w:rPr>
              <w:t xml:space="preserve">dienos stacionaro paslaugų </w:t>
            </w:r>
            <w:r w:rsidR="002A4F8A">
              <w:rPr>
                <w:rFonts w:eastAsia="Calibri"/>
                <w:color w:val="000000"/>
                <w:szCs w:val="24"/>
                <w:lang w:eastAsia="lt-LT"/>
              </w:rPr>
              <w:t>I</w:t>
            </w:r>
            <w:r>
              <w:rPr>
                <w:rFonts w:eastAsia="Calibri"/>
                <w:color w:val="000000"/>
                <w:szCs w:val="24"/>
                <w:lang w:eastAsia="lt-LT"/>
              </w:rPr>
              <w:t xml:space="preserve"> grupė </w:t>
            </w:r>
          </w:p>
        </w:tc>
        <w:tc>
          <w:tcPr>
            <w:tcW w:w="4451" w:type="dxa"/>
            <w:tcBorders>
              <w:top w:val="single" w:sz="4" w:space="0" w:color="auto"/>
              <w:left w:val="single" w:sz="4" w:space="0" w:color="auto"/>
              <w:bottom w:val="single" w:sz="4" w:space="0" w:color="auto"/>
              <w:right w:val="single" w:sz="4" w:space="0" w:color="auto"/>
            </w:tcBorders>
          </w:tcPr>
          <w:p w14:paraId="02D1DF51" w14:textId="77777777" w:rsidR="008E3AE7" w:rsidRDefault="008E3AE7" w:rsidP="00E3242C">
            <w:pPr>
              <w:suppressAutoHyphens/>
              <w:spacing w:line="276" w:lineRule="auto"/>
              <w:rPr>
                <w:rFonts w:eastAsia="Calibri"/>
                <w:color w:val="000000"/>
                <w:szCs w:val="24"/>
                <w:lang w:eastAsia="lt-LT"/>
              </w:rPr>
            </w:pPr>
            <w:r>
              <w:rPr>
                <w:rFonts w:eastAsia="Calibri"/>
                <w:color w:val="000000"/>
                <w:szCs w:val="24"/>
                <w:lang w:eastAsia="lt-LT"/>
              </w:rPr>
              <w:t xml:space="preserve">16.8.1. dienos stacionaro paslaugų I grupė (vaisto skyrimas infuzijos ir (ar) </w:t>
            </w:r>
            <w:r>
              <w:rPr>
                <w:rFonts w:eastAsia="Calibri"/>
                <w:color w:val="000000"/>
                <w:szCs w:val="24"/>
                <w:lang w:eastAsia="lt-LT"/>
              </w:rPr>
              <w:lastRenderedPageBreak/>
              <w:t>intratekaliai, ir (ar) inhaliacijos būdu, ir (ar) gydomosios procedūros atlikimas)</w:t>
            </w:r>
            <w:r w:rsidR="000A11A9">
              <w:rPr>
                <w:rFonts w:eastAsia="Calibri"/>
                <w:color w:val="000000"/>
                <w:szCs w:val="24"/>
                <w:lang w:eastAsia="lt-LT"/>
              </w:rPr>
              <w:t>;</w:t>
            </w:r>
          </w:p>
          <w:p w14:paraId="66467F75" w14:textId="25A21080" w:rsidR="000A11A9" w:rsidRDefault="000A11A9" w:rsidP="00E3242C">
            <w:pPr>
              <w:suppressAutoHyphens/>
              <w:spacing w:line="276" w:lineRule="auto"/>
              <w:rPr>
                <w:rFonts w:eastAsia="Calibri"/>
                <w:color w:val="000000"/>
                <w:szCs w:val="24"/>
                <w:lang w:eastAsia="lt-LT"/>
              </w:rPr>
            </w:pPr>
            <w:r>
              <w:rPr>
                <w:rFonts w:eastAsia="Calibri"/>
                <w:color w:val="000000"/>
                <w:szCs w:val="24"/>
                <w:lang w:eastAsia="lt-LT"/>
              </w:rPr>
              <w:t>16.8.2. dienos stacionaro paslaugų IX grupė (kraujo komponentų transfuzija)</w:t>
            </w:r>
          </w:p>
        </w:tc>
      </w:tr>
      <w:tr w:rsidR="008E3AE7" w14:paraId="44A35E95" w14:textId="77777777" w:rsidTr="00E3242C">
        <w:tc>
          <w:tcPr>
            <w:tcW w:w="704" w:type="dxa"/>
            <w:tcBorders>
              <w:top w:val="single" w:sz="4" w:space="0" w:color="auto"/>
              <w:left w:val="single" w:sz="4" w:space="0" w:color="auto"/>
              <w:bottom w:val="single" w:sz="4" w:space="0" w:color="auto"/>
              <w:right w:val="single" w:sz="4" w:space="0" w:color="auto"/>
            </w:tcBorders>
          </w:tcPr>
          <w:p w14:paraId="40C2DF79" w14:textId="26F06875" w:rsidR="008E3AE7" w:rsidRDefault="008E3AE7" w:rsidP="00E3242C">
            <w:pPr>
              <w:suppressAutoHyphens/>
              <w:spacing w:line="276" w:lineRule="auto"/>
              <w:jc w:val="both"/>
              <w:rPr>
                <w:szCs w:val="24"/>
                <w:lang w:eastAsia="lt-LT"/>
              </w:rPr>
            </w:pPr>
            <w:r>
              <w:rPr>
                <w:szCs w:val="24"/>
                <w:lang w:eastAsia="lt-LT"/>
              </w:rPr>
              <w:lastRenderedPageBreak/>
              <w:t>3.1</w:t>
            </w:r>
            <w:r w:rsidR="002A4F8A">
              <w:rPr>
                <w:szCs w:val="24"/>
                <w:lang w:eastAsia="lt-LT"/>
              </w:rPr>
              <w:t>6</w:t>
            </w:r>
            <w:r>
              <w:rPr>
                <w:szCs w:val="24"/>
                <w:lang w:eastAsia="lt-LT"/>
              </w:rPr>
              <w:t>.</w:t>
            </w:r>
          </w:p>
        </w:tc>
        <w:tc>
          <w:tcPr>
            <w:tcW w:w="3861" w:type="dxa"/>
            <w:tcBorders>
              <w:top w:val="single" w:sz="4" w:space="0" w:color="auto"/>
              <w:left w:val="single" w:sz="4" w:space="0" w:color="auto"/>
              <w:bottom w:val="single" w:sz="4" w:space="0" w:color="auto"/>
              <w:right w:val="single" w:sz="4" w:space="0" w:color="auto"/>
            </w:tcBorders>
          </w:tcPr>
          <w:p w14:paraId="0F040757" w14:textId="0EA975ED" w:rsidR="008E3AE7" w:rsidRDefault="00593B43" w:rsidP="00E3242C">
            <w:pPr>
              <w:suppressAutoHyphens/>
              <w:spacing w:line="276" w:lineRule="auto"/>
              <w:rPr>
                <w:rFonts w:eastAsia="Calibri"/>
                <w:color w:val="000000"/>
                <w:szCs w:val="24"/>
                <w:lang w:eastAsia="lt-LT"/>
              </w:rPr>
            </w:pPr>
            <w:r>
              <w:rPr>
                <w:rFonts w:eastAsia="Calibri"/>
                <w:color w:val="000000"/>
                <w:szCs w:val="24"/>
                <w:lang w:eastAsia="lt-LT"/>
              </w:rPr>
              <w:t xml:space="preserve">skubiosios medicinos pagalbos </w:t>
            </w:r>
          </w:p>
        </w:tc>
        <w:tc>
          <w:tcPr>
            <w:tcW w:w="4451" w:type="dxa"/>
            <w:tcBorders>
              <w:top w:val="single" w:sz="4" w:space="0" w:color="auto"/>
              <w:left w:val="single" w:sz="4" w:space="0" w:color="auto"/>
              <w:bottom w:val="single" w:sz="4" w:space="0" w:color="auto"/>
              <w:right w:val="single" w:sz="4" w:space="0" w:color="auto"/>
            </w:tcBorders>
          </w:tcPr>
          <w:p w14:paraId="289A5B0A" w14:textId="4FE161DF" w:rsidR="008E3AE7" w:rsidRDefault="008E3AE7" w:rsidP="00E3242C">
            <w:pPr>
              <w:suppressAutoHyphens/>
              <w:spacing w:line="276" w:lineRule="auto"/>
              <w:rPr>
                <w:rFonts w:eastAsia="Calibri"/>
                <w:color w:val="000000"/>
                <w:szCs w:val="24"/>
                <w:lang w:eastAsia="lt-LT"/>
              </w:rPr>
            </w:pPr>
            <w:r>
              <w:rPr>
                <w:rFonts w:eastAsia="Calibri"/>
                <w:color w:val="000000"/>
                <w:szCs w:val="24"/>
                <w:lang w:eastAsia="lt-LT"/>
              </w:rPr>
              <w:t xml:space="preserve">16.9. </w:t>
            </w:r>
            <w:r w:rsidR="00A058C3">
              <w:rPr>
                <w:rFonts w:eastAsia="Calibri"/>
                <w:color w:val="000000"/>
                <w:szCs w:val="24"/>
                <w:lang w:eastAsia="lt-LT"/>
              </w:rPr>
              <w:t>S</w:t>
            </w:r>
            <w:r>
              <w:rPr>
                <w:rFonts w:eastAsia="Calibri"/>
                <w:color w:val="000000"/>
                <w:szCs w:val="24"/>
                <w:lang w:eastAsia="lt-LT"/>
              </w:rPr>
              <w:t>kubiosios medicinos pagalbos paslaugos (</w:t>
            </w:r>
            <w:r>
              <w:rPr>
                <w:szCs w:val="24"/>
                <w:lang w:eastAsia="lt-LT"/>
              </w:rPr>
              <w:t>būtinoji medicinos pagalba pagal šeimos gydytojo Lietuvos medicinos normoje nustatytą kompetenciją ir B1 tipo skubiosios medicinos pagalbos skyriuje teikiamos paslaugos, įskaitant stebėjimo paslaugas)</w:t>
            </w:r>
          </w:p>
        </w:tc>
      </w:tr>
      <w:tr w:rsidR="008E3AE7" w14:paraId="04E8DA0B" w14:textId="77777777" w:rsidTr="00E3242C">
        <w:tc>
          <w:tcPr>
            <w:tcW w:w="704" w:type="dxa"/>
            <w:tcBorders>
              <w:top w:val="single" w:sz="4" w:space="0" w:color="auto"/>
              <w:left w:val="single" w:sz="4" w:space="0" w:color="auto"/>
              <w:bottom w:val="single" w:sz="4" w:space="0" w:color="auto"/>
              <w:right w:val="single" w:sz="4" w:space="0" w:color="auto"/>
            </w:tcBorders>
          </w:tcPr>
          <w:p w14:paraId="1B0A802E" w14:textId="213BB978" w:rsidR="008E3AE7" w:rsidRDefault="008E3AE7" w:rsidP="00E3242C">
            <w:pPr>
              <w:suppressAutoHyphens/>
              <w:spacing w:line="276" w:lineRule="auto"/>
              <w:jc w:val="both"/>
              <w:rPr>
                <w:szCs w:val="24"/>
                <w:lang w:eastAsia="lt-LT"/>
              </w:rPr>
            </w:pPr>
            <w:r>
              <w:rPr>
                <w:szCs w:val="24"/>
                <w:lang w:eastAsia="lt-LT"/>
              </w:rPr>
              <w:t>3.1</w:t>
            </w:r>
            <w:r w:rsidR="00422E08">
              <w:rPr>
                <w:szCs w:val="24"/>
                <w:lang w:eastAsia="lt-LT"/>
              </w:rPr>
              <w:t>7</w:t>
            </w:r>
            <w:r>
              <w:rPr>
                <w:szCs w:val="24"/>
                <w:lang w:eastAsia="lt-LT"/>
              </w:rPr>
              <w:t>.</w:t>
            </w:r>
          </w:p>
        </w:tc>
        <w:tc>
          <w:tcPr>
            <w:tcW w:w="3861" w:type="dxa"/>
            <w:tcBorders>
              <w:top w:val="single" w:sz="4" w:space="0" w:color="auto"/>
              <w:left w:val="single" w:sz="4" w:space="0" w:color="auto"/>
              <w:bottom w:val="single" w:sz="4" w:space="0" w:color="auto"/>
              <w:right w:val="single" w:sz="4" w:space="0" w:color="auto"/>
            </w:tcBorders>
          </w:tcPr>
          <w:p w14:paraId="7CE4340E" w14:textId="4CE89782" w:rsidR="008E3AE7" w:rsidRDefault="00593B43" w:rsidP="00E3242C">
            <w:pPr>
              <w:suppressAutoHyphens/>
              <w:spacing w:line="276" w:lineRule="auto"/>
              <w:rPr>
                <w:rFonts w:eastAsia="Calibri"/>
                <w:color w:val="000000"/>
                <w:szCs w:val="24"/>
                <w:lang w:eastAsia="lt-LT"/>
              </w:rPr>
            </w:pPr>
            <w:r>
              <w:rPr>
                <w:rFonts w:eastAsia="Calibri"/>
                <w:color w:val="000000"/>
                <w:szCs w:val="24"/>
                <w:lang w:eastAsia="lt-LT"/>
              </w:rPr>
              <w:t xml:space="preserve">vidaus ligų gydymo stacionarinės </w:t>
            </w:r>
          </w:p>
        </w:tc>
        <w:tc>
          <w:tcPr>
            <w:tcW w:w="4451" w:type="dxa"/>
            <w:tcBorders>
              <w:top w:val="single" w:sz="4" w:space="0" w:color="auto"/>
              <w:left w:val="single" w:sz="4" w:space="0" w:color="auto"/>
              <w:bottom w:val="single" w:sz="4" w:space="0" w:color="auto"/>
              <w:right w:val="single" w:sz="4" w:space="0" w:color="auto"/>
            </w:tcBorders>
          </w:tcPr>
          <w:p w14:paraId="59AE0B00" w14:textId="7C5BC71B" w:rsidR="008E3AE7" w:rsidRDefault="008E3AE7" w:rsidP="00E3242C">
            <w:pPr>
              <w:suppressAutoHyphens/>
              <w:spacing w:line="276" w:lineRule="auto"/>
              <w:rPr>
                <w:rFonts w:eastAsia="Calibri"/>
                <w:color w:val="000000"/>
                <w:szCs w:val="24"/>
                <w:lang w:eastAsia="lt-LT"/>
              </w:rPr>
            </w:pPr>
            <w:r>
              <w:rPr>
                <w:rFonts w:eastAsia="Calibri"/>
                <w:color w:val="000000"/>
                <w:szCs w:val="24"/>
                <w:lang w:eastAsia="lt-LT"/>
              </w:rPr>
              <w:t xml:space="preserve">16.12. </w:t>
            </w:r>
            <w:r w:rsidR="00A058C3">
              <w:rPr>
                <w:rFonts w:eastAsia="Calibri"/>
                <w:color w:val="000000"/>
                <w:szCs w:val="24"/>
                <w:lang w:eastAsia="lt-LT"/>
              </w:rPr>
              <w:t>V</w:t>
            </w:r>
            <w:r>
              <w:rPr>
                <w:rFonts w:eastAsia="Calibri"/>
                <w:color w:val="000000"/>
                <w:szCs w:val="24"/>
                <w:lang w:eastAsia="lt-LT"/>
              </w:rPr>
              <w:t>idaus ligų gydymo stacionarinės paslaugos</w:t>
            </w:r>
          </w:p>
        </w:tc>
      </w:tr>
      <w:tr w:rsidR="008E3AE7" w14:paraId="6C8720FA" w14:textId="77777777" w:rsidTr="00E3242C">
        <w:tc>
          <w:tcPr>
            <w:tcW w:w="704" w:type="dxa"/>
            <w:tcBorders>
              <w:top w:val="single" w:sz="4" w:space="0" w:color="auto"/>
              <w:left w:val="single" w:sz="4" w:space="0" w:color="auto"/>
              <w:bottom w:val="single" w:sz="4" w:space="0" w:color="auto"/>
              <w:right w:val="single" w:sz="4" w:space="0" w:color="auto"/>
            </w:tcBorders>
          </w:tcPr>
          <w:p w14:paraId="315C4663" w14:textId="1CE9FC03" w:rsidR="008E3AE7" w:rsidRDefault="008E3AE7" w:rsidP="00E3242C">
            <w:pPr>
              <w:suppressAutoHyphens/>
              <w:spacing w:line="276" w:lineRule="auto"/>
              <w:jc w:val="both"/>
              <w:rPr>
                <w:szCs w:val="24"/>
                <w:lang w:eastAsia="lt-LT"/>
              </w:rPr>
            </w:pPr>
            <w:r>
              <w:rPr>
                <w:szCs w:val="24"/>
                <w:lang w:eastAsia="lt-LT"/>
              </w:rPr>
              <w:t>3.</w:t>
            </w:r>
            <w:r w:rsidR="00422E08">
              <w:rPr>
                <w:szCs w:val="24"/>
                <w:lang w:eastAsia="lt-LT"/>
              </w:rPr>
              <w:t>18</w:t>
            </w:r>
            <w:r>
              <w:rPr>
                <w:szCs w:val="24"/>
                <w:lang w:eastAsia="lt-LT"/>
              </w:rPr>
              <w:t>.</w:t>
            </w:r>
          </w:p>
        </w:tc>
        <w:tc>
          <w:tcPr>
            <w:tcW w:w="3861" w:type="dxa"/>
            <w:tcBorders>
              <w:top w:val="single" w:sz="4" w:space="0" w:color="auto"/>
              <w:left w:val="single" w:sz="4" w:space="0" w:color="auto"/>
              <w:bottom w:val="single" w:sz="4" w:space="0" w:color="auto"/>
              <w:right w:val="single" w:sz="4" w:space="0" w:color="auto"/>
            </w:tcBorders>
          </w:tcPr>
          <w:p w14:paraId="3C0502D5" w14:textId="08D5C7B3" w:rsidR="008E3AE7" w:rsidRDefault="00593B43" w:rsidP="00E3242C">
            <w:pPr>
              <w:suppressAutoHyphens/>
              <w:spacing w:line="276" w:lineRule="auto"/>
              <w:rPr>
                <w:rFonts w:eastAsia="Calibri"/>
                <w:color w:val="000000"/>
                <w:szCs w:val="24"/>
                <w:lang w:eastAsia="lt-LT"/>
              </w:rPr>
            </w:pPr>
            <w:r>
              <w:rPr>
                <w:rFonts w:eastAsia="Calibri"/>
                <w:color w:val="000000"/>
                <w:szCs w:val="24"/>
                <w:lang w:eastAsia="lt-LT"/>
              </w:rPr>
              <w:t xml:space="preserve">ambulatorinės chirurgijos </w:t>
            </w:r>
          </w:p>
        </w:tc>
        <w:tc>
          <w:tcPr>
            <w:tcW w:w="4451" w:type="dxa"/>
            <w:tcBorders>
              <w:top w:val="single" w:sz="4" w:space="0" w:color="auto"/>
              <w:left w:val="single" w:sz="4" w:space="0" w:color="auto"/>
              <w:bottom w:val="single" w:sz="4" w:space="0" w:color="auto"/>
              <w:right w:val="single" w:sz="4" w:space="0" w:color="auto"/>
            </w:tcBorders>
          </w:tcPr>
          <w:p w14:paraId="274A6811" w14:textId="18F9C7B4" w:rsidR="008E3AE7" w:rsidRDefault="008E3AE7" w:rsidP="00E3242C">
            <w:pPr>
              <w:suppressAutoHyphens/>
              <w:spacing w:line="276" w:lineRule="auto"/>
              <w:rPr>
                <w:rFonts w:eastAsia="Calibri"/>
                <w:color w:val="000000"/>
                <w:szCs w:val="24"/>
                <w:lang w:eastAsia="lt-LT"/>
              </w:rPr>
            </w:pPr>
            <w:r>
              <w:rPr>
                <w:rFonts w:eastAsia="Calibri"/>
                <w:color w:val="000000"/>
                <w:szCs w:val="24"/>
                <w:lang w:eastAsia="lt-LT"/>
              </w:rPr>
              <w:t xml:space="preserve">16.13. </w:t>
            </w:r>
            <w:r w:rsidR="00A058C3">
              <w:rPr>
                <w:rFonts w:eastAsia="Calibri"/>
                <w:color w:val="000000"/>
                <w:szCs w:val="24"/>
                <w:lang w:eastAsia="lt-LT"/>
              </w:rPr>
              <w:t>A</w:t>
            </w:r>
            <w:r>
              <w:rPr>
                <w:rFonts w:eastAsia="Calibri"/>
                <w:color w:val="000000"/>
                <w:szCs w:val="24"/>
                <w:lang w:eastAsia="lt-LT"/>
              </w:rPr>
              <w:t>mbulatorinės chirurgijos paslaugos (pagal gydytojų specialistų kompetenciją –dermatologijos ir plastinės procedūros, šlapimo sistemos procedūros, akies ir jos priklausinių procedūros, moters lyties organų procedūros, vyrų lyties organų procedūros, raumenų ir skeleto sistemos procedūros)</w:t>
            </w:r>
          </w:p>
        </w:tc>
      </w:tr>
      <w:tr w:rsidR="008E3AE7" w14:paraId="02A2BA52" w14:textId="77777777" w:rsidTr="00E3242C">
        <w:tc>
          <w:tcPr>
            <w:tcW w:w="704" w:type="dxa"/>
            <w:tcBorders>
              <w:top w:val="single" w:sz="4" w:space="0" w:color="auto"/>
              <w:left w:val="single" w:sz="4" w:space="0" w:color="auto"/>
              <w:bottom w:val="single" w:sz="4" w:space="0" w:color="auto"/>
              <w:right w:val="single" w:sz="4" w:space="0" w:color="auto"/>
            </w:tcBorders>
          </w:tcPr>
          <w:p w14:paraId="07D91102" w14:textId="72F1328C" w:rsidR="008E3AE7" w:rsidRDefault="008E3AE7" w:rsidP="00E3242C">
            <w:pPr>
              <w:suppressAutoHyphens/>
              <w:spacing w:line="276" w:lineRule="auto"/>
              <w:jc w:val="both"/>
              <w:rPr>
                <w:szCs w:val="24"/>
                <w:lang w:eastAsia="lt-LT"/>
              </w:rPr>
            </w:pPr>
            <w:r>
              <w:rPr>
                <w:szCs w:val="24"/>
                <w:lang w:eastAsia="lt-LT"/>
              </w:rPr>
              <w:t>3.</w:t>
            </w:r>
            <w:r w:rsidR="00422E08">
              <w:rPr>
                <w:szCs w:val="24"/>
                <w:lang w:eastAsia="lt-LT"/>
              </w:rPr>
              <w:t>19</w:t>
            </w:r>
            <w:r>
              <w:rPr>
                <w:szCs w:val="24"/>
                <w:lang w:eastAsia="lt-LT"/>
              </w:rPr>
              <w:t>.</w:t>
            </w:r>
          </w:p>
        </w:tc>
        <w:tc>
          <w:tcPr>
            <w:tcW w:w="3861" w:type="dxa"/>
            <w:tcBorders>
              <w:top w:val="single" w:sz="4" w:space="0" w:color="auto"/>
              <w:left w:val="single" w:sz="4" w:space="0" w:color="auto"/>
              <w:bottom w:val="single" w:sz="4" w:space="0" w:color="auto"/>
              <w:right w:val="single" w:sz="4" w:space="0" w:color="auto"/>
            </w:tcBorders>
          </w:tcPr>
          <w:p w14:paraId="2D6E3452" w14:textId="6D726D66" w:rsidR="008E3AE7" w:rsidRDefault="00593B43" w:rsidP="00E3242C">
            <w:pPr>
              <w:suppressAutoHyphens/>
              <w:spacing w:line="276" w:lineRule="auto"/>
              <w:rPr>
                <w:rFonts w:eastAsia="Calibri"/>
                <w:color w:val="000000"/>
                <w:szCs w:val="24"/>
                <w:lang w:eastAsia="lt-LT"/>
              </w:rPr>
            </w:pPr>
            <w:r>
              <w:rPr>
                <w:rFonts w:eastAsia="Calibri"/>
                <w:color w:val="000000"/>
                <w:szCs w:val="24"/>
                <w:lang w:eastAsia="lt-LT"/>
              </w:rPr>
              <w:t>dienos chirurgijos</w:t>
            </w:r>
          </w:p>
        </w:tc>
        <w:tc>
          <w:tcPr>
            <w:tcW w:w="4451" w:type="dxa"/>
            <w:tcBorders>
              <w:top w:val="single" w:sz="4" w:space="0" w:color="auto"/>
              <w:left w:val="single" w:sz="4" w:space="0" w:color="auto"/>
              <w:bottom w:val="single" w:sz="4" w:space="0" w:color="auto"/>
              <w:right w:val="single" w:sz="4" w:space="0" w:color="auto"/>
            </w:tcBorders>
          </w:tcPr>
          <w:p w14:paraId="77DA0946" w14:textId="20D8E943" w:rsidR="008E3AE7" w:rsidRDefault="008E3AE7" w:rsidP="00E3242C">
            <w:pPr>
              <w:suppressAutoHyphens/>
              <w:spacing w:line="276" w:lineRule="auto"/>
              <w:rPr>
                <w:rFonts w:eastAsia="Calibri"/>
                <w:color w:val="000000"/>
                <w:szCs w:val="24"/>
                <w:lang w:eastAsia="lt-LT"/>
              </w:rPr>
            </w:pPr>
            <w:r>
              <w:rPr>
                <w:rFonts w:eastAsia="Calibri"/>
                <w:color w:val="000000"/>
                <w:szCs w:val="24"/>
                <w:lang w:eastAsia="lt-LT"/>
              </w:rPr>
              <w:t xml:space="preserve">16.14. dienos chirurgijos paslaugos (I–IV grupės – raumenų ir skeleto sistemos procedūros, moters lyties organų procedūros, dermatologinės ir plastinės procedūros, </w:t>
            </w:r>
            <w:r>
              <w:rPr>
                <w:rFonts w:eastAsia="Calibri"/>
                <w:szCs w:val="24"/>
                <w:lang w:eastAsia="lt-LT"/>
              </w:rPr>
              <w:t>virškinimo sistemos procedūros</w:t>
            </w:r>
          </w:p>
        </w:tc>
      </w:tr>
    </w:tbl>
    <w:p w14:paraId="7CCEBDDA" w14:textId="77777777" w:rsidR="005A3EE2" w:rsidRDefault="005A3EE2" w:rsidP="005A3EE2">
      <w:pPr>
        <w:suppressAutoHyphens/>
        <w:ind w:firstLine="567"/>
        <w:jc w:val="both"/>
        <w:rPr>
          <w:kern w:val="2"/>
          <w:szCs w:val="24"/>
          <w:lang w:eastAsia="ar-SA"/>
        </w:rPr>
      </w:pPr>
    </w:p>
    <w:p w14:paraId="022C796E" w14:textId="77777777" w:rsidR="00E3242C" w:rsidRDefault="00E3242C" w:rsidP="005A3EE2">
      <w:pPr>
        <w:suppressAutoHyphens/>
        <w:ind w:firstLine="567"/>
        <w:jc w:val="both"/>
        <w:rPr>
          <w:kern w:val="2"/>
          <w:szCs w:val="24"/>
          <w:lang w:eastAsia="ar-SA"/>
        </w:rPr>
      </w:pPr>
    </w:p>
    <w:p w14:paraId="225661E3" w14:textId="7F3B3CB5" w:rsidR="005A3EE2" w:rsidRPr="004B3B52" w:rsidRDefault="005A3EE2" w:rsidP="004B3B52">
      <w:pPr>
        <w:pStyle w:val="Sraopastraipa"/>
        <w:numPr>
          <w:ilvl w:val="1"/>
          <w:numId w:val="1"/>
        </w:numPr>
        <w:suppressAutoHyphens/>
        <w:spacing w:after="120"/>
        <w:ind w:left="0" w:firstLine="851"/>
        <w:jc w:val="both"/>
        <w:rPr>
          <w:kern w:val="2"/>
          <w:szCs w:val="24"/>
          <w:lang w:eastAsia="ar-SA"/>
        </w:rPr>
      </w:pPr>
      <w:r w:rsidRPr="004B3B52">
        <w:rPr>
          <w:b/>
          <w:bCs/>
          <w:kern w:val="2"/>
          <w:szCs w:val="24"/>
          <w:lang w:eastAsia="ar-SA"/>
        </w:rPr>
        <w:t>ASP</w:t>
      </w:r>
      <w:r w:rsidR="005522B0" w:rsidRPr="004B3B52">
        <w:rPr>
          <w:b/>
          <w:bCs/>
          <w:kern w:val="2"/>
          <w:szCs w:val="24"/>
          <w:lang w:eastAsia="ar-SA"/>
        </w:rPr>
        <w:t>Į</w:t>
      </w:r>
      <w:r w:rsidR="009C04F8">
        <w:rPr>
          <w:b/>
          <w:bCs/>
          <w:kern w:val="2"/>
          <w:szCs w:val="24"/>
          <w:lang w:eastAsia="ar-SA"/>
        </w:rPr>
        <w:t xml:space="preserve"> </w:t>
      </w:r>
      <w:r w:rsidR="005522B0" w:rsidRPr="004B3B52">
        <w:rPr>
          <w:b/>
          <w:bCs/>
          <w:kern w:val="2"/>
          <w:szCs w:val="24"/>
          <w:lang w:eastAsia="ar-SA"/>
        </w:rPr>
        <w:t>2</w:t>
      </w:r>
      <w:r w:rsidRPr="004B3B52">
        <w:rPr>
          <w:kern w:val="2"/>
          <w:szCs w:val="24"/>
          <w:lang w:eastAsia="ar-SA"/>
        </w:rPr>
        <w:t xml:space="preserve"> teikia šias SSC paslaugų sąrašo paslaugas: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3730"/>
        <w:gridCol w:w="4626"/>
      </w:tblGrid>
      <w:tr w:rsidR="005A3EE2" w14:paraId="60E7FE97" w14:textId="77777777" w:rsidTr="00AE07C1">
        <w:trPr>
          <w:trHeight w:val="768"/>
        </w:trPr>
        <w:tc>
          <w:tcPr>
            <w:tcW w:w="660" w:type="dxa"/>
            <w:tcBorders>
              <w:top w:val="single" w:sz="4" w:space="0" w:color="auto"/>
              <w:left w:val="single" w:sz="4" w:space="0" w:color="auto"/>
              <w:bottom w:val="single" w:sz="4" w:space="0" w:color="auto"/>
              <w:right w:val="single" w:sz="4" w:space="0" w:color="auto"/>
            </w:tcBorders>
            <w:hideMark/>
          </w:tcPr>
          <w:p w14:paraId="66F60785" w14:textId="77777777" w:rsidR="005A3EE2" w:rsidRDefault="005A3EE2" w:rsidP="00E3242C">
            <w:pPr>
              <w:suppressAutoHyphens/>
              <w:spacing w:line="276" w:lineRule="auto"/>
              <w:jc w:val="both"/>
              <w:rPr>
                <w:kern w:val="2"/>
                <w:szCs w:val="24"/>
                <w:lang w:eastAsia="ar-SA"/>
              </w:rPr>
            </w:pPr>
            <w:r>
              <w:rPr>
                <w:kern w:val="2"/>
                <w:szCs w:val="24"/>
                <w:lang w:eastAsia="ar-SA"/>
              </w:rPr>
              <w:t>Eil. Nr.</w:t>
            </w:r>
          </w:p>
        </w:tc>
        <w:tc>
          <w:tcPr>
            <w:tcW w:w="3730" w:type="dxa"/>
            <w:tcBorders>
              <w:top w:val="single" w:sz="4" w:space="0" w:color="auto"/>
              <w:left w:val="single" w:sz="4" w:space="0" w:color="auto"/>
              <w:bottom w:val="single" w:sz="4" w:space="0" w:color="auto"/>
              <w:right w:val="single" w:sz="4" w:space="0" w:color="auto"/>
            </w:tcBorders>
            <w:hideMark/>
          </w:tcPr>
          <w:p w14:paraId="078B7327" w14:textId="77777777" w:rsidR="005A3EE2" w:rsidRDefault="005A3EE2" w:rsidP="00E3242C">
            <w:pPr>
              <w:suppressAutoHyphens/>
              <w:spacing w:line="276" w:lineRule="auto"/>
              <w:jc w:val="both"/>
              <w:rPr>
                <w:kern w:val="2"/>
                <w:szCs w:val="24"/>
                <w:lang w:eastAsia="ar-SA"/>
              </w:rPr>
            </w:pPr>
            <w:r>
              <w:rPr>
                <w:kern w:val="2"/>
                <w:szCs w:val="24"/>
                <w:lang w:eastAsia="ar-SA"/>
              </w:rPr>
              <w:t>Paslauga</w:t>
            </w:r>
          </w:p>
        </w:tc>
        <w:tc>
          <w:tcPr>
            <w:tcW w:w="4626" w:type="dxa"/>
            <w:tcBorders>
              <w:top w:val="single" w:sz="4" w:space="0" w:color="auto"/>
              <w:left w:val="single" w:sz="4" w:space="0" w:color="auto"/>
              <w:bottom w:val="single" w:sz="4" w:space="0" w:color="auto"/>
              <w:right w:val="single" w:sz="4" w:space="0" w:color="auto"/>
            </w:tcBorders>
            <w:hideMark/>
          </w:tcPr>
          <w:p w14:paraId="0BCD5FFC" w14:textId="77777777" w:rsidR="005A3EE2" w:rsidRDefault="005A3EE2" w:rsidP="00E3242C">
            <w:pPr>
              <w:suppressAutoHyphens/>
              <w:spacing w:line="276" w:lineRule="auto"/>
              <w:jc w:val="both"/>
              <w:rPr>
                <w:kern w:val="2"/>
                <w:szCs w:val="24"/>
                <w:lang w:eastAsia="ar-SA"/>
              </w:rPr>
            </w:pPr>
            <w:r>
              <w:rPr>
                <w:kern w:val="2"/>
                <w:szCs w:val="24"/>
                <w:lang w:eastAsia="ar-SA"/>
              </w:rPr>
              <w:t>Įsakymu patvirtinto tvarkos aprašo punktas, kurį atitinka paslauga</w:t>
            </w:r>
          </w:p>
        </w:tc>
      </w:tr>
      <w:tr w:rsidR="005A3EE2" w14:paraId="7B63291A" w14:textId="77777777" w:rsidTr="009552BD">
        <w:tc>
          <w:tcPr>
            <w:tcW w:w="660" w:type="dxa"/>
            <w:tcBorders>
              <w:top w:val="single" w:sz="4" w:space="0" w:color="auto"/>
              <w:left w:val="single" w:sz="4" w:space="0" w:color="auto"/>
              <w:bottom w:val="single" w:sz="4" w:space="0" w:color="auto"/>
              <w:right w:val="single" w:sz="4" w:space="0" w:color="auto"/>
            </w:tcBorders>
            <w:hideMark/>
          </w:tcPr>
          <w:p w14:paraId="3F1EE1F7" w14:textId="77777777" w:rsidR="005A3EE2" w:rsidRDefault="005A3EE2" w:rsidP="00E3242C">
            <w:pPr>
              <w:suppressAutoHyphens/>
              <w:spacing w:line="276" w:lineRule="auto"/>
              <w:jc w:val="both"/>
              <w:rPr>
                <w:kern w:val="2"/>
                <w:szCs w:val="24"/>
                <w:lang w:eastAsia="ar-SA"/>
              </w:rPr>
            </w:pPr>
            <w:r>
              <w:rPr>
                <w:kern w:val="2"/>
                <w:szCs w:val="24"/>
                <w:lang w:eastAsia="ar-SA"/>
              </w:rPr>
              <w:t>1.</w:t>
            </w:r>
          </w:p>
        </w:tc>
        <w:tc>
          <w:tcPr>
            <w:tcW w:w="3730" w:type="dxa"/>
            <w:tcBorders>
              <w:top w:val="single" w:sz="4" w:space="0" w:color="auto"/>
              <w:left w:val="single" w:sz="4" w:space="0" w:color="auto"/>
              <w:bottom w:val="single" w:sz="4" w:space="0" w:color="auto"/>
              <w:right w:val="single" w:sz="4" w:space="0" w:color="auto"/>
            </w:tcBorders>
          </w:tcPr>
          <w:p w14:paraId="1ECF84EB" w14:textId="7B59384F" w:rsidR="005A3EE2" w:rsidRDefault="009552BD" w:rsidP="00E3242C">
            <w:pPr>
              <w:suppressAutoHyphens/>
              <w:spacing w:line="276" w:lineRule="auto"/>
              <w:rPr>
                <w:kern w:val="2"/>
                <w:szCs w:val="24"/>
                <w:lang w:eastAsia="ar-SA"/>
              </w:rPr>
            </w:pPr>
            <w:r>
              <w:rPr>
                <w:kern w:val="2"/>
                <w:szCs w:val="24"/>
                <w:lang w:eastAsia="ar-SA"/>
              </w:rPr>
              <w:t>Šeimos medicina</w:t>
            </w:r>
          </w:p>
        </w:tc>
        <w:tc>
          <w:tcPr>
            <w:tcW w:w="4626" w:type="dxa"/>
            <w:tcBorders>
              <w:top w:val="single" w:sz="4" w:space="0" w:color="auto"/>
              <w:left w:val="single" w:sz="4" w:space="0" w:color="auto"/>
              <w:bottom w:val="single" w:sz="4" w:space="0" w:color="auto"/>
              <w:right w:val="single" w:sz="4" w:space="0" w:color="auto"/>
            </w:tcBorders>
          </w:tcPr>
          <w:p w14:paraId="1A2AEA17" w14:textId="5424AD9B" w:rsidR="005A3EE2" w:rsidRPr="009552BD" w:rsidRDefault="009552BD" w:rsidP="00E3242C">
            <w:pPr>
              <w:spacing w:line="276" w:lineRule="auto"/>
              <w:rPr>
                <w:rFonts w:eastAsia="Calibri"/>
                <w:kern w:val="2"/>
                <w:szCs w:val="24"/>
              </w:rPr>
            </w:pPr>
            <w:r>
              <w:rPr>
                <w:rFonts w:eastAsia="Calibri"/>
                <w:kern w:val="2"/>
                <w:szCs w:val="24"/>
              </w:rPr>
              <w:t xml:space="preserve">16.1. </w:t>
            </w:r>
            <w:r w:rsidR="00A058C3">
              <w:rPr>
                <w:rFonts w:eastAsia="Calibri"/>
                <w:kern w:val="2"/>
                <w:szCs w:val="24"/>
              </w:rPr>
              <w:t>Š</w:t>
            </w:r>
            <w:r>
              <w:rPr>
                <w:rFonts w:eastAsia="Calibri"/>
                <w:kern w:val="2"/>
                <w:szCs w:val="24"/>
              </w:rPr>
              <w:t>eimos medicinos paslaugos</w:t>
            </w:r>
          </w:p>
        </w:tc>
      </w:tr>
      <w:tr w:rsidR="005A3EE2" w14:paraId="7D633DC1" w14:textId="77777777" w:rsidTr="009552BD">
        <w:tc>
          <w:tcPr>
            <w:tcW w:w="660" w:type="dxa"/>
            <w:tcBorders>
              <w:top w:val="single" w:sz="4" w:space="0" w:color="auto"/>
              <w:left w:val="single" w:sz="4" w:space="0" w:color="auto"/>
              <w:bottom w:val="single" w:sz="4" w:space="0" w:color="auto"/>
              <w:right w:val="single" w:sz="4" w:space="0" w:color="auto"/>
            </w:tcBorders>
            <w:hideMark/>
          </w:tcPr>
          <w:p w14:paraId="262CC5DB" w14:textId="77777777" w:rsidR="005A3EE2" w:rsidRDefault="005A3EE2" w:rsidP="00E3242C">
            <w:pPr>
              <w:suppressAutoHyphens/>
              <w:spacing w:line="276" w:lineRule="auto"/>
              <w:jc w:val="both"/>
              <w:rPr>
                <w:kern w:val="2"/>
                <w:szCs w:val="24"/>
                <w:lang w:eastAsia="ar-SA"/>
              </w:rPr>
            </w:pPr>
            <w:r>
              <w:rPr>
                <w:kern w:val="2"/>
                <w:szCs w:val="24"/>
                <w:lang w:eastAsia="ar-SA"/>
              </w:rPr>
              <w:t>2.</w:t>
            </w:r>
          </w:p>
        </w:tc>
        <w:tc>
          <w:tcPr>
            <w:tcW w:w="3730" w:type="dxa"/>
            <w:tcBorders>
              <w:top w:val="single" w:sz="4" w:space="0" w:color="auto"/>
              <w:left w:val="single" w:sz="4" w:space="0" w:color="auto"/>
              <w:bottom w:val="single" w:sz="4" w:space="0" w:color="auto"/>
              <w:right w:val="single" w:sz="4" w:space="0" w:color="auto"/>
            </w:tcBorders>
          </w:tcPr>
          <w:p w14:paraId="1EAF1C55" w14:textId="3B406946" w:rsidR="005A3EE2" w:rsidRDefault="009552BD" w:rsidP="00E3242C">
            <w:pPr>
              <w:suppressAutoHyphens/>
              <w:spacing w:line="276" w:lineRule="auto"/>
              <w:rPr>
                <w:kern w:val="2"/>
                <w:szCs w:val="24"/>
                <w:lang w:eastAsia="ar-SA"/>
              </w:rPr>
            </w:pPr>
            <w:r>
              <w:rPr>
                <w:szCs w:val="24"/>
                <w:lang w:eastAsia="lt-LT"/>
              </w:rPr>
              <w:t>Pirminė ambulatorinė odontologija</w:t>
            </w:r>
          </w:p>
        </w:tc>
        <w:tc>
          <w:tcPr>
            <w:tcW w:w="4626" w:type="dxa"/>
            <w:tcBorders>
              <w:top w:val="single" w:sz="4" w:space="0" w:color="auto"/>
              <w:left w:val="single" w:sz="4" w:space="0" w:color="auto"/>
              <w:bottom w:val="single" w:sz="4" w:space="0" w:color="auto"/>
              <w:right w:val="single" w:sz="4" w:space="0" w:color="auto"/>
            </w:tcBorders>
          </w:tcPr>
          <w:p w14:paraId="3EDE9E14" w14:textId="3DEEE7F9" w:rsidR="005A3EE2" w:rsidRPr="009552BD" w:rsidRDefault="009552BD" w:rsidP="00E3242C">
            <w:pPr>
              <w:spacing w:line="276" w:lineRule="auto"/>
              <w:rPr>
                <w:rFonts w:eastAsia="Calibri"/>
                <w:szCs w:val="24"/>
                <w:lang w:eastAsia="lt-LT"/>
              </w:rPr>
            </w:pPr>
            <w:r>
              <w:rPr>
                <w:rFonts w:eastAsia="Calibri"/>
                <w:szCs w:val="24"/>
                <w:lang w:eastAsia="lt-LT"/>
              </w:rPr>
              <w:t xml:space="preserve">16.3. </w:t>
            </w:r>
            <w:r w:rsidR="00A058C3">
              <w:rPr>
                <w:rFonts w:eastAsia="Calibri"/>
                <w:szCs w:val="24"/>
                <w:lang w:eastAsia="lt-LT"/>
              </w:rPr>
              <w:t>P</w:t>
            </w:r>
            <w:r>
              <w:rPr>
                <w:rFonts w:eastAsia="Calibri"/>
                <w:szCs w:val="24"/>
                <w:lang w:eastAsia="lt-LT"/>
              </w:rPr>
              <w:t>irminės ambulatorinės odontologijos paslaugos</w:t>
            </w:r>
          </w:p>
        </w:tc>
      </w:tr>
      <w:tr w:rsidR="005A3EE2" w14:paraId="6E4F8C19" w14:textId="77777777" w:rsidTr="009552BD">
        <w:tc>
          <w:tcPr>
            <w:tcW w:w="660" w:type="dxa"/>
            <w:tcBorders>
              <w:top w:val="single" w:sz="4" w:space="0" w:color="auto"/>
              <w:left w:val="single" w:sz="4" w:space="0" w:color="auto"/>
              <w:bottom w:val="single" w:sz="4" w:space="0" w:color="auto"/>
              <w:right w:val="single" w:sz="4" w:space="0" w:color="auto"/>
            </w:tcBorders>
            <w:hideMark/>
          </w:tcPr>
          <w:p w14:paraId="634502CE" w14:textId="77777777" w:rsidR="005A3EE2" w:rsidRDefault="005A3EE2" w:rsidP="00E3242C">
            <w:pPr>
              <w:suppressAutoHyphens/>
              <w:spacing w:line="276" w:lineRule="auto"/>
              <w:jc w:val="both"/>
              <w:rPr>
                <w:kern w:val="2"/>
                <w:szCs w:val="24"/>
                <w:lang w:eastAsia="ar-SA"/>
              </w:rPr>
            </w:pPr>
            <w:r>
              <w:rPr>
                <w:kern w:val="2"/>
                <w:szCs w:val="24"/>
                <w:lang w:eastAsia="ar-SA"/>
              </w:rPr>
              <w:t>3.</w:t>
            </w:r>
          </w:p>
        </w:tc>
        <w:tc>
          <w:tcPr>
            <w:tcW w:w="3730" w:type="dxa"/>
            <w:tcBorders>
              <w:top w:val="single" w:sz="4" w:space="0" w:color="auto"/>
              <w:left w:val="single" w:sz="4" w:space="0" w:color="auto"/>
              <w:bottom w:val="single" w:sz="4" w:space="0" w:color="auto"/>
              <w:right w:val="single" w:sz="4" w:space="0" w:color="auto"/>
            </w:tcBorders>
          </w:tcPr>
          <w:p w14:paraId="6989960A" w14:textId="69B06C03" w:rsidR="005A3EE2" w:rsidRDefault="009552BD" w:rsidP="00E3242C">
            <w:pPr>
              <w:suppressAutoHyphens/>
              <w:spacing w:line="276" w:lineRule="auto"/>
              <w:rPr>
                <w:kern w:val="2"/>
                <w:szCs w:val="24"/>
                <w:lang w:eastAsia="ar-SA"/>
              </w:rPr>
            </w:pPr>
            <w:r>
              <w:rPr>
                <w:kern w:val="2"/>
                <w:szCs w:val="24"/>
                <w:lang w:eastAsia="ar-SA"/>
              </w:rPr>
              <w:t>Cukrinio diabeto slauga</w:t>
            </w:r>
          </w:p>
        </w:tc>
        <w:tc>
          <w:tcPr>
            <w:tcW w:w="4626" w:type="dxa"/>
            <w:tcBorders>
              <w:top w:val="single" w:sz="4" w:space="0" w:color="auto"/>
              <w:left w:val="single" w:sz="4" w:space="0" w:color="auto"/>
              <w:bottom w:val="single" w:sz="4" w:space="0" w:color="auto"/>
              <w:right w:val="single" w:sz="4" w:space="0" w:color="auto"/>
            </w:tcBorders>
          </w:tcPr>
          <w:p w14:paraId="5E4DEB7A" w14:textId="1D9232F7" w:rsidR="005A3EE2" w:rsidRDefault="009552BD" w:rsidP="00E3242C">
            <w:pPr>
              <w:suppressAutoHyphens/>
              <w:spacing w:line="276" w:lineRule="auto"/>
              <w:jc w:val="both"/>
              <w:rPr>
                <w:kern w:val="2"/>
                <w:szCs w:val="24"/>
                <w:lang w:eastAsia="ar-SA"/>
              </w:rPr>
            </w:pPr>
            <w:r>
              <w:rPr>
                <w:kern w:val="2"/>
                <w:szCs w:val="24"/>
                <w:lang w:eastAsia="ar-SA"/>
              </w:rPr>
              <w:t xml:space="preserve">16.10. </w:t>
            </w:r>
            <w:r w:rsidR="00A058C3">
              <w:rPr>
                <w:kern w:val="2"/>
                <w:szCs w:val="24"/>
                <w:lang w:eastAsia="ar-SA"/>
              </w:rPr>
              <w:t>C</w:t>
            </w:r>
            <w:r>
              <w:rPr>
                <w:kern w:val="2"/>
                <w:szCs w:val="24"/>
                <w:lang w:eastAsia="ar-SA"/>
              </w:rPr>
              <w:t>ukrinio diabeto slaugos paslaugos</w:t>
            </w:r>
          </w:p>
        </w:tc>
      </w:tr>
      <w:tr w:rsidR="009552BD" w14:paraId="25F9E6AE" w14:textId="77777777" w:rsidTr="009552BD">
        <w:tc>
          <w:tcPr>
            <w:tcW w:w="660" w:type="dxa"/>
            <w:tcBorders>
              <w:top w:val="single" w:sz="4" w:space="0" w:color="auto"/>
              <w:left w:val="single" w:sz="4" w:space="0" w:color="auto"/>
              <w:bottom w:val="single" w:sz="4" w:space="0" w:color="auto"/>
              <w:right w:val="single" w:sz="4" w:space="0" w:color="auto"/>
            </w:tcBorders>
          </w:tcPr>
          <w:p w14:paraId="76007566" w14:textId="26C99166" w:rsidR="009552BD" w:rsidRDefault="009552BD" w:rsidP="00E3242C">
            <w:pPr>
              <w:suppressAutoHyphens/>
              <w:spacing w:line="276" w:lineRule="auto"/>
              <w:jc w:val="both"/>
              <w:rPr>
                <w:kern w:val="2"/>
                <w:szCs w:val="24"/>
                <w:lang w:eastAsia="ar-SA"/>
              </w:rPr>
            </w:pPr>
            <w:r>
              <w:rPr>
                <w:kern w:val="2"/>
                <w:szCs w:val="24"/>
                <w:lang w:eastAsia="ar-SA"/>
              </w:rPr>
              <w:t>4.</w:t>
            </w:r>
          </w:p>
        </w:tc>
        <w:tc>
          <w:tcPr>
            <w:tcW w:w="3730" w:type="dxa"/>
            <w:tcBorders>
              <w:top w:val="single" w:sz="4" w:space="0" w:color="auto"/>
              <w:left w:val="single" w:sz="4" w:space="0" w:color="auto"/>
              <w:bottom w:val="single" w:sz="4" w:space="0" w:color="auto"/>
              <w:right w:val="single" w:sz="4" w:space="0" w:color="auto"/>
            </w:tcBorders>
          </w:tcPr>
          <w:p w14:paraId="3BC0B995" w14:textId="77777777" w:rsidR="009552BD" w:rsidRDefault="009552BD" w:rsidP="00E3242C">
            <w:pPr>
              <w:suppressAutoHyphens/>
              <w:spacing w:line="276" w:lineRule="auto"/>
              <w:rPr>
                <w:kern w:val="2"/>
                <w:szCs w:val="24"/>
                <w:lang w:eastAsia="ar-SA"/>
              </w:rPr>
            </w:pPr>
            <w:r>
              <w:rPr>
                <w:kern w:val="2"/>
                <w:szCs w:val="24"/>
                <w:lang w:eastAsia="ar-SA"/>
              </w:rPr>
              <w:t>Ambulatorinės ankstyvosios intervencijos besilaukiančioms šeimoms ir iki vaikui sueina 2 metai paslaugos (toliau – šeimų lankymo paslaugos)</w:t>
            </w:r>
          </w:p>
          <w:p w14:paraId="0AA4B2E2" w14:textId="13C118E8" w:rsidR="00E71E5A" w:rsidRDefault="00E71E5A" w:rsidP="00E3242C">
            <w:pPr>
              <w:suppressAutoHyphens/>
              <w:spacing w:line="276" w:lineRule="auto"/>
              <w:rPr>
                <w:kern w:val="2"/>
                <w:szCs w:val="24"/>
                <w:lang w:eastAsia="ar-SA"/>
              </w:rPr>
            </w:pPr>
            <w:r>
              <w:rPr>
                <w:kern w:val="2"/>
                <w:szCs w:val="24"/>
                <w:lang w:eastAsia="ar-SA"/>
              </w:rPr>
              <w:t xml:space="preserve">* </w:t>
            </w:r>
            <w:r w:rsidRPr="00E71E5A">
              <w:rPr>
                <w:i/>
                <w:iCs/>
                <w:kern w:val="2"/>
                <w:szCs w:val="24"/>
                <w:lang w:eastAsia="ar-SA"/>
              </w:rPr>
              <w:t>pradedamos teikti nuo 2025 m. gegužės 1 d.</w:t>
            </w:r>
          </w:p>
        </w:tc>
        <w:tc>
          <w:tcPr>
            <w:tcW w:w="4626" w:type="dxa"/>
            <w:tcBorders>
              <w:top w:val="single" w:sz="4" w:space="0" w:color="auto"/>
              <w:left w:val="single" w:sz="4" w:space="0" w:color="auto"/>
              <w:bottom w:val="single" w:sz="4" w:space="0" w:color="auto"/>
              <w:right w:val="single" w:sz="4" w:space="0" w:color="auto"/>
            </w:tcBorders>
          </w:tcPr>
          <w:p w14:paraId="6B6F4012" w14:textId="3F8894A1" w:rsidR="00E71E5A" w:rsidRDefault="009552BD" w:rsidP="00E3242C">
            <w:pPr>
              <w:suppressAutoHyphens/>
              <w:spacing w:line="276" w:lineRule="auto"/>
              <w:rPr>
                <w:kern w:val="2"/>
                <w:szCs w:val="24"/>
                <w:lang w:eastAsia="ar-SA"/>
              </w:rPr>
            </w:pPr>
            <w:r>
              <w:rPr>
                <w:kern w:val="2"/>
                <w:szCs w:val="24"/>
                <w:lang w:eastAsia="ar-SA"/>
              </w:rPr>
              <w:t>16.11. Ambulatorinės ankstyvosios intervencijos besilaukiančioms šeimoms ir iki vaikui sueina 2 metai paslaugos</w:t>
            </w:r>
          </w:p>
        </w:tc>
      </w:tr>
      <w:tr w:rsidR="009C2F62" w14:paraId="3BFC90A0" w14:textId="77777777" w:rsidTr="009552BD">
        <w:tc>
          <w:tcPr>
            <w:tcW w:w="660" w:type="dxa"/>
            <w:tcBorders>
              <w:top w:val="single" w:sz="4" w:space="0" w:color="auto"/>
              <w:left w:val="single" w:sz="4" w:space="0" w:color="auto"/>
              <w:bottom w:val="single" w:sz="4" w:space="0" w:color="auto"/>
              <w:right w:val="single" w:sz="4" w:space="0" w:color="auto"/>
            </w:tcBorders>
          </w:tcPr>
          <w:p w14:paraId="5A01F9EE" w14:textId="0B386147" w:rsidR="009C2F62" w:rsidRDefault="00AE07C1" w:rsidP="00E3242C">
            <w:pPr>
              <w:suppressAutoHyphens/>
              <w:spacing w:line="276" w:lineRule="auto"/>
              <w:jc w:val="both"/>
              <w:rPr>
                <w:kern w:val="2"/>
                <w:szCs w:val="24"/>
                <w:lang w:eastAsia="ar-SA"/>
              </w:rPr>
            </w:pPr>
            <w:r>
              <w:rPr>
                <w:kern w:val="2"/>
                <w:szCs w:val="24"/>
                <w:lang w:eastAsia="ar-SA"/>
              </w:rPr>
              <w:lastRenderedPageBreak/>
              <w:t>5.</w:t>
            </w:r>
          </w:p>
        </w:tc>
        <w:tc>
          <w:tcPr>
            <w:tcW w:w="3730" w:type="dxa"/>
            <w:tcBorders>
              <w:top w:val="single" w:sz="4" w:space="0" w:color="auto"/>
              <w:left w:val="single" w:sz="4" w:space="0" w:color="auto"/>
              <w:bottom w:val="single" w:sz="4" w:space="0" w:color="auto"/>
              <w:right w:val="single" w:sz="4" w:space="0" w:color="auto"/>
            </w:tcBorders>
          </w:tcPr>
          <w:p w14:paraId="18DE13D4" w14:textId="5BF08C0A" w:rsidR="009C2F62" w:rsidRDefault="00AE07C1" w:rsidP="00E3242C">
            <w:pPr>
              <w:suppressAutoHyphens/>
              <w:spacing w:line="276" w:lineRule="auto"/>
              <w:rPr>
                <w:kern w:val="2"/>
                <w:szCs w:val="24"/>
                <w:lang w:eastAsia="ar-SA"/>
              </w:rPr>
            </w:pPr>
            <w:r>
              <w:rPr>
                <w:kern w:val="2"/>
                <w:szCs w:val="24"/>
                <w:lang w:eastAsia="ar-SA"/>
              </w:rPr>
              <w:t>Ambulatorinės slaugos paslaugos namuose</w:t>
            </w:r>
          </w:p>
        </w:tc>
        <w:tc>
          <w:tcPr>
            <w:tcW w:w="4626" w:type="dxa"/>
            <w:tcBorders>
              <w:top w:val="single" w:sz="4" w:space="0" w:color="auto"/>
              <w:left w:val="single" w:sz="4" w:space="0" w:color="auto"/>
              <w:bottom w:val="single" w:sz="4" w:space="0" w:color="auto"/>
              <w:right w:val="single" w:sz="4" w:space="0" w:color="auto"/>
            </w:tcBorders>
          </w:tcPr>
          <w:p w14:paraId="1AAB62DE" w14:textId="5AF8F740" w:rsidR="009C2F62" w:rsidRDefault="00AE07C1" w:rsidP="00E3242C">
            <w:pPr>
              <w:suppressAutoHyphens/>
              <w:spacing w:line="276" w:lineRule="auto"/>
              <w:rPr>
                <w:kern w:val="2"/>
                <w:szCs w:val="24"/>
                <w:lang w:eastAsia="ar-SA"/>
              </w:rPr>
            </w:pPr>
            <w:r>
              <w:rPr>
                <w:kern w:val="2"/>
                <w:szCs w:val="24"/>
                <w:lang w:eastAsia="ar-SA"/>
              </w:rPr>
              <w:t>16.4. Ambulatorinės slaugos paslaugos namuose</w:t>
            </w:r>
          </w:p>
        </w:tc>
      </w:tr>
      <w:tr w:rsidR="009C2F62" w14:paraId="711FF0DE" w14:textId="77777777" w:rsidTr="009552BD">
        <w:tc>
          <w:tcPr>
            <w:tcW w:w="660" w:type="dxa"/>
            <w:tcBorders>
              <w:top w:val="single" w:sz="4" w:space="0" w:color="auto"/>
              <w:left w:val="single" w:sz="4" w:space="0" w:color="auto"/>
              <w:bottom w:val="single" w:sz="4" w:space="0" w:color="auto"/>
              <w:right w:val="single" w:sz="4" w:space="0" w:color="auto"/>
            </w:tcBorders>
          </w:tcPr>
          <w:p w14:paraId="20D286DE" w14:textId="7E096D5A" w:rsidR="009C2F62" w:rsidRDefault="008E0542" w:rsidP="00E3242C">
            <w:pPr>
              <w:suppressAutoHyphens/>
              <w:spacing w:line="276" w:lineRule="auto"/>
              <w:jc w:val="both"/>
              <w:rPr>
                <w:kern w:val="2"/>
                <w:szCs w:val="24"/>
                <w:lang w:eastAsia="ar-SA"/>
              </w:rPr>
            </w:pPr>
            <w:r>
              <w:rPr>
                <w:kern w:val="2"/>
                <w:szCs w:val="24"/>
                <w:lang w:eastAsia="ar-SA"/>
              </w:rPr>
              <w:t>6.</w:t>
            </w:r>
          </w:p>
        </w:tc>
        <w:tc>
          <w:tcPr>
            <w:tcW w:w="3730" w:type="dxa"/>
            <w:tcBorders>
              <w:top w:val="single" w:sz="4" w:space="0" w:color="auto"/>
              <w:left w:val="single" w:sz="4" w:space="0" w:color="auto"/>
              <w:bottom w:val="single" w:sz="4" w:space="0" w:color="auto"/>
              <w:right w:val="single" w:sz="4" w:space="0" w:color="auto"/>
            </w:tcBorders>
          </w:tcPr>
          <w:p w14:paraId="478CBCD4" w14:textId="26F99A12" w:rsidR="009C2F62" w:rsidRDefault="008E0542" w:rsidP="00E3242C">
            <w:pPr>
              <w:suppressAutoHyphens/>
              <w:spacing w:line="276" w:lineRule="auto"/>
              <w:rPr>
                <w:kern w:val="2"/>
                <w:szCs w:val="24"/>
                <w:lang w:eastAsia="ar-SA"/>
              </w:rPr>
            </w:pPr>
            <w:r>
              <w:rPr>
                <w:kern w:val="2"/>
                <w:szCs w:val="24"/>
                <w:lang w:eastAsia="ar-SA"/>
              </w:rPr>
              <w:t>Ambulatorinė paliatyvi</w:t>
            </w:r>
            <w:r w:rsidR="00A058C3">
              <w:rPr>
                <w:kern w:val="2"/>
                <w:szCs w:val="24"/>
                <w:lang w:eastAsia="ar-SA"/>
              </w:rPr>
              <w:t>oji</w:t>
            </w:r>
            <w:r w:rsidR="005A46B9">
              <w:rPr>
                <w:kern w:val="2"/>
                <w:szCs w:val="24"/>
                <w:lang w:eastAsia="ar-SA"/>
              </w:rPr>
              <w:t xml:space="preserve"> </w:t>
            </w:r>
            <w:r>
              <w:rPr>
                <w:kern w:val="2"/>
                <w:szCs w:val="24"/>
                <w:lang w:eastAsia="ar-SA"/>
              </w:rPr>
              <w:t>pagalb</w:t>
            </w:r>
            <w:r w:rsidR="005A46B9">
              <w:rPr>
                <w:kern w:val="2"/>
                <w:szCs w:val="24"/>
                <w:lang w:eastAsia="ar-SA"/>
              </w:rPr>
              <w:t>a</w:t>
            </w:r>
          </w:p>
        </w:tc>
        <w:tc>
          <w:tcPr>
            <w:tcW w:w="4626" w:type="dxa"/>
            <w:tcBorders>
              <w:top w:val="single" w:sz="4" w:space="0" w:color="auto"/>
              <w:left w:val="single" w:sz="4" w:space="0" w:color="auto"/>
              <w:bottom w:val="single" w:sz="4" w:space="0" w:color="auto"/>
              <w:right w:val="single" w:sz="4" w:space="0" w:color="auto"/>
            </w:tcBorders>
          </w:tcPr>
          <w:p w14:paraId="7D34E41C" w14:textId="368079FA" w:rsidR="009C2F62" w:rsidRDefault="008E0542" w:rsidP="00E3242C">
            <w:pPr>
              <w:suppressAutoHyphens/>
              <w:spacing w:line="276" w:lineRule="auto"/>
              <w:rPr>
                <w:kern w:val="2"/>
                <w:szCs w:val="24"/>
                <w:lang w:eastAsia="ar-SA"/>
              </w:rPr>
            </w:pPr>
            <w:r>
              <w:rPr>
                <w:kern w:val="2"/>
                <w:szCs w:val="24"/>
                <w:lang w:eastAsia="ar-SA"/>
              </w:rPr>
              <w:t xml:space="preserve">16.6. </w:t>
            </w:r>
            <w:r w:rsidR="002E2564">
              <w:rPr>
                <w:kern w:val="2"/>
                <w:szCs w:val="24"/>
                <w:lang w:eastAsia="ar-SA"/>
              </w:rPr>
              <w:t>P</w:t>
            </w:r>
            <w:r>
              <w:rPr>
                <w:kern w:val="2"/>
                <w:szCs w:val="24"/>
                <w:lang w:eastAsia="ar-SA"/>
              </w:rPr>
              <w:t>aliatyviosios pagalbos</w:t>
            </w:r>
            <w:r w:rsidR="002E2564">
              <w:rPr>
                <w:kern w:val="2"/>
                <w:szCs w:val="24"/>
                <w:lang w:eastAsia="ar-SA"/>
              </w:rPr>
              <w:t xml:space="preserve"> (ambulatorinės)</w:t>
            </w:r>
            <w:r>
              <w:rPr>
                <w:kern w:val="2"/>
                <w:szCs w:val="24"/>
                <w:lang w:eastAsia="ar-SA"/>
              </w:rPr>
              <w:t xml:space="preserve"> paslaugos</w:t>
            </w:r>
          </w:p>
        </w:tc>
      </w:tr>
    </w:tbl>
    <w:p w14:paraId="7CBE80AE" w14:textId="77777777" w:rsidR="005A3EE2" w:rsidRDefault="005A3EE2" w:rsidP="005A3EE2">
      <w:pPr>
        <w:suppressAutoHyphens/>
        <w:ind w:firstLine="567"/>
        <w:jc w:val="both"/>
        <w:rPr>
          <w:kern w:val="2"/>
          <w:szCs w:val="24"/>
          <w:lang w:eastAsia="ar-SA"/>
        </w:rPr>
      </w:pPr>
    </w:p>
    <w:p w14:paraId="555B2127" w14:textId="12165EB0" w:rsidR="004B3B52" w:rsidRDefault="004B3B52" w:rsidP="004B3B52">
      <w:pPr>
        <w:pStyle w:val="Sraopastraipa"/>
        <w:numPr>
          <w:ilvl w:val="1"/>
          <w:numId w:val="1"/>
        </w:numPr>
        <w:suppressAutoHyphens/>
        <w:spacing w:after="120"/>
        <w:ind w:left="0" w:firstLine="851"/>
        <w:jc w:val="both"/>
        <w:rPr>
          <w:kern w:val="2"/>
          <w:szCs w:val="24"/>
          <w:lang w:eastAsia="ar-SA"/>
        </w:rPr>
      </w:pPr>
      <w:r w:rsidRPr="004B3B52">
        <w:rPr>
          <w:b/>
          <w:bCs/>
          <w:kern w:val="2"/>
          <w:szCs w:val="24"/>
          <w:lang w:eastAsia="ar-SA"/>
        </w:rPr>
        <w:t>ASPĮ</w:t>
      </w:r>
      <w:r w:rsidR="009C04F8">
        <w:rPr>
          <w:b/>
          <w:bCs/>
          <w:kern w:val="2"/>
          <w:szCs w:val="24"/>
          <w:lang w:eastAsia="ar-SA"/>
        </w:rPr>
        <w:t xml:space="preserve"> </w:t>
      </w:r>
      <w:r w:rsidRPr="004B3B52">
        <w:rPr>
          <w:b/>
          <w:bCs/>
          <w:kern w:val="2"/>
          <w:szCs w:val="24"/>
          <w:lang w:eastAsia="ar-SA"/>
        </w:rPr>
        <w:t>3</w:t>
      </w:r>
      <w:r w:rsidRPr="004B3B52">
        <w:rPr>
          <w:kern w:val="2"/>
          <w:szCs w:val="24"/>
          <w:lang w:eastAsia="ar-SA"/>
        </w:rPr>
        <w:t xml:space="preserve"> teikia šias SSC paslaugų sąrašo paslaugas: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3730"/>
        <w:gridCol w:w="4626"/>
      </w:tblGrid>
      <w:tr w:rsidR="004B3B52" w14:paraId="4A7956EE" w14:textId="77777777" w:rsidTr="007244D3">
        <w:trPr>
          <w:trHeight w:val="768"/>
        </w:trPr>
        <w:tc>
          <w:tcPr>
            <w:tcW w:w="660" w:type="dxa"/>
            <w:tcBorders>
              <w:top w:val="single" w:sz="4" w:space="0" w:color="auto"/>
              <w:left w:val="single" w:sz="4" w:space="0" w:color="auto"/>
              <w:bottom w:val="single" w:sz="4" w:space="0" w:color="auto"/>
              <w:right w:val="single" w:sz="4" w:space="0" w:color="auto"/>
            </w:tcBorders>
            <w:hideMark/>
          </w:tcPr>
          <w:p w14:paraId="2557ED1B" w14:textId="77777777" w:rsidR="004B3B52" w:rsidRDefault="004B3B52" w:rsidP="00E3242C">
            <w:pPr>
              <w:suppressAutoHyphens/>
              <w:spacing w:line="276" w:lineRule="auto"/>
              <w:jc w:val="both"/>
              <w:rPr>
                <w:kern w:val="2"/>
                <w:szCs w:val="24"/>
                <w:lang w:eastAsia="ar-SA"/>
              </w:rPr>
            </w:pPr>
            <w:r>
              <w:rPr>
                <w:kern w:val="2"/>
                <w:szCs w:val="24"/>
                <w:lang w:eastAsia="ar-SA"/>
              </w:rPr>
              <w:t>Eil. Nr.</w:t>
            </w:r>
          </w:p>
        </w:tc>
        <w:tc>
          <w:tcPr>
            <w:tcW w:w="3730" w:type="dxa"/>
            <w:tcBorders>
              <w:top w:val="single" w:sz="4" w:space="0" w:color="auto"/>
              <w:left w:val="single" w:sz="4" w:space="0" w:color="auto"/>
              <w:bottom w:val="single" w:sz="4" w:space="0" w:color="auto"/>
              <w:right w:val="single" w:sz="4" w:space="0" w:color="auto"/>
            </w:tcBorders>
            <w:hideMark/>
          </w:tcPr>
          <w:p w14:paraId="392FE4CC" w14:textId="77777777" w:rsidR="004B3B52" w:rsidRDefault="004B3B52" w:rsidP="00E3242C">
            <w:pPr>
              <w:suppressAutoHyphens/>
              <w:spacing w:line="276" w:lineRule="auto"/>
              <w:jc w:val="both"/>
              <w:rPr>
                <w:kern w:val="2"/>
                <w:szCs w:val="24"/>
                <w:lang w:eastAsia="ar-SA"/>
              </w:rPr>
            </w:pPr>
            <w:r>
              <w:rPr>
                <w:kern w:val="2"/>
                <w:szCs w:val="24"/>
                <w:lang w:eastAsia="ar-SA"/>
              </w:rPr>
              <w:t>Paslauga</w:t>
            </w:r>
          </w:p>
        </w:tc>
        <w:tc>
          <w:tcPr>
            <w:tcW w:w="4626" w:type="dxa"/>
            <w:tcBorders>
              <w:top w:val="single" w:sz="4" w:space="0" w:color="auto"/>
              <w:left w:val="single" w:sz="4" w:space="0" w:color="auto"/>
              <w:bottom w:val="single" w:sz="4" w:space="0" w:color="auto"/>
              <w:right w:val="single" w:sz="4" w:space="0" w:color="auto"/>
            </w:tcBorders>
            <w:hideMark/>
          </w:tcPr>
          <w:p w14:paraId="7D694497" w14:textId="77777777" w:rsidR="004B3B52" w:rsidRDefault="004B3B52" w:rsidP="00E3242C">
            <w:pPr>
              <w:suppressAutoHyphens/>
              <w:spacing w:line="276" w:lineRule="auto"/>
              <w:jc w:val="both"/>
              <w:rPr>
                <w:kern w:val="2"/>
                <w:szCs w:val="24"/>
                <w:lang w:eastAsia="ar-SA"/>
              </w:rPr>
            </w:pPr>
            <w:r>
              <w:rPr>
                <w:kern w:val="2"/>
                <w:szCs w:val="24"/>
                <w:lang w:eastAsia="ar-SA"/>
              </w:rPr>
              <w:t>Įsakymu patvirtinto tvarkos aprašo punktas, kurį atitinka paslauga</w:t>
            </w:r>
          </w:p>
        </w:tc>
      </w:tr>
      <w:tr w:rsidR="004B3B52" w14:paraId="75B0D12A" w14:textId="77777777" w:rsidTr="007244D3">
        <w:tc>
          <w:tcPr>
            <w:tcW w:w="660" w:type="dxa"/>
            <w:tcBorders>
              <w:top w:val="single" w:sz="4" w:space="0" w:color="auto"/>
              <w:left w:val="single" w:sz="4" w:space="0" w:color="auto"/>
              <w:bottom w:val="single" w:sz="4" w:space="0" w:color="auto"/>
              <w:right w:val="single" w:sz="4" w:space="0" w:color="auto"/>
            </w:tcBorders>
            <w:hideMark/>
          </w:tcPr>
          <w:p w14:paraId="2C08CEE4" w14:textId="77777777" w:rsidR="004B3B52" w:rsidRDefault="004B3B52" w:rsidP="00E3242C">
            <w:pPr>
              <w:suppressAutoHyphens/>
              <w:spacing w:line="276" w:lineRule="auto"/>
              <w:jc w:val="both"/>
              <w:rPr>
                <w:kern w:val="2"/>
                <w:szCs w:val="24"/>
                <w:lang w:eastAsia="ar-SA"/>
              </w:rPr>
            </w:pPr>
            <w:r>
              <w:rPr>
                <w:kern w:val="2"/>
                <w:szCs w:val="24"/>
                <w:lang w:eastAsia="ar-SA"/>
              </w:rPr>
              <w:t>1.</w:t>
            </w:r>
          </w:p>
        </w:tc>
        <w:tc>
          <w:tcPr>
            <w:tcW w:w="3730" w:type="dxa"/>
            <w:tcBorders>
              <w:top w:val="single" w:sz="4" w:space="0" w:color="auto"/>
              <w:left w:val="single" w:sz="4" w:space="0" w:color="auto"/>
              <w:bottom w:val="single" w:sz="4" w:space="0" w:color="auto"/>
              <w:right w:val="single" w:sz="4" w:space="0" w:color="auto"/>
            </w:tcBorders>
          </w:tcPr>
          <w:p w14:paraId="68F5BFEA" w14:textId="77777777" w:rsidR="004B3B52" w:rsidRDefault="004B3B52" w:rsidP="00E3242C">
            <w:pPr>
              <w:suppressAutoHyphens/>
              <w:spacing w:line="276" w:lineRule="auto"/>
              <w:rPr>
                <w:kern w:val="2"/>
                <w:szCs w:val="24"/>
                <w:lang w:eastAsia="ar-SA"/>
              </w:rPr>
            </w:pPr>
            <w:r>
              <w:rPr>
                <w:kern w:val="2"/>
                <w:szCs w:val="24"/>
                <w:lang w:eastAsia="ar-SA"/>
              </w:rPr>
              <w:t>Šeimos medicina</w:t>
            </w:r>
          </w:p>
        </w:tc>
        <w:tc>
          <w:tcPr>
            <w:tcW w:w="4626" w:type="dxa"/>
            <w:tcBorders>
              <w:top w:val="single" w:sz="4" w:space="0" w:color="auto"/>
              <w:left w:val="single" w:sz="4" w:space="0" w:color="auto"/>
              <w:bottom w:val="single" w:sz="4" w:space="0" w:color="auto"/>
              <w:right w:val="single" w:sz="4" w:space="0" w:color="auto"/>
            </w:tcBorders>
          </w:tcPr>
          <w:p w14:paraId="36D071F7" w14:textId="6F2894BD" w:rsidR="004B3B52" w:rsidRPr="009552BD" w:rsidRDefault="004B3B52" w:rsidP="00E3242C">
            <w:pPr>
              <w:spacing w:line="276" w:lineRule="auto"/>
              <w:rPr>
                <w:rFonts w:eastAsia="Calibri"/>
                <w:kern w:val="2"/>
                <w:szCs w:val="24"/>
              </w:rPr>
            </w:pPr>
            <w:r>
              <w:rPr>
                <w:rFonts w:eastAsia="Calibri"/>
                <w:kern w:val="2"/>
                <w:szCs w:val="24"/>
              </w:rPr>
              <w:t xml:space="preserve">16.1. </w:t>
            </w:r>
            <w:r w:rsidR="00A058C3">
              <w:rPr>
                <w:rFonts w:eastAsia="Calibri"/>
                <w:kern w:val="2"/>
                <w:szCs w:val="24"/>
              </w:rPr>
              <w:t>Š</w:t>
            </w:r>
            <w:r>
              <w:rPr>
                <w:rFonts w:eastAsia="Calibri"/>
                <w:kern w:val="2"/>
                <w:szCs w:val="24"/>
              </w:rPr>
              <w:t>eimos medicinos paslaugos</w:t>
            </w:r>
          </w:p>
        </w:tc>
      </w:tr>
      <w:tr w:rsidR="004B3B52" w14:paraId="0771880F" w14:textId="77777777" w:rsidTr="007244D3">
        <w:tc>
          <w:tcPr>
            <w:tcW w:w="660" w:type="dxa"/>
            <w:tcBorders>
              <w:top w:val="single" w:sz="4" w:space="0" w:color="auto"/>
              <w:left w:val="single" w:sz="4" w:space="0" w:color="auto"/>
              <w:bottom w:val="single" w:sz="4" w:space="0" w:color="auto"/>
              <w:right w:val="single" w:sz="4" w:space="0" w:color="auto"/>
            </w:tcBorders>
          </w:tcPr>
          <w:p w14:paraId="0749148E" w14:textId="7DDC3F12" w:rsidR="004B3B52" w:rsidRDefault="004B3B52" w:rsidP="00E3242C">
            <w:pPr>
              <w:suppressAutoHyphens/>
              <w:spacing w:line="276" w:lineRule="auto"/>
              <w:jc w:val="both"/>
              <w:rPr>
                <w:kern w:val="2"/>
                <w:szCs w:val="24"/>
                <w:lang w:eastAsia="ar-SA"/>
              </w:rPr>
            </w:pPr>
            <w:r>
              <w:rPr>
                <w:kern w:val="2"/>
                <w:szCs w:val="24"/>
                <w:lang w:eastAsia="ar-SA"/>
              </w:rPr>
              <w:t>2.</w:t>
            </w:r>
          </w:p>
        </w:tc>
        <w:tc>
          <w:tcPr>
            <w:tcW w:w="3730" w:type="dxa"/>
            <w:tcBorders>
              <w:top w:val="single" w:sz="4" w:space="0" w:color="auto"/>
              <w:left w:val="single" w:sz="4" w:space="0" w:color="auto"/>
              <w:bottom w:val="single" w:sz="4" w:space="0" w:color="auto"/>
              <w:right w:val="single" w:sz="4" w:space="0" w:color="auto"/>
            </w:tcBorders>
          </w:tcPr>
          <w:p w14:paraId="19A62EE1" w14:textId="17AEAF4B" w:rsidR="004B3B52" w:rsidRDefault="004B3B52" w:rsidP="00E3242C">
            <w:pPr>
              <w:suppressAutoHyphens/>
              <w:spacing w:line="276" w:lineRule="auto"/>
              <w:rPr>
                <w:kern w:val="2"/>
                <w:szCs w:val="24"/>
                <w:lang w:eastAsia="ar-SA"/>
              </w:rPr>
            </w:pPr>
            <w:r>
              <w:rPr>
                <w:kern w:val="2"/>
                <w:szCs w:val="24"/>
                <w:lang w:eastAsia="ar-SA"/>
              </w:rPr>
              <w:t>Pirminė ambulatorinė psichikos sveikatos priežiūra</w:t>
            </w:r>
          </w:p>
        </w:tc>
        <w:tc>
          <w:tcPr>
            <w:tcW w:w="4626" w:type="dxa"/>
            <w:tcBorders>
              <w:top w:val="single" w:sz="4" w:space="0" w:color="auto"/>
              <w:left w:val="single" w:sz="4" w:space="0" w:color="auto"/>
              <w:bottom w:val="single" w:sz="4" w:space="0" w:color="auto"/>
              <w:right w:val="single" w:sz="4" w:space="0" w:color="auto"/>
            </w:tcBorders>
          </w:tcPr>
          <w:p w14:paraId="1761366C" w14:textId="4025C178" w:rsidR="004B3B52" w:rsidRDefault="004B3B52" w:rsidP="00E3242C">
            <w:pPr>
              <w:spacing w:line="276" w:lineRule="auto"/>
              <w:rPr>
                <w:rFonts w:eastAsia="Calibri"/>
                <w:kern w:val="2"/>
                <w:szCs w:val="24"/>
              </w:rPr>
            </w:pPr>
            <w:r>
              <w:rPr>
                <w:rFonts w:eastAsia="Calibri"/>
                <w:kern w:val="2"/>
                <w:szCs w:val="24"/>
              </w:rPr>
              <w:t xml:space="preserve">16.2. </w:t>
            </w:r>
            <w:r>
              <w:rPr>
                <w:kern w:val="2"/>
                <w:szCs w:val="24"/>
                <w:lang w:eastAsia="ar-SA"/>
              </w:rPr>
              <w:t>Pirminės ambulatorinės psichikos sveikatos priežiūros paslaugos</w:t>
            </w:r>
          </w:p>
        </w:tc>
      </w:tr>
      <w:tr w:rsidR="002A4F8A" w14:paraId="42AD84E4" w14:textId="77777777" w:rsidTr="007244D3">
        <w:tc>
          <w:tcPr>
            <w:tcW w:w="660" w:type="dxa"/>
            <w:tcBorders>
              <w:top w:val="single" w:sz="4" w:space="0" w:color="auto"/>
              <w:left w:val="single" w:sz="4" w:space="0" w:color="auto"/>
              <w:bottom w:val="single" w:sz="4" w:space="0" w:color="auto"/>
              <w:right w:val="single" w:sz="4" w:space="0" w:color="auto"/>
            </w:tcBorders>
          </w:tcPr>
          <w:p w14:paraId="2FE94EB1" w14:textId="63E0082F" w:rsidR="002A4F8A" w:rsidRDefault="002A4F8A" w:rsidP="00E3242C">
            <w:pPr>
              <w:suppressAutoHyphens/>
              <w:spacing w:line="276" w:lineRule="auto"/>
              <w:jc w:val="both"/>
              <w:rPr>
                <w:kern w:val="2"/>
                <w:szCs w:val="24"/>
                <w:lang w:eastAsia="ar-SA"/>
              </w:rPr>
            </w:pPr>
            <w:r>
              <w:rPr>
                <w:kern w:val="2"/>
                <w:szCs w:val="24"/>
                <w:lang w:eastAsia="ar-SA"/>
              </w:rPr>
              <w:t>3.</w:t>
            </w:r>
          </w:p>
        </w:tc>
        <w:tc>
          <w:tcPr>
            <w:tcW w:w="3730" w:type="dxa"/>
            <w:tcBorders>
              <w:top w:val="single" w:sz="4" w:space="0" w:color="auto"/>
              <w:left w:val="single" w:sz="4" w:space="0" w:color="auto"/>
              <w:bottom w:val="single" w:sz="4" w:space="0" w:color="auto"/>
              <w:right w:val="single" w:sz="4" w:space="0" w:color="auto"/>
            </w:tcBorders>
          </w:tcPr>
          <w:p w14:paraId="6AED0C04" w14:textId="77777777" w:rsidR="002A4F8A" w:rsidRDefault="002A4F8A" w:rsidP="00E3242C">
            <w:pPr>
              <w:suppressAutoHyphens/>
              <w:spacing w:line="276" w:lineRule="auto"/>
              <w:rPr>
                <w:kern w:val="2"/>
                <w:szCs w:val="24"/>
                <w:lang w:eastAsia="ar-SA"/>
              </w:rPr>
            </w:pPr>
            <w:r>
              <w:rPr>
                <w:kern w:val="2"/>
                <w:szCs w:val="24"/>
                <w:lang w:eastAsia="ar-SA"/>
              </w:rPr>
              <w:t>Psichiatrijos dienos stacionaras</w:t>
            </w:r>
          </w:p>
          <w:p w14:paraId="247CB4F1" w14:textId="4B0C8384" w:rsidR="00C15FE3" w:rsidRPr="00C15FE3" w:rsidRDefault="00C15FE3" w:rsidP="00E3242C">
            <w:pPr>
              <w:suppressAutoHyphens/>
              <w:spacing w:line="276" w:lineRule="auto"/>
              <w:rPr>
                <w:i/>
                <w:iCs/>
                <w:kern w:val="2"/>
                <w:szCs w:val="24"/>
                <w:lang w:eastAsia="ar-SA"/>
              </w:rPr>
            </w:pPr>
            <w:r>
              <w:rPr>
                <w:i/>
                <w:iCs/>
                <w:kern w:val="2"/>
                <w:szCs w:val="24"/>
                <w:lang w:eastAsia="ar-SA"/>
              </w:rPr>
              <w:t>* nuo 2024 m. liepos 1 d.</w:t>
            </w:r>
          </w:p>
        </w:tc>
        <w:tc>
          <w:tcPr>
            <w:tcW w:w="4626" w:type="dxa"/>
            <w:tcBorders>
              <w:top w:val="single" w:sz="4" w:space="0" w:color="auto"/>
              <w:left w:val="single" w:sz="4" w:space="0" w:color="auto"/>
              <w:bottom w:val="single" w:sz="4" w:space="0" w:color="auto"/>
              <w:right w:val="single" w:sz="4" w:space="0" w:color="auto"/>
            </w:tcBorders>
          </w:tcPr>
          <w:p w14:paraId="5F3656D1" w14:textId="7CCF562C" w:rsidR="002A4F8A" w:rsidRDefault="002A4F8A" w:rsidP="00E3242C">
            <w:pPr>
              <w:spacing w:line="276" w:lineRule="auto"/>
              <w:rPr>
                <w:rFonts w:eastAsia="Calibri"/>
                <w:kern w:val="2"/>
                <w:szCs w:val="24"/>
              </w:rPr>
            </w:pPr>
            <w:r>
              <w:rPr>
                <w:rFonts w:eastAsia="Calibri"/>
                <w:kern w:val="2"/>
                <w:szCs w:val="24"/>
              </w:rPr>
              <w:t>16.8.3. Psichiatrijos dienos paslaugos</w:t>
            </w:r>
          </w:p>
        </w:tc>
      </w:tr>
      <w:tr w:rsidR="004B3B52" w14:paraId="56ADC5B1" w14:textId="77777777" w:rsidTr="007244D3">
        <w:tc>
          <w:tcPr>
            <w:tcW w:w="660" w:type="dxa"/>
            <w:tcBorders>
              <w:top w:val="single" w:sz="4" w:space="0" w:color="auto"/>
              <w:left w:val="single" w:sz="4" w:space="0" w:color="auto"/>
              <w:bottom w:val="single" w:sz="4" w:space="0" w:color="auto"/>
              <w:right w:val="single" w:sz="4" w:space="0" w:color="auto"/>
            </w:tcBorders>
            <w:hideMark/>
          </w:tcPr>
          <w:p w14:paraId="1B55408E" w14:textId="5B044E99" w:rsidR="004B3B52" w:rsidRDefault="00C15FE3" w:rsidP="00E3242C">
            <w:pPr>
              <w:suppressAutoHyphens/>
              <w:spacing w:line="276" w:lineRule="auto"/>
              <w:jc w:val="both"/>
              <w:rPr>
                <w:kern w:val="2"/>
                <w:szCs w:val="24"/>
                <w:lang w:eastAsia="ar-SA"/>
              </w:rPr>
            </w:pPr>
            <w:r>
              <w:rPr>
                <w:kern w:val="2"/>
                <w:szCs w:val="24"/>
                <w:lang w:eastAsia="ar-SA"/>
              </w:rPr>
              <w:t>4</w:t>
            </w:r>
            <w:r w:rsidR="004B3B52">
              <w:rPr>
                <w:kern w:val="2"/>
                <w:szCs w:val="24"/>
                <w:lang w:eastAsia="ar-SA"/>
              </w:rPr>
              <w:t>.</w:t>
            </w:r>
          </w:p>
        </w:tc>
        <w:tc>
          <w:tcPr>
            <w:tcW w:w="3730" w:type="dxa"/>
            <w:tcBorders>
              <w:top w:val="single" w:sz="4" w:space="0" w:color="auto"/>
              <w:left w:val="single" w:sz="4" w:space="0" w:color="auto"/>
              <w:bottom w:val="single" w:sz="4" w:space="0" w:color="auto"/>
              <w:right w:val="single" w:sz="4" w:space="0" w:color="auto"/>
            </w:tcBorders>
          </w:tcPr>
          <w:p w14:paraId="309A4AA6" w14:textId="77777777" w:rsidR="004B3B52" w:rsidRDefault="004B3B52" w:rsidP="00E3242C">
            <w:pPr>
              <w:suppressAutoHyphens/>
              <w:spacing w:line="276" w:lineRule="auto"/>
              <w:rPr>
                <w:kern w:val="2"/>
                <w:szCs w:val="24"/>
                <w:lang w:eastAsia="ar-SA"/>
              </w:rPr>
            </w:pPr>
            <w:r>
              <w:rPr>
                <w:szCs w:val="24"/>
                <w:lang w:eastAsia="lt-LT"/>
              </w:rPr>
              <w:t>Pirminė ambulatorinė odontologija</w:t>
            </w:r>
          </w:p>
        </w:tc>
        <w:tc>
          <w:tcPr>
            <w:tcW w:w="4626" w:type="dxa"/>
            <w:tcBorders>
              <w:top w:val="single" w:sz="4" w:space="0" w:color="auto"/>
              <w:left w:val="single" w:sz="4" w:space="0" w:color="auto"/>
              <w:bottom w:val="single" w:sz="4" w:space="0" w:color="auto"/>
              <w:right w:val="single" w:sz="4" w:space="0" w:color="auto"/>
            </w:tcBorders>
          </w:tcPr>
          <w:p w14:paraId="2A2E8B96" w14:textId="7184C7CA" w:rsidR="004B3B52" w:rsidRPr="009552BD" w:rsidRDefault="004B3B52" w:rsidP="00E3242C">
            <w:pPr>
              <w:spacing w:line="276" w:lineRule="auto"/>
              <w:rPr>
                <w:rFonts w:eastAsia="Calibri"/>
                <w:szCs w:val="24"/>
                <w:lang w:eastAsia="lt-LT"/>
              </w:rPr>
            </w:pPr>
            <w:r>
              <w:rPr>
                <w:rFonts w:eastAsia="Calibri"/>
                <w:szCs w:val="24"/>
                <w:lang w:eastAsia="lt-LT"/>
              </w:rPr>
              <w:t xml:space="preserve">16.3. </w:t>
            </w:r>
            <w:r w:rsidR="00A058C3">
              <w:rPr>
                <w:rFonts w:eastAsia="Calibri"/>
                <w:szCs w:val="24"/>
                <w:lang w:eastAsia="lt-LT"/>
              </w:rPr>
              <w:t>P</w:t>
            </w:r>
            <w:r>
              <w:rPr>
                <w:rFonts w:eastAsia="Calibri"/>
                <w:szCs w:val="24"/>
                <w:lang w:eastAsia="lt-LT"/>
              </w:rPr>
              <w:t>irminės ambulatorinės odontologijos paslaugos</w:t>
            </w:r>
          </w:p>
        </w:tc>
      </w:tr>
      <w:tr w:rsidR="004B3B52" w14:paraId="2B0BECF0" w14:textId="77777777" w:rsidTr="007244D3">
        <w:tc>
          <w:tcPr>
            <w:tcW w:w="660" w:type="dxa"/>
            <w:tcBorders>
              <w:top w:val="single" w:sz="4" w:space="0" w:color="auto"/>
              <w:left w:val="single" w:sz="4" w:space="0" w:color="auto"/>
              <w:bottom w:val="single" w:sz="4" w:space="0" w:color="auto"/>
              <w:right w:val="single" w:sz="4" w:space="0" w:color="auto"/>
            </w:tcBorders>
            <w:hideMark/>
          </w:tcPr>
          <w:p w14:paraId="63860D16" w14:textId="1E2A3810" w:rsidR="004B3B52" w:rsidRDefault="00C15FE3" w:rsidP="00E3242C">
            <w:pPr>
              <w:suppressAutoHyphens/>
              <w:spacing w:line="276" w:lineRule="auto"/>
              <w:jc w:val="both"/>
              <w:rPr>
                <w:kern w:val="2"/>
                <w:szCs w:val="24"/>
                <w:lang w:eastAsia="ar-SA"/>
              </w:rPr>
            </w:pPr>
            <w:r>
              <w:rPr>
                <w:kern w:val="2"/>
                <w:szCs w:val="24"/>
                <w:lang w:eastAsia="ar-SA"/>
              </w:rPr>
              <w:t>5</w:t>
            </w:r>
            <w:r w:rsidR="004B3B52">
              <w:rPr>
                <w:kern w:val="2"/>
                <w:szCs w:val="24"/>
                <w:lang w:eastAsia="ar-SA"/>
              </w:rPr>
              <w:t>.</w:t>
            </w:r>
          </w:p>
        </w:tc>
        <w:tc>
          <w:tcPr>
            <w:tcW w:w="3730" w:type="dxa"/>
            <w:tcBorders>
              <w:top w:val="single" w:sz="4" w:space="0" w:color="auto"/>
              <w:left w:val="single" w:sz="4" w:space="0" w:color="auto"/>
              <w:bottom w:val="single" w:sz="4" w:space="0" w:color="auto"/>
              <w:right w:val="single" w:sz="4" w:space="0" w:color="auto"/>
            </w:tcBorders>
          </w:tcPr>
          <w:p w14:paraId="28B0F383" w14:textId="77777777" w:rsidR="004B3B52" w:rsidRDefault="004B3B52" w:rsidP="00E3242C">
            <w:pPr>
              <w:suppressAutoHyphens/>
              <w:spacing w:line="276" w:lineRule="auto"/>
              <w:rPr>
                <w:kern w:val="2"/>
                <w:szCs w:val="24"/>
                <w:lang w:eastAsia="ar-SA"/>
              </w:rPr>
            </w:pPr>
            <w:r>
              <w:rPr>
                <w:kern w:val="2"/>
                <w:szCs w:val="24"/>
                <w:lang w:eastAsia="ar-SA"/>
              </w:rPr>
              <w:t>Cukrinio diabeto slauga</w:t>
            </w:r>
          </w:p>
        </w:tc>
        <w:tc>
          <w:tcPr>
            <w:tcW w:w="4626" w:type="dxa"/>
            <w:tcBorders>
              <w:top w:val="single" w:sz="4" w:space="0" w:color="auto"/>
              <w:left w:val="single" w:sz="4" w:space="0" w:color="auto"/>
              <w:bottom w:val="single" w:sz="4" w:space="0" w:color="auto"/>
              <w:right w:val="single" w:sz="4" w:space="0" w:color="auto"/>
            </w:tcBorders>
          </w:tcPr>
          <w:p w14:paraId="277ABF5C" w14:textId="6E41AEF3" w:rsidR="004B3B52" w:rsidRDefault="004B3B52" w:rsidP="00E3242C">
            <w:pPr>
              <w:suppressAutoHyphens/>
              <w:spacing w:line="276" w:lineRule="auto"/>
              <w:jc w:val="both"/>
              <w:rPr>
                <w:kern w:val="2"/>
                <w:szCs w:val="24"/>
                <w:lang w:eastAsia="ar-SA"/>
              </w:rPr>
            </w:pPr>
            <w:r>
              <w:rPr>
                <w:kern w:val="2"/>
                <w:szCs w:val="24"/>
                <w:lang w:eastAsia="ar-SA"/>
              </w:rPr>
              <w:t xml:space="preserve">16.10. </w:t>
            </w:r>
            <w:r w:rsidR="00A058C3">
              <w:rPr>
                <w:kern w:val="2"/>
                <w:szCs w:val="24"/>
                <w:lang w:eastAsia="ar-SA"/>
              </w:rPr>
              <w:t>C</w:t>
            </w:r>
            <w:r>
              <w:rPr>
                <w:kern w:val="2"/>
                <w:szCs w:val="24"/>
                <w:lang w:eastAsia="ar-SA"/>
              </w:rPr>
              <w:t>ukrinio diabeto slaugos paslaugos</w:t>
            </w:r>
          </w:p>
        </w:tc>
      </w:tr>
      <w:tr w:rsidR="004B3B52" w14:paraId="399C9EA8" w14:textId="77777777" w:rsidTr="007244D3">
        <w:tc>
          <w:tcPr>
            <w:tcW w:w="660" w:type="dxa"/>
            <w:tcBorders>
              <w:top w:val="single" w:sz="4" w:space="0" w:color="auto"/>
              <w:left w:val="single" w:sz="4" w:space="0" w:color="auto"/>
              <w:bottom w:val="single" w:sz="4" w:space="0" w:color="auto"/>
              <w:right w:val="single" w:sz="4" w:space="0" w:color="auto"/>
            </w:tcBorders>
          </w:tcPr>
          <w:p w14:paraId="038D75BA" w14:textId="50B96AB1" w:rsidR="004B3B52" w:rsidRDefault="00C15FE3" w:rsidP="00E3242C">
            <w:pPr>
              <w:suppressAutoHyphens/>
              <w:spacing w:line="276" w:lineRule="auto"/>
              <w:jc w:val="both"/>
              <w:rPr>
                <w:kern w:val="2"/>
                <w:szCs w:val="24"/>
                <w:lang w:eastAsia="ar-SA"/>
              </w:rPr>
            </w:pPr>
            <w:r>
              <w:rPr>
                <w:kern w:val="2"/>
                <w:szCs w:val="24"/>
                <w:lang w:eastAsia="ar-SA"/>
              </w:rPr>
              <w:t>6</w:t>
            </w:r>
            <w:r w:rsidR="004B3B52">
              <w:rPr>
                <w:kern w:val="2"/>
                <w:szCs w:val="24"/>
                <w:lang w:eastAsia="ar-SA"/>
              </w:rPr>
              <w:t>.</w:t>
            </w:r>
          </w:p>
        </w:tc>
        <w:tc>
          <w:tcPr>
            <w:tcW w:w="3730" w:type="dxa"/>
            <w:tcBorders>
              <w:top w:val="single" w:sz="4" w:space="0" w:color="auto"/>
              <w:left w:val="single" w:sz="4" w:space="0" w:color="auto"/>
              <w:bottom w:val="single" w:sz="4" w:space="0" w:color="auto"/>
              <w:right w:val="single" w:sz="4" w:space="0" w:color="auto"/>
            </w:tcBorders>
          </w:tcPr>
          <w:p w14:paraId="64EA1F6F" w14:textId="77777777" w:rsidR="004B3B52" w:rsidRDefault="004B3B52" w:rsidP="00E3242C">
            <w:pPr>
              <w:suppressAutoHyphens/>
              <w:spacing w:line="276" w:lineRule="auto"/>
              <w:rPr>
                <w:kern w:val="2"/>
                <w:szCs w:val="24"/>
                <w:lang w:eastAsia="ar-SA"/>
              </w:rPr>
            </w:pPr>
            <w:r>
              <w:rPr>
                <w:kern w:val="2"/>
                <w:szCs w:val="24"/>
                <w:lang w:eastAsia="ar-SA"/>
              </w:rPr>
              <w:t>Ambulatorinės ankstyvosios intervencijos besilaukiančioms šeimoms ir iki vaikui sueina 2 metai paslaugos (toliau – šeimų lankymo paslaugos)</w:t>
            </w:r>
          </w:p>
          <w:p w14:paraId="04C4CE61" w14:textId="77777777" w:rsidR="004B3B52" w:rsidRDefault="004B3B52" w:rsidP="00E3242C">
            <w:pPr>
              <w:suppressAutoHyphens/>
              <w:spacing w:line="276" w:lineRule="auto"/>
              <w:rPr>
                <w:kern w:val="2"/>
                <w:szCs w:val="24"/>
                <w:lang w:eastAsia="ar-SA"/>
              </w:rPr>
            </w:pPr>
            <w:r>
              <w:rPr>
                <w:kern w:val="2"/>
                <w:szCs w:val="24"/>
                <w:lang w:eastAsia="ar-SA"/>
              </w:rPr>
              <w:t xml:space="preserve">* </w:t>
            </w:r>
            <w:r w:rsidRPr="00E71E5A">
              <w:rPr>
                <w:i/>
                <w:iCs/>
                <w:kern w:val="2"/>
                <w:szCs w:val="24"/>
                <w:lang w:eastAsia="ar-SA"/>
              </w:rPr>
              <w:t>pradedamos teikti nuo 2025 m. gegužės 1 d.</w:t>
            </w:r>
          </w:p>
        </w:tc>
        <w:tc>
          <w:tcPr>
            <w:tcW w:w="4626" w:type="dxa"/>
            <w:tcBorders>
              <w:top w:val="single" w:sz="4" w:space="0" w:color="auto"/>
              <w:left w:val="single" w:sz="4" w:space="0" w:color="auto"/>
              <w:bottom w:val="single" w:sz="4" w:space="0" w:color="auto"/>
              <w:right w:val="single" w:sz="4" w:space="0" w:color="auto"/>
            </w:tcBorders>
          </w:tcPr>
          <w:p w14:paraId="0D2E05AE" w14:textId="77777777" w:rsidR="004B3B52" w:rsidRDefault="004B3B52" w:rsidP="00E3242C">
            <w:pPr>
              <w:suppressAutoHyphens/>
              <w:spacing w:line="276" w:lineRule="auto"/>
              <w:rPr>
                <w:kern w:val="2"/>
                <w:szCs w:val="24"/>
                <w:lang w:eastAsia="ar-SA"/>
              </w:rPr>
            </w:pPr>
            <w:r>
              <w:rPr>
                <w:kern w:val="2"/>
                <w:szCs w:val="24"/>
                <w:lang w:eastAsia="ar-SA"/>
              </w:rPr>
              <w:t>16.11. Ambulatorinės ankstyvosios intervencijos besilaukiančioms šeimoms ir iki vaikui sueina 2 metai paslaugos</w:t>
            </w:r>
          </w:p>
        </w:tc>
      </w:tr>
      <w:tr w:rsidR="004B3B52" w14:paraId="60A232B3" w14:textId="77777777" w:rsidTr="007244D3">
        <w:tc>
          <w:tcPr>
            <w:tcW w:w="660" w:type="dxa"/>
            <w:tcBorders>
              <w:top w:val="single" w:sz="4" w:space="0" w:color="auto"/>
              <w:left w:val="single" w:sz="4" w:space="0" w:color="auto"/>
              <w:bottom w:val="single" w:sz="4" w:space="0" w:color="auto"/>
              <w:right w:val="single" w:sz="4" w:space="0" w:color="auto"/>
            </w:tcBorders>
          </w:tcPr>
          <w:p w14:paraId="487F6095" w14:textId="2B429314" w:rsidR="004B3B52" w:rsidRDefault="00C15FE3" w:rsidP="00E3242C">
            <w:pPr>
              <w:suppressAutoHyphens/>
              <w:spacing w:line="276" w:lineRule="auto"/>
              <w:jc w:val="both"/>
              <w:rPr>
                <w:kern w:val="2"/>
                <w:szCs w:val="24"/>
                <w:lang w:eastAsia="ar-SA"/>
              </w:rPr>
            </w:pPr>
            <w:r>
              <w:rPr>
                <w:kern w:val="2"/>
                <w:szCs w:val="24"/>
                <w:lang w:eastAsia="ar-SA"/>
              </w:rPr>
              <w:t>7</w:t>
            </w:r>
            <w:r w:rsidR="004B3B52">
              <w:rPr>
                <w:kern w:val="2"/>
                <w:szCs w:val="24"/>
                <w:lang w:eastAsia="ar-SA"/>
              </w:rPr>
              <w:t>.</w:t>
            </w:r>
          </w:p>
        </w:tc>
        <w:tc>
          <w:tcPr>
            <w:tcW w:w="3730" w:type="dxa"/>
            <w:tcBorders>
              <w:top w:val="single" w:sz="4" w:space="0" w:color="auto"/>
              <w:left w:val="single" w:sz="4" w:space="0" w:color="auto"/>
              <w:bottom w:val="single" w:sz="4" w:space="0" w:color="auto"/>
              <w:right w:val="single" w:sz="4" w:space="0" w:color="auto"/>
            </w:tcBorders>
          </w:tcPr>
          <w:p w14:paraId="59A90DE4" w14:textId="77777777" w:rsidR="004B3B52" w:rsidRDefault="004B3B52" w:rsidP="00E3242C">
            <w:pPr>
              <w:suppressAutoHyphens/>
              <w:spacing w:line="276" w:lineRule="auto"/>
              <w:rPr>
                <w:kern w:val="2"/>
                <w:szCs w:val="24"/>
                <w:lang w:eastAsia="ar-SA"/>
              </w:rPr>
            </w:pPr>
            <w:r>
              <w:rPr>
                <w:kern w:val="2"/>
                <w:szCs w:val="24"/>
                <w:lang w:eastAsia="ar-SA"/>
              </w:rPr>
              <w:t>Ambulatorinės slaugos paslaugos namuose</w:t>
            </w:r>
          </w:p>
        </w:tc>
        <w:tc>
          <w:tcPr>
            <w:tcW w:w="4626" w:type="dxa"/>
            <w:tcBorders>
              <w:top w:val="single" w:sz="4" w:space="0" w:color="auto"/>
              <w:left w:val="single" w:sz="4" w:space="0" w:color="auto"/>
              <w:bottom w:val="single" w:sz="4" w:space="0" w:color="auto"/>
              <w:right w:val="single" w:sz="4" w:space="0" w:color="auto"/>
            </w:tcBorders>
          </w:tcPr>
          <w:p w14:paraId="4586D4E5" w14:textId="77777777" w:rsidR="004B3B52" w:rsidRDefault="004B3B52" w:rsidP="00E3242C">
            <w:pPr>
              <w:suppressAutoHyphens/>
              <w:spacing w:line="276" w:lineRule="auto"/>
              <w:rPr>
                <w:kern w:val="2"/>
                <w:szCs w:val="24"/>
                <w:lang w:eastAsia="ar-SA"/>
              </w:rPr>
            </w:pPr>
            <w:r>
              <w:rPr>
                <w:kern w:val="2"/>
                <w:szCs w:val="24"/>
                <w:lang w:eastAsia="ar-SA"/>
              </w:rPr>
              <w:t>16.4. Ambulatorinės slaugos paslaugos namuose</w:t>
            </w:r>
          </w:p>
        </w:tc>
      </w:tr>
      <w:tr w:rsidR="004B3B52" w14:paraId="2F722550" w14:textId="77777777" w:rsidTr="007244D3">
        <w:tc>
          <w:tcPr>
            <w:tcW w:w="660" w:type="dxa"/>
            <w:tcBorders>
              <w:top w:val="single" w:sz="4" w:space="0" w:color="auto"/>
              <w:left w:val="single" w:sz="4" w:space="0" w:color="auto"/>
              <w:bottom w:val="single" w:sz="4" w:space="0" w:color="auto"/>
              <w:right w:val="single" w:sz="4" w:space="0" w:color="auto"/>
            </w:tcBorders>
          </w:tcPr>
          <w:p w14:paraId="497FF13E" w14:textId="146222A8" w:rsidR="004B3B52" w:rsidRDefault="00C15FE3" w:rsidP="00E3242C">
            <w:pPr>
              <w:suppressAutoHyphens/>
              <w:spacing w:line="276" w:lineRule="auto"/>
              <w:jc w:val="both"/>
              <w:rPr>
                <w:kern w:val="2"/>
                <w:szCs w:val="24"/>
                <w:lang w:eastAsia="ar-SA"/>
              </w:rPr>
            </w:pPr>
            <w:r>
              <w:rPr>
                <w:kern w:val="2"/>
                <w:szCs w:val="24"/>
                <w:lang w:eastAsia="ar-SA"/>
              </w:rPr>
              <w:t>8</w:t>
            </w:r>
            <w:r w:rsidR="004B3B52">
              <w:rPr>
                <w:kern w:val="2"/>
                <w:szCs w:val="24"/>
                <w:lang w:eastAsia="ar-SA"/>
              </w:rPr>
              <w:t>.</w:t>
            </w:r>
          </w:p>
        </w:tc>
        <w:tc>
          <w:tcPr>
            <w:tcW w:w="3730" w:type="dxa"/>
            <w:tcBorders>
              <w:top w:val="single" w:sz="4" w:space="0" w:color="auto"/>
              <w:left w:val="single" w:sz="4" w:space="0" w:color="auto"/>
              <w:bottom w:val="single" w:sz="4" w:space="0" w:color="auto"/>
              <w:right w:val="single" w:sz="4" w:space="0" w:color="auto"/>
            </w:tcBorders>
          </w:tcPr>
          <w:p w14:paraId="4C56A6CC" w14:textId="557CC671" w:rsidR="004B3B52" w:rsidRDefault="004B3B52" w:rsidP="00E3242C">
            <w:pPr>
              <w:suppressAutoHyphens/>
              <w:spacing w:line="276" w:lineRule="auto"/>
              <w:rPr>
                <w:kern w:val="2"/>
                <w:szCs w:val="24"/>
                <w:lang w:eastAsia="ar-SA"/>
              </w:rPr>
            </w:pPr>
            <w:r>
              <w:rPr>
                <w:kern w:val="2"/>
                <w:szCs w:val="24"/>
                <w:lang w:eastAsia="ar-SA"/>
              </w:rPr>
              <w:t>Ambulatorinė paliatyvi</w:t>
            </w:r>
            <w:r w:rsidR="00A058C3">
              <w:rPr>
                <w:kern w:val="2"/>
                <w:szCs w:val="24"/>
                <w:lang w:eastAsia="ar-SA"/>
              </w:rPr>
              <w:t>oji</w:t>
            </w:r>
            <w:r w:rsidR="005A46B9">
              <w:rPr>
                <w:kern w:val="2"/>
                <w:szCs w:val="24"/>
                <w:lang w:eastAsia="ar-SA"/>
              </w:rPr>
              <w:t xml:space="preserve"> </w:t>
            </w:r>
            <w:r>
              <w:rPr>
                <w:kern w:val="2"/>
                <w:szCs w:val="24"/>
                <w:lang w:eastAsia="ar-SA"/>
              </w:rPr>
              <w:t>pagalb</w:t>
            </w:r>
            <w:r w:rsidR="005A46B9">
              <w:rPr>
                <w:kern w:val="2"/>
                <w:szCs w:val="24"/>
                <w:lang w:eastAsia="ar-SA"/>
              </w:rPr>
              <w:t>a</w:t>
            </w:r>
          </w:p>
        </w:tc>
        <w:tc>
          <w:tcPr>
            <w:tcW w:w="4626" w:type="dxa"/>
            <w:tcBorders>
              <w:top w:val="single" w:sz="4" w:space="0" w:color="auto"/>
              <w:left w:val="single" w:sz="4" w:space="0" w:color="auto"/>
              <w:bottom w:val="single" w:sz="4" w:space="0" w:color="auto"/>
              <w:right w:val="single" w:sz="4" w:space="0" w:color="auto"/>
            </w:tcBorders>
          </w:tcPr>
          <w:p w14:paraId="3349C0B1" w14:textId="203593FF" w:rsidR="004B3B52" w:rsidRDefault="004B3B52" w:rsidP="00E3242C">
            <w:pPr>
              <w:suppressAutoHyphens/>
              <w:spacing w:line="276" w:lineRule="auto"/>
              <w:rPr>
                <w:kern w:val="2"/>
                <w:szCs w:val="24"/>
                <w:lang w:eastAsia="ar-SA"/>
              </w:rPr>
            </w:pPr>
            <w:r>
              <w:rPr>
                <w:kern w:val="2"/>
                <w:szCs w:val="24"/>
                <w:lang w:eastAsia="ar-SA"/>
              </w:rPr>
              <w:t xml:space="preserve">16.6. </w:t>
            </w:r>
            <w:r w:rsidR="002E2564">
              <w:rPr>
                <w:kern w:val="2"/>
                <w:szCs w:val="24"/>
                <w:lang w:eastAsia="ar-SA"/>
              </w:rPr>
              <w:t>Paliatyviosios pagalbos (ambulatorinės) paslaugos</w:t>
            </w:r>
          </w:p>
        </w:tc>
      </w:tr>
    </w:tbl>
    <w:p w14:paraId="399507C5" w14:textId="77777777" w:rsidR="004B3B52" w:rsidRDefault="004B3B52" w:rsidP="004B3B52">
      <w:pPr>
        <w:pStyle w:val="Sraopastraipa"/>
        <w:suppressAutoHyphens/>
        <w:spacing w:after="120"/>
        <w:ind w:left="851"/>
        <w:jc w:val="both"/>
        <w:rPr>
          <w:kern w:val="2"/>
          <w:szCs w:val="24"/>
          <w:lang w:eastAsia="ar-SA"/>
        </w:rPr>
      </w:pPr>
    </w:p>
    <w:p w14:paraId="148E52D6" w14:textId="00DDE3A7" w:rsidR="009C04F8" w:rsidRDefault="009C04F8" w:rsidP="009C04F8">
      <w:pPr>
        <w:pStyle w:val="Sraopastraipa"/>
        <w:numPr>
          <w:ilvl w:val="1"/>
          <w:numId w:val="1"/>
        </w:numPr>
        <w:suppressAutoHyphens/>
        <w:spacing w:after="120"/>
        <w:ind w:left="0" w:firstLine="851"/>
        <w:jc w:val="both"/>
        <w:rPr>
          <w:kern w:val="2"/>
          <w:szCs w:val="24"/>
          <w:lang w:eastAsia="ar-SA"/>
        </w:rPr>
      </w:pPr>
      <w:r w:rsidRPr="009C04F8">
        <w:rPr>
          <w:b/>
          <w:bCs/>
          <w:kern w:val="2"/>
          <w:szCs w:val="24"/>
          <w:lang w:eastAsia="ar-SA"/>
        </w:rPr>
        <w:t>ASPĮ</w:t>
      </w:r>
      <w:r w:rsidR="00E757E0">
        <w:rPr>
          <w:b/>
          <w:bCs/>
          <w:kern w:val="2"/>
          <w:szCs w:val="24"/>
          <w:lang w:eastAsia="ar-SA"/>
        </w:rPr>
        <w:t xml:space="preserve"> </w:t>
      </w:r>
      <w:r>
        <w:rPr>
          <w:b/>
          <w:bCs/>
          <w:kern w:val="2"/>
          <w:szCs w:val="24"/>
          <w:lang w:eastAsia="ar-SA"/>
        </w:rPr>
        <w:t>4</w:t>
      </w:r>
      <w:r w:rsidRPr="009C04F8">
        <w:rPr>
          <w:kern w:val="2"/>
          <w:szCs w:val="24"/>
          <w:lang w:eastAsia="ar-SA"/>
        </w:rPr>
        <w:t xml:space="preserve"> teikia šias SSC paslaugų sąrašo paslaugas: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3730"/>
        <w:gridCol w:w="4626"/>
      </w:tblGrid>
      <w:tr w:rsidR="009C04F8" w14:paraId="0D6E5768" w14:textId="77777777" w:rsidTr="007244D3">
        <w:trPr>
          <w:trHeight w:val="768"/>
        </w:trPr>
        <w:tc>
          <w:tcPr>
            <w:tcW w:w="660" w:type="dxa"/>
            <w:tcBorders>
              <w:top w:val="single" w:sz="4" w:space="0" w:color="auto"/>
              <w:left w:val="single" w:sz="4" w:space="0" w:color="auto"/>
              <w:bottom w:val="single" w:sz="4" w:space="0" w:color="auto"/>
              <w:right w:val="single" w:sz="4" w:space="0" w:color="auto"/>
            </w:tcBorders>
            <w:hideMark/>
          </w:tcPr>
          <w:p w14:paraId="5167580B" w14:textId="77777777" w:rsidR="009C04F8" w:rsidRDefault="009C04F8" w:rsidP="00E3242C">
            <w:pPr>
              <w:suppressAutoHyphens/>
              <w:spacing w:line="276" w:lineRule="auto"/>
              <w:jc w:val="both"/>
              <w:rPr>
                <w:kern w:val="2"/>
                <w:szCs w:val="24"/>
                <w:lang w:eastAsia="ar-SA"/>
              </w:rPr>
            </w:pPr>
            <w:r>
              <w:rPr>
                <w:kern w:val="2"/>
                <w:szCs w:val="24"/>
                <w:lang w:eastAsia="ar-SA"/>
              </w:rPr>
              <w:t>Eil. Nr.</w:t>
            </w:r>
          </w:p>
        </w:tc>
        <w:tc>
          <w:tcPr>
            <w:tcW w:w="3730" w:type="dxa"/>
            <w:tcBorders>
              <w:top w:val="single" w:sz="4" w:space="0" w:color="auto"/>
              <w:left w:val="single" w:sz="4" w:space="0" w:color="auto"/>
              <w:bottom w:val="single" w:sz="4" w:space="0" w:color="auto"/>
              <w:right w:val="single" w:sz="4" w:space="0" w:color="auto"/>
            </w:tcBorders>
            <w:hideMark/>
          </w:tcPr>
          <w:p w14:paraId="04A97F08" w14:textId="77777777" w:rsidR="009C04F8" w:rsidRDefault="009C04F8" w:rsidP="00E3242C">
            <w:pPr>
              <w:suppressAutoHyphens/>
              <w:spacing w:line="276" w:lineRule="auto"/>
              <w:jc w:val="both"/>
              <w:rPr>
                <w:kern w:val="2"/>
                <w:szCs w:val="24"/>
                <w:lang w:eastAsia="ar-SA"/>
              </w:rPr>
            </w:pPr>
            <w:r>
              <w:rPr>
                <w:kern w:val="2"/>
                <w:szCs w:val="24"/>
                <w:lang w:eastAsia="ar-SA"/>
              </w:rPr>
              <w:t>Paslauga</w:t>
            </w:r>
          </w:p>
        </w:tc>
        <w:tc>
          <w:tcPr>
            <w:tcW w:w="4626" w:type="dxa"/>
            <w:tcBorders>
              <w:top w:val="single" w:sz="4" w:space="0" w:color="auto"/>
              <w:left w:val="single" w:sz="4" w:space="0" w:color="auto"/>
              <w:bottom w:val="single" w:sz="4" w:space="0" w:color="auto"/>
              <w:right w:val="single" w:sz="4" w:space="0" w:color="auto"/>
            </w:tcBorders>
            <w:hideMark/>
          </w:tcPr>
          <w:p w14:paraId="757B11FF" w14:textId="77777777" w:rsidR="009C04F8" w:rsidRDefault="009C04F8" w:rsidP="00E3242C">
            <w:pPr>
              <w:suppressAutoHyphens/>
              <w:spacing w:line="276" w:lineRule="auto"/>
              <w:jc w:val="both"/>
              <w:rPr>
                <w:kern w:val="2"/>
                <w:szCs w:val="24"/>
                <w:lang w:eastAsia="ar-SA"/>
              </w:rPr>
            </w:pPr>
            <w:r>
              <w:rPr>
                <w:kern w:val="2"/>
                <w:szCs w:val="24"/>
                <w:lang w:eastAsia="ar-SA"/>
              </w:rPr>
              <w:t>Įsakymu patvirtinto tvarkos aprašo punktas, kurį atitinka paslauga</w:t>
            </w:r>
          </w:p>
        </w:tc>
      </w:tr>
      <w:tr w:rsidR="009C04F8" w14:paraId="46FFFB2D" w14:textId="77777777" w:rsidTr="007244D3">
        <w:tc>
          <w:tcPr>
            <w:tcW w:w="660" w:type="dxa"/>
            <w:tcBorders>
              <w:top w:val="single" w:sz="4" w:space="0" w:color="auto"/>
              <w:left w:val="single" w:sz="4" w:space="0" w:color="auto"/>
              <w:bottom w:val="single" w:sz="4" w:space="0" w:color="auto"/>
              <w:right w:val="single" w:sz="4" w:space="0" w:color="auto"/>
            </w:tcBorders>
            <w:hideMark/>
          </w:tcPr>
          <w:p w14:paraId="5D1BD652" w14:textId="77777777" w:rsidR="009C04F8" w:rsidRDefault="009C04F8" w:rsidP="00E3242C">
            <w:pPr>
              <w:suppressAutoHyphens/>
              <w:spacing w:line="276" w:lineRule="auto"/>
              <w:jc w:val="both"/>
              <w:rPr>
                <w:kern w:val="2"/>
                <w:szCs w:val="24"/>
                <w:lang w:eastAsia="ar-SA"/>
              </w:rPr>
            </w:pPr>
            <w:r>
              <w:rPr>
                <w:kern w:val="2"/>
                <w:szCs w:val="24"/>
                <w:lang w:eastAsia="ar-SA"/>
              </w:rPr>
              <w:t>1.</w:t>
            </w:r>
          </w:p>
        </w:tc>
        <w:tc>
          <w:tcPr>
            <w:tcW w:w="3730" w:type="dxa"/>
            <w:tcBorders>
              <w:top w:val="single" w:sz="4" w:space="0" w:color="auto"/>
              <w:left w:val="single" w:sz="4" w:space="0" w:color="auto"/>
              <w:bottom w:val="single" w:sz="4" w:space="0" w:color="auto"/>
              <w:right w:val="single" w:sz="4" w:space="0" w:color="auto"/>
            </w:tcBorders>
          </w:tcPr>
          <w:p w14:paraId="0FF9E1B5" w14:textId="77777777" w:rsidR="009C04F8" w:rsidRDefault="009C04F8" w:rsidP="00E3242C">
            <w:pPr>
              <w:suppressAutoHyphens/>
              <w:spacing w:line="276" w:lineRule="auto"/>
              <w:rPr>
                <w:kern w:val="2"/>
                <w:szCs w:val="24"/>
                <w:lang w:eastAsia="ar-SA"/>
              </w:rPr>
            </w:pPr>
            <w:r>
              <w:rPr>
                <w:kern w:val="2"/>
                <w:szCs w:val="24"/>
                <w:lang w:eastAsia="ar-SA"/>
              </w:rPr>
              <w:t>Šeimos medicina</w:t>
            </w:r>
          </w:p>
        </w:tc>
        <w:tc>
          <w:tcPr>
            <w:tcW w:w="4626" w:type="dxa"/>
            <w:tcBorders>
              <w:top w:val="single" w:sz="4" w:space="0" w:color="auto"/>
              <w:left w:val="single" w:sz="4" w:space="0" w:color="auto"/>
              <w:bottom w:val="single" w:sz="4" w:space="0" w:color="auto"/>
              <w:right w:val="single" w:sz="4" w:space="0" w:color="auto"/>
            </w:tcBorders>
          </w:tcPr>
          <w:p w14:paraId="00548F09" w14:textId="5EB6678C" w:rsidR="009C04F8" w:rsidRPr="009552BD" w:rsidRDefault="009C04F8" w:rsidP="00E3242C">
            <w:pPr>
              <w:spacing w:line="276" w:lineRule="auto"/>
              <w:rPr>
                <w:rFonts w:eastAsia="Calibri"/>
                <w:kern w:val="2"/>
                <w:szCs w:val="24"/>
              </w:rPr>
            </w:pPr>
            <w:r>
              <w:rPr>
                <w:rFonts w:eastAsia="Calibri"/>
                <w:kern w:val="2"/>
                <w:szCs w:val="24"/>
              </w:rPr>
              <w:t xml:space="preserve">16.1. </w:t>
            </w:r>
            <w:r w:rsidR="00A058C3">
              <w:rPr>
                <w:rFonts w:eastAsia="Calibri"/>
                <w:kern w:val="2"/>
                <w:szCs w:val="24"/>
              </w:rPr>
              <w:t>Š</w:t>
            </w:r>
            <w:r>
              <w:rPr>
                <w:rFonts w:eastAsia="Calibri"/>
                <w:kern w:val="2"/>
                <w:szCs w:val="24"/>
              </w:rPr>
              <w:t>eimos medicinos paslaugos</w:t>
            </w:r>
          </w:p>
        </w:tc>
      </w:tr>
      <w:tr w:rsidR="009C04F8" w14:paraId="77160C21" w14:textId="77777777" w:rsidTr="007244D3">
        <w:tc>
          <w:tcPr>
            <w:tcW w:w="660" w:type="dxa"/>
            <w:tcBorders>
              <w:top w:val="single" w:sz="4" w:space="0" w:color="auto"/>
              <w:left w:val="single" w:sz="4" w:space="0" w:color="auto"/>
              <w:bottom w:val="single" w:sz="4" w:space="0" w:color="auto"/>
              <w:right w:val="single" w:sz="4" w:space="0" w:color="auto"/>
            </w:tcBorders>
            <w:hideMark/>
          </w:tcPr>
          <w:p w14:paraId="6553BBF2" w14:textId="77777777" w:rsidR="009C04F8" w:rsidRDefault="009C04F8" w:rsidP="00E3242C">
            <w:pPr>
              <w:suppressAutoHyphens/>
              <w:spacing w:line="276" w:lineRule="auto"/>
              <w:jc w:val="both"/>
              <w:rPr>
                <w:kern w:val="2"/>
                <w:szCs w:val="24"/>
                <w:lang w:eastAsia="ar-SA"/>
              </w:rPr>
            </w:pPr>
            <w:r>
              <w:rPr>
                <w:kern w:val="2"/>
                <w:szCs w:val="24"/>
                <w:lang w:eastAsia="ar-SA"/>
              </w:rPr>
              <w:t>2.</w:t>
            </w:r>
          </w:p>
        </w:tc>
        <w:tc>
          <w:tcPr>
            <w:tcW w:w="3730" w:type="dxa"/>
            <w:tcBorders>
              <w:top w:val="single" w:sz="4" w:space="0" w:color="auto"/>
              <w:left w:val="single" w:sz="4" w:space="0" w:color="auto"/>
              <w:bottom w:val="single" w:sz="4" w:space="0" w:color="auto"/>
              <w:right w:val="single" w:sz="4" w:space="0" w:color="auto"/>
            </w:tcBorders>
          </w:tcPr>
          <w:p w14:paraId="585E2FE5" w14:textId="77777777" w:rsidR="009C04F8" w:rsidRDefault="009C04F8" w:rsidP="00E3242C">
            <w:pPr>
              <w:suppressAutoHyphens/>
              <w:spacing w:line="276" w:lineRule="auto"/>
              <w:rPr>
                <w:kern w:val="2"/>
                <w:szCs w:val="24"/>
                <w:lang w:eastAsia="ar-SA"/>
              </w:rPr>
            </w:pPr>
            <w:r>
              <w:rPr>
                <w:szCs w:val="24"/>
                <w:lang w:eastAsia="lt-LT"/>
              </w:rPr>
              <w:t>Pirminė ambulatorinė odontologija</w:t>
            </w:r>
          </w:p>
        </w:tc>
        <w:tc>
          <w:tcPr>
            <w:tcW w:w="4626" w:type="dxa"/>
            <w:tcBorders>
              <w:top w:val="single" w:sz="4" w:space="0" w:color="auto"/>
              <w:left w:val="single" w:sz="4" w:space="0" w:color="auto"/>
              <w:bottom w:val="single" w:sz="4" w:space="0" w:color="auto"/>
              <w:right w:val="single" w:sz="4" w:space="0" w:color="auto"/>
            </w:tcBorders>
          </w:tcPr>
          <w:p w14:paraId="30603D22" w14:textId="4CE77E79" w:rsidR="009C04F8" w:rsidRPr="009552BD" w:rsidRDefault="009C04F8" w:rsidP="00E3242C">
            <w:pPr>
              <w:spacing w:line="276" w:lineRule="auto"/>
              <w:rPr>
                <w:rFonts w:eastAsia="Calibri"/>
                <w:szCs w:val="24"/>
                <w:lang w:eastAsia="lt-LT"/>
              </w:rPr>
            </w:pPr>
            <w:r>
              <w:rPr>
                <w:rFonts w:eastAsia="Calibri"/>
                <w:szCs w:val="24"/>
                <w:lang w:eastAsia="lt-LT"/>
              </w:rPr>
              <w:t xml:space="preserve">16.3. </w:t>
            </w:r>
            <w:r w:rsidR="00A058C3">
              <w:rPr>
                <w:rFonts w:eastAsia="Calibri"/>
                <w:szCs w:val="24"/>
                <w:lang w:eastAsia="lt-LT"/>
              </w:rPr>
              <w:t>P</w:t>
            </w:r>
            <w:r>
              <w:rPr>
                <w:rFonts w:eastAsia="Calibri"/>
                <w:szCs w:val="24"/>
                <w:lang w:eastAsia="lt-LT"/>
              </w:rPr>
              <w:t>irminės ambulatorinės odontologijos paslaugos</w:t>
            </w:r>
          </w:p>
        </w:tc>
      </w:tr>
      <w:tr w:rsidR="009C04F8" w14:paraId="0EEE896D" w14:textId="77777777" w:rsidTr="007244D3">
        <w:tc>
          <w:tcPr>
            <w:tcW w:w="660" w:type="dxa"/>
            <w:tcBorders>
              <w:top w:val="single" w:sz="4" w:space="0" w:color="auto"/>
              <w:left w:val="single" w:sz="4" w:space="0" w:color="auto"/>
              <w:bottom w:val="single" w:sz="4" w:space="0" w:color="auto"/>
              <w:right w:val="single" w:sz="4" w:space="0" w:color="auto"/>
            </w:tcBorders>
            <w:hideMark/>
          </w:tcPr>
          <w:p w14:paraId="23DC3278" w14:textId="77777777" w:rsidR="009C04F8" w:rsidRDefault="009C04F8" w:rsidP="00E3242C">
            <w:pPr>
              <w:suppressAutoHyphens/>
              <w:spacing w:line="276" w:lineRule="auto"/>
              <w:jc w:val="both"/>
              <w:rPr>
                <w:kern w:val="2"/>
                <w:szCs w:val="24"/>
                <w:lang w:eastAsia="ar-SA"/>
              </w:rPr>
            </w:pPr>
            <w:r>
              <w:rPr>
                <w:kern w:val="2"/>
                <w:szCs w:val="24"/>
                <w:lang w:eastAsia="ar-SA"/>
              </w:rPr>
              <w:t>3.</w:t>
            </w:r>
          </w:p>
        </w:tc>
        <w:tc>
          <w:tcPr>
            <w:tcW w:w="3730" w:type="dxa"/>
            <w:tcBorders>
              <w:top w:val="single" w:sz="4" w:space="0" w:color="auto"/>
              <w:left w:val="single" w:sz="4" w:space="0" w:color="auto"/>
              <w:bottom w:val="single" w:sz="4" w:space="0" w:color="auto"/>
              <w:right w:val="single" w:sz="4" w:space="0" w:color="auto"/>
            </w:tcBorders>
          </w:tcPr>
          <w:p w14:paraId="5188EF66" w14:textId="77777777" w:rsidR="009C04F8" w:rsidRDefault="009C04F8" w:rsidP="00E3242C">
            <w:pPr>
              <w:suppressAutoHyphens/>
              <w:spacing w:line="276" w:lineRule="auto"/>
              <w:rPr>
                <w:kern w:val="2"/>
                <w:szCs w:val="24"/>
                <w:lang w:eastAsia="ar-SA"/>
              </w:rPr>
            </w:pPr>
            <w:r>
              <w:rPr>
                <w:kern w:val="2"/>
                <w:szCs w:val="24"/>
                <w:lang w:eastAsia="ar-SA"/>
              </w:rPr>
              <w:t>Cukrinio diabeto slauga</w:t>
            </w:r>
          </w:p>
        </w:tc>
        <w:tc>
          <w:tcPr>
            <w:tcW w:w="4626" w:type="dxa"/>
            <w:tcBorders>
              <w:top w:val="single" w:sz="4" w:space="0" w:color="auto"/>
              <w:left w:val="single" w:sz="4" w:space="0" w:color="auto"/>
              <w:bottom w:val="single" w:sz="4" w:space="0" w:color="auto"/>
              <w:right w:val="single" w:sz="4" w:space="0" w:color="auto"/>
            </w:tcBorders>
          </w:tcPr>
          <w:p w14:paraId="0D54F2AD" w14:textId="78AE425B" w:rsidR="009C04F8" w:rsidRDefault="009C04F8" w:rsidP="00E3242C">
            <w:pPr>
              <w:suppressAutoHyphens/>
              <w:spacing w:line="276" w:lineRule="auto"/>
              <w:jc w:val="both"/>
              <w:rPr>
                <w:kern w:val="2"/>
                <w:szCs w:val="24"/>
                <w:lang w:eastAsia="ar-SA"/>
              </w:rPr>
            </w:pPr>
            <w:r>
              <w:rPr>
                <w:kern w:val="2"/>
                <w:szCs w:val="24"/>
                <w:lang w:eastAsia="ar-SA"/>
              </w:rPr>
              <w:t xml:space="preserve">16.10. </w:t>
            </w:r>
            <w:r w:rsidR="00A058C3">
              <w:rPr>
                <w:kern w:val="2"/>
                <w:szCs w:val="24"/>
                <w:lang w:eastAsia="ar-SA"/>
              </w:rPr>
              <w:t>C</w:t>
            </w:r>
            <w:r>
              <w:rPr>
                <w:kern w:val="2"/>
                <w:szCs w:val="24"/>
                <w:lang w:eastAsia="ar-SA"/>
              </w:rPr>
              <w:t>ukrinio diabeto slaugos paslaugos</w:t>
            </w:r>
          </w:p>
        </w:tc>
      </w:tr>
      <w:tr w:rsidR="009C04F8" w14:paraId="7EAC3EDB" w14:textId="77777777" w:rsidTr="007244D3">
        <w:tc>
          <w:tcPr>
            <w:tcW w:w="660" w:type="dxa"/>
            <w:tcBorders>
              <w:top w:val="single" w:sz="4" w:space="0" w:color="auto"/>
              <w:left w:val="single" w:sz="4" w:space="0" w:color="auto"/>
              <w:bottom w:val="single" w:sz="4" w:space="0" w:color="auto"/>
              <w:right w:val="single" w:sz="4" w:space="0" w:color="auto"/>
            </w:tcBorders>
          </w:tcPr>
          <w:p w14:paraId="701AE560" w14:textId="77777777" w:rsidR="009C04F8" w:rsidRDefault="009C04F8" w:rsidP="00E3242C">
            <w:pPr>
              <w:suppressAutoHyphens/>
              <w:spacing w:line="276" w:lineRule="auto"/>
              <w:jc w:val="both"/>
              <w:rPr>
                <w:kern w:val="2"/>
                <w:szCs w:val="24"/>
                <w:lang w:eastAsia="ar-SA"/>
              </w:rPr>
            </w:pPr>
            <w:r>
              <w:rPr>
                <w:kern w:val="2"/>
                <w:szCs w:val="24"/>
                <w:lang w:eastAsia="ar-SA"/>
              </w:rPr>
              <w:t>4.</w:t>
            </w:r>
          </w:p>
        </w:tc>
        <w:tc>
          <w:tcPr>
            <w:tcW w:w="3730" w:type="dxa"/>
            <w:tcBorders>
              <w:top w:val="single" w:sz="4" w:space="0" w:color="auto"/>
              <w:left w:val="single" w:sz="4" w:space="0" w:color="auto"/>
              <w:bottom w:val="single" w:sz="4" w:space="0" w:color="auto"/>
              <w:right w:val="single" w:sz="4" w:space="0" w:color="auto"/>
            </w:tcBorders>
          </w:tcPr>
          <w:p w14:paraId="52DE785A" w14:textId="77777777" w:rsidR="009C04F8" w:rsidRDefault="009C04F8" w:rsidP="00E3242C">
            <w:pPr>
              <w:suppressAutoHyphens/>
              <w:spacing w:line="276" w:lineRule="auto"/>
              <w:rPr>
                <w:kern w:val="2"/>
                <w:szCs w:val="24"/>
                <w:lang w:eastAsia="ar-SA"/>
              </w:rPr>
            </w:pPr>
            <w:r>
              <w:rPr>
                <w:kern w:val="2"/>
                <w:szCs w:val="24"/>
                <w:lang w:eastAsia="ar-SA"/>
              </w:rPr>
              <w:t>Ambulatorinės ankstyvosios intervencijos besilaukiančioms šeimoms ir iki vaikui sueina 2 metai paslaugos (toliau – šeimų lankymo paslaugos)</w:t>
            </w:r>
          </w:p>
          <w:p w14:paraId="3BBC04DD" w14:textId="77777777" w:rsidR="009C04F8" w:rsidRDefault="009C04F8" w:rsidP="00E3242C">
            <w:pPr>
              <w:suppressAutoHyphens/>
              <w:spacing w:line="276" w:lineRule="auto"/>
              <w:rPr>
                <w:kern w:val="2"/>
                <w:szCs w:val="24"/>
                <w:lang w:eastAsia="ar-SA"/>
              </w:rPr>
            </w:pPr>
            <w:r>
              <w:rPr>
                <w:kern w:val="2"/>
                <w:szCs w:val="24"/>
                <w:lang w:eastAsia="ar-SA"/>
              </w:rPr>
              <w:t xml:space="preserve">* </w:t>
            </w:r>
            <w:r w:rsidRPr="00E71E5A">
              <w:rPr>
                <w:i/>
                <w:iCs/>
                <w:kern w:val="2"/>
                <w:szCs w:val="24"/>
                <w:lang w:eastAsia="ar-SA"/>
              </w:rPr>
              <w:t>pradedamos teikti nuo 2025 m. gegužės 1 d.</w:t>
            </w:r>
          </w:p>
        </w:tc>
        <w:tc>
          <w:tcPr>
            <w:tcW w:w="4626" w:type="dxa"/>
            <w:tcBorders>
              <w:top w:val="single" w:sz="4" w:space="0" w:color="auto"/>
              <w:left w:val="single" w:sz="4" w:space="0" w:color="auto"/>
              <w:bottom w:val="single" w:sz="4" w:space="0" w:color="auto"/>
              <w:right w:val="single" w:sz="4" w:space="0" w:color="auto"/>
            </w:tcBorders>
          </w:tcPr>
          <w:p w14:paraId="371368E7" w14:textId="77777777" w:rsidR="009C04F8" w:rsidRDefault="009C04F8" w:rsidP="00E3242C">
            <w:pPr>
              <w:suppressAutoHyphens/>
              <w:spacing w:line="276" w:lineRule="auto"/>
              <w:rPr>
                <w:kern w:val="2"/>
                <w:szCs w:val="24"/>
                <w:lang w:eastAsia="ar-SA"/>
              </w:rPr>
            </w:pPr>
            <w:r>
              <w:rPr>
                <w:kern w:val="2"/>
                <w:szCs w:val="24"/>
                <w:lang w:eastAsia="ar-SA"/>
              </w:rPr>
              <w:t>16.11. Ambulatorinės ankstyvosios intervencijos besilaukiančioms šeimoms ir iki vaikui sueina 2 metai paslaugos</w:t>
            </w:r>
          </w:p>
        </w:tc>
      </w:tr>
      <w:tr w:rsidR="009C04F8" w14:paraId="6EDE256E" w14:textId="77777777" w:rsidTr="007244D3">
        <w:tc>
          <w:tcPr>
            <w:tcW w:w="660" w:type="dxa"/>
            <w:tcBorders>
              <w:top w:val="single" w:sz="4" w:space="0" w:color="auto"/>
              <w:left w:val="single" w:sz="4" w:space="0" w:color="auto"/>
              <w:bottom w:val="single" w:sz="4" w:space="0" w:color="auto"/>
              <w:right w:val="single" w:sz="4" w:space="0" w:color="auto"/>
            </w:tcBorders>
          </w:tcPr>
          <w:p w14:paraId="30F448B4" w14:textId="77777777" w:rsidR="009C04F8" w:rsidRDefault="009C04F8" w:rsidP="00E3242C">
            <w:pPr>
              <w:suppressAutoHyphens/>
              <w:spacing w:line="276" w:lineRule="auto"/>
              <w:jc w:val="both"/>
              <w:rPr>
                <w:kern w:val="2"/>
                <w:szCs w:val="24"/>
                <w:lang w:eastAsia="ar-SA"/>
              </w:rPr>
            </w:pPr>
            <w:r>
              <w:rPr>
                <w:kern w:val="2"/>
                <w:szCs w:val="24"/>
                <w:lang w:eastAsia="ar-SA"/>
              </w:rPr>
              <w:lastRenderedPageBreak/>
              <w:t>5.</w:t>
            </w:r>
          </w:p>
        </w:tc>
        <w:tc>
          <w:tcPr>
            <w:tcW w:w="3730" w:type="dxa"/>
            <w:tcBorders>
              <w:top w:val="single" w:sz="4" w:space="0" w:color="auto"/>
              <w:left w:val="single" w:sz="4" w:space="0" w:color="auto"/>
              <w:bottom w:val="single" w:sz="4" w:space="0" w:color="auto"/>
              <w:right w:val="single" w:sz="4" w:space="0" w:color="auto"/>
            </w:tcBorders>
          </w:tcPr>
          <w:p w14:paraId="2695DFA8" w14:textId="77777777" w:rsidR="009C04F8" w:rsidRDefault="009C04F8" w:rsidP="00E3242C">
            <w:pPr>
              <w:suppressAutoHyphens/>
              <w:spacing w:line="276" w:lineRule="auto"/>
              <w:rPr>
                <w:kern w:val="2"/>
                <w:szCs w:val="24"/>
                <w:lang w:eastAsia="ar-SA"/>
              </w:rPr>
            </w:pPr>
            <w:r>
              <w:rPr>
                <w:kern w:val="2"/>
                <w:szCs w:val="24"/>
                <w:lang w:eastAsia="ar-SA"/>
              </w:rPr>
              <w:t>Ambulatorinės slaugos paslaugos namuose</w:t>
            </w:r>
          </w:p>
        </w:tc>
        <w:tc>
          <w:tcPr>
            <w:tcW w:w="4626" w:type="dxa"/>
            <w:tcBorders>
              <w:top w:val="single" w:sz="4" w:space="0" w:color="auto"/>
              <w:left w:val="single" w:sz="4" w:space="0" w:color="auto"/>
              <w:bottom w:val="single" w:sz="4" w:space="0" w:color="auto"/>
              <w:right w:val="single" w:sz="4" w:space="0" w:color="auto"/>
            </w:tcBorders>
          </w:tcPr>
          <w:p w14:paraId="5EB207B2" w14:textId="77777777" w:rsidR="009C04F8" w:rsidRDefault="009C04F8" w:rsidP="00E3242C">
            <w:pPr>
              <w:suppressAutoHyphens/>
              <w:spacing w:line="276" w:lineRule="auto"/>
              <w:rPr>
                <w:kern w:val="2"/>
                <w:szCs w:val="24"/>
                <w:lang w:eastAsia="ar-SA"/>
              </w:rPr>
            </w:pPr>
            <w:r>
              <w:rPr>
                <w:kern w:val="2"/>
                <w:szCs w:val="24"/>
                <w:lang w:eastAsia="ar-SA"/>
              </w:rPr>
              <w:t>16.4. Ambulatorinės slaugos paslaugos namuose</w:t>
            </w:r>
          </w:p>
        </w:tc>
      </w:tr>
      <w:tr w:rsidR="009C04F8" w14:paraId="686B4851" w14:textId="77777777" w:rsidTr="007244D3">
        <w:tc>
          <w:tcPr>
            <w:tcW w:w="660" w:type="dxa"/>
            <w:tcBorders>
              <w:top w:val="single" w:sz="4" w:space="0" w:color="auto"/>
              <w:left w:val="single" w:sz="4" w:space="0" w:color="auto"/>
              <w:bottom w:val="single" w:sz="4" w:space="0" w:color="auto"/>
              <w:right w:val="single" w:sz="4" w:space="0" w:color="auto"/>
            </w:tcBorders>
          </w:tcPr>
          <w:p w14:paraId="5B4EF122" w14:textId="77777777" w:rsidR="009C04F8" w:rsidRDefault="009C04F8" w:rsidP="00E3242C">
            <w:pPr>
              <w:suppressAutoHyphens/>
              <w:spacing w:line="276" w:lineRule="auto"/>
              <w:jc w:val="both"/>
              <w:rPr>
                <w:kern w:val="2"/>
                <w:szCs w:val="24"/>
                <w:lang w:eastAsia="ar-SA"/>
              </w:rPr>
            </w:pPr>
            <w:r>
              <w:rPr>
                <w:kern w:val="2"/>
                <w:szCs w:val="24"/>
                <w:lang w:eastAsia="ar-SA"/>
              </w:rPr>
              <w:t>6.</w:t>
            </w:r>
          </w:p>
        </w:tc>
        <w:tc>
          <w:tcPr>
            <w:tcW w:w="3730" w:type="dxa"/>
            <w:tcBorders>
              <w:top w:val="single" w:sz="4" w:space="0" w:color="auto"/>
              <w:left w:val="single" w:sz="4" w:space="0" w:color="auto"/>
              <w:bottom w:val="single" w:sz="4" w:space="0" w:color="auto"/>
              <w:right w:val="single" w:sz="4" w:space="0" w:color="auto"/>
            </w:tcBorders>
          </w:tcPr>
          <w:p w14:paraId="7E858F12" w14:textId="1A03AFCF" w:rsidR="009C04F8" w:rsidRDefault="009C04F8" w:rsidP="00E3242C">
            <w:pPr>
              <w:suppressAutoHyphens/>
              <w:spacing w:line="276" w:lineRule="auto"/>
              <w:rPr>
                <w:kern w:val="2"/>
                <w:szCs w:val="24"/>
                <w:lang w:eastAsia="ar-SA"/>
              </w:rPr>
            </w:pPr>
            <w:r>
              <w:rPr>
                <w:kern w:val="2"/>
                <w:szCs w:val="24"/>
                <w:lang w:eastAsia="ar-SA"/>
              </w:rPr>
              <w:t>Ambulatorinė paliatyvi</w:t>
            </w:r>
            <w:r w:rsidR="005A46B9">
              <w:rPr>
                <w:kern w:val="2"/>
                <w:szCs w:val="24"/>
                <w:lang w:eastAsia="ar-SA"/>
              </w:rPr>
              <w:t xml:space="preserve"> </w:t>
            </w:r>
            <w:r>
              <w:rPr>
                <w:kern w:val="2"/>
                <w:szCs w:val="24"/>
                <w:lang w:eastAsia="ar-SA"/>
              </w:rPr>
              <w:t>pagalb</w:t>
            </w:r>
            <w:r w:rsidR="005A46B9">
              <w:rPr>
                <w:kern w:val="2"/>
                <w:szCs w:val="24"/>
                <w:lang w:eastAsia="ar-SA"/>
              </w:rPr>
              <w:t>a</w:t>
            </w:r>
          </w:p>
        </w:tc>
        <w:tc>
          <w:tcPr>
            <w:tcW w:w="4626" w:type="dxa"/>
            <w:tcBorders>
              <w:top w:val="single" w:sz="4" w:space="0" w:color="auto"/>
              <w:left w:val="single" w:sz="4" w:space="0" w:color="auto"/>
              <w:bottom w:val="single" w:sz="4" w:space="0" w:color="auto"/>
              <w:right w:val="single" w:sz="4" w:space="0" w:color="auto"/>
            </w:tcBorders>
          </w:tcPr>
          <w:p w14:paraId="64CEB10E" w14:textId="1079107C" w:rsidR="009C04F8" w:rsidRDefault="009C04F8" w:rsidP="00E3242C">
            <w:pPr>
              <w:suppressAutoHyphens/>
              <w:spacing w:line="276" w:lineRule="auto"/>
              <w:rPr>
                <w:kern w:val="2"/>
                <w:szCs w:val="24"/>
                <w:lang w:eastAsia="ar-SA"/>
              </w:rPr>
            </w:pPr>
            <w:r>
              <w:rPr>
                <w:kern w:val="2"/>
                <w:szCs w:val="24"/>
                <w:lang w:eastAsia="ar-SA"/>
              </w:rPr>
              <w:t xml:space="preserve">16.6. </w:t>
            </w:r>
            <w:r w:rsidR="002E2564">
              <w:rPr>
                <w:kern w:val="2"/>
                <w:szCs w:val="24"/>
                <w:lang w:eastAsia="ar-SA"/>
              </w:rPr>
              <w:t>Paliatyviosios pagalbos (ambulatorinės) paslaugos</w:t>
            </w:r>
          </w:p>
        </w:tc>
      </w:tr>
    </w:tbl>
    <w:p w14:paraId="4EB38542" w14:textId="77777777" w:rsidR="00450209" w:rsidRPr="00450209" w:rsidRDefault="00450209" w:rsidP="00450209">
      <w:pPr>
        <w:pStyle w:val="Sraopastraipa"/>
        <w:numPr>
          <w:ilvl w:val="0"/>
          <w:numId w:val="14"/>
        </w:numPr>
        <w:suppressAutoHyphens/>
        <w:spacing w:after="120"/>
        <w:jc w:val="both"/>
        <w:rPr>
          <w:b/>
          <w:bCs/>
          <w:vanish/>
          <w:kern w:val="2"/>
          <w:szCs w:val="24"/>
          <w:lang w:eastAsia="ar-SA"/>
        </w:rPr>
      </w:pPr>
    </w:p>
    <w:p w14:paraId="636D24E7" w14:textId="77777777" w:rsidR="00450209" w:rsidRPr="00450209" w:rsidRDefault="00450209" w:rsidP="00450209">
      <w:pPr>
        <w:pStyle w:val="Sraopastraipa"/>
        <w:numPr>
          <w:ilvl w:val="0"/>
          <w:numId w:val="14"/>
        </w:numPr>
        <w:suppressAutoHyphens/>
        <w:spacing w:after="120"/>
        <w:jc w:val="both"/>
        <w:rPr>
          <w:b/>
          <w:bCs/>
          <w:vanish/>
          <w:kern w:val="2"/>
          <w:szCs w:val="24"/>
          <w:lang w:eastAsia="ar-SA"/>
        </w:rPr>
      </w:pPr>
    </w:p>
    <w:p w14:paraId="0BF1EE21" w14:textId="77777777" w:rsidR="00450209" w:rsidRPr="00450209" w:rsidRDefault="00450209" w:rsidP="00450209">
      <w:pPr>
        <w:pStyle w:val="Sraopastraipa"/>
        <w:numPr>
          <w:ilvl w:val="1"/>
          <w:numId w:val="14"/>
        </w:numPr>
        <w:suppressAutoHyphens/>
        <w:spacing w:after="120"/>
        <w:jc w:val="both"/>
        <w:rPr>
          <w:b/>
          <w:bCs/>
          <w:vanish/>
          <w:kern w:val="2"/>
          <w:szCs w:val="24"/>
          <w:lang w:eastAsia="ar-SA"/>
        </w:rPr>
      </w:pPr>
    </w:p>
    <w:p w14:paraId="1E5EF987" w14:textId="77777777" w:rsidR="00450209" w:rsidRPr="00450209" w:rsidRDefault="00450209" w:rsidP="00450209">
      <w:pPr>
        <w:pStyle w:val="Sraopastraipa"/>
        <w:numPr>
          <w:ilvl w:val="1"/>
          <w:numId w:val="14"/>
        </w:numPr>
        <w:suppressAutoHyphens/>
        <w:spacing w:after="120"/>
        <w:jc w:val="both"/>
        <w:rPr>
          <w:b/>
          <w:bCs/>
          <w:vanish/>
          <w:kern w:val="2"/>
          <w:szCs w:val="24"/>
          <w:lang w:eastAsia="ar-SA"/>
        </w:rPr>
      </w:pPr>
    </w:p>
    <w:p w14:paraId="16CBF740" w14:textId="77777777" w:rsidR="00450209" w:rsidRPr="00450209" w:rsidRDefault="00450209" w:rsidP="00450209">
      <w:pPr>
        <w:pStyle w:val="Sraopastraipa"/>
        <w:numPr>
          <w:ilvl w:val="1"/>
          <w:numId w:val="14"/>
        </w:numPr>
        <w:suppressAutoHyphens/>
        <w:spacing w:after="120"/>
        <w:jc w:val="both"/>
        <w:rPr>
          <w:b/>
          <w:bCs/>
          <w:vanish/>
          <w:kern w:val="2"/>
          <w:szCs w:val="24"/>
          <w:lang w:eastAsia="ar-SA"/>
        </w:rPr>
      </w:pPr>
    </w:p>
    <w:p w14:paraId="06E874CC" w14:textId="77777777" w:rsidR="00450209" w:rsidRPr="00450209" w:rsidRDefault="00450209" w:rsidP="00450209">
      <w:pPr>
        <w:pStyle w:val="Sraopastraipa"/>
        <w:numPr>
          <w:ilvl w:val="1"/>
          <w:numId w:val="14"/>
        </w:numPr>
        <w:suppressAutoHyphens/>
        <w:spacing w:after="120"/>
        <w:jc w:val="both"/>
        <w:rPr>
          <w:b/>
          <w:bCs/>
          <w:vanish/>
          <w:kern w:val="2"/>
          <w:szCs w:val="24"/>
          <w:lang w:eastAsia="ar-SA"/>
        </w:rPr>
      </w:pPr>
    </w:p>
    <w:p w14:paraId="7B323D51" w14:textId="77777777" w:rsidR="00450209" w:rsidRPr="00450209" w:rsidRDefault="00450209" w:rsidP="00450209">
      <w:pPr>
        <w:pStyle w:val="Sraopastraipa"/>
        <w:numPr>
          <w:ilvl w:val="1"/>
          <w:numId w:val="14"/>
        </w:numPr>
        <w:suppressAutoHyphens/>
        <w:spacing w:after="120"/>
        <w:jc w:val="both"/>
        <w:rPr>
          <w:b/>
          <w:bCs/>
          <w:vanish/>
          <w:kern w:val="2"/>
          <w:szCs w:val="24"/>
          <w:lang w:eastAsia="ar-SA"/>
        </w:rPr>
      </w:pPr>
    </w:p>
    <w:p w14:paraId="771A41E0" w14:textId="77777777" w:rsidR="007B3123" w:rsidRPr="007B3123" w:rsidRDefault="007B3123" w:rsidP="007B3123">
      <w:pPr>
        <w:pStyle w:val="Sraopastraipa"/>
        <w:suppressAutoHyphens/>
        <w:spacing w:before="120" w:after="240" w:line="276" w:lineRule="auto"/>
        <w:ind w:left="792"/>
        <w:jc w:val="both"/>
        <w:rPr>
          <w:kern w:val="2"/>
          <w:szCs w:val="24"/>
          <w:lang w:eastAsia="ar-SA"/>
        </w:rPr>
      </w:pPr>
    </w:p>
    <w:p w14:paraId="63084159" w14:textId="3653F1AB" w:rsidR="009C04F8" w:rsidRPr="00450209" w:rsidRDefault="009C04F8" w:rsidP="007B3123">
      <w:pPr>
        <w:pStyle w:val="Sraopastraipa"/>
        <w:numPr>
          <w:ilvl w:val="1"/>
          <w:numId w:val="14"/>
        </w:numPr>
        <w:suppressAutoHyphens/>
        <w:spacing w:before="240" w:after="120"/>
        <w:ind w:left="0" w:firstLine="851"/>
        <w:jc w:val="both"/>
        <w:rPr>
          <w:kern w:val="2"/>
          <w:szCs w:val="24"/>
          <w:lang w:eastAsia="ar-SA"/>
        </w:rPr>
      </w:pPr>
      <w:r w:rsidRPr="00450209">
        <w:rPr>
          <w:b/>
          <w:bCs/>
          <w:kern w:val="2"/>
          <w:szCs w:val="24"/>
          <w:lang w:eastAsia="ar-SA"/>
        </w:rPr>
        <w:t>ASPĮ</w:t>
      </w:r>
      <w:r w:rsidR="00E757E0" w:rsidRPr="00450209">
        <w:rPr>
          <w:b/>
          <w:bCs/>
          <w:kern w:val="2"/>
          <w:szCs w:val="24"/>
          <w:lang w:eastAsia="ar-SA"/>
        </w:rPr>
        <w:t xml:space="preserve"> </w:t>
      </w:r>
      <w:r w:rsidRPr="00450209">
        <w:rPr>
          <w:b/>
          <w:bCs/>
          <w:kern w:val="2"/>
          <w:szCs w:val="24"/>
          <w:lang w:eastAsia="ar-SA"/>
        </w:rPr>
        <w:t>5</w:t>
      </w:r>
      <w:r w:rsidRPr="00450209">
        <w:rPr>
          <w:kern w:val="2"/>
          <w:szCs w:val="24"/>
          <w:lang w:eastAsia="ar-SA"/>
        </w:rPr>
        <w:t xml:space="preserve"> teikia šias SSC paslaugų sąrašo paslaugas: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3730"/>
        <w:gridCol w:w="4626"/>
      </w:tblGrid>
      <w:tr w:rsidR="009C04F8" w14:paraId="74DDBCCF" w14:textId="77777777" w:rsidTr="007244D3">
        <w:trPr>
          <w:trHeight w:val="768"/>
        </w:trPr>
        <w:tc>
          <w:tcPr>
            <w:tcW w:w="660" w:type="dxa"/>
            <w:tcBorders>
              <w:top w:val="single" w:sz="4" w:space="0" w:color="auto"/>
              <w:left w:val="single" w:sz="4" w:space="0" w:color="auto"/>
              <w:bottom w:val="single" w:sz="4" w:space="0" w:color="auto"/>
              <w:right w:val="single" w:sz="4" w:space="0" w:color="auto"/>
            </w:tcBorders>
            <w:hideMark/>
          </w:tcPr>
          <w:p w14:paraId="06B1DED5" w14:textId="77777777" w:rsidR="009C04F8" w:rsidRDefault="009C04F8" w:rsidP="00E3242C">
            <w:pPr>
              <w:suppressAutoHyphens/>
              <w:spacing w:line="276" w:lineRule="auto"/>
              <w:jc w:val="both"/>
              <w:rPr>
                <w:kern w:val="2"/>
                <w:szCs w:val="24"/>
                <w:lang w:eastAsia="ar-SA"/>
              </w:rPr>
            </w:pPr>
            <w:r>
              <w:rPr>
                <w:kern w:val="2"/>
                <w:szCs w:val="24"/>
                <w:lang w:eastAsia="ar-SA"/>
              </w:rPr>
              <w:t>Eil. Nr.</w:t>
            </w:r>
          </w:p>
        </w:tc>
        <w:tc>
          <w:tcPr>
            <w:tcW w:w="3730" w:type="dxa"/>
            <w:tcBorders>
              <w:top w:val="single" w:sz="4" w:space="0" w:color="auto"/>
              <w:left w:val="single" w:sz="4" w:space="0" w:color="auto"/>
              <w:bottom w:val="single" w:sz="4" w:space="0" w:color="auto"/>
              <w:right w:val="single" w:sz="4" w:space="0" w:color="auto"/>
            </w:tcBorders>
            <w:hideMark/>
          </w:tcPr>
          <w:p w14:paraId="70BE37E4" w14:textId="77777777" w:rsidR="009C04F8" w:rsidRDefault="009C04F8" w:rsidP="00E3242C">
            <w:pPr>
              <w:suppressAutoHyphens/>
              <w:spacing w:line="276" w:lineRule="auto"/>
              <w:jc w:val="both"/>
              <w:rPr>
                <w:kern w:val="2"/>
                <w:szCs w:val="24"/>
                <w:lang w:eastAsia="ar-SA"/>
              </w:rPr>
            </w:pPr>
            <w:r>
              <w:rPr>
                <w:kern w:val="2"/>
                <w:szCs w:val="24"/>
                <w:lang w:eastAsia="ar-SA"/>
              </w:rPr>
              <w:t>Paslauga</w:t>
            </w:r>
          </w:p>
        </w:tc>
        <w:tc>
          <w:tcPr>
            <w:tcW w:w="4626" w:type="dxa"/>
            <w:tcBorders>
              <w:top w:val="single" w:sz="4" w:space="0" w:color="auto"/>
              <w:left w:val="single" w:sz="4" w:space="0" w:color="auto"/>
              <w:bottom w:val="single" w:sz="4" w:space="0" w:color="auto"/>
              <w:right w:val="single" w:sz="4" w:space="0" w:color="auto"/>
            </w:tcBorders>
            <w:hideMark/>
          </w:tcPr>
          <w:p w14:paraId="4C730D9A" w14:textId="77777777" w:rsidR="009C04F8" w:rsidRDefault="009C04F8" w:rsidP="00E3242C">
            <w:pPr>
              <w:suppressAutoHyphens/>
              <w:spacing w:line="276" w:lineRule="auto"/>
              <w:jc w:val="both"/>
              <w:rPr>
                <w:kern w:val="2"/>
                <w:szCs w:val="24"/>
                <w:lang w:eastAsia="ar-SA"/>
              </w:rPr>
            </w:pPr>
            <w:r>
              <w:rPr>
                <w:kern w:val="2"/>
                <w:szCs w:val="24"/>
                <w:lang w:eastAsia="ar-SA"/>
              </w:rPr>
              <w:t>Įsakymu patvirtinto tvarkos aprašo punktas, kurį atitinka paslauga</w:t>
            </w:r>
          </w:p>
        </w:tc>
      </w:tr>
      <w:tr w:rsidR="009C04F8" w14:paraId="69BE8E26" w14:textId="77777777" w:rsidTr="007244D3">
        <w:tc>
          <w:tcPr>
            <w:tcW w:w="660" w:type="dxa"/>
            <w:tcBorders>
              <w:top w:val="single" w:sz="4" w:space="0" w:color="auto"/>
              <w:left w:val="single" w:sz="4" w:space="0" w:color="auto"/>
              <w:bottom w:val="single" w:sz="4" w:space="0" w:color="auto"/>
              <w:right w:val="single" w:sz="4" w:space="0" w:color="auto"/>
            </w:tcBorders>
            <w:hideMark/>
          </w:tcPr>
          <w:p w14:paraId="79A158AB" w14:textId="77777777" w:rsidR="009C04F8" w:rsidRDefault="009C04F8" w:rsidP="00E3242C">
            <w:pPr>
              <w:suppressAutoHyphens/>
              <w:spacing w:line="276" w:lineRule="auto"/>
              <w:jc w:val="both"/>
              <w:rPr>
                <w:kern w:val="2"/>
                <w:szCs w:val="24"/>
                <w:lang w:eastAsia="ar-SA"/>
              </w:rPr>
            </w:pPr>
            <w:r>
              <w:rPr>
                <w:kern w:val="2"/>
                <w:szCs w:val="24"/>
                <w:lang w:eastAsia="ar-SA"/>
              </w:rPr>
              <w:t>1.</w:t>
            </w:r>
          </w:p>
        </w:tc>
        <w:tc>
          <w:tcPr>
            <w:tcW w:w="3730" w:type="dxa"/>
            <w:tcBorders>
              <w:top w:val="single" w:sz="4" w:space="0" w:color="auto"/>
              <w:left w:val="single" w:sz="4" w:space="0" w:color="auto"/>
              <w:bottom w:val="single" w:sz="4" w:space="0" w:color="auto"/>
              <w:right w:val="single" w:sz="4" w:space="0" w:color="auto"/>
            </w:tcBorders>
          </w:tcPr>
          <w:p w14:paraId="3DD3818C" w14:textId="77777777" w:rsidR="009C04F8" w:rsidRDefault="009C04F8" w:rsidP="00E3242C">
            <w:pPr>
              <w:suppressAutoHyphens/>
              <w:spacing w:line="276" w:lineRule="auto"/>
              <w:rPr>
                <w:kern w:val="2"/>
                <w:szCs w:val="24"/>
                <w:lang w:eastAsia="ar-SA"/>
              </w:rPr>
            </w:pPr>
            <w:r>
              <w:rPr>
                <w:kern w:val="2"/>
                <w:szCs w:val="24"/>
                <w:lang w:eastAsia="ar-SA"/>
              </w:rPr>
              <w:t>Šeimos medicina</w:t>
            </w:r>
          </w:p>
        </w:tc>
        <w:tc>
          <w:tcPr>
            <w:tcW w:w="4626" w:type="dxa"/>
            <w:tcBorders>
              <w:top w:val="single" w:sz="4" w:space="0" w:color="auto"/>
              <w:left w:val="single" w:sz="4" w:space="0" w:color="auto"/>
              <w:bottom w:val="single" w:sz="4" w:space="0" w:color="auto"/>
              <w:right w:val="single" w:sz="4" w:space="0" w:color="auto"/>
            </w:tcBorders>
          </w:tcPr>
          <w:p w14:paraId="761DA136" w14:textId="77777777" w:rsidR="009C04F8" w:rsidRPr="009552BD" w:rsidRDefault="009C04F8" w:rsidP="00E3242C">
            <w:pPr>
              <w:spacing w:line="276" w:lineRule="auto"/>
              <w:rPr>
                <w:rFonts w:eastAsia="Calibri"/>
                <w:kern w:val="2"/>
                <w:szCs w:val="24"/>
              </w:rPr>
            </w:pPr>
            <w:r>
              <w:rPr>
                <w:rFonts w:eastAsia="Calibri"/>
                <w:kern w:val="2"/>
                <w:szCs w:val="24"/>
              </w:rPr>
              <w:t>16.1. šeimos medicinos paslaugos</w:t>
            </w:r>
          </w:p>
        </w:tc>
      </w:tr>
      <w:tr w:rsidR="009C04F8" w14:paraId="18901F9F" w14:textId="77777777" w:rsidTr="007244D3">
        <w:tc>
          <w:tcPr>
            <w:tcW w:w="660" w:type="dxa"/>
            <w:tcBorders>
              <w:top w:val="single" w:sz="4" w:space="0" w:color="auto"/>
              <w:left w:val="single" w:sz="4" w:space="0" w:color="auto"/>
              <w:bottom w:val="single" w:sz="4" w:space="0" w:color="auto"/>
              <w:right w:val="single" w:sz="4" w:space="0" w:color="auto"/>
            </w:tcBorders>
          </w:tcPr>
          <w:p w14:paraId="6AE392BF" w14:textId="3858C417" w:rsidR="009C04F8" w:rsidRDefault="005C0A79" w:rsidP="00E3242C">
            <w:pPr>
              <w:suppressAutoHyphens/>
              <w:spacing w:line="276" w:lineRule="auto"/>
              <w:jc w:val="both"/>
              <w:rPr>
                <w:kern w:val="2"/>
                <w:szCs w:val="24"/>
                <w:lang w:eastAsia="ar-SA"/>
              </w:rPr>
            </w:pPr>
            <w:r>
              <w:rPr>
                <w:kern w:val="2"/>
                <w:szCs w:val="24"/>
                <w:lang w:eastAsia="ar-SA"/>
              </w:rPr>
              <w:t>3.</w:t>
            </w:r>
          </w:p>
        </w:tc>
        <w:tc>
          <w:tcPr>
            <w:tcW w:w="3730" w:type="dxa"/>
            <w:tcBorders>
              <w:top w:val="single" w:sz="4" w:space="0" w:color="auto"/>
              <w:left w:val="single" w:sz="4" w:space="0" w:color="auto"/>
              <w:bottom w:val="single" w:sz="4" w:space="0" w:color="auto"/>
              <w:right w:val="single" w:sz="4" w:space="0" w:color="auto"/>
            </w:tcBorders>
          </w:tcPr>
          <w:p w14:paraId="378198A8" w14:textId="77777777" w:rsidR="009C04F8" w:rsidRDefault="009C04F8" w:rsidP="00E3242C">
            <w:pPr>
              <w:suppressAutoHyphens/>
              <w:spacing w:line="276" w:lineRule="auto"/>
              <w:rPr>
                <w:kern w:val="2"/>
                <w:szCs w:val="24"/>
                <w:lang w:eastAsia="ar-SA"/>
              </w:rPr>
            </w:pPr>
            <w:r>
              <w:rPr>
                <w:kern w:val="2"/>
                <w:szCs w:val="24"/>
                <w:lang w:eastAsia="ar-SA"/>
              </w:rPr>
              <w:t>Ambulatorinės ankstyvosios intervencijos besilaukiančioms šeimoms ir iki vaikui sueina 2 metai paslaugos (toliau – šeimų lankymo paslaugos)</w:t>
            </w:r>
          </w:p>
          <w:p w14:paraId="01CA34D6" w14:textId="77777777" w:rsidR="009C04F8" w:rsidRDefault="009C04F8" w:rsidP="00E3242C">
            <w:pPr>
              <w:suppressAutoHyphens/>
              <w:spacing w:line="276" w:lineRule="auto"/>
              <w:rPr>
                <w:kern w:val="2"/>
                <w:szCs w:val="24"/>
                <w:lang w:eastAsia="ar-SA"/>
              </w:rPr>
            </w:pPr>
            <w:r>
              <w:rPr>
                <w:kern w:val="2"/>
                <w:szCs w:val="24"/>
                <w:lang w:eastAsia="ar-SA"/>
              </w:rPr>
              <w:t xml:space="preserve">* </w:t>
            </w:r>
            <w:r w:rsidRPr="00E71E5A">
              <w:rPr>
                <w:i/>
                <w:iCs/>
                <w:kern w:val="2"/>
                <w:szCs w:val="24"/>
                <w:lang w:eastAsia="ar-SA"/>
              </w:rPr>
              <w:t>pradedamos teikti nuo 2025 m. gegužės 1 d.</w:t>
            </w:r>
          </w:p>
        </w:tc>
        <w:tc>
          <w:tcPr>
            <w:tcW w:w="4626" w:type="dxa"/>
            <w:tcBorders>
              <w:top w:val="single" w:sz="4" w:space="0" w:color="auto"/>
              <w:left w:val="single" w:sz="4" w:space="0" w:color="auto"/>
              <w:bottom w:val="single" w:sz="4" w:space="0" w:color="auto"/>
              <w:right w:val="single" w:sz="4" w:space="0" w:color="auto"/>
            </w:tcBorders>
          </w:tcPr>
          <w:p w14:paraId="45599403" w14:textId="77777777" w:rsidR="009C04F8" w:rsidRDefault="009C04F8" w:rsidP="00E3242C">
            <w:pPr>
              <w:suppressAutoHyphens/>
              <w:spacing w:line="276" w:lineRule="auto"/>
              <w:rPr>
                <w:kern w:val="2"/>
                <w:szCs w:val="24"/>
                <w:lang w:eastAsia="ar-SA"/>
              </w:rPr>
            </w:pPr>
            <w:r>
              <w:rPr>
                <w:kern w:val="2"/>
                <w:szCs w:val="24"/>
                <w:lang w:eastAsia="ar-SA"/>
              </w:rPr>
              <w:t>16.11. Ambulatorinės ankstyvosios intervencijos besilaukiančioms šeimoms ir iki vaikui sueina 2 metai paslaugos</w:t>
            </w:r>
          </w:p>
        </w:tc>
      </w:tr>
      <w:tr w:rsidR="009C04F8" w14:paraId="112AF594" w14:textId="77777777" w:rsidTr="007244D3">
        <w:tc>
          <w:tcPr>
            <w:tcW w:w="660" w:type="dxa"/>
            <w:tcBorders>
              <w:top w:val="single" w:sz="4" w:space="0" w:color="auto"/>
              <w:left w:val="single" w:sz="4" w:space="0" w:color="auto"/>
              <w:bottom w:val="single" w:sz="4" w:space="0" w:color="auto"/>
              <w:right w:val="single" w:sz="4" w:space="0" w:color="auto"/>
            </w:tcBorders>
          </w:tcPr>
          <w:p w14:paraId="6C19C9C9" w14:textId="5F4E9D15" w:rsidR="009C04F8" w:rsidRDefault="005C0A79" w:rsidP="00E3242C">
            <w:pPr>
              <w:suppressAutoHyphens/>
              <w:spacing w:line="276" w:lineRule="auto"/>
              <w:jc w:val="both"/>
              <w:rPr>
                <w:kern w:val="2"/>
                <w:szCs w:val="24"/>
                <w:lang w:eastAsia="ar-SA"/>
              </w:rPr>
            </w:pPr>
            <w:r>
              <w:rPr>
                <w:kern w:val="2"/>
                <w:szCs w:val="24"/>
                <w:lang w:eastAsia="ar-SA"/>
              </w:rPr>
              <w:t>4.</w:t>
            </w:r>
          </w:p>
        </w:tc>
        <w:tc>
          <w:tcPr>
            <w:tcW w:w="3730" w:type="dxa"/>
            <w:tcBorders>
              <w:top w:val="single" w:sz="4" w:space="0" w:color="auto"/>
              <w:left w:val="single" w:sz="4" w:space="0" w:color="auto"/>
              <w:bottom w:val="single" w:sz="4" w:space="0" w:color="auto"/>
              <w:right w:val="single" w:sz="4" w:space="0" w:color="auto"/>
            </w:tcBorders>
          </w:tcPr>
          <w:p w14:paraId="345F189C" w14:textId="77777777" w:rsidR="009C04F8" w:rsidRDefault="009C04F8" w:rsidP="00E3242C">
            <w:pPr>
              <w:suppressAutoHyphens/>
              <w:spacing w:line="276" w:lineRule="auto"/>
              <w:rPr>
                <w:kern w:val="2"/>
                <w:szCs w:val="24"/>
                <w:lang w:eastAsia="ar-SA"/>
              </w:rPr>
            </w:pPr>
            <w:r>
              <w:rPr>
                <w:kern w:val="2"/>
                <w:szCs w:val="24"/>
                <w:lang w:eastAsia="ar-SA"/>
              </w:rPr>
              <w:t>Ambulatorinės slaugos paslaugos namuose</w:t>
            </w:r>
          </w:p>
        </w:tc>
        <w:tc>
          <w:tcPr>
            <w:tcW w:w="4626" w:type="dxa"/>
            <w:tcBorders>
              <w:top w:val="single" w:sz="4" w:space="0" w:color="auto"/>
              <w:left w:val="single" w:sz="4" w:space="0" w:color="auto"/>
              <w:bottom w:val="single" w:sz="4" w:space="0" w:color="auto"/>
              <w:right w:val="single" w:sz="4" w:space="0" w:color="auto"/>
            </w:tcBorders>
          </w:tcPr>
          <w:p w14:paraId="3F3FE46D" w14:textId="77777777" w:rsidR="009C04F8" w:rsidRDefault="009C04F8" w:rsidP="00E3242C">
            <w:pPr>
              <w:suppressAutoHyphens/>
              <w:spacing w:line="276" w:lineRule="auto"/>
              <w:rPr>
                <w:kern w:val="2"/>
                <w:szCs w:val="24"/>
                <w:lang w:eastAsia="ar-SA"/>
              </w:rPr>
            </w:pPr>
            <w:r>
              <w:rPr>
                <w:kern w:val="2"/>
                <w:szCs w:val="24"/>
                <w:lang w:eastAsia="ar-SA"/>
              </w:rPr>
              <w:t>16.4. Ambulatorinės slaugos paslaugos namuose</w:t>
            </w:r>
          </w:p>
        </w:tc>
      </w:tr>
      <w:tr w:rsidR="00E757E0" w14:paraId="6CEADA71" w14:textId="77777777" w:rsidTr="007244D3">
        <w:tc>
          <w:tcPr>
            <w:tcW w:w="660" w:type="dxa"/>
            <w:tcBorders>
              <w:top w:val="single" w:sz="4" w:space="0" w:color="auto"/>
              <w:left w:val="single" w:sz="4" w:space="0" w:color="auto"/>
              <w:bottom w:val="single" w:sz="4" w:space="0" w:color="auto"/>
              <w:right w:val="single" w:sz="4" w:space="0" w:color="auto"/>
            </w:tcBorders>
          </w:tcPr>
          <w:p w14:paraId="0DCA32CF" w14:textId="553A40BA" w:rsidR="00E757E0" w:rsidRDefault="005C0A79" w:rsidP="00E3242C">
            <w:pPr>
              <w:suppressAutoHyphens/>
              <w:spacing w:line="276" w:lineRule="auto"/>
              <w:jc w:val="both"/>
              <w:rPr>
                <w:kern w:val="2"/>
                <w:szCs w:val="24"/>
                <w:lang w:eastAsia="ar-SA"/>
              </w:rPr>
            </w:pPr>
            <w:r>
              <w:rPr>
                <w:kern w:val="2"/>
                <w:szCs w:val="24"/>
                <w:lang w:eastAsia="ar-SA"/>
              </w:rPr>
              <w:t>6.</w:t>
            </w:r>
          </w:p>
        </w:tc>
        <w:tc>
          <w:tcPr>
            <w:tcW w:w="3730" w:type="dxa"/>
            <w:tcBorders>
              <w:top w:val="single" w:sz="4" w:space="0" w:color="auto"/>
              <w:left w:val="single" w:sz="4" w:space="0" w:color="auto"/>
              <w:bottom w:val="single" w:sz="4" w:space="0" w:color="auto"/>
              <w:right w:val="single" w:sz="4" w:space="0" w:color="auto"/>
            </w:tcBorders>
          </w:tcPr>
          <w:p w14:paraId="210BEA65" w14:textId="0D42E865" w:rsidR="00E757E0" w:rsidRDefault="00E757E0" w:rsidP="00E3242C">
            <w:pPr>
              <w:suppressAutoHyphens/>
              <w:spacing w:line="276" w:lineRule="auto"/>
              <w:rPr>
                <w:kern w:val="2"/>
                <w:szCs w:val="24"/>
                <w:lang w:eastAsia="ar-SA"/>
              </w:rPr>
            </w:pPr>
            <w:r w:rsidRPr="00E757E0">
              <w:rPr>
                <w:kern w:val="2"/>
                <w:szCs w:val="24"/>
                <w:lang w:eastAsia="ar-SA"/>
              </w:rPr>
              <w:t>Fizinės medicinos ir reabilitacijos gydytojo paslaugos</w:t>
            </w:r>
          </w:p>
        </w:tc>
        <w:tc>
          <w:tcPr>
            <w:tcW w:w="4626" w:type="dxa"/>
            <w:tcBorders>
              <w:top w:val="single" w:sz="4" w:space="0" w:color="auto"/>
              <w:left w:val="single" w:sz="4" w:space="0" w:color="auto"/>
              <w:bottom w:val="single" w:sz="4" w:space="0" w:color="auto"/>
              <w:right w:val="single" w:sz="4" w:space="0" w:color="auto"/>
            </w:tcBorders>
          </w:tcPr>
          <w:p w14:paraId="612BEB32" w14:textId="62E0E0C5" w:rsidR="00E757E0" w:rsidRDefault="005C0A79" w:rsidP="00E3242C">
            <w:pPr>
              <w:suppressAutoHyphens/>
              <w:spacing w:line="276" w:lineRule="auto"/>
              <w:rPr>
                <w:kern w:val="2"/>
                <w:szCs w:val="24"/>
                <w:lang w:eastAsia="ar-SA"/>
              </w:rPr>
            </w:pPr>
            <w:r>
              <w:rPr>
                <w:kern w:val="2"/>
                <w:szCs w:val="24"/>
                <w:lang w:eastAsia="ar-SA"/>
              </w:rPr>
              <w:t xml:space="preserve">16.7.13. </w:t>
            </w:r>
            <w:r w:rsidRPr="00E757E0">
              <w:rPr>
                <w:kern w:val="2"/>
                <w:szCs w:val="24"/>
                <w:lang w:eastAsia="ar-SA"/>
              </w:rPr>
              <w:t>Fizinės medicinos ir reabilitacijos gydytojo paslaugos</w:t>
            </w:r>
          </w:p>
        </w:tc>
      </w:tr>
      <w:tr w:rsidR="00E757E0" w14:paraId="30000EC2" w14:textId="77777777" w:rsidTr="007244D3">
        <w:tc>
          <w:tcPr>
            <w:tcW w:w="660" w:type="dxa"/>
            <w:tcBorders>
              <w:top w:val="single" w:sz="4" w:space="0" w:color="auto"/>
              <w:left w:val="single" w:sz="4" w:space="0" w:color="auto"/>
              <w:bottom w:val="single" w:sz="4" w:space="0" w:color="auto"/>
              <w:right w:val="single" w:sz="4" w:space="0" w:color="auto"/>
            </w:tcBorders>
          </w:tcPr>
          <w:p w14:paraId="1BAD6B4D" w14:textId="31DE115C" w:rsidR="00E757E0" w:rsidRDefault="005C0A79" w:rsidP="00E3242C">
            <w:pPr>
              <w:suppressAutoHyphens/>
              <w:spacing w:line="276" w:lineRule="auto"/>
              <w:jc w:val="both"/>
              <w:rPr>
                <w:kern w:val="2"/>
                <w:szCs w:val="24"/>
                <w:lang w:eastAsia="ar-SA"/>
              </w:rPr>
            </w:pPr>
            <w:r>
              <w:rPr>
                <w:kern w:val="2"/>
                <w:szCs w:val="24"/>
                <w:lang w:eastAsia="ar-SA"/>
              </w:rPr>
              <w:t>7.</w:t>
            </w:r>
          </w:p>
        </w:tc>
        <w:tc>
          <w:tcPr>
            <w:tcW w:w="3730" w:type="dxa"/>
            <w:tcBorders>
              <w:top w:val="single" w:sz="4" w:space="0" w:color="auto"/>
              <w:left w:val="single" w:sz="4" w:space="0" w:color="auto"/>
              <w:bottom w:val="single" w:sz="4" w:space="0" w:color="auto"/>
              <w:right w:val="single" w:sz="4" w:space="0" w:color="auto"/>
            </w:tcBorders>
          </w:tcPr>
          <w:p w14:paraId="66FA309A" w14:textId="3B267E2F" w:rsidR="00E757E0" w:rsidRPr="00E757E0" w:rsidRDefault="00E757E0" w:rsidP="00E3242C">
            <w:pPr>
              <w:suppressAutoHyphens/>
              <w:spacing w:line="276" w:lineRule="auto"/>
              <w:rPr>
                <w:kern w:val="2"/>
                <w:szCs w:val="24"/>
                <w:lang w:eastAsia="ar-SA"/>
              </w:rPr>
            </w:pPr>
            <w:r w:rsidRPr="00E757E0">
              <w:rPr>
                <w:kern w:val="2"/>
                <w:szCs w:val="24"/>
                <w:lang w:eastAsia="ar-SA"/>
              </w:rPr>
              <w:t xml:space="preserve">Pradinės </w:t>
            </w:r>
            <w:r w:rsidR="005C0A79">
              <w:rPr>
                <w:kern w:val="2"/>
                <w:szCs w:val="24"/>
                <w:lang w:eastAsia="ar-SA"/>
              </w:rPr>
              <w:t xml:space="preserve">ambulatorinės </w:t>
            </w:r>
            <w:r w:rsidRPr="00E757E0">
              <w:rPr>
                <w:kern w:val="2"/>
                <w:szCs w:val="24"/>
                <w:lang w:eastAsia="ar-SA"/>
              </w:rPr>
              <w:t>medicininės reabilitacijos paslaugos</w:t>
            </w:r>
          </w:p>
        </w:tc>
        <w:tc>
          <w:tcPr>
            <w:tcW w:w="4626" w:type="dxa"/>
            <w:tcBorders>
              <w:top w:val="single" w:sz="4" w:space="0" w:color="auto"/>
              <w:left w:val="single" w:sz="4" w:space="0" w:color="auto"/>
              <w:bottom w:val="single" w:sz="4" w:space="0" w:color="auto"/>
              <w:right w:val="single" w:sz="4" w:space="0" w:color="auto"/>
            </w:tcBorders>
          </w:tcPr>
          <w:p w14:paraId="272776AA" w14:textId="23D23F79" w:rsidR="00E757E0" w:rsidRDefault="005C0A79" w:rsidP="00E3242C">
            <w:pPr>
              <w:suppressAutoHyphens/>
              <w:spacing w:line="276" w:lineRule="auto"/>
              <w:rPr>
                <w:kern w:val="2"/>
                <w:szCs w:val="24"/>
                <w:lang w:eastAsia="ar-SA"/>
              </w:rPr>
            </w:pPr>
            <w:r>
              <w:rPr>
                <w:kern w:val="2"/>
                <w:szCs w:val="24"/>
                <w:lang w:eastAsia="ar-SA"/>
              </w:rPr>
              <w:t xml:space="preserve">16.7.14. </w:t>
            </w:r>
            <w:r w:rsidRPr="00E757E0">
              <w:rPr>
                <w:kern w:val="2"/>
                <w:szCs w:val="24"/>
                <w:lang w:eastAsia="ar-SA"/>
              </w:rPr>
              <w:t xml:space="preserve">Pradinės </w:t>
            </w:r>
            <w:r>
              <w:rPr>
                <w:kern w:val="2"/>
                <w:szCs w:val="24"/>
                <w:lang w:eastAsia="ar-SA"/>
              </w:rPr>
              <w:t xml:space="preserve">ambulatorinės </w:t>
            </w:r>
            <w:r w:rsidRPr="00E757E0">
              <w:rPr>
                <w:kern w:val="2"/>
                <w:szCs w:val="24"/>
                <w:lang w:eastAsia="ar-SA"/>
              </w:rPr>
              <w:t>medicininės reabilitacijos paslaugos</w:t>
            </w:r>
          </w:p>
        </w:tc>
      </w:tr>
    </w:tbl>
    <w:p w14:paraId="2AB33CD5" w14:textId="77777777" w:rsidR="00E3242C" w:rsidRPr="00C117C4" w:rsidRDefault="00E3242C" w:rsidP="00C117C4">
      <w:pPr>
        <w:suppressAutoHyphens/>
        <w:spacing w:after="120"/>
        <w:jc w:val="both"/>
        <w:rPr>
          <w:kern w:val="2"/>
          <w:szCs w:val="24"/>
          <w:lang w:eastAsia="ar-SA"/>
        </w:rPr>
      </w:pPr>
    </w:p>
    <w:p w14:paraId="27F2426B" w14:textId="16ECB2A4" w:rsidR="00DA54FD" w:rsidRPr="00DA54FD" w:rsidRDefault="00DA54FD" w:rsidP="00DA54FD">
      <w:pPr>
        <w:pStyle w:val="Sraopastraipa"/>
        <w:numPr>
          <w:ilvl w:val="1"/>
          <w:numId w:val="1"/>
        </w:numPr>
        <w:suppressAutoHyphens/>
        <w:spacing w:after="120"/>
        <w:ind w:left="0" w:firstLine="851"/>
        <w:jc w:val="both"/>
        <w:rPr>
          <w:kern w:val="2"/>
          <w:szCs w:val="24"/>
          <w:lang w:eastAsia="ar-SA"/>
        </w:rPr>
      </w:pPr>
      <w:r w:rsidRPr="00DA54FD">
        <w:rPr>
          <w:b/>
          <w:bCs/>
          <w:kern w:val="2"/>
          <w:szCs w:val="24"/>
          <w:lang w:eastAsia="ar-SA"/>
        </w:rPr>
        <w:t>ASPĮ 6</w:t>
      </w:r>
      <w:r w:rsidRPr="00DA54FD">
        <w:rPr>
          <w:kern w:val="2"/>
          <w:szCs w:val="24"/>
          <w:lang w:eastAsia="ar-SA"/>
        </w:rPr>
        <w:t xml:space="preserve"> teikia šias SSC paslaugų sąrašo paslaugas: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3730"/>
        <w:gridCol w:w="4626"/>
      </w:tblGrid>
      <w:tr w:rsidR="00DA54FD" w14:paraId="40AA3D15" w14:textId="77777777" w:rsidTr="007244D3">
        <w:trPr>
          <w:trHeight w:val="768"/>
        </w:trPr>
        <w:tc>
          <w:tcPr>
            <w:tcW w:w="660" w:type="dxa"/>
            <w:tcBorders>
              <w:top w:val="single" w:sz="4" w:space="0" w:color="auto"/>
              <w:left w:val="single" w:sz="4" w:space="0" w:color="auto"/>
              <w:bottom w:val="single" w:sz="4" w:space="0" w:color="auto"/>
              <w:right w:val="single" w:sz="4" w:space="0" w:color="auto"/>
            </w:tcBorders>
            <w:hideMark/>
          </w:tcPr>
          <w:p w14:paraId="760493D5" w14:textId="77777777" w:rsidR="00DA54FD" w:rsidRDefault="00DA54FD" w:rsidP="00E3242C">
            <w:pPr>
              <w:suppressAutoHyphens/>
              <w:spacing w:line="276" w:lineRule="auto"/>
              <w:jc w:val="both"/>
              <w:rPr>
                <w:kern w:val="2"/>
                <w:szCs w:val="24"/>
                <w:lang w:eastAsia="ar-SA"/>
              </w:rPr>
            </w:pPr>
            <w:r>
              <w:rPr>
                <w:kern w:val="2"/>
                <w:szCs w:val="24"/>
                <w:lang w:eastAsia="ar-SA"/>
              </w:rPr>
              <w:t>Eil. Nr.</w:t>
            </w:r>
          </w:p>
        </w:tc>
        <w:tc>
          <w:tcPr>
            <w:tcW w:w="3730" w:type="dxa"/>
            <w:tcBorders>
              <w:top w:val="single" w:sz="4" w:space="0" w:color="auto"/>
              <w:left w:val="single" w:sz="4" w:space="0" w:color="auto"/>
              <w:bottom w:val="single" w:sz="4" w:space="0" w:color="auto"/>
              <w:right w:val="single" w:sz="4" w:space="0" w:color="auto"/>
            </w:tcBorders>
            <w:hideMark/>
          </w:tcPr>
          <w:p w14:paraId="28A845EC" w14:textId="77777777" w:rsidR="00DA54FD" w:rsidRDefault="00DA54FD" w:rsidP="00E3242C">
            <w:pPr>
              <w:suppressAutoHyphens/>
              <w:spacing w:line="276" w:lineRule="auto"/>
              <w:jc w:val="both"/>
              <w:rPr>
                <w:kern w:val="2"/>
                <w:szCs w:val="24"/>
                <w:lang w:eastAsia="ar-SA"/>
              </w:rPr>
            </w:pPr>
            <w:r>
              <w:rPr>
                <w:kern w:val="2"/>
                <w:szCs w:val="24"/>
                <w:lang w:eastAsia="ar-SA"/>
              </w:rPr>
              <w:t>Paslauga</w:t>
            </w:r>
          </w:p>
        </w:tc>
        <w:tc>
          <w:tcPr>
            <w:tcW w:w="4626" w:type="dxa"/>
            <w:tcBorders>
              <w:top w:val="single" w:sz="4" w:space="0" w:color="auto"/>
              <w:left w:val="single" w:sz="4" w:space="0" w:color="auto"/>
              <w:bottom w:val="single" w:sz="4" w:space="0" w:color="auto"/>
              <w:right w:val="single" w:sz="4" w:space="0" w:color="auto"/>
            </w:tcBorders>
            <w:hideMark/>
          </w:tcPr>
          <w:p w14:paraId="5A8F25CE" w14:textId="77777777" w:rsidR="00DA54FD" w:rsidRDefault="00DA54FD" w:rsidP="00E3242C">
            <w:pPr>
              <w:suppressAutoHyphens/>
              <w:spacing w:line="276" w:lineRule="auto"/>
              <w:jc w:val="both"/>
              <w:rPr>
                <w:kern w:val="2"/>
                <w:szCs w:val="24"/>
                <w:lang w:eastAsia="ar-SA"/>
              </w:rPr>
            </w:pPr>
            <w:r>
              <w:rPr>
                <w:kern w:val="2"/>
                <w:szCs w:val="24"/>
                <w:lang w:eastAsia="ar-SA"/>
              </w:rPr>
              <w:t>Įsakymu patvirtinto tvarkos aprašo punktas, kurį atitinka paslauga</w:t>
            </w:r>
          </w:p>
        </w:tc>
      </w:tr>
      <w:tr w:rsidR="00DA54FD" w14:paraId="5ADED481" w14:textId="77777777" w:rsidTr="007244D3">
        <w:tc>
          <w:tcPr>
            <w:tcW w:w="660" w:type="dxa"/>
            <w:tcBorders>
              <w:top w:val="single" w:sz="4" w:space="0" w:color="auto"/>
              <w:left w:val="single" w:sz="4" w:space="0" w:color="auto"/>
              <w:bottom w:val="single" w:sz="4" w:space="0" w:color="auto"/>
              <w:right w:val="single" w:sz="4" w:space="0" w:color="auto"/>
            </w:tcBorders>
            <w:hideMark/>
          </w:tcPr>
          <w:p w14:paraId="5DF62206" w14:textId="77777777" w:rsidR="00DA54FD" w:rsidRDefault="00DA54FD" w:rsidP="00E3242C">
            <w:pPr>
              <w:suppressAutoHyphens/>
              <w:spacing w:line="276" w:lineRule="auto"/>
              <w:jc w:val="both"/>
              <w:rPr>
                <w:kern w:val="2"/>
                <w:szCs w:val="24"/>
                <w:lang w:eastAsia="ar-SA"/>
              </w:rPr>
            </w:pPr>
            <w:r>
              <w:rPr>
                <w:kern w:val="2"/>
                <w:szCs w:val="24"/>
                <w:lang w:eastAsia="ar-SA"/>
              </w:rPr>
              <w:t>1.</w:t>
            </w:r>
          </w:p>
        </w:tc>
        <w:tc>
          <w:tcPr>
            <w:tcW w:w="3730" w:type="dxa"/>
            <w:tcBorders>
              <w:top w:val="single" w:sz="4" w:space="0" w:color="auto"/>
              <w:left w:val="single" w:sz="4" w:space="0" w:color="auto"/>
              <w:bottom w:val="single" w:sz="4" w:space="0" w:color="auto"/>
              <w:right w:val="single" w:sz="4" w:space="0" w:color="auto"/>
            </w:tcBorders>
          </w:tcPr>
          <w:p w14:paraId="46842063" w14:textId="77777777" w:rsidR="00DA54FD" w:rsidRDefault="00DA54FD" w:rsidP="00E3242C">
            <w:pPr>
              <w:suppressAutoHyphens/>
              <w:spacing w:line="276" w:lineRule="auto"/>
              <w:rPr>
                <w:kern w:val="2"/>
                <w:szCs w:val="24"/>
                <w:lang w:eastAsia="ar-SA"/>
              </w:rPr>
            </w:pPr>
            <w:r>
              <w:rPr>
                <w:kern w:val="2"/>
                <w:szCs w:val="24"/>
                <w:lang w:eastAsia="ar-SA"/>
              </w:rPr>
              <w:t>Šeimos medicina</w:t>
            </w:r>
          </w:p>
        </w:tc>
        <w:tc>
          <w:tcPr>
            <w:tcW w:w="4626" w:type="dxa"/>
            <w:tcBorders>
              <w:top w:val="single" w:sz="4" w:space="0" w:color="auto"/>
              <w:left w:val="single" w:sz="4" w:space="0" w:color="auto"/>
              <w:bottom w:val="single" w:sz="4" w:space="0" w:color="auto"/>
              <w:right w:val="single" w:sz="4" w:space="0" w:color="auto"/>
            </w:tcBorders>
          </w:tcPr>
          <w:p w14:paraId="55DB587F" w14:textId="29D0F23F" w:rsidR="00DA54FD" w:rsidRPr="009552BD" w:rsidRDefault="00DA54FD" w:rsidP="00E3242C">
            <w:pPr>
              <w:spacing w:line="276" w:lineRule="auto"/>
              <w:rPr>
                <w:rFonts w:eastAsia="Calibri"/>
                <w:kern w:val="2"/>
                <w:szCs w:val="24"/>
              </w:rPr>
            </w:pPr>
            <w:r>
              <w:rPr>
                <w:rFonts w:eastAsia="Calibri"/>
                <w:kern w:val="2"/>
                <w:szCs w:val="24"/>
              </w:rPr>
              <w:t xml:space="preserve">16.1. </w:t>
            </w:r>
            <w:r w:rsidR="00A058C3">
              <w:rPr>
                <w:rFonts w:eastAsia="Calibri"/>
                <w:kern w:val="2"/>
                <w:szCs w:val="24"/>
              </w:rPr>
              <w:t>Š</w:t>
            </w:r>
            <w:r>
              <w:rPr>
                <w:rFonts w:eastAsia="Calibri"/>
                <w:kern w:val="2"/>
                <w:szCs w:val="24"/>
              </w:rPr>
              <w:t>eimos medicinos paslaugos</w:t>
            </w:r>
          </w:p>
        </w:tc>
      </w:tr>
      <w:tr w:rsidR="00DA54FD" w14:paraId="3789437C" w14:textId="77777777" w:rsidTr="007244D3">
        <w:tc>
          <w:tcPr>
            <w:tcW w:w="660" w:type="dxa"/>
            <w:tcBorders>
              <w:top w:val="single" w:sz="4" w:space="0" w:color="auto"/>
              <w:left w:val="single" w:sz="4" w:space="0" w:color="auto"/>
              <w:bottom w:val="single" w:sz="4" w:space="0" w:color="auto"/>
              <w:right w:val="single" w:sz="4" w:space="0" w:color="auto"/>
            </w:tcBorders>
            <w:hideMark/>
          </w:tcPr>
          <w:p w14:paraId="22824548" w14:textId="2EEE44BA" w:rsidR="00DA54FD" w:rsidRDefault="00DA54FD" w:rsidP="00E3242C">
            <w:pPr>
              <w:suppressAutoHyphens/>
              <w:spacing w:line="276" w:lineRule="auto"/>
              <w:jc w:val="both"/>
              <w:rPr>
                <w:kern w:val="2"/>
                <w:szCs w:val="24"/>
                <w:lang w:eastAsia="ar-SA"/>
              </w:rPr>
            </w:pPr>
            <w:r>
              <w:rPr>
                <w:kern w:val="2"/>
                <w:szCs w:val="24"/>
                <w:lang w:eastAsia="ar-SA"/>
              </w:rPr>
              <w:t>2.</w:t>
            </w:r>
          </w:p>
        </w:tc>
        <w:tc>
          <w:tcPr>
            <w:tcW w:w="3730" w:type="dxa"/>
            <w:tcBorders>
              <w:top w:val="single" w:sz="4" w:space="0" w:color="auto"/>
              <w:left w:val="single" w:sz="4" w:space="0" w:color="auto"/>
              <w:bottom w:val="single" w:sz="4" w:space="0" w:color="auto"/>
              <w:right w:val="single" w:sz="4" w:space="0" w:color="auto"/>
            </w:tcBorders>
          </w:tcPr>
          <w:p w14:paraId="7AA8A662" w14:textId="77777777" w:rsidR="00DA54FD" w:rsidRDefault="00DA54FD" w:rsidP="00E3242C">
            <w:pPr>
              <w:suppressAutoHyphens/>
              <w:spacing w:line="276" w:lineRule="auto"/>
              <w:rPr>
                <w:kern w:val="2"/>
                <w:szCs w:val="24"/>
                <w:lang w:eastAsia="ar-SA"/>
              </w:rPr>
            </w:pPr>
            <w:r>
              <w:rPr>
                <w:kern w:val="2"/>
                <w:szCs w:val="24"/>
                <w:lang w:eastAsia="ar-SA"/>
              </w:rPr>
              <w:t>Cukrinio diabeto slauga</w:t>
            </w:r>
          </w:p>
        </w:tc>
        <w:tc>
          <w:tcPr>
            <w:tcW w:w="4626" w:type="dxa"/>
            <w:tcBorders>
              <w:top w:val="single" w:sz="4" w:space="0" w:color="auto"/>
              <w:left w:val="single" w:sz="4" w:space="0" w:color="auto"/>
              <w:bottom w:val="single" w:sz="4" w:space="0" w:color="auto"/>
              <w:right w:val="single" w:sz="4" w:space="0" w:color="auto"/>
            </w:tcBorders>
          </w:tcPr>
          <w:p w14:paraId="3303E587" w14:textId="6967F1BB" w:rsidR="00DA54FD" w:rsidRDefault="00DA54FD" w:rsidP="00E3242C">
            <w:pPr>
              <w:suppressAutoHyphens/>
              <w:spacing w:line="276" w:lineRule="auto"/>
              <w:jc w:val="both"/>
              <w:rPr>
                <w:kern w:val="2"/>
                <w:szCs w:val="24"/>
                <w:lang w:eastAsia="ar-SA"/>
              </w:rPr>
            </w:pPr>
            <w:r>
              <w:rPr>
                <w:kern w:val="2"/>
                <w:szCs w:val="24"/>
                <w:lang w:eastAsia="ar-SA"/>
              </w:rPr>
              <w:t xml:space="preserve">16.10. </w:t>
            </w:r>
            <w:r w:rsidR="00A058C3">
              <w:rPr>
                <w:kern w:val="2"/>
                <w:szCs w:val="24"/>
                <w:lang w:eastAsia="ar-SA"/>
              </w:rPr>
              <w:t>C</w:t>
            </w:r>
            <w:r>
              <w:rPr>
                <w:kern w:val="2"/>
                <w:szCs w:val="24"/>
                <w:lang w:eastAsia="ar-SA"/>
              </w:rPr>
              <w:t>ukrinio diabeto slaugos paslaugos</w:t>
            </w:r>
          </w:p>
        </w:tc>
      </w:tr>
      <w:tr w:rsidR="00DA54FD" w14:paraId="6B97424C" w14:textId="77777777" w:rsidTr="007244D3">
        <w:tc>
          <w:tcPr>
            <w:tcW w:w="660" w:type="dxa"/>
            <w:tcBorders>
              <w:top w:val="single" w:sz="4" w:space="0" w:color="auto"/>
              <w:left w:val="single" w:sz="4" w:space="0" w:color="auto"/>
              <w:bottom w:val="single" w:sz="4" w:space="0" w:color="auto"/>
              <w:right w:val="single" w:sz="4" w:space="0" w:color="auto"/>
            </w:tcBorders>
          </w:tcPr>
          <w:p w14:paraId="27EEC4EA" w14:textId="220960DE" w:rsidR="00DA54FD" w:rsidRDefault="00DA54FD" w:rsidP="00E3242C">
            <w:pPr>
              <w:suppressAutoHyphens/>
              <w:spacing w:line="276" w:lineRule="auto"/>
              <w:jc w:val="both"/>
              <w:rPr>
                <w:kern w:val="2"/>
                <w:szCs w:val="24"/>
                <w:lang w:eastAsia="ar-SA"/>
              </w:rPr>
            </w:pPr>
            <w:r>
              <w:rPr>
                <w:kern w:val="2"/>
                <w:szCs w:val="24"/>
                <w:lang w:eastAsia="ar-SA"/>
              </w:rPr>
              <w:t xml:space="preserve">3. </w:t>
            </w:r>
          </w:p>
        </w:tc>
        <w:tc>
          <w:tcPr>
            <w:tcW w:w="3730" w:type="dxa"/>
            <w:tcBorders>
              <w:top w:val="single" w:sz="4" w:space="0" w:color="auto"/>
              <w:left w:val="single" w:sz="4" w:space="0" w:color="auto"/>
              <w:bottom w:val="single" w:sz="4" w:space="0" w:color="auto"/>
              <w:right w:val="single" w:sz="4" w:space="0" w:color="auto"/>
            </w:tcBorders>
          </w:tcPr>
          <w:p w14:paraId="0E0508D2" w14:textId="77777777" w:rsidR="00DA54FD" w:rsidRDefault="00DA54FD" w:rsidP="00E3242C">
            <w:pPr>
              <w:suppressAutoHyphens/>
              <w:spacing w:line="276" w:lineRule="auto"/>
              <w:rPr>
                <w:kern w:val="2"/>
                <w:szCs w:val="24"/>
                <w:lang w:eastAsia="ar-SA"/>
              </w:rPr>
            </w:pPr>
            <w:r>
              <w:rPr>
                <w:kern w:val="2"/>
                <w:szCs w:val="24"/>
                <w:lang w:eastAsia="ar-SA"/>
              </w:rPr>
              <w:t>Ambulatorinės ankstyvosios intervencijos besilaukiančioms šeimoms ir iki vaikui sueina 2 metai paslaugos (toliau – šeimų lankymo paslaugos)</w:t>
            </w:r>
          </w:p>
          <w:p w14:paraId="72302286" w14:textId="77777777" w:rsidR="00DA54FD" w:rsidRDefault="00DA54FD" w:rsidP="00E3242C">
            <w:pPr>
              <w:suppressAutoHyphens/>
              <w:spacing w:line="276" w:lineRule="auto"/>
              <w:rPr>
                <w:kern w:val="2"/>
                <w:szCs w:val="24"/>
                <w:lang w:eastAsia="ar-SA"/>
              </w:rPr>
            </w:pPr>
            <w:r>
              <w:rPr>
                <w:kern w:val="2"/>
                <w:szCs w:val="24"/>
                <w:lang w:eastAsia="ar-SA"/>
              </w:rPr>
              <w:t xml:space="preserve">* </w:t>
            </w:r>
            <w:r w:rsidRPr="00E71E5A">
              <w:rPr>
                <w:i/>
                <w:iCs/>
                <w:kern w:val="2"/>
                <w:szCs w:val="24"/>
                <w:lang w:eastAsia="ar-SA"/>
              </w:rPr>
              <w:t>pradedamos teikti nuo 2025 m. gegužės 1 d.</w:t>
            </w:r>
          </w:p>
        </w:tc>
        <w:tc>
          <w:tcPr>
            <w:tcW w:w="4626" w:type="dxa"/>
            <w:tcBorders>
              <w:top w:val="single" w:sz="4" w:space="0" w:color="auto"/>
              <w:left w:val="single" w:sz="4" w:space="0" w:color="auto"/>
              <w:bottom w:val="single" w:sz="4" w:space="0" w:color="auto"/>
              <w:right w:val="single" w:sz="4" w:space="0" w:color="auto"/>
            </w:tcBorders>
          </w:tcPr>
          <w:p w14:paraId="3BA95E66" w14:textId="77777777" w:rsidR="00DA54FD" w:rsidRDefault="00DA54FD" w:rsidP="00E3242C">
            <w:pPr>
              <w:suppressAutoHyphens/>
              <w:spacing w:line="276" w:lineRule="auto"/>
              <w:rPr>
                <w:kern w:val="2"/>
                <w:szCs w:val="24"/>
                <w:lang w:eastAsia="ar-SA"/>
              </w:rPr>
            </w:pPr>
            <w:r>
              <w:rPr>
                <w:kern w:val="2"/>
                <w:szCs w:val="24"/>
                <w:lang w:eastAsia="ar-SA"/>
              </w:rPr>
              <w:t>16.11. Ambulatorinės ankstyvosios intervencijos besilaukiančioms šeimoms ir iki vaikui sueina 2 metai paslaugos</w:t>
            </w:r>
          </w:p>
        </w:tc>
      </w:tr>
    </w:tbl>
    <w:p w14:paraId="14EECB19" w14:textId="77777777" w:rsidR="00DA54FD" w:rsidRPr="009C04F8" w:rsidRDefault="00DA54FD" w:rsidP="009C04F8">
      <w:pPr>
        <w:pStyle w:val="Sraopastraipa"/>
        <w:suppressAutoHyphens/>
        <w:spacing w:after="120"/>
        <w:ind w:left="851"/>
        <w:jc w:val="both"/>
        <w:rPr>
          <w:kern w:val="2"/>
          <w:szCs w:val="24"/>
          <w:lang w:eastAsia="ar-SA"/>
        </w:rPr>
      </w:pPr>
    </w:p>
    <w:p w14:paraId="4F071E87" w14:textId="0852C360" w:rsidR="00F467D9" w:rsidRDefault="00F467D9" w:rsidP="00F467D9">
      <w:pPr>
        <w:pStyle w:val="Sraopastraipa"/>
        <w:numPr>
          <w:ilvl w:val="1"/>
          <w:numId w:val="1"/>
        </w:numPr>
        <w:suppressAutoHyphens/>
        <w:spacing w:after="120"/>
        <w:ind w:left="0" w:firstLine="851"/>
        <w:jc w:val="both"/>
        <w:rPr>
          <w:kern w:val="2"/>
          <w:szCs w:val="24"/>
          <w:lang w:eastAsia="ar-SA"/>
        </w:rPr>
      </w:pPr>
      <w:r w:rsidRPr="00F467D9">
        <w:rPr>
          <w:b/>
          <w:bCs/>
          <w:kern w:val="2"/>
          <w:szCs w:val="24"/>
          <w:lang w:eastAsia="ar-SA"/>
        </w:rPr>
        <w:t>ASPĮ 7</w:t>
      </w:r>
      <w:r w:rsidRPr="00F467D9">
        <w:rPr>
          <w:kern w:val="2"/>
          <w:szCs w:val="24"/>
          <w:lang w:eastAsia="ar-SA"/>
        </w:rPr>
        <w:t xml:space="preserve"> teikia šias SSC paslaugų sąrašo paslaugas: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3730"/>
        <w:gridCol w:w="4626"/>
      </w:tblGrid>
      <w:tr w:rsidR="00F467D9" w14:paraId="0A2033EC" w14:textId="77777777" w:rsidTr="007244D3">
        <w:trPr>
          <w:trHeight w:val="768"/>
        </w:trPr>
        <w:tc>
          <w:tcPr>
            <w:tcW w:w="660" w:type="dxa"/>
            <w:tcBorders>
              <w:top w:val="single" w:sz="4" w:space="0" w:color="auto"/>
              <w:left w:val="single" w:sz="4" w:space="0" w:color="auto"/>
              <w:bottom w:val="single" w:sz="4" w:space="0" w:color="auto"/>
              <w:right w:val="single" w:sz="4" w:space="0" w:color="auto"/>
            </w:tcBorders>
            <w:hideMark/>
          </w:tcPr>
          <w:p w14:paraId="726CE5A5" w14:textId="77777777" w:rsidR="00F467D9" w:rsidRDefault="00F467D9" w:rsidP="00E3242C">
            <w:pPr>
              <w:suppressAutoHyphens/>
              <w:spacing w:line="276" w:lineRule="auto"/>
              <w:jc w:val="both"/>
              <w:rPr>
                <w:kern w:val="2"/>
                <w:szCs w:val="24"/>
                <w:lang w:eastAsia="ar-SA"/>
              </w:rPr>
            </w:pPr>
            <w:bookmarkStart w:id="0" w:name="_Hlk146876752"/>
            <w:r>
              <w:rPr>
                <w:kern w:val="2"/>
                <w:szCs w:val="24"/>
                <w:lang w:eastAsia="ar-SA"/>
              </w:rPr>
              <w:t>Eil. Nr.</w:t>
            </w:r>
          </w:p>
        </w:tc>
        <w:tc>
          <w:tcPr>
            <w:tcW w:w="3730" w:type="dxa"/>
            <w:tcBorders>
              <w:top w:val="single" w:sz="4" w:space="0" w:color="auto"/>
              <w:left w:val="single" w:sz="4" w:space="0" w:color="auto"/>
              <w:bottom w:val="single" w:sz="4" w:space="0" w:color="auto"/>
              <w:right w:val="single" w:sz="4" w:space="0" w:color="auto"/>
            </w:tcBorders>
            <w:hideMark/>
          </w:tcPr>
          <w:p w14:paraId="56B2E6F2" w14:textId="77777777" w:rsidR="00F467D9" w:rsidRDefault="00F467D9" w:rsidP="00E3242C">
            <w:pPr>
              <w:suppressAutoHyphens/>
              <w:spacing w:line="276" w:lineRule="auto"/>
              <w:jc w:val="both"/>
              <w:rPr>
                <w:kern w:val="2"/>
                <w:szCs w:val="24"/>
                <w:lang w:eastAsia="ar-SA"/>
              </w:rPr>
            </w:pPr>
            <w:r>
              <w:rPr>
                <w:kern w:val="2"/>
                <w:szCs w:val="24"/>
                <w:lang w:eastAsia="ar-SA"/>
              </w:rPr>
              <w:t>Paslauga</w:t>
            </w:r>
          </w:p>
        </w:tc>
        <w:tc>
          <w:tcPr>
            <w:tcW w:w="4626" w:type="dxa"/>
            <w:tcBorders>
              <w:top w:val="single" w:sz="4" w:space="0" w:color="auto"/>
              <w:left w:val="single" w:sz="4" w:space="0" w:color="auto"/>
              <w:bottom w:val="single" w:sz="4" w:space="0" w:color="auto"/>
              <w:right w:val="single" w:sz="4" w:space="0" w:color="auto"/>
            </w:tcBorders>
            <w:hideMark/>
          </w:tcPr>
          <w:p w14:paraId="2852C36F" w14:textId="77777777" w:rsidR="00F467D9" w:rsidRDefault="00F467D9" w:rsidP="00E3242C">
            <w:pPr>
              <w:suppressAutoHyphens/>
              <w:spacing w:line="276" w:lineRule="auto"/>
              <w:jc w:val="both"/>
              <w:rPr>
                <w:kern w:val="2"/>
                <w:szCs w:val="24"/>
                <w:lang w:eastAsia="ar-SA"/>
              </w:rPr>
            </w:pPr>
            <w:r>
              <w:rPr>
                <w:kern w:val="2"/>
                <w:szCs w:val="24"/>
                <w:lang w:eastAsia="ar-SA"/>
              </w:rPr>
              <w:t>Įsakymu patvirtinto tvarkos aprašo punktas, kurį atitinka paslauga</w:t>
            </w:r>
          </w:p>
        </w:tc>
      </w:tr>
      <w:tr w:rsidR="00F467D9" w14:paraId="046F491F" w14:textId="77777777" w:rsidTr="007244D3">
        <w:tc>
          <w:tcPr>
            <w:tcW w:w="660" w:type="dxa"/>
            <w:tcBorders>
              <w:top w:val="single" w:sz="4" w:space="0" w:color="auto"/>
              <w:left w:val="single" w:sz="4" w:space="0" w:color="auto"/>
              <w:bottom w:val="single" w:sz="4" w:space="0" w:color="auto"/>
              <w:right w:val="single" w:sz="4" w:space="0" w:color="auto"/>
            </w:tcBorders>
            <w:hideMark/>
          </w:tcPr>
          <w:p w14:paraId="107499DD" w14:textId="77777777" w:rsidR="00F467D9" w:rsidRDefault="00F467D9" w:rsidP="00E3242C">
            <w:pPr>
              <w:suppressAutoHyphens/>
              <w:spacing w:line="276" w:lineRule="auto"/>
              <w:jc w:val="both"/>
              <w:rPr>
                <w:kern w:val="2"/>
                <w:szCs w:val="24"/>
                <w:lang w:eastAsia="ar-SA"/>
              </w:rPr>
            </w:pPr>
            <w:r>
              <w:rPr>
                <w:kern w:val="2"/>
                <w:szCs w:val="24"/>
                <w:lang w:eastAsia="ar-SA"/>
              </w:rPr>
              <w:t>1.</w:t>
            </w:r>
          </w:p>
        </w:tc>
        <w:tc>
          <w:tcPr>
            <w:tcW w:w="3730" w:type="dxa"/>
            <w:tcBorders>
              <w:top w:val="single" w:sz="4" w:space="0" w:color="auto"/>
              <w:left w:val="single" w:sz="4" w:space="0" w:color="auto"/>
              <w:bottom w:val="single" w:sz="4" w:space="0" w:color="auto"/>
              <w:right w:val="single" w:sz="4" w:space="0" w:color="auto"/>
            </w:tcBorders>
          </w:tcPr>
          <w:p w14:paraId="643F5E71" w14:textId="23BD379D" w:rsidR="00F467D9" w:rsidRDefault="00F467D9" w:rsidP="00E3242C">
            <w:pPr>
              <w:suppressAutoHyphens/>
              <w:spacing w:line="276" w:lineRule="auto"/>
              <w:rPr>
                <w:kern w:val="2"/>
                <w:szCs w:val="24"/>
                <w:lang w:eastAsia="ar-SA"/>
              </w:rPr>
            </w:pPr>
            <w:r>
              <w:rPr>
                <w:kern w:val="2"/>
                <w:szCs w:val="24"/>
                <w:lang w:eastAsia="ar-SA"/>
              </w:rPr>
              <w:t>Akušerijos ir ginekologijos</w:t>
            </w:r>
          </w:p>
        </w:tc>
        <w:tc>
          <w:tcPr>
            <w:tcW w:w="4626" w:type="dxa"/>
            <w:tcBorders>
              <w:top w:val="single" w:sz="4" w:space="0" w:color="auto"/>
              <w:left w:val="single" w:sz="4" w:space="0" w:color="auto"/>
              <w:bottom w:val="single" w:sz="4" w:space="0" w:color="auto"/>
              <w:right w:val="single" w:sz="4" w:space="0" w:color="auto"/>
            </w:tcBorders>
          </w:tcPr>
          <w:p w14:paraId="6E1706DD" w14:textId="21879165" w:rsidR="00F467D9" w:rsidRPr="009552BD" w:rsidRDefault="00F467D9" w:rsidP="00E3242C">
            <w:pPr>
              <w:spacing w:line="276" w:lineRule="auto"/>
              <w:rPr>
                <w:rFonts w:eastAsia="Calibri"/>
                <w:kern w:val="2"/>
                <w:szCs w:val="24"/>
              </w:rPr>
            </w:pPr>
            <w:r>
              <w:rPr>
                <w:rFonts w:eastAsia="Calibri"/>
                <w:kern w:val="2"/>
                <w:szCs w:val="24"/>
              </w:rPr>
              <w:t xml:space="preserve">16.7.4. </w:t>
            </w:r>
            <w:r>
              <w:rPr>
                <w:kern w:val="2"/>
                <w:szCs w:val="24"/>
                <w:lang w:eastAsia="ar-SA"/>
              </w:rPr>
              <w:t>Akušerijos ir ginekologijos paslaugos</w:t>
            </w:r>
          </w:p>
        </w:tc>
      </w:tr>
      <w:bookmarkEnd w:id="0"/>
    </w:tbl>
    <w:p w14:paraId="33E0F213" w14:textId="77777777" w:rsidR="00F467D9" w:rsidRPr="00F467D9" w:rsidRDefault="00F467D9" w:rsidP="00F467D9">
      <w:pPr>
        <w:pStyle w:val="Sraopastraipa"/>
        <w:suppressAutoHyphens/>
        <w:spacing w:after="120"/>
        <w:ind w:left="851"/>
        <w:jc w:val="both"/>
        <w:rPr>
          <w:kern w:val="2"/>
          <w:szCs w:val="24"/>
          <w:lang w:eastAsia="ar-SA"/>
        </w:rPr>
      </w:pPr>
    </w:p>
    <w:p w14:paraId="0A1CEF58" w14:textId="13327C80" w:rsidR="00AC5EE0" w:rsidRDefault="00AC5EE0" w:rsidP="00AC5EE0">
      <w:pPr>
        <w:pStyle w:val="Sraopastraipa"/>
        <w:numPr>
          <w:ilvl w:val="1"/>
          <w:numId w:val="1"/>
        </w:numPr>
        <w:suppressAutoHyphens/>
        <w:spacing w:after="120"/>
        <w:ind w:left="0" w:firstLine="851"/>
        <w:jc w:val="both"/>
        <w:rPr>
          <w:kern w:val="2"/>
          <w:szCs w:val="24"/>
          <w:lang w:eastAsia="ar-SA"/>
        </w:rPr>
      </w:pPr>
      <w:r w:rsidRPr="00AC5EE0">
        <w:rPr>
          <w:b/>
          <w:bCs/>
          <w:kern w:val="2"/>
          <w:szCs w:val="24"/>
          <w:lang w:eastAsia="ar-SA"/>
        </w:rPr>
        <w:lastRenderedPageBreak/>
        <w:t>ASPĮ 8</w:t>
      </w:r>
      <w:r w:rsidRPr="00AC5EE0">
        <w:rPr>
          <w:kern w:val="2"/>
          <w:szCs w:val="24"/>
          <w:lang w:eastAsia="ar-SA"/>
        </w:rPr>
        <w:t xml:space="preserve"> teikia šias SSC paslaugų sąrašo paslaugas: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3730"/>
        <w:gridCol w:w="4626"/>
      </w:tblGrid>
      <w:tr w:rsidR="00AC5EE0" w14:paraId="440C816C" w14:textId="77777777" w:rsidTr="007244D3">
        <w:trPr>
          <w:trHeight w:val="768"/>
        </w:trPr>
        <w:tc>
          <w:tcPr>
            <w:tcW w:w="660" w:type="dxa"/>
            <w:tcBorders>
              <w:top w:val="single" w:sz="4" w:space="0" w:color="auto"/>
              <w:left w:val="single" w:sz="4" w:space="0" w:color="auto"/>
              <w:bottom w:val="single" w:sz="4" w:space="0" w:color="auto"/>
              <w:right w:val="single" w:sz="4" w:space="0" w:color="auto"/>
            </w:tcBorders>
            <w:hideMark/>
          </w:tcPr>
          <w:p w14:paraId="2634FFC9" w14:textId="77777777" w:rsidR="00AC5EE0" w:rsidRDefault="00AC5EE0" w:rsidP="00E3242C">
            <w:pPr>
              <w:suppressAutoHyphens/>
              <w:spacing w:line="276" w:lineRule="auto"/>
              <w:jc w:val="both"/>
              <w:rPr>
                <w:kern w:val="2"/>
                <w:szCs w:val="24"/>
                <w:lang w:eastAsia="ar-SA"/>
              </w:rPr>
            </w:pPr>
            <w:r>
              <w:rPr>
                <w:kern w:val="2"/>
                <w:szCs w:val="24"/>
                <w:lang w:eastAsia="ar-SA"/>
              </w:rPr>
              <w:t>Eil. Nr.</w:t>
            </w:r>
          </w:p>
        </w:tc>
        <w:tc>
          <w:tcPr>
            <w:tcW w:w="3730" w:type="dxa"/>
            <w:tcBorders>
              <w:top w:val="single" w:sz="4" w:space="0" w:color="auto"/>
              <w:left w:val="single" w:sz="4" w:space="0" w:color="auto"/>
              <w:bottom w:val="single" w:sz="4" w:space="0" w:color="auto"/>
              <w:right w:val="single" w:sz="4" w:space="0" w:color="auto"/>
            </w:tcBorders>
            <w:hideMark/>
          </w:tcPr>
          <w:p w14:paraId="5A458142" w14:textId="77777777" w:rsidR="00AC5EE0" w:rsidRDefault="00AC5EE0" w:rsidP="00E3242C">
            <w:pPr>
              <w:suppressAutoHyphens/>
              <w:spacing w:line="276" w:lineRule="auto"/>
              <w:jc w:val="both"/>
              <w:rPr>
                <w:kern w:val="2"/>
                <w:szCs w:val="24"/>
                <w:lang w:eastAsia="ar-SA"/>
              </w:rPr>
            </w:pPr>
            <w:r>
              <w:rPr>
                <w:kern w:val="2"/>
                <w:szCs w:val="24"/>
                <w:lang w:eastAsia="ar-SA"/>
              </w:rPr>
              <w:t>Paslauga</w:t>
            </w:r>
          </w:p>
        </w:tc>
        <w:tc>
          <w:tcPr>
            <w:tcW w:w="4626" w:type="dxa"/>
            <w:tcBorders>
              <w:top w:val="single" w:sz="4" w:space="0" w:color="auto"/>
              <w:left w:val="single" w:sz="4" w:space="0" w:color="auto"/>
              <w:bottom w:val="single" w:sz="4" w:space="0" w:color="auto"/>
              <w:right w:val="single" w:sz="4" w:space="0" w:color="auto"/>
            </w:tcBorders>
            <w:hideMark/>
          </w:tcPr>
          <w:p w14:paraId="377CA681" w14:textId="77777777" w:rsidR="00AC5EE0" w:rsidRDefault="00AC5EE0" w:rsidP="00E3242C">
            <w:pPr>
              <w:suppressAutoHyphens/>
              <w:spacing w:line="276" w:lineRule="auto"/>
              <w:jc w:val="both"/>
              <w:rPr>
                <w:kern w:val="2"/>
                <w:szCs w:val="24"/>
                <w:lang w:eastAsia="ar-SA"/>
              </w:rPr>
            </w:pPr>
            <w:r>
              <w:rPr>
                <w:kern w:val="2"/>
                <w:szCs w:val="24"/>
                <w:lang w:eastAsia="ar-SA"/>
              </w:rPr>
              <w:t>Įsakymu patvirtinto tvarkos aprašo punktas, kurį atitinka paslauga</w:t>
            </w:r>
          </w:p>
        </w:tc>
      </w:tr>
      <w:tr w:rsidR="00AC5EE0" w14:paraId="26C789E6" w14:textId="77777777" w:rsidTr="007244D3">
        <w:tc>
          <w:tcPr>
            <w:tcW w:w="660" w:type="dxa"/>
            <w:tcBorders>
              <w:top w:val="single" w:sz="4" w:space="0" w:color="auto"/>
              <w:left w:val="single" w:sz="4" w:space="0" w:color="auto"/>
              <w:bottom w:val="single" w:sz="4" w:space="0" w:color="auto"/>
              <w:right w:val="single" w:sz="4" w:space="0" w:color="auto"/>
            </w:tcBorders>
            <w:hideMark/>
          </w:tcPr>
          <w:p w14:paraId="2ECDEEEB" w14:textId="77777777" w:rsidR="00AC5EE0" w:rsidRDefault="00AC5EE0" w:rsidP="00E3242C">
            <w:pPr>
              <w:suppressAutoHyphens/>
              <w:spacing w:line="276" w:lineRule="auto"/>
              <w:jc w:val="both"/>
              <w:rPr>
                <w:kern w:val="2"/>
                <w:szCs w:val="24"/>
                <w:lang w:eastAsia="ar-SA"/>
              </w:rPr>
            </w:pPr>
            <w:r>
              <w:rPr>
                <w:kern w:val="2"/>
                <w:szCs w:val="24"/>
                <w:lang w:eastAsia="ar-SA"/>
              </w:rPr>
              <w:t>1.</w:t>
            </w:r>
          </w:p>
        </w:tc>
        <w:tc>
          <w:tcPr>
            <w:tcW w:w="3730" w:type="dxa"/>
            <w:tcBorders>
              <w:top w:val="single" w:sz="4" w:space="0" w:color="auto"/>
              <w:left w:val="single" w:sz="4" w:space="0" w:color="auto"/>
              <w:bottom w:val="single" w:sz="4" w:space="0" w:color="auto"/>
              <w:right w:val="single" w:sz="4" w:space="0" w:color="auto"/>
            </w:tcBorders>
          </w:tcPr>
          <w:p w14:paraId="2D536951" w14:textId="523153A6" w:rsidR="00AC5EE0" w:rsidRDefault="00AC5EE0" w:rsidP="00E3242C">
            <w:pPr>
              <w:suppressAutoHyphens/>
              <w:spacing w:line="276" w:lineRule="auto"/>
              <w:rPr>
                <w:kern w:val="2"/>
                <w:szCs w:val="24"/>
                <w:lang w:eastAsia="ar-SA"/>
              </w:rPr>
            </w:pPr>
            <w:r>
              <w:rPr>
                <w:kern w:val="2"/>
                <w:szCs w:val="24"/>
                <w:lang w:eastAsia="ar-SA"/>
              </w:rPr>
              <w:t>Oftalmologijos</w:t>
            </w:r>
          </w:p>
        </w:tc>
        <w:tc>
          <w:tcPr>
            <w:tcW w:w="4626" w:type="dxa"/>
            <w:tcBorders>
              <w:top w:val="single" w:sz="4" w:space="0" w:color="auto"/>
              <w:left w:val="single" w:sz="4" w:space="0" w:color="auto"/>
              <w:bottom w:val="single" w:sz="4" w:space="0" w:color="auto"/>
              <w:right w:val="single" w:sz="4" w:space="0" w:color="auto"/>
            </w:tcBorders>
          </w:tcPr>
          <w:p w14:paraId="73FC07E3" w14:textId="7897CAF8" w:rsidR="00AC5EE0" w:rsidRPr="009552BD" w:rsidRDefault="00AC5EE0" w:rsidP="00E3242C">
            <w:pPr>
              <w:spacing w:line="276" w:lineRule="auto"/>
              <w:rPr>
                <w:rFonts w:eastAsia="Calibri"/>
                <w:kern w:val="2"/>
                <w:szCs w:val="24"/>
              </w:rPr>
            </w:pPr>
            <w:r>
              <w:rPr>
                <w:rFonts w:eastAsia="Calibri"/>
                <w:kern w:val="2"/>
                <w:szCs w:val="24"/>
              </w:rPr>
              <w:t xml:space="preserve">16.7.10. </w:t>
            </w:r>
            <w:r>
              <w:rPr>
                <w:kern w:val="2"/>
                <w:szCs w:val="24"/>
                <w:lang w:eastAsia="ar-SA"/>
              </w:rPr>
              <w:t>Oftalmologijos paslaugos</w:t>
            </w:r>
          </w:p>
        </w:tc>
      </w:tr>
    </w:tbl>
    <w:p w14:paraId="21EF7E7F" w14:textId="77777777" w:rsidR="00450209" w:rsidRPr="00450209" w:rsidRDefault="00450209" w:rsidP="00450209">
      <w:pPr>
        <w:pStyle w:val="Sraopastraipa"/>
        <w:numPr>
          <w:ilvl w:val="1"/>
          <w:numId w:val="14"/>
        </w:numPr>
        <w:tabs>
          <w:tab w:val="left" w:pos="1418"/>
        </w:tabs>
        <w:suppressAutoHyphens/>
        <w:spacing w:after="120"/>
        <w:jc w:val="both"/>
        <w:rPr>
          <w:b/>
          <w:bCs/>
          <w:vanish/>
          <w:kern w:val="2"/>
          <w:szCs w:val="24"/>
          <w:lang w:eastAsia="ar-SA"/>
        </w:rPr>
      </w:pPr>
    </w:p>
    <w:p w14:paraId="25969204" w14:textId="77777777" w:rsidR="00450209" w:rsidRPr="00450209" w:rsidRDefault="00450209" w:rsidP="00450209">
      <w:pPr>
        <w:pStyle w:val="Sraopastraipa"/>
        <w:numPr>
          <w:ilvl w:val="1"/>
          <w:numId w:val="14"/>
        </w:numPr>
        <w:tabs>
          <w:tab w:val="left" w:pos="1418"/>
        </w:tabs>
        <w:suppressAutoHyphens/>
        <w:spacing w:after="120"/>
        <w:jc w:val="both"/>
        <w:rPr>
          <w:b/>
          <w:bCs/>
          <w:vanish/>
          <w:kern w:val="2"/>
          <w:szCs w:val="24"/>
          <w:lang w:eastAsia="ar-SA"/>
        </w:rPr>
      </w:pPr>
    </w:p>
    <w:p w14:paraId="6D04A3B1" w14:textId="77777777" w:rsidR="007B3123" w:rsidRPr="007B3123" w:rsidRDefault="007B3123" w:rsidP="007B3123">
      <w:pPr>
        <w:pStyle w:val="Sraopastraipa"/>
        <w:tabs>
          <w:tab w:val="left" w:pos="1418"/>
        </w:tabs>
        <w:suppressAutoHyphens/>
        <w:spacing w:after="120" w:line="276" w:lineRule="auto"/>
        <w:ind w:left="851"/>
        <w:jc w:val="both"/>
        <w:rPr>
          <w:kern w:val="2"/>
          <w:szCs w:val="24"/>
          <w:lang w:eastAsia="ar-SA"/>
        </w:rPr>
      </w:pPr>
    </w:p>
    <w:p w14:paraId="78EF4AB7" w14:textId="44CC4F22" w:rsidR="00920D78" w:rsidRPr="00450209" w:rsidRDefault="00920D78" w:rsidP="007B3123">
      <w:pPr>
        <w:pStyle w:val="Sraopastraipa"/>
        <w:numPr>
          <w:ilvl w:val="1"/>
          <w:numId w:val="14"/>
        </w:numPr>
        <w:tabs>
          <w:tab w:val="left" w:pos="1418"/>
        </w:tabs>
        <w:suppressAutoHyphens/>
        <w:spacing w:after="120"/>
        <w:ind w:left="0" w:firstLine="851"/>
        <w:jc w:val="both"/>
        <w:rPr>
          <w:kern w:val="2"/>
          <w:szCs w:val="24"/>
          <w:lang w:eastAsia="ar-SA"/>
        </w:rPr>
      </w:pPr>
      <w:r w:rsidRPr="00450209">
        <w:rPr>
          <w:b/>
          <w:bCs/>
          <w:kern w:val="2"/>
          <w:szCs w:val="24"/>
          <w:lang w:eastAsia="ar-SA"/>
        </w:rPr>
        <w:t>ASPĮ 9</w:t>
      </w:r>
      <w:r w:rsidRPr="00450209">
        <w:rPr>
          <w:kern w:val="2"/>
          <w:szCs w:val="24"/>
          <w:lang w:eastAsia="ar-SA"/>
        </w:rPr>
        <w:t xml:space="preserve"> teikia šias SSC paslaugų sąrašo paslaugas: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3730"/>
        <w:gridCol w:w="4626"/>
      </w:tblGrid>
      <w:tr w:rsidR="00920D78" w14:paraId="5A47893B" w14:textId="77777777" w:rsidTr="007244D3">
        <w:trPr>
          <w:trHeight w:val="768"/>
        </w:trPr>
        <w:tc>
          <w:tcPr>
            <w:tcW w:w="660" w:type="dxa"/>
            <w:tcBorders>
              <w:top w:val="single" w:sz="4" w:space="0" w:color="auto"/>
              <w:left w:val="single" w:sz="4" w:space="0" w:color="auto"/>
              <w:bottom w:val="single" w:sz="4" w:space="0" w:color="auto"/>
              <w:right w:val="single" w:sz="4" w:space="0" w:color="auto"/>
            </w:tcBorders>
            <w:hideMark/>
          </w:tcPr>
          <w:p w14:paraId="4C9800D7" w14:textId="77777777" w:rsidR="00920D78" w:rsidRDefault="00920D78" w:rsidP="00E3242C">
            <w:pPr>
              <w:suppressAutoHyphens/>
              <w:spacing w:line="276" w:lineRule="auto"/>
              <w:jc w:val="both"/>
              <w:rPr>
                <w:kern w:val="2"/>
                <w:szCs w:val="24"/>
                <w:lang w:eastAsia="ar-SA"/>
              </w:rPr>
            </w:pPr>
            <w:r>
              <w:rPr>
                <w:kern w:val="2"/>
                <w:szCs w:val="24"/>
                <w:lang w:eastAsia="ar-SA"/>
              </w:rPr>
              <w:t>Eil. Nr.</w:t>
            </w:r>
          </w:p>
        </w:tc>
        <w:tc>
          <w:tcPr>
            <w:tcW w:w="3730" w:type="dxa"/>
            <w:tcBorders>
              <w:top w:val="single" w:sz="4" w:space="0" w:color="auto"/>
              <w:left w:val="single" w:sz="4" w:space="0" w:color="auto"/>
              <w:bottom w:val="single" w:sz="4" w:space="0" w:color="auto"/>
              <w:right w:val="single" w:sz="4" w:space="0" w:color="auto"/>
            </w:tcBorders>
            <w:hideMark/>
          </w:tcPr>
          <w:p w14:paraId="7E6526FF" w14:textId="77777777" w:rsidR="00920D78" w:rsidRDefault="00920D78" w:rsidP="00E3242C">
            <w:pPr>
              <w:suppressAutoHyphens/>
              <w:spacing w:line="276" w:lineRule="auto"/>
              <w:jc w:val="both"/>
              <w:rPr>
                <w:kern w:val="2"/>
                <w:szCs w:val="24"/>
                <w:lang w:eastAsia="ar-SA"/>
              </w:rPr>
            </w:pPr>
            <w:r>
              <w:rPr>
                <w:kern w:val="2"/>
                <w:szCs w:val="24"/>
                <w:lang w:eastAsia="ar-SA"/>
              </w:rPr>
              <w:t>Paslauga</w:t>
            </w:r>
          </w:p>
        </w:tc>
        <w:tc>
          <w:tcPr>
            <w:tcW w:w="4626" w:type="dxa"/>
            <w:tcBorders>
              <w:top w:val="single" w:sz="4" w:space="0" w:color="auto"/>
              <w:left w:val="single" w:sz="4" w:space="0" w:color="auto"/>
              <w:bottom w:val="single" w:sz="4" w:space="0" w:color="auto"/>
              <w:right w:val="single" w:sz="4" w:space="0" w:color="auto"/>
            </w:tcBorders>
            <w:hideMark/>
          </w:tcPr>
          <w:p w14:paraId="0995FE40" w14:textId="77777777" w:rsidR="00920D78" w:rsidRDefault="00920D78" w:rsidP="00E3242C">
            <w:pPr>
              <w:suppressAutoHyphens/>
              <w:spacing w:line="276" w:lineRule="auto"/>
              <w:jc w:val="both"/>
              <w:rPr>
                <w:kern w:val="2"/>
                <w:szCs w:val="24"/>
                <w:lang w:eastAsia="ar-SA"/>
              </w:rPr>
            </w:pPr>
            <w:r>
              <w:rPr>
                <w:kern w:val="2"/>
                <w:szCs w:val="24"/>
                <w:lang w:eastAsia="ar-SA"/>
              </w:rPr>
              <w:t>Įsakymu patvirtinto tvarkos aprašo punktas, kurį atitinka paslauga</w:t>
            </w:r>
          </w:p>
        </w:tc>
      </w:tr>
      <w:tr w:rsidR="00054A89" w14:paraId="5EF80AEA" w14:textId="77777777" w:rsidTr="007244D3">
        <w:trPr>
          <w:trHeight w:val="768"/>
        </w:trPr>
        <w:tc>
          <w:tcPr>
            <w:tcW w:w="660" w:type="dxa"/>
            <w:tcBorders>
              <w:top w:val="single" w:sz="4" w:space="0" w:color="auto"/>
              <w:left w:val="single" w:sz="4" w:space="0" w:color="auto"/>
              <w:bottom w:val="single" w:sz="4" w:space="0" w:color="auto"/>
              <w:right w:val="single" w:sz="4" w:space="0" w:color="auto"/>
            </w:tcBorders>
          </w:tcPr>
          <w:p w14:paraId="0B9864C8" w14:textId="492E38A8" w:rsidR="00054A89" w:rsidRDefault="00054A89" w:rsidP="00E3242C">
            <w:pPr>
              <w:suppressAutoHyphens/>
              <w:spacing w:line="276" w:lineRule="auto"/>
              <w:jc w:val="both"/>
              <w:rPr>
                <w:kern w:val="2"/>
                <w:szCs w:val="24"/>
                <w:lang w:eastAsia="ar-SA"/>
              </w:rPr>
            </w:pPr>
            <w:r>
              <w:rPr>
                <w:kern w:val="2"/>
                <w:szCs w:val="24"/>
                <w:lang w:eastAsia="ar-SA"/>
              </w:rPr>
              <w:t>1.</w:t>
            </w:r>
          </w:p>
        </w:tc>
        <w:tc>
          <w:tcPr>
            <w:tcW w:w="3730" w:type="dxa"/>
            <w:tcBorders>
              <w:top w:val="single" w:sz="4" w:space="0" w:color="auto"/>
              <w:left w:val="single" w:sz="4" w:space="0" w:color="auto"/>
              <w:bottom w:val="single" w:sz="4" w:space="0" w:color="auto"/>
              <w:right w:val="single" w:sz="4" w:space="0" w:color="auto"/>
            </w:tcBorders>
          </w:tcPr>
          <w:p w14:paraId="705F0B98" w14:textId="6A0F7EBC" w:rsidR="00054A89" w:rsidRDefault="00054A89" w:rsidP="00E3242C">
            <w:pPr>
              <w:suppressAutoHyphens/>
              <w:spacing w:line="276" w:lineRule="auto"/>
              <w:jc w:val="both"/>
              <w:rPr>
                <w:kern w:val="2"/>
                <w:szCs w:val="24"/>
                <w:lang w:eastAsia="ar-SA"/>
              </w:rPr>
            </w:pPr>
            <w:r>
              <w:rPr>
                <w:kern w:val="2"/>
                <w:szCs w:val="24"/>
                <w:lang w:eastAsia="ar-SA"/>
              </w:rPr>
              <w:t>Radiologijos paslaugos: rentgeno diagnostiniai tyrimai</w:t>
            </w:r>
          </w:p>
        </w:tc>
        <w:tc>
          <w:tcPr>
            <w:tcW w:w="4626" w:type="dxa"/>
            <w:tcBorders>
              <w:top w:val="single" w:sz="4" w:space="0" w:color="auto"/>
              <w:left w:val="single" w:sz="4" w:space="0" w:color="auto"/>
              <w:bottom w:val="single" w:sz="4" w:space="0" w:color="auto"/>
              <w:right w:val="single" w:sz="4" w:space="0" w:color="auto"/>
            </w:tcBorders>
          </w:tcPr>
          <w:p w14:paraId="094CB63D" w14:textId="78F1BB51" w:rsidR="00054A89" w:rsidRDefault="00054A89" w:rsidP="00E3242C">
            <w:pPr>
              <w:suppressAutoHyphens/>
              <w:spacing w:line="276" w:lineRule="auto"/>
              <w:jc w:val="both"/>
              <w:rPr>
                <w:kern w:val="2"/>
                <w:szCs w:val="24"/>
                <w:lang w:eastAsia="ar-SA"/>
              </w:rPr>
            </w:pPr>
            <w:r>
              <w:rPr>
                <w:kern w:val="2"/>
                <w:szCs w:val="24"/>
                <w:lang w:eastAsia="ar-SA"/>
              </w:rPr>
              <w:t>16.7.1.1. Rentgeno diagnostiniai tyrimai</w:t>
            </w:r>
          </w:p>
        </w:tc>
      </w:tr>
      <w:tr w:rsidR="00920D78" w14:paraId="6D682BA6" w14:textId="77777777" w:rsidTr="007244D3">
        <w:tc>
          <w:tcPr>
            <w:tcW w:w="660" w:type="dxa"/>
            <w:tcBorders>
              <w:top w:val="single" w:sz="4" w:space="0" w:color="auto"/>
              <w:left w:val="single" w:sz="4" w:space="0" w:color="auto"/>
              <w:bottom w:val="single" w:sz="4" w:space="0" w:color="auto"/>
              <w:right w:val="single" w:sz="4" w:space="0" w:color="auto"/>
            </w:tcBorders>
            <w:hideMark/>
          </w:tcPr>
          <w:p w14:paraId="05688E2E" w14:textId="14EA3A71" w:rsidR="00920D78" w:rsidRDefault="00054A89" w:rsidP="00E3242C">
            <w:pPr>
              <w:suppressAutoHyphens/>
              <w:spacing w:line="276" w:lineRule="auto"/>
              <w:jc w:val="both"/>
              <w:rPr>
                <w:kern w:val="2"/>
                <w:szCs w:val="24"/>
                <w:lang w:eastAsia="ar-SA"/>
              </w:rPr>
            </w:pPr>
            <w:r>
              <w:rPr>
                <w:kern w:val="2"/>
                <w:szCs w:val="24"/>
                <w:lang w:eastAsia="ar-SA"/>
              </w:rPr>
              <w:t>2.</w:t>
            </w:r>
          </w:p>
        </w:tc>
        <w:tc>
          <w:tcPr>
            <w:tcW w:w="3730" w:type="dxa"/>
            <w:tcBorders>
              <w:top w:val="single" w:sz="4" w:space="0" w:color="auto"/>
              <w:left w:val="single" w:sz="4" w:space="0" w:color="auto"/>
              <w:bottom w:val="single" w:sz="4" w:space="0" w:color="auto"/>
              <w:right w:val="single" w:sz="4" w:space="0" w:color="auto"/>
            </w:tcBorders>
          </w:tcPr>
          <w:p w14:paraId="172323D9" w14:textId="658A5935" w:rsidR="00920D78" w:rsidRDefault="00E312FC" w:rsidP="00E3242C">
            <w:pPr>
              <w:suppressAutoHyphens/>
              <w:spacing w:line="276" w:lineRule="auto"/>
              <w:rPr>
                <w:kern w:val="2"/>
                <w:szCs w:val="24"/>
                <w:lang w:eastAsia="ar-SA"/>
              </w:rPr>
            </w:pPr>
            <w:r>
              <w:rPr>
                <w:kern w:val="2"/>
                <w:szCs w:val="24"/>
                <w:lang w:eastAsia="ar-SA"/>
              </w:rPr>
              <w:t>Akušerijos ir ginekologijos</w:t>
            </w:r>
          </w:p>
        </w:tc>
        <w:tc>
          <w:tcPr>
            <w:tcW w:w="4626" w:type="dxa"/>
            <w:tcBorders>
              <w:top w:val="single" w:sz="4" w:space="0" w:color="auto"/>
              <w:left w:val="single" w:sz="4" w:space="0" w:color="auto"/>
              <w:bottom w:val="single" w:sz="4" w:space="0" w:color="auto"/>
              <w:right w:val="single" w:sz="4" w:space="0" w:color="auto"/>
            </w:tcBorders>
          </w:tcPr>
          <w:p w14:paraId="3A230AF5" w14:textId="22ACEAA3" w:rsidR="00920D78" w:rsidRPr="009552BD" w:rsidRDefault="00E312FC" w:rsidP="00E3242C">
            <w:pPr>
              <w:spacing w:line="276" w:lineRule="auto"/>
              <w:rPr>
                <w:rFonts w:eastAsia="Calibri"/>
                <w:kern w:val="2"/>
                <w:szCs w:val="24"/>
              </w:rPr>
            </w:pPr>
            <w:r>
              <w:rPr>
                <w:rFonts w:eastAsia="Calibri"/>
                <w:kern w:val="2"/>
                <w:szCs w:val="24"/>
              </w:rPr>
              <w:t xml:space="preserve">16.7.4. </w:t>
            </w:r>
            <w:r>
              <w:rPr>
                <w:kern w:val="2"/>
                <w:szCs w:val="24"/>
                <w:lang w:eastAsia="ar-SA"/>
              </w:rPr>
              <w:t>Akušerijos ir ginekologijos paslaugos</w:t>
            </w:r>
          </w:p>
        </w:tc>
      </w:tr>
      <w:tr w:rsidR="00E312FC" w14:paraId="512262E5" w14:textId="77777777" w:rsidTr="007244D3">
        <w:tc>
          <w:tcPr>
            <w:tcW w:w="660" w:type="dxa"/>
            <w:tcBorders>
              <w:top w:val="single" w:sz="4" w:space="0" w:color="auto"/>
              <w:left w:val="single" w:sz="4" w:space="0" w:color="auto"/>
              <w:bottom w:val="single" w:sz="4" w:space="0" w:color="auto"/>
              <w:right w:val="single" w:sz="4" w:space="0" w:color="auto"/>
            </w:tcBorders>
          </w:tcPr>
          <w:p w14:paraId="4413B7B5" w14:textId="799EF13B" w:rsidR="00E312FC" w:rsidRDefault="00054A89" w:rsidP="00E3242C">
            <w:pPr>
              <w:suppressAutoHyphens/>
              <w:spacing w:line="276" w:lineRule="auto"/>
              <w:jc w:val="both"/>
              <w:rPr>
                <w:kern w:val="2"/>
                <w:szCs w:val="24"/>
                <w:lang w:eastAsia="ar-SA"/>
              </w:rPr>
            </w:pPr>
            <w:r>
              <w:rPr>
                <w:kern w:val="2"/>
                <w:szCs w:val="24"/>
                <w:lang w:eastAsia="ar-SA"/>
              </w:rPr>
              <w:t>3</w:t>
            </w:r>
            <w:r w:rsidR="00E312FC">
              <w:rPr>
                <w:kern w:val="2"/>
                <w:szCs w:val="24"/>
                <w:lang w:eastAsia="ar-SA"/>
              </w:rPr>
              <w:t>.</w:t>
            </w:r>
          </w:p>
        </w:tc>
        <w:tc>
          <w:tcPr>
            <w:tcW w:w="3730" w:type="dxa"/>
            <w:tcBorders>
              <w:top w:val="single" w:sz="4" w:space="0" w:color="auto"/>
              <w:left w:val="single" w:sz="4" w:space="0" w:color="auto"/>
              <w:bottom w:val="single" w:sz="4" w:space="0" w:color="auto"/>
              <w:right w:val="single" w:sz="4" w:space="0" w:color="auto"/>
            </w:tcBorders>
          </w:tcPr>
          <w:p w14:paraId="437B624F" w14:textId="0B53AA49" w:rsidR="00E312FC" w:rsidRDefault="00E312FC" w:rsidP="00E3242C">
            <w:pPr>
              <w:suppressAutoHyphens/>
              <w:spacing w:line="276" w:lineRule="auto"/>
              <w:rPr>
                <w:kern w:val="2"/>
                <w:szCs w:val="24"/>
                <w:lang w:eastAsia="ar-SA"/>
              </w:rPr>
            </w:pPr>
            <w:r>
              <w:rPr>
                <w:kern w:val="2"/>
                <w:szCs w:val="24"/>
                <w:lang w:eastAsia="ar-SA"/>
              </w:rPr>
              <w:t>Otorinolaringologijos</w:t>
            </w:r>
          </w:p>
        </w:tc>
        <w:tc>
          <w:tcPr>
            <w:tcW w:w="4626" w:type="dxa"/>
            <w:tcBorders>
              <w:top w:val="single" w:sz="4" w:space="0" w:color="auto"/>
              <w:left w:val="single" w:sz="4" w:space="0" w:color="auto"/>
              <w:bottom w:val="single" w:sz="4" w:space="0" w:color="auto"/>
              <w:right w:val="single" w:sz="4" w:space="0" w:color="auto"/>
            </w:tcBorders>
          </w:tcPr>
          <w:p w14:paraId="6F775C72" w14:textId="592EB0BC" w:rsidR="00E312FC" w:rsidRDefault="00E312FC" w:rsidP="00E3242C">
            <w:pPr>
              <w:spacing w:line="276" w:lineRule="auto"/>
              <w:rPr>
                <w:rFonts w:eastAsia="Calibri"/>
                <w:kern w:val="2"/>
                <w:szCs w:val="24"/>
              </w:rPr>
            </w:pPr>
            <w:r>
              <w:rPr>
                <w:rFonts w:eastAsia="Calibri"/>
                <w:kern w:val="2"/>
                <w:szCs w:val="24"/>
              </w:rPr>
              <w:t xml:space="preserve">16.7.9. </w:t>
            </w:r>
            <w:r>
              <w:rPr>
                <w:kern w:val="2"/>
                <w:szCs w:val="24"/>
                <w:lang w:eastAsia="ar-SA"/>
              </w:rPr>
              <w:t>Otorinolaringologijos paslaugos</w:t>
            </w:r>
          </w:p>
        </w:tc>
      </w:tr>
      <w:tr w:rsidR="00E312FC" w14:paraId="2344D987" w14:textId="77777777" w:rsidTr="007244D3">
        <w:tc>
          <w:tcPr>
            <w:tcW w:w="660" w:type="dxa"/>
            <w:tcBorders>
              <w:top w:val="single" w:sz="4" w:space="0" w:color="auto"/>
              <w:left w:val="single" w:sz="4" w:space="0" w:color="auto"/>
              <w:bottom w:val="single" w:sz="4" w:space="0" w:color="auto"/>
              <w:right w:val="single" w:sz="4" w:space="0" w:color="auto"/>
            </w:tcBorders>
          </w:tcPr>
          <w:p w14:paraId="6EB23B9E" w14:textId="5163B93E" w:rsidR="00E312FC" w:rsidRDefault="00054A89" w:rsidP="00E3242C">
            <w:pPr>
              <w:suppressAutoHyphens/>
              <w:spacing w:line="276" w:lineRule="auto"/>
              <w:jc w:val="both"/>
              <w:rPr>
                <w:kern w:val="2"/>
                <w:szCs w:val="24"/>
                <w:lang w:eastAsia="ar-SA"/>
              </w:rPr>
            </w:pPr>
            <w:r>
              <w:rPr>
                <w:kern w:val="2"/>
                <w:szCs w:val="24"/>
                <w:lang w:eastAsia="ar-SA"/>
              </w:rPr>
              <w:t>4</w:t>
            </w:r>
            <w:r w:rsidR="00E312FC">
              <w:rPr>
                <w:kern w:val="2"/>
                <w:szCs w:val="24"/>
                <w:lang w:eastAsia="ar-SA"/>
              </w:rPr>
              <w:t>.</w:t>
            </w:r>
          </w:p>
        </w:tc>
        <w:tc>
          <w:tcPr>
            <w:tcW w:w="3730" w:type="dxa"/>
            <w:tcBorders>
              <w:top w:val="single" w:sz="4" w:space="0" w:color="auto"/>
              <w:left w:val="single" w:sz="4" w:space="0" w:color="auto"/>
              <w:bottom w:val="single" w:sz="4" w:space="0" w:color="auto"/>
              <w:right w:val="single" w:sz="4" w:space="0" w:color="auto"/>
            </w:tcBorders>
          </w:tcPr>
          <w:p w14:paraId="46A60D9D" w14:textId="7664F4B5" w:rsidR="00E312FC" w:rsidRDefault="00E312FC" w:rsidP="00E3242C">
            <w:pPr>
              <w:suppressAutoHyphens/>
              <w:spacing w:line="276" w:lineRule="auto"/>
              <w:rPr>
                <w:kern w:val="2"/>
                <w:szCs w:val="24"/>
                <w:lang w:eastAsia="ar-SA"/>
              </w:rPr>
            </w:pPr>
            <w:r>
              <w:rPr>
                <w:kern w:val="2"/>
                <w:szCs w:val="24"/>
                <w:lang w:eastAsia="ar-SA"/>
              </w:rPr>
              <w:t>Neurologijos</w:t>
            </w:r>
          </w:p>
        </w:tc>
        <w:tc>
          <w:tcPr>
            <w:tcW w:w="4626" w:type="dxa"/>
            <w:tcBorders>
              <w:top w:val="single" w:sz="4" w:space="0" w:color="auto"/>
              <w:left w:val="single" w:sz="4" w:space="0" w:color="auto"/>
              <w:bottom w:val="single" w:sz="4" w:space="0" w:color="auto"/>
              <w:right w:val="single" w:sz="4" w:space="0" w:color="auto"/>
            </w:tcBorders>
          </w:tcPr>
          <w:p w14:paraId="6B652B8E" w14:textId="671BC823" w:rsidR="00E312FC" w:rsidRDefault="00E312FC" w:rsidP="00E3242C">
            <w:pPr>
              <w:spacing w:line="276" w:lineRule="auto"/>
              <w:rPr>
                <w:rFonts w:eastAsia="Calibri"/>
                <w:kern w:val="2"/>
                <w:szCs w:val="24"/>
              </w:rPr>
            </w:pPr>
            <w:r>
              <w:rPr>
                <w:rFonts w:eastAsia="Calibri"/>
                <w:kern w:val="2"/>
                <w:szCs w:val="24"/>
              </w:rPr>
              <w:t xml:space="preserve">16.7.12. </w:t>
            </w:r>
            <w:r>
              <w:rPr>
                <w:kern w:val="2"/>
                <w:szCs w:val="24"/>
                <w:lang w:eastAsia="ar-SA"/>
              </w:rPr>
              <w:t>Neurologijos paslaugos</w:t>
            </w:r>
          </w:p>
        </w:tc>
      </w:tr>
    </w:tbl>
    <w:p w14:paraId="76490230" w14:textId="77777777" w:rsidR="004B3B52" w:rsidRDefault="004B3B52" w:rsidP="008E3AE7">
      <w:pPr>
        <w:suppressAutoHyphens/>
        <w:jc w:val="both"/>
        <w:rPr>
          <w:kern w:val="2"/>
          <w:szCs w:val="24"/>
          <w:lang w:eastAsia="ar-SA"/>
        </w:rPr>
      </w:pPr>
    </w:p>
    <w:p w14:paraId="335B9F1A" w14:textId="36563E99" w:rsidR="005A3EE2" w:rsidRPr="008E3AE7" w:rsidRDefault="005A3EE2" w:rsidP="00E3242C">
      <w:pPr>
        <w:pStyle w:val="Sraopastraipa"/>
        <w:numPr>
          <w:ilvl w:val="0"/>
          <w:numId w:val="1"/>
        </w:numPr>
        <w:tabs>
          <w:tab w:val="left" w:pos="1134"/>
        </w:tabs>
        <w:suppressAutoHyphens/>
        <w:spacing w:line="276" w:lineRule="auto"/>
        <w:ind w:left="0" w:firstLine="851"/>
        <w:jc w:val="both"/>
        <w:rPr>
          <w:rFonts w:eastAsia="Verdana"/>
          <w:color w:val="000000"/>
          <w:kern w:val="2"/>
          <w:szCs w:val="24"/>
          <w:lang w:eastAsia="ar-SA"/>
        </w:rPr>
      </w:pPr>
      <w:r w:rsidRPr="008E3AE7">
        <w:rPr>
          <w:rFonts w:eastAsia="Verdana"/>
          <w:color w:val="000000"/>
          <w:kern w:val="2"/>
          <w:szCs w:val="24"/>
          <w:lang w:eastAsia="ar-SA"/>
        </w:rPr>
        <w:t xml:space="preserve">SSC paslaugų teikimą koordinuojančioji įstaiga yra </w:t>
      </w:r>
      <w:r w:rsidR="00DA6189">
        <w:rPr>
          <w:rFonts w:eastAsia="Verdana"/>
          <w:b/>
          <w:bCs/>
          <w:color w:val="000000"/>
          <w:kern w:val="2"/>
          <w:szCs w:val="24"/>
          <w:lang w:eastAsia="ar-SA"/>
        </w:rPr>
        <w:t xml:space="preserve">VšĮ Šilutės pirminės sveikatos priežiūros centras </w:t>
      </w:r>
      <w:r w:rsidRPr="008E3AE7">
        <w:rPr>
          <w:rFonts w:eastAsia="Verdana"/>
          <w:color w:val="000000"/>
          <w:kern w:val="2"/>
          <w:szCs w:val="24"/>
          <w:lang w:eastAsia="ar-SA"/>
        </w:rPr>
        <w:t xml:space="preserve">(toliau – Koordinuojančioji įstaiga). </w:t>
      </w:r>
    </w:p>
    <w:p w14:paraId="5CF38714" w14:textId="77777777" w:rsidR="005A3EE2" w:rsidRDefault="005A3EE2" w:rsidP="005A3EE2">
      <w:pPr>
        <w:suppressAutoHyphens/>
        <w:ind w:firstLine="567"/>
        <w:rPr>
          <w:rFonts w:ascii="Verdana" w:eastAsia="Verdana" w:hAnsi="Verdana" w:cs="Verdana"/>
          <w:color w:val="000000"/>
          <w:kern w:val="2"/>
          <w:szCs w:val="24"/>
          <w:lang w:eastAsia="lt-LT"/>
        </w:rPr>
      </w:pPr>
    </w:p>
    <w:p w14:paraId="0591F3EB" w14:textId="77777777" w:rsidR="005A3EE2" w:rsidRDefault="005A3EE2" w:rsidP="005A3EE2">
      <w:pPr>
        <w:suppressAutoHyphens/>
        <w:jc w:val="center"/>
        <w:rPr>
          <w:b/>
          <w:kern w:val="2"/>
          <w:szCs w:val="24"/>
          <w:lang w:eastAsia="ar-SA"/>
        </w:rPr>
      </w:pPr>
      <w:r>
        <w:rPr>
          <w:b/>
          <w:kern w:val="2"/>
          <w:szCs w:val="24"/>
          <w:lang w:eastAsia="ar-SA"/>
        </w:rPr>
        <w:t>III SKYRIUS</w:t>
      </w:r>
    </w:p>
    <w:p w14:paraId="4B473631" w14:textId="77777777" w:rsidR="005A3EE2" w:rsidRDefault="005A3EE2" w:rsidP="005A3EE2">
      <w:pPr>
        <w:suppressAutoHyphens/>
        <w:jc w:val="center"/>
        <w:rPr>
          <w:b/>
          <w:kern w:val="2"/>
          <w:szCs w:val="24"/>
          <w:lang w:eastAsia="ar-SA"/>
        </w:rPr>
      </w:pPr>
      <w:r>
        <w:rPr>
          <w:b/>
          <w:kern w:val="2"/>
          <w:szCs w:val="24"/>
          <w:lang w:eastAsia="ar-SA"/>
        </w:rPr>
        <w:t>ŠALIŲ ĮSIPAREIGOJIMAI</w:t>
      </w:r>
    </w:p>
    <w:p w14:paraId="05F6DC02" w14:textId="77777777" w:rsidR="005A3EE2" w:rsidRDefault="005A3EE2" w:rsidP="005A3EE2">
      <w:pPr>
        <w:suppressAutoHyphens/>
        <w:jc w:val="center"/>
        <w:rPr>
          <w:b/>
          <w:kern w:val="2"/>
          <w:szCs w:val="24"/>
          <w:lang w:eastAsia="ar-SA"/>
        </w:rPr>
      </w:pPr>
    </w:p>
    <w:p w14:paraId="6A62E2E9" w14:textId="31A66ADB" w:rsidR="005A3EE2" w:rsidRPr="00D44C65" w:rsidRDefault="005A3EE2" w:rsidP="00D44C65">
      <w:pPr>
        <w:pStyle w:val="Sraopastraipa"/>
        <w:numPr>
          <w:ilvl w:val="0"/>
          <w:numId w:val="1"/>
        </w:numPr>
        <w:tabs>
          <w:tab w:val="left" w:pos="1134"/>
        </w:tabs>
        <w:suppressAutoHyphens/>
        <w:ind w:left="0" w:firstLine="851"/>
        <w:jc w:val="both"/>
        <w:rPr>
          <w:kern w:val="2"/>
          <w:szCs w:val="24"/>
          <w:lang w:eastAsia="ar-SA"/>
        </w:rPr>
      </w:pPr>
      <w:r w:rsidRPr="00D44C65">
        <w:rPr>
          <w:kern w:val="2"/>
          <w:szCs w:val="24"/>
          <w:lang w:eastAsia="ar-SA"/>
        </w:rPr>
        <w:t>Asmens sveikatos priežiūros paslaugas teikiančios Šalys įsipareigoja:</w:t>
      </w:r>
    </w:p>
    <w:p w14:paraId="6EA7E899" w14:textId="7E9EC81F" w:rsidR="005A3EE2" w:rsidRPr="00D44C65" w:rsidRDefault="005A3EE2" w:rsidP="00D55D94">
      <w:pPr>
        <w:pStyle w:val="Sraopastraipa"/>
        <w:numPr>
          <w:ilvl w:val="1"/>
          <w:numId w:val="1"/>
        </w:numPr>
        <w:suppressAutoHyphens/>
        <w:spacing w:line="276" w:lineRule="auto"/>
        <w:ind w:left="0" w:firstLine="851"/>
        <w:jc w:val="both"/>
        <w:rPr>
          <w:kern w:val="2"/>
          <w:szCs w:val="24"/>
          <w:lang w:eastAsia="ar-SA"/>
        </w:rPr>
      </w:pPr>
      <w:r w:rsidRPr="00D44C65">
        <w:rPr>
          <w:kern w:val="2"/>
          <w:szCs w:val="24"/>
          <w:lang w:eastAsia="ar-SA"/>
        </w:rPr>
        <w:t>kiekvienoje Sutarties šalies įstaigoje paskirti darbuotoją (darbuotojus), atsakingu</w:t>
      </w:r>
      <w:r w:rsidR="00D44C65">
        <w:rPr>
          <w:kern w:val="2"/>
          <w:szCs w:val="24"/>
          <w:lang w:eastAsia="ar-SA"/>
        </w:rPr>
        <w:t>s</w:t>
      </w:r>
      <w:r w:rsidRPr="00D44C65">
        <w:rPr>
          <w:kern w:val="2"/>
          <w:szCs w:val="24"/>
          <w:lang w:eastAsia="ar-SA"/>
        </w:rPr>
        <w:t xml:space="preserve"> už SSC paslaugų teikimo procesų įdiegimą, palaikymą ir priežiūrą įstaigoje;</w:t>
      </w:r>
    </w:p>
    <w:p w14:paraId="47ACACD2" w14:textId="1AECF703" w:rsidR="00D44C65" w:rsidRDefault="00D44C65" w:rsidP="00D55D94">
      <w:pPr>
        <w:pStyle w:val="Sraopastraipa"/>
        <w:numPr>
          <w:ilvl w:val="1"/>
          <w:numId w:val="1"/>
        </w:numPr>
        <w:suppressAutoHyphens/>
        <w:spacing w:line="276" w:lineRule="auto"/>
        <w:ind w:left="0" w:firstLine="851"/>
        <w:jc w:val="both"/>
        <w:rPr>
          <w:kern w:val="2"/>
          <w:szCs w:val="24"/>
          <w:lang w:eastAsia="ar-SA"/>
        </w:rPr>
      </w:pPr>
      <w:r>
        <w:rPr>
          <w:kern w:val="2"/>
          <w:szCs w:val="24"/>
          <w:lang w:eastAsia="ar-SA"/>
        </w:rPr>
        <w:t>k</w:t>
      </w:r>
      <w:r w:rsidR="005A3EE2" w:rsidRPr="00D44C65">
        <w:rPr>
          <w:kern w:val="2"/>
          <w:szCs w:val="24"/>
          <w:lang w:eastAsia="ar-SA"/>
        </w:rPr>
        <w:t>iekvienoje Sutarties šalies įstaigoje už pacientų registraciją pas gydytoją paskirtas struktūrinis padalinys ir (ar) darbuotojas (darbuotojai) sveikatos centro pacientus įstaigos darbo laiku konsultuotų ir dėl SSC paslaugų sąraše nurodytų paslaugų gavimo per kuo trumpesnį laiką;</w:t>
      </w:r>
    </w:p>
    <w:p w14:paraId="6AE9966B" w14:textId="77777777" w:rsidR="00D44C65" w:rsidRDefault="005A3EE2" w:rsidP="00D55D94">
      <w:pPr>
        <w:pStyle w:val="Sraopastraipa"/>
        <w:numPr>
          <w:ilvl w:val="1"/>
          <w:numId w:val="1"/>
        </w:numPr>
        <w:suppressAutoHyphens/>
        <w:spacing w:line="276" w:lineRule="auto"/>
        <w:ind w:left="0" w:firstLine="851"/>
        <w:jc w:val="both"/>
        <w:rPr>
          <w:kern w:val="2"/>
          <w:szCs w:val="24"/>
          <w:lang w:eastAsia="ar-SA"/>
        </w:rPr>
      </w:pPr>
      <w:r w:rsidRPr="00D44C65">
        <w:rPr>
          <w:kern w:val="2"/>
          <w:szCs w:val="24"/>
          <w:lang w:eastAsia="ar-SA"/>
        </w:rPr>
        <w:t>numatyti visoms Sutarties šalims suderintas SSC pacientų srautų valdymo ir (ar) paslaugų teikimo priemones, kad konkrečiam pacientui būtų užtikrintas vientisas (taikant žaliojo koridoriaus principą) visų reikiamų SSC paslaugų sąrašo paslaugų suteikimas per kuo trumpesnius terminus;</w:t>
      </w:r>
    </w:p>
    <w:p w14:paraId="5059574D" w14:textId="716E56E0" w:rsidR="00D44C65" w:rsidRDefault="005A3EE2" w:rsidP="00D55D94">
      <w:pPr>
        <w:pStyle w:val="Sraopastraipa"/>
        <w:numPr>
          <w:ilvl w:val="1"/>
          <w:numId w:val="1"/>
        </w:numPr>
        <w:suppressAutoHyphens/>
        <w:spacing w:line="276" w:lineRule="auto"/>
        <w:ind w:left="0" w:firstLine="851"/>
        <w:jc w:val="both"/>
        <w:rPr>
          <w:kern w:val="2"/>
          <w:szCs w:val="24"/>
          <w:lang w:eastAsia="ar-SA"/>
        </w:rPr>
      </w:pPr>
      <w:r w:rsidRPr="00D44C65">
        <w:rPr>
          <w:kern w:val="2"/>
          <w:szCs w:val="24"/>
          <w:lang w:eastAsia="ar-SA"/>
        </w:rPr>
        <w:t>Sutarties šalies įstaigoje</w:t>
      </w:r>
      <w:r w:rsidR="002A7FA1">
        <w:rPr>
          <w:kern w:val="2"/>
          <w:szCs w:val="24"/>
          <w:lang w:eastAsia="ar-SA"/>
        </w:rPr>
        <w:t xml:space="preserve"> turėti paskirtus atsakingus darbuotojus, </w:t>
      </w:r>
      <w:r w:rsidRPr="00D44C65">
        <w:rPr>
          <w:kern w:val="2"/>
          <w:szCs w:val="24"/>
          <w:lang w:eastAsia="ar-SA"/>
        </w:rPr>
        <w:t>kurie į Sutarties šalies įstaigą SSC paslaugų sąraše nurodytų paslaugų gauti atvykusiam pacientui, esant paciento kreipimuisi, teisės aktų nustatyta tvarka organizuotų kuo sklandesnį paslaugų gavimą Sutarties šalies įstaigoje;</w:t>
      </w:r>
    </w:p>
    <w:p w14:paraId="20AAA440" w14:textId="77777777" w:rsidR="007F30D4" w:rsidRPr="007F30D4" w:rsidRDefault="005A3EE2" w:rsidP="00D55D94">
      <w:pPr>
        <w:pStyle w:val="Sraopastraipa"/>
        <w:numPr>
          <w:ilvl w:val="1"/>
          <w:numId w:val="1"/>
        </w:numPr>
        <w:suppressAutoHyphens/>
        <w:spacing w:line="276" w:lineRule="auto"/>
        <w:ind w:left="0" w:firstLine="851"/>
        <w:jc w:val="both"/>
        <w:rPr>
          <w:kern w:val="2"/>
          <w:szCs w:val="24"/>
          <w:lang w:eastAsia="ar-SA"/>
        </w:rPr>
      </w:pPr>
      <w:r w:rsidRPr="00D44C65">
        <w:rPr>
          <w:kern w:val="2"/>
          <w:lang w:eastAsia="ar-SA"/>
        </w:rPr>
        <w:t>Darbo kodekso ir sveikatos priežiūros specialistų praktiką reglamentuojančių teisės aktų nustatyta tvarka leisti pasitelkti kitos įstaigos sveikatos priežiūros specialistus SSC paslaugoms teikti, kai dėl objektyvių aplinkybių (pandemijų ar kitų ekstremaliųjų situacijų ir (ar) karantino metu, taip pat jeigu tai, vadovaujantis Sutarties 5 punktu, numatyta Sutarties priede, kitų sveikatos priežiūros paslaugų teikimo metu kilusių sudėtingų situacijų atvejais) besikreipiančiajai įstaigai trūksta savų darbuotojų paslaugai suteikti;</w:t>
      </w:r>
    </w:p>
    <w:p w14:paraId="5841691B" w14:textId="53B186B2" w:rsidR="007F30D4" w:rsidRPr="007F30D4" w:rsidRDefault="005A3EE2" w:rsidP="00D55D94">
      <w:pPr>
        <w:pStyle w:val="Sraopastraipa"/>
        <w:numPr>
          <w:ilvl w:val="1"/>
          <w:numId w:val="1"/>
        </w:numPr>
        <w:suppressAutoHyphens/>
        <w:spacing w:line="276" w:lineRule="auto"/>
        <w:ind w:left="0" w:firstLine="851"/>
        <w:jc w:val="both"/>
        <w:rPr>
          <w:kern w:val="2"/>
          <w:szCs w:val="24"/>
          <w:lang w:eastAsia="ar-SA"/>
        </w:rPr>
      </w:pPr>
      <w:r w:rsidRPr="007F30D4">
        <w:rPr>
          <w:kern w:val="2"/>
          <w:lang w:eastAsia="ar-SA"/>
        </w:rPr>
        <w:lastRenderedPageBreak/>
        <w:t>sudaryti Sutarties šalių įstaigų atstovų koordinacinę darbo (</w:t>
      </w:r>
      <w:r>
        <w:rPr>
          <w:lang w:eastAsia="ar-SA"/>
        </w:rPr>
        <w:t>į kurią deleguojamas kiekvienos įstaigos, esančios Sutarties šalimi, atstovas)</w:t>
      </w:r>
      <w:r w:rsidRPr="007F30D4">
        <w:rPr>
          <w:b/>
          <w:bCs/>
          <w:lang w:eastAsia="ar-SA"/>
        </w:rPr>
        <w:t xml:space="preserve"> </w:t>
      </w:r>
      <w:r w:rsidRPr="007F30D4">
        <w:rPr>
          <w:kern w:val="2"/>
          <w:lang w:eastAsia="ar-SA"/>
        </w:rPr>
        <w:t>grupę SSC paslaugų teikimui vadybiškai koordinuoti ir ne rečiau kaip keturis kartus per kalendorinius metus (kas ketvirtį) bendram Sutarties šalių įstaigų pasitarimui dėl SSC paslaugų teikimo užtikrinimo organizuot</w:t>
      </w:r>
      <w:r w:rsidR="00A058C3">
        <w:rPr>
          <w:kern w:val="2"/>
          <w:lang w:eastAsia="ar-SA"/>
        </w:rPr>
        <w:t>i</w:t>
      </w:r>
      <w:r w:rsidR="007F30D4">
        <w:rPr>
          <w:kern w:val="2"/>
          <w:lang w:eastAsia="ar-SA"/>
        </w:rPr>
        <w:t>;</w:t>
      </w:r>
    </w:p>
    <w:p w14:paraId="6D2F9CF5" w14:textId="77777777" w:rsidR="007F30D4" w:rsidRDefault="005A3EE2" w:rsidP="00D55D94">
      <w:pPr>
        <w:pStyle w:val="Sraopastraipa"/>
        <w:numPr>
          <w:ilvl w:val="1"/>
          <w:numId w:val="1"/>
        </w:numPr>
        <w:suppressAutoHyphens/>
        <w:spacing w:line="276" w:lineRule="auto"/>
        <w:ind w:left="0" w:firstLine="851"/>
        <w:jc w:val="both"/>
        <w:rPr>
          <w:kern w:val="2"/>
          <w:szCs w:val="24"/>
          <w:lang w:eastAsia="ar-SA"/>
        </w:rPr>
      </w:pPr>
      <w:r w:rsidRPr="007F30D4">
        <w:rPr>
          <w:kern w:val="2"/>
          <w:szCs w:val="24"/>
          <w:lang w:eastAsia="ar-SA"/>
        </w:rPr>
        <w:t>Sutarties šalių įstaigų atstovų koordinacinė grupė turi stebėti pasiektų nustatytų sveikatos centro veiklos rodiklių reikšmes ir ne rečiau kaip kas ketvirtį organizuoti sveikatos centro pasitarimus dėl rodiklių įgyvendinimo ir paslaugų kokybės ir efektyvumo gerinimo sveikatos centre. Sveikatos centro gyventojų mirštamumo dėl miokardo infarkto ir išeminio insulto per 30 dienų nuo hospitalizacijos rodikliai įvertinami ir aptariami pasibaigus kalendoriniams metams. Aptariant sveikatos centro pasiektas veiklos rodiklių reikšmes privalo dalyvauti savivaldybės gydytojas</w:t>
      </w:r>
      <w:r w:rsidR="007F30D4">
        <w:rPr>
          <w:kern w:val="2"/>
          <w:szCs w:val="24"/>
          <w:lang w:eastAsia="ar-SA"/>
        </w:rPr>
        <w:t>;</w:t>
      </w:r>
    </w:p>
    <w:p w14:paraId="39F1C961" w14:textId="77777777" w:rsidR="007F30D4" w:rsidRDefault="005A3EE2" w:rsidP="00D55D94">
      <w:pPr>
        <w:pStyle w:val="Sraopastraipa"/>
        <w:numPr>
          <w:ilvl w:val="1"/>
          <w:numId w:val="1"/>
        </w:numPr>
        <w:suppressAutoHyphens/>
        <w:spacing w:line="276" w:lineRule="auto"/>
        <w:ind w:left="0" w:firstLine="851"/>
        <w:jc w:val="both"/>
        <w:rPr>
          <w:kern w:val="2"/>
          <w:szCs w:val="24"/>
          <w:lang w:eastAsia="ar-SA"/>
        </w:rPr>
      </w:pPr>
      <w:r w:rsidRPr="007F30D4">
        <w:rPr>
          <w:kern w:val="2"/>
          <w:szCs w:val="24"/>
          <w:lang w:eastAsia="ar-SA"/>
        </w:rPr>
        <w:t xml:space="preserve">atsižvelgiant į strateginiuose dokumentuose (plėtros programose, pažangos priemonių aprašymuose, įstaigų strateginiuose planuose ir kt.) teisės aktais patvirtintus rodiklius, sudaryti SSC paslaugas teikiančių įstaigų veiklos vertinimo rodiklių rinkinius, kuriais būtų prisidedama prie strateginiuose dokumentuose iškeltų tikslų ir uždavinių įgyvendinimo. Šiuose rinkiniuose nustatytų rodiklių stebėsena būtų vykdoma ir už rodiklių pasiekimą atsiskaitoma visuomenei ir Sutarties šalių įstaigų steigėjams (savininkams, dalininkams) kasmet; </w:t>
      </w:r>
    </w:p>
    <w:p w14:paraId="485B3251" w14:textId="77777777" w:rsidR="007F30D4" w:rsidRDefault="007F30D4" w:rsidP="00D55D94">
      <w:pPr>
        <w:pStyle w:val="Sraopastraipa"/>
        <w:numPr>
          <w:ilvl w:val="1"/>
          <w:numId w:val="1"/>
        </w:numPr>
        <w:suppressAutoHyphens/>
        <w:spacing w:line="276" w:lineRule="auto"/>
        <w:ind w:left="0" w:firstLine="851"/>
        <w:jc w:val="both"/>
        <w:rPr>
          <w:kern w:val="2"/>
          <w:szCs w:val="24"/>
          <w:lang w:eastAsia="ar-SA"/>
        </w:rPr>
      </w:pPr>
      <w:r>
        <w:rPr>
          <w:kern w:val="2"/>
          <w:szCs w:val="24"/>
          <w:lang w:eastAsia="ar-SA"/>
        </w:rPr>
        <w:t>j</w:t>
      </w:r>
      <w:r w:rsidR="005A3EE2" w:rsidRPr="007F30D4">
        <w:rPr>
          <w:kern w:val="2"/>
          <w:szCs w:val="24"/>
          <w:lang w:eastAsia="ar-SA"/>
        </w:rPr>
        <w:t>ei teikiant SSC paslaugas kyla neaiškumų dėl SSC paslaugų teikimo konkrečiam pacientui įgyvendinimo, galutinį (visoms Sutarties šalims privalomą) sprendimą priima Koordinuojančioji įstaiga. Šis Sutarties punktas netaikomas tais atvejais, kai Sutarties šalių įstaigų veiklos klausimai yra sprendžiami vadovaujantis įstatymuose ir Vyriausybės nutarimuose nustatytomis taisyklėmis</w:t>
      </w:r>
      <w:r>
        <w:rPr>
          <w:kern w:val="2"/>
          <w:szCs w:val="24"/>
          <w:lang w:eastAsia="ar-SA"/>
        </w:rPr>
        <w:t>;</w:t>
      </w:r>
    </w:p>
    <w:p w14:paraId="26B1497A" w14:textId="77777777" w:rsidR="007F30D4" w:rsidRDefault="005A3EE2" w:rsidP="00D55D94">
      <w:pPr>
        <w:pStyle w:val="Sraopastraipa"/>
        <w:numPr>
          <w:ilvl w:val="1"/>
          <w:numId w:val="1"/>
        </w:numPr>
        <w:tabs>
          <w:tab w:val="left" w:pos="1418"/>
        </w:tabs>
        <w:suppressAutoHyphens/>
        <w:spacing w:line="276" w:lineRule="auto"/>
        <w:ind w:left="0" w:firstLine="851"/>
        <w:jc w:val="both"/>
        <w:rPr>
          <w:kern w:val="2"/>
          <w:szCs w:val="24"/>
          <w:lang w:eastAsia="ar-SA"/>
        </w:rPr>
      </w:pPr>
      <w:r w:rsidRPr="007F30D4">
        <w:rPr>
          <w:kern w:val="2"/>
          <w:szCs w:val="24"/>
          <w:lang w:eastAsia="ar-SA"/>
        </w:rPr>
        <w:t>keistis gerąja SSC paslaugų teikimo praktika;</w:t>
      </w:r>
    </w:p>
    <w:p w14:paraId="51A979B3" w14:textId="77777777" w:rsidR="007F30D4" w:rsidRPr="007F30D4" w:rsidRDefault="005A3EE2" w:rsidP="00D55D94">
      <w:pPr>
        <w:pStyle w:val="Sraopastraipa"/>
        <w:numPr>
          <w:ilvl w:val="1"/>
          <w:numId w:val="1"/>
        </w:numPr>
        <w:tabs>
          <w:tab w:val="left" w:pos="1418"/>
        </w:tabs>
        <w:suppressAutoHyphens/>
        <w:spacing w:line="276" w:lineRule="auto"/>
        <w:ind w:left="0" w:firstLine="851"/>
        <w:jc w:val="both"/>
        <w:rPr>
          <w:kern w:val="2"/>
          <w:szCs w:val="24"/>
          <w:lang w:eastAsia="ar-SA"/>
        </w:rPr>
      </w:pPr>
      <w:r w:rsidRPr="007F30D4">
        <w:rPr>
          <w:kern w:val="2"/>
          <w:lang w:eastAsia="ar-SA"/>
        </w:rPr>
        <w:t>Sutarties šalis privalo nedelsdama,</w:t>
      </w:r>
      <w:r w:rsidRPr="007F30D4">
        <w:rPr>
          <w:b/>
          <w:bCs/>
          <w:kern w:val="2"/>
          <w:lang w:eastAsia="ar-SA"/>
        </w:rPr>
        <w:t xml:space="preserve"> </w:t>
      </w:r>
      <w:r w:rsidRPr="007F30D4">
        <w:rPr>
          <w:kern w:val="2"/>
          <w:lang w:eastAsia="ar-SA"/>
        </w:rPr>
        <w:t xml:space="preserve">bet ne vėliau kaip per 5 darbo dienas nuo </w:t>
      </w:r>
      <w:r>
        <w:rPr>
          <w:lang w:eastAsia="ar-SA"/>
        </w:rPr>
        <w:t xml:space="preserve">atitinkamų </w:t>
      </w:r>
      <w:r w:rsidRPr="007F30D4">
        <w:rPr>
          <w:kern w:val="2"/>
          <w:lang w:eastAsia="ar-SA"/>
        </w:rPr>
        <w:t xml:space="preserve">aplinkybių atsiradimo momento, raštu informuoti kitas Sutarties šalis ir </w:t>
      </w:r>
      <w:r>
        <w:rPr>
          <w:lang w:eastAsia="ar-SA"/>
        </w:rPr>
        <w:t>Koordinuojančiąją įstaigą</w:t>
      </w:r>
      <w:r w:rsidRPr="007F30D4">
        <w:rPr>
          <w:kern w:val="2"/>
          <w:lang w:eastAsia="ar-SA"/>
        </w:rPr>
        <w:t>, jei Sutarties šalis nebegali užtikrinti jai Sutartimi priskirtų teikti SSC paslaugų. Koordinuojančioji įstaiga privalo nedelsdama, bet ne vėliau kaip per 5 darbo dienas nuo dienos, kai aplinkybės tapo žinomos Koordinuojančiajai įstaigai, raštu informuoti savivaldybės merą</w:t>
      </w:r>
      <w:r>
        <w:rPr>
          <w:lang w:eastAsia="ar-SA"/>
        </w:rPr>
        <w:t>, kad Sutarties šalis nebegali užtikrinti jai Sutartimi priskirtų teikti SSC paslaugų</w:t>
      </w:r>
      <w:r w:rsidRPr="007F30D4">
        <w:rPr>
          <w:kern w:val="2"/>
          <w:lang w:eastAsia="ar-SA"/>
        </w:rPr>
        <w:t>;</w:t>
      </w:r>
      <w:r>
        <w:t xml:space="preserve"> </w:t>
      </w:r>
    </w:p>
    <w:p w14:paraId="48926725" w14:textId="0C166190" w:rsidR="005A3EE2" w:rsidRPr="007F30D4" w:rsidRDefault="005A3EE2" w:rsidP="00D55D94">
      <w:pPr>
        <w:pStyle w:val="Sraopastraipa"/>
        <w:numPr>
          <w:ilvl w:val="1"/>
          <w:numId w:val="1"/>
        </w:numPr>
        <w:tabs>
          <w:tab w:val="left" w:pos="1418"/>
        </w:tabs>
        <w:suppressAutoHyphens/>
        <w:spacing w:line="276" w:lineRule="auto"/>
        <w:ind w:left="0" w:firstLine="851"/>
        <w:jc w:val="both"/>
        <w:rPr>
          <w:kern w:val="2"/>
          <w:szCs w:val="24"/>
          <w:lang w:eastAsia="ar-SA"/>
        </w:rPr>
      </w:pPr>
      <w:r w:rsidRPr="007F30D4">
        <w:rPr>
          <w:kern w:val="2"/>
          <w:szCs w:val="24"/>
          <w:lang w:eastAsia="ar-SA"/>
        </w:rPr>
        <w:t xml:space="preserve">kiti Sutarties šalių vadybiniai su SSC paslaugų teikimu susiję įsipareigojimai. </w:t>
      </w:r>
    </w:p>
    <w:p w14:paraId="20AF480B" w14:textId="08034F93" w:rsidR="007F30D4" w:rsidRDefault="005A3EE2" w:rsidP="00D55D94">
      <w:pPr>
        <w:pStyle w:val="Sraopastraipa"/>
        <w:numPr>
          <w:ilvl w:val="0"/>
          <w:numId w:val="1"/>
        </w:numPr>
        <w:tabs>
          <w:tab w:val="left" w:pos="1134"/>
        </w:tabs>
        <w:suppressAutoHyphens/>
        <w:spacing w:line="276" w:lineRule="auto"/>
        <w:ind w:left="0" w:firstLine="851"/>
        <w:jc w:val="both"/>
        <w:rPr>
          <w:kern w:val="2"/>
          <w:szCs w:val="24"/>
          <w:lang w:eastAsia="ar-SA"/>
        </w:rPr>
      </w:pPr>
      <w:r w:rsidRPr="007F30D4">
        <w:rPr>
          <w:kern w:val="2"/>
          <w:szCs w:val="24"/>
          <w:lang w:eastAsia="ar-SA"/>
        </w:rPr>
        <w:t>Šios Sutarties 4 punkte nurodomi Sutarties šalių įstaigų įsipareigojimai gali būti detalizuojami prie Sutarties pridedamuose prieduose ir yra laikomi neatskiriama Sutarties dalim</w:t>
      </w:r>
      <w:r w:rsidR="00CC153B">
        <w:rPr>
          <w:kern w:val="2"/>
          <w:szCs w:val="24"/>
          <w:lang w:eastAsia="ar-SA"/>
        </w:rPr>
        <w:t>i.</w:t>
      </w:r>
    </w:p>
    <w:p w14:paraId="14B6D7DC" w14:textId="5B13C667" w:rsidR="005A3EE2" w:rsidRPr="007F30D4" w:rsidRDefault="005A3EE2" w:rsidP="00D55D94">
      <w:pPr>
        <w:pStyle w:val="Sraopastraipa"/>
        <w:numPr>
          <w:ilvl w:val="0"/>
          <w:numId w:val="1"/>
        </w:numPr>
        <w:tabs>
          <w:tab w:val="left" w:pos="1134"/>
        </w:tabs>
        <w:suppressAutoHyphens/>
        <w:spacing w:line="276" w:lineRule="auto"/>
        <w:ind w:left="0" w:firstLine="851"/>
        <w:jc w:val="both"/>
        <w:rPr>
          <w:kern w:val="2"/>
          <w:szCs w:val="24"/>
          <w:lang w:eastAsia="ar-SA"/>
        </w:rPr>
      </w:pPr>
      <w:r w:rsidRPr="007F30D4">
        <w:rPr>
          <w:kern w:val="2"/>
          <w:szCs w:val="24"/>
          <w:lang w:eastAsia="ar-SA"/>
        </w:rPr>
        <w:t>VSB, teikdamas SSC paslaugas, įsipareigoja:</w:t>
      </w:r>
    </w:p>
    <w:p w14:paraId="4529EBC0" w14:textId="77777777" w:rsidR="007F30D4" w:rsidRDefault="005A3EE2" w:rsidP="00D55D94">
      <w:pPr>
        <w:pStyle w:val="Sraopastraipa"/>
        <w:numPr>
          <w:ilvl w:val="1"/>
          <w:numId w:val="1"/>
        </w:numPr>
        <w:suppressAutoHyphens/>
        <w:spacing w:line="276" w:lineRule="auto"/>
        <w:ind w:left="0" w:firstLine="851"/>
        <w:jc w:val="both"/>
        <w:rPr>
          <w:kern w:val="2"/>
          <w:szCs w:val="24"/>
          <w:lang w:eastAsia="ar-SA"/>
        </w:rPr>
      </w:pPr>
      <w:r w:rsidRPr="007F30D4">
        <w:rPr>
          <w:kern w:val="2"/>
          <w:szCs w:val="24"/>
          <w:lang w:eastAsia="ar-SA"/>
        </w:rPr>
        <w:t>informuoti Sutarties šalis apie pacientui ir pacientų grupėms teikiamas visuomenės sveikatos priežiūros paslauga</w:t>
      </w:r>
      <w:r w:rsidR="007F30D4">
        <w:rPr>
          <w:kern w:val="2"/>
          <w:szCs w:val="24"/>
          <w:lang w:eastAsia="ar-SA"/>
        </w:rPr>
        <w:t>;</w:t>
      </w:r>
    </w:p>
    <w:p w14:paraId="330D2F50" w14:textId="77777777" w:rsidR="007F30D4" w:rsidRDefault="005A3EE2" w:rsidP="00D55D94">
      <w:pPr>
        <w:pStyle w:val="Sraopastraipa"/>
        <w:numPr>
          <w:ilvl w:val="1"/>
          <w:numId w:val="1"/>
        </w:numPr>
        <w:suppressAutoHyphens/>
        <w:spacing w:line="276" w:lineRule="auto"/>
        <w:ind w:left="0" w:firstLine="851"/>
        <w:jc w:val="both"/>
        <w:rPr>
          <w:kern w:val="2"/>
          <w:szCs w:val="24"/>
          <w:lang w:eastAsia="ar-SA"/>
        </w:rPr>
      </w:pPr>
      <w:r w:rsidRPr="007F30D4">
        <w:rPr>
          <w:kern w:val="2"/>
          <w:szCs w:val="24"/>
          <w:lang w:eastAsia="ar-SA"/>
        </w:rPr>
        <w:t>organizuoti sveikatos stiprinimo prevencinių programų vykdymą</w:t>
      </w:r>
      <w:r w:rsidR="007F30D4">
        <w:rPr>
          <w:kern w:val="2"/>
          <w:szCs w:val="24"/>
          <w:lang w:eastAsia="ar-SA"/>
        </w:rPr>
        <w:t>;</w:t>
      </w:r>
    </w:p>
    <w:p w14:paraId="7AD81429" w14:textId="5BE9CA92" w:rsidR="005A3EE2" w:rsidRPr="007F30D4" w:rsidRDefault="005A3EE2" w:rsidP="00D55D94">
      <w:pPr>
        <w:pStyle w:val="Sraopastraipa"/>
        <w:numPr>
          <w:ilvl w:val="1"/>
          <w:numId w:val="1"/>
        </w:numPr>
        <w:suppressAutoHyphens/>
        <w:spacing w:line="276" w:lineRule="auto"/>
        <w:ind w:left="0" w:firstLine="851"/>
        <w:jc w:val="both"/>
        <w:rPr>
          <w:kern w:val="2"/>
          <w:szCs w:val="24"/>
          <w:lang w:eastAsia="ar-SA"/>
        </w:rPr>
      </w:pPr>
      <w:r w:rsidRPr="007F30D4">
        <w:rPr>
          <w:kern w:val="2"/>
          <w:szCs w:val="24"/>
          <w:lang w:eastAsia="ar-SA"/>
        </w:rPr>
        <w:t>organizuoti visuomenės sveikatos stiprinimo paslaugų teikimą.</w:t>
      </w:r>
    </w:p>
    <w:p w14:paraId="4E8A5983" w14:textId="77777777" w:rsidR="005A3EE2" w:rsidRDefault="005A3EE2" w:rsidP="007F30D4">
      <w:pPr>
        <w:suppressAutoHyphens/>
        <w:ind w:firstLine="851"/>
        <w:jc w:val="both"/>
        <w:rPr>
          <w:kern w:val="2"/>
          <w:szCs w:val="24"/>
          <w:lang w:eastAsia="ar-SA"/>
        </w:rPr>
      </w:pPr>
    </w:p>
    <w:p w14:paraId="2C98D0BB" w14:textId="77777777" w:rsidR="005A3EE2" w:rsidRDefault="005A3EE2" w:rsidP="005A3EE2">
      <w:pPr>
        <w:suppressAutoHyphens/>
        <w:jc w:val="center"/>
        <w:rPr>
          <w:b/>
          <w:kern w:val="2"/>
          <w:szCs w:val="24"/>
          <w:lang w:eastAsia="ar-SA"/>
        </w:rPr>
      </w:pPr>
      <w:r>
        <w:rPr>
          <w:b/>
          <w:kern w:val="2"/>
          <w:szCs w:val="24"/>
          <w:lang w:eastAsia="ar-SA"/>
        </w:rPr>
        <w:t>IV SKYRIUS</w:t>
      </w:r>
    </w:p>
    <w:p w14:paraId="7D8C5D1D" w14:textId="77777777" w:rsidR="005A3EE2" w:rsidRDefault="005A3EE2" w:rsidP="005A3EE2">
      <w:pPr>
        <w:suppressAutoHyphens/>
        <w:jc w:val="center"/>
        <w:rPr>
          <w:b/>
          <w:kern w:val="2"/>
          <w:szCs w:val="24"/>
          <w:lang w:eastAsia="ar-SA"/>
        </w:rPr>
      </w:pPr>
      <w:r>
        <w:rPr>
          <w:b/>
          <w:kern w:val="2"/>
          <w:szCs w:val="24"/>
          <w:lang w:eastAsia="ar-SA"/>
        </w:rPr>
        <w:t>ŠALIŲ ATSAKOMYBĖ</w:t>
      </w:r>
    </w:p>
    <w:p w14:paraId="0CDD10CF" w14:textId="77777777" w:rsidR="005A3EE2" w:rsidRDefault="005A3EE2" w:rsidP="005A3EE2">
      <w:pPr>
        <w:suppressAutoHyphens/>
        <w:ind w:left="1292"/>
        <w:jc w:val="both"/>
        <w:rPr>
          <w:b/>
          <w:kern w:val="2"/>
          <w:szCs w:val="24"/>
          <w:lang w:eastAsia="ar-SA"/>
        </w:rPr>
      </w:pPr>
    </w:p>
    <w:p w14:paraId="67D7C527" w14:textId="77777777" w:rsidR="005C1784" w:rsidRDefault="005A3EE2" w:rsidP="00D55D94">
      <w:pPr>
        <w:pStyle w:val="Sraopastraipa"/>
        <w:numPr>
          <w:ilvl w:val="0"/>
          <w:numId w:val="1"/>
        </w:numPr>
        <w:tabs>
          <w:tab w:val="left" w:pos="1134"/>
        </w:tabs>
        <w:suppressAutoHyphens/>
        <w:spacing w:line="276" w:lineRule="auto"/>
        <w:ind w:left="0" w:firstLine="851"/>
        <w:jc w:val="both"/>
        <w:rPr>
          <w:kern w:val="2"/>
          <w:szCs w:val="24"/>
          <w:lang w:eastAsia="ar-SA"/>
        </w:rPr>
      </w:pPr>
      <w:r w:rsidRPr="005C1784">
        <w:rPr>
          <w:kern w:val="2"/>
          <w:szCs w:val="24"/>
          <w:lang w:eastAsia="ar-SA"/>
        </w:rPr>
        <w:lastRenderedPageBreak/>
        <w:t xml:space="preserve">Šalys atsakingos už paciento duomenų tvarkymą vadovaujantis 2016 m. balandžio 27 d. Europos Parlamento ir Tarybos reglamento </w:t>
      </w:r>
      <w:r w:rsidRPr="005C1784">
        <w:rPr>
          <w:color w:val="0000FF"/>
          <w:kern w:val="2"/>
          <w:szCs w:val="24"/>
          <w:u w:val="single"/>
          <w:lang w:eastAsia="ar-SA"/>
        </w:rPr>
        <w:t>(ES) 2016/679</w:t>
      </w:r>
      <w:r w:rsidRPr="005C1784">
        <w:rPr>
          <w:kern w:val="2"/>
          <w:szCs w:val="24"/>
          <w:lang w:eastAsia="ar-SA"/>
        </w:rPr>
        <w:t xml:space="preserve"> dėl fizinių asmenų apsaugos tvarkant asmens duomenis ir dėl laisvo tokių duomenų judėjimo ir kuriuo panaikinama Direktyva </w:t>
      </w:r>
      <w:r w:rsidRPr="005C1784">
        <w:rPr>
          <w:color w:val="0000FF"/>
          <w:kern w:val="2"/>
          <w:szCs w:val="24"/>
          <w:u w:val="single"/>
          <w:lang w:eastAsia="ar-SA"/>
        </w:rPr>
        <w:t>95/46/EB</w:t>
      </w:r>
      <w:r w:rsidRPr="005C1784">
        <w:rPr>
          <w:kern w:val="2"/>
          <w:szCs w:val="24"/>
          <w:lang w:eastAsia="ar-SA"/>
        </w:rPr>
        <w:t xml:space="preserve"> (Bendrasis duomenų apsaugos reglamentas) (toliau – BDAR) ir Lietuvos Respublikos asmens duomenų teisinės apsaugos įstatymo reikalavimais.</w:t>
      </w:r>
    </w:p>
    <w:p w14:paraId="6F7E2D84" w14:textId="77777777" w:rsidR="005C1784" w:rsidRDefault="005A3EE2" w:rsidP="00D55D94">
      <w:pPr>
        <w:pStyle w:val="Sraopastraipa"/>
        <w:numPr>
          <w:ilvl w:val="0"/>
          <w:numId w:val="1"/>
        </w:numPr>
        <w:tabs>
          <w:tab w:val="left" w:pos="1134"/>
        </w:tabs>
        <w:suppressAutoHyphens/>
        <w:spacing w:line="276" w:lineRule="auto"/>
        <w:ind w:left="0" w:firstLine="851"/>
        <w:jc w:val="both"/>
        <w:rPr>
          <w:kern w:val="2"/>
          <w:szCs w:val="24"/>
          <w:lang w:eastAsia="ar-SA"/>
        </w:rPr>
      </w:pPr>
      <w:r w:rsidRPr="005C1784">
        <w:rPr>
          <w:kern w:val="2"/>
          <w:szCs w:val="24"/>
          <w:lang w:eastAsia="ar-SA"/>
        </w:rPr>
        <w:t>Šalis, nesilaikanti, nevykdanti šios Sutarties sąlygų ar jas netinkamai vykdanti arba trukdanti kitai šaliai vykdyti savo įsipareigojimus pagal šią Sutartį, privalo visiškai atlyginti kitai šaliai dėl to susidariusius nuostolius</w:t>
      </w:r>
      <w:r w:rsidR="005C1784">
        <w:rPr>
          <w:kern w:val="2"/>
          <w:szCs w:val="24"/>
          <w:lang w:eastAsia="ar-SA"/>
        </w:rPr>
        <w:t>.</w:t>
      </w:r>
    </w:p>
    <w:p w14:paraId="0889285C" w14:textId="53DA0EFF" w:rsidR="005A3EE2" w:rsidRPr="005C1784" w:rsidRDefault="005A3EE2" w:rsidP="00D55D94">
      <w:pPr>
        <w:pStyle w:val="Sraopastraipa"/>
        <w:numPr>
          <w:ilvl w:val="0"/>
          <w:numId w:val="1"/>
        </w:numPr>
        <w:tabs>
          <w:tab w:val="left" w:pos="1134"/>
        </w:tabs>
        <w:suppressAutoHyphens/>
        <w:spacing w:line="276" w:lineRule="auto"/>
        <w:ind w:left="0" w:firstLine="851"/>
        <w:jc w:val="both"/>
        <w:rPr>
          <w:kern w:val="2"/>
          <w:szCs w:val="24"/>
          <w:lang w:eastAsia="ar-SA"/>
        </w:rPr>
      </w:pPr>
      <w:r w:rsidRPr="005C1784">
        <w:rPr>
          <w:kern w:val="2"/>
          <w:szCs w:val="24"/>
          <w:lang w:eastAsia="ar-SA"/>
        </w:rPr>
        <w:t>Sutarties nuostatos neapriboja paciento teisių, numatytų Lietuvos Respublikos pacientų teisių ir žalos sveikatai atlyginimo įstatyme.</w:t>
      </w:r>
    </w:p>
    <w:p w14:paraId="10DE13D0" w14:textId="77777777" w:rsidR="005A3EE2" w:rsidRDefault="005A3EE2" w:rsidP="005A3EE2">
      <w:pPr>
        <w:suppressAutoHyphens/>
        <w:ind w:left="15" w:firstLine="567"/>
        <w:jc w:val="both"/>
        <w:rPr>
          <w:kern w:val="2"/>
          <w:szCs w:val="24"/>
          <w:lang w:eastAsia="ar-SA"/>
        </w:rPr>
      </w:pPr>
    </w:p>
    <w:p w14:paraId="32AAC37E" w14:textId="77777777" w:rsidR="005A3EE2" w:rsidRDefault="005A3EE2" w:rsidP="005A3EE2">
      <w:pPr>
        <w:suppressAutoHyphens/>
        <w:ind w:left="15" w:hanging="15"/>
        <w:jc w:val="center"/>
        <w:rPr>
          <w:b/>
          <w:bCs/>
          <w:kern w:val="2"/>
          <w:szCs w:val="24"/>
          <w:lang w:eastAsia="ar-SA"/>
        </w:rPr>
      </w:pPr>
      <w:r>
        <w:rPr>
          <w:b/>
          <w:bCs/>
          <w:kern w:val="2"/>
          <w:szCs w:val="24"/>
          <w:lang w:eastAsia="ar-SA"/>
        </w:rPr>
        <w:t>V SKYRIUS</w:t>
      </w:r>
    </w:p>
    <w:p w14:paraId="5C1A83B3" w14:textId="77777777" w:rsidR="005A3EE2" w:rsidRDefault="005A3EE2" w:rsidP="000060EF">
      <w:pPr>
        <w:suppressAutoHyphens/>
        <w:jc w:val="center"/>
        <w:rPr>
          <w:b/>
          <w:kern w:val="2"/>
          <w:szCs w:val="24"/>
          <w:lang w:eastAsia="ar-SA"/>
        </w:rPr>
      </w:pPr>
      <w:r>
        <w:rPr>
          <w:b/>
          <w:kern w:val="2"/>
          <w:szCs w:val="24"/>
          <w:lang w:eastAsia="ar-SA"/>
        </w:rPr>
        <w:t>KONFIDENCIALUMAS IR PACIENTŲ ASMENS DUOMENŲ APSAUGA</w:t>
      </w:r>
    </w:p>
    <w:p w14:paraId="003B5C72" w14:textId="77777777" w:rsidR="005A3EE2" w:rsidRDefault="005A3EE2" w:rsidP="005A3EE2">
      <w:pPr>
        <w:suppressAutoHyphens/>
        <w:ind w:left="15" w:hanging="15"/>
        <w:jc w:val="both"/>
        <w:rPr>
          <w:b/>
          <w:kern w:val="2"/>
          <w:szCs w:val="24"/>
          <w:lang w:eastAsia="ar-SA"/>
        </w:rPr>
      </w:pPr>
    </w:p>
    <w:p w14:paraId="4ABE31AB" w14:textId="77777777" w:rsidR="007221E8" w:rsidRDefault="005A3EE2" w:rsidP="00D55D94">
      <w:pPr>
        <w:pStyle w:val="Sraopastraipa"/>
        <w:numPr>
          <w:ilvl w:val="0"/>
          <w:numId w:val="1"/>
        </w:numPr>
        <w:suppressAutoHyphens/>
        <w:spacing w:line="276" w:lineRule="auto"/>
        <w:ind w:left="0" w:firstLine="851"/>
        <w:jc w:val="both"/>
        <w:rPr>
          <w:kern w:val="2"/>
          <w:szCs w:val="24"/>
          <w:lang w:eastAsia="ar-SA"/>
        </w:rPr>
      </w:pPr>
      <w:r w:rsidRPr="007221E8">
        <w:rPr>
          <w:kern w:val="2"/>
          <w:szCs w:val="24"/>
          <w:lang w:eastAsia="ar-SA"/>
        </w:rPr>
        <w:t>Informacija apie pacientus, kuri suteikta ir yra naudojama laikantis šia Sutartimi prisiimtų įsipareigojimų, gali būti naudojama tik šioje Sutartyje numatytų įsipareigojimų vykdymui bei asmens ir visuomenės sveikatos priežiūros paslaugų teikimui.</w:t>
      </w:r>
    </w:p>
    <w:p w14:paraId="5B5D01D3" w14:textId="77777777" w:rsidR="007221E8" w:rsidRDefault="005A3EE2" w:rsidP="00D55D94">
      <w:pPr>
        <w:pStyle w:val="Sraopastraipa"/>
        <w:numPr>
          <w:ilvl w:val="0"/>
          <w:numId w:val="1"/>
        </w:numPr>
        <w:suppressAutoHyphens/>
        <w:spacing w:line="276" w:lineRule="auto"/>
        <w:ind w:left="0" w:firstLine="851"/>
        <w:jc w:val="both"/>
        <w:rPr>
          <w:kern w:val="2"/>
          <w:szCs w:val="24"/>
          <w:lang w:eastAsia="ar-SA"/>
        </w:rPr>
      </w:pPr>
      <w:r w:rsidRPr="007221E8">
        <w:rPr>
          <w:kern w:val="2"/>
          <w:szCs w:val="24"/>
          <w:lang w:eastAsia="ar-SA"/>
        </w:rPr>
        <w:t>Šalys įsipareigoja neatskleisti informacijos apie pacientą, išskyrus atvejus, nurodytus Sutarties 4 punkte, ir kai šalys privalo atskleisti informaciją atitinkamoms institucijoms ar asmenims, kaip to reikalauja Lietuvos Respublikos teisės aktai</w:t>
      </w:r>
      <w:r w:rsidR="007221E8">
        <w:rPr>
          <w:kern w:val="2"/>
          <w:szCs w:val="24"/>
          <w:lang w:eastAsia="ar-SA"/>
        </w:rPr>
        <w:t>.</w:t>
      </w:r>
    </w:p>
    <w:p w14:paraId="29F450C2" w14:textId="77777777" w:rsidR="007221E8" w:rsidRDefault="005A3EE2" w:rsidP="00D55D94">
      <w:pPr>
        <w:pStyle w:val="Sraopastraipa"/>
        <w:numPr>
          <w:ilvl w:val="0"/>
          <w:numId w:val="1"/>
        </w:numPr>
        <w:suppressAutoHyphens/>
        <w:spacing w:line="276" w:lineRule="auto"/>
        <w:ind w:left="0" w:firstLine="851"/>
        <w:jc w:val="both"/>
        <w:rPr>
          <w:kern w:val="2"/>
          <w:szCs w:val="24"/>
          <w:lang w:eastAsia="ar-SA"/>
        </w:rPr>
      </w:pPr>
      <w:r w:rsidRPr="007221E8">
        <w:rPr>
          <w:kern w:val="2"/>
          <w:szCs w:val="24"/>
          <w:lang w:eastAsia="ar-SA"/>
        </w:rPr>
        <w:t>Šalys patvirtina, kad savo veikloje laikosi BDAR ir kitų norminių teisės aktų, reglamentuojančių asmens duomenų tvarkymą.</w:t>
      </w:r>
    </w:p>
    <w:p w14:paraId="4F4A37D9" w14:textId="77777777" w:rsidR="007221E8" w:rsidRDefault="005A3EE2" w:rsidP="00D55D94">
      <w:pPr>
        <w:pStyle w:val="Sraopastraipa"/>
        <w:numPr>
          <w:ilvl w:val="0"/>
          <w:numId w:val="1"/>
        </w:numPr>
        <w:suppressAutoHyphens/>
        <w:spacing w:line="276" w:lineRule="auto"/>
        <w:ind w:left="0" w:firstLine="851"/>
        <w:jc w:val="both"/>
        <w:rPr>
          <w:kern w:val="2"/>
          <w:szCs w:val="24"/>
          <w:lang w:eastAsia="ar-SA"/>
        </w:rPr>
      </w:pPr>
      <w:r w:rsidRPr="007221E8">
        <w:rPr>
          <w:kern w:val="2"/>
          <w:szCs w:val="24"/>
          <w:lang w:eastAsia="ar-SA"/>
        </w:rPr>
        <w:t>Šalys patvirtina, kad šioje Sutartyje numatytu tikslu ir apimtimi turi teisę tvarkyti asmens duomenis, įskaitant ir duomenis apie pacientų sveikatą. Šalys užtikrina asmens duomenų, gautų vykdant šią Sutartį, saugumą, tretiesiems asmenims minėti duomenys negali būti atskleisti be paciento sutikimo, išskyrus Lietuvos Respublikos įstatymų ir kitų teisės aktų nustatytus atvejus</w:t>
      </w:r>
      <w:r w:rsidR="007221E8">
        <w:rPr>
          <w:kern w:val="2"/>
          <w:szCs w:val="24"/>
          <w:lang w:eastAsia="ar-SA"/>
        </w:rPr>
        <w:t>.</w:t>
      </w:r>
    </w:p>
    <w:p w14:paraId="7EB26E3D" w14:textId="6B4BA01C" w:rsidR="005A3EE2" w:rsidRPr="007221E8" w:rsidRDefault="005A3EE2" w:rsidP="00D55D94">
      <w:pPr>
        <w:pStyle w:val="Sraopastraipa"/>
        <w:numPr>
          <w:ilvl w:val="0"/>
          <w:numId w:val="1"/>
        </w:numPr>
        <w:suppressAutoHyphens/>
        <w:spacing w:line="276" w:lineRule="auto"/>
        <w:ind w:left="0" w:firstLine="851"/>
        <w:jc w:val="both"/>
        <w:rPr>
          <w:kern w:val="2"/>
          <w:szCs w:val="24"/>
          <w:lang w:eastAsia="ar-SA"/>
        </w:rPr>
      </w:pPr>
      <w:r w:rsidRPr="007221E8">
        <w:rPr>
          <w:kern w:val="2"/>
          <w:szCs w:val="24"/>
          <w:lang w:eastAsia="ar-SA"/>
        </w:rPr>
        <w:t>Šalys atsako už neteisėtą duomenų apie paciento sveikatą naudojimą Lietuvos Respublikos įstatymų ir kitų teisės aktų nustatyta tvarka.</w:t>
      </w:r>
    </w:p>
    <w:p w14:paraId="1E3C2228" w14:textId="77777777" w:rsidR="005A3EE2" w:rsidRDefault="005A3EE2" w:rsidP="00D55D94">
      <w:pPr>
        <w:suppressAutoHyphens/>
        <w:spacing w:line="276" w:lineRule="auto"/>
        <w:ind w:left="15" w:firstLine="567"/>
        <w:jc w:val="both"/>
        <w:rPr>
          <w:kern w:val="2"/>
          <w:szCs w:val="24"/>
          <w:lang w:eastAsia="ar-SA"/>
        </w:rPr>
      </w:pPr>
    </w:p>
    <w:p w14:paraId="03F72616" w14:textId="77777777" w:rsidR="005A3EE2" w:rsidRDefault="005A3EE2" w:rsidP="005A3EE2">
      <w:pPr>
        <w:suppressAutoHyphens/>
        <w:ind w:left="15" w:hanging="15"/>
        <w:jc w:val="center"/>
        <w:rPr>
          <w:b/>
          <w:bCs/>
          <w:kern w:val="2"/>
          <w:szCs w:val="24"/>
          <w:lang w:eastAsia="ar-SA"/>
        </w:rPr>
      </w:pPr>
      <w:r>
        <w:rPr>
          <w:b/>
          <w:bCs/>
          <w:kern w:val="2"/>
          <w:szCs w:val="24"/>
          <w:lang w:eastAsia="ar-SA"/>
        </w:rPr>
        <w:t>VI SKYRIUS</w:t>
      </w:r>
    </w:p>
    <w:p w14:paraId="3B7CCD65" w14:textId="77777777" w:rsidR="005A3EE2" w:rsidRDefault="005A3EE2" w:rsidP="005A3EE2">
      <w:pPr>
        <w:suppressAutoHyphens/>
        <w:spacing w:line="100" w:lineRule="atLeast"/>
        <w:ind w:left="1292" w:hanging="15"/>
        <w:jc w:val="center"/>
        <w:rPr>
          <w:rFonts w:eastAsia="Verdana"/>
          <w:b/>
          <w:bCs/>
          <w:color w:val="000000"/>
          <w:kern w:val="2"/>
          <w:szCs w:val="24"/>
          <w:lang w:eastAsia="ar-SA"/>
        </w:rPr>
      </w:pPr>
      <w:r>
        <w:rPr>
          <w:rFonts w:eastAsia="Verdana"/>
          <w:b/>
          <w:bCs/>
          <w:color w:val="000000"/>
          <w:kern w:val="2"/>
          <w:szCs w:val="24"/>
          <w:lang w:eastAsia="ar-SA"/>
        </w:rPr>
        <w:t>NENUGALIMA JĖGA (</w:t>
      </w:r>
      <w:r>
        <w:rPr>
          <w:rFonts w:eastAsia="Verdana"/>
          <w:b/>
          <w:bCs/>
          <w:i/>
          <w:iCs/>
          <w:color w:val="000000"/>
          <w:kern w:val="2"/>
          <w:szCs w:val="24"/>
          <w:lang w:eastAsia="ar-SA"/>
        </w:rPr>
        <w:t>FORCE MAJEURE</w:t>
      </w:r>
      <w:r>
        <w:rPr>
          <w:rFonts w:eastAsia="Verdana"/>
          <w:b/>
          <w:bCs/>
          <w:color w:val="000000"/>
          <w:kern w:val="2"/>
          <w:szCs w:val="24"/>
          <w:lang w:eastAsia="ar-SA"/>
        </w:rPr>
        <w:t>)</w:t>
      </w:r>
    </w:p>
    <w:p w14:paraId="3DE06665" w14:textId="77777777" w:rsidR="005A3EE2" w:rsidRDefault="005A3EE2" w:rsidP="00277798">
      <w:pPr>
        <w:tabs>
          <w:tab w:val="left" w:pos="1276"/>
        </w:tabs>
        <w:suppressAutoHyphens/>
        <w:ind w:left="15" w:firstLine="836"/>
        <w:jc w:val="center"/>
        <w:rPr>
          <w:b/>
          <w:bCs/>
          <w:kern w:val="2"/>
          <w:szCs w:val="24"/>
          <w:lang w:eastAsia="ar-SA"/>
        </w:rPr>
      </w:pPr>
    </w:p>
    <w:p w14:paraId="7E6C00EE" w14:textId="77777777" w:rsidR="00277798" w:rsidRDefault="005A3EE2" w:rsidP="00D55D94">
      <w:pPr>
        <w:pStyle w:val="Sraopastraipa"/>
        <w:numPr>
          <w:ilvl w:val="0"/>
          <w:numId w:val="1"/>
        </w:numPr>
        <w:tabs>
          <w:tab w:val="left" w:pos="900"/>
          <w:tab w:val="left" w:pos="1276"/>
        </w:tabs>
        <w:suppressAutoHyphens/>
        <w:spacing w:line="276" w:lineRule="auto"/>
        <w:ind w:left="15" w:firstLine="836"/>
        <w:jc w:val="both"/>
        <w:rPr>
          <w:rFonts w:eastAsia="Calibri"/>
          <w:szCs w:val="24"/>
        </w:rPr>
      </w:pPr>
      <w:r w:rsidRPr="00277798">
        <w:rPr>
          <w:rFonts w:eastAsia="Calibri"/>
          <w:szCs w:val="24"/>
        </w:rPr>
        <w:t xml:space="preserve">Šalis gali būti visiškai ar iš dalies atleidžiama nuo atsakomybės dėl ypatingų ir neišvengiamų aplinkybių </w:t>
      </w:r>
      <w:r w:rsidRPr="00277798">
        <w:rPr>
          <w:b/>
          <w:bCs/>
          <w:kern w:val="2"/>
          <w:szCs w:val="24"/>
          <w:lang w:eastAsia="ar-SA"/>
        </w:rPr>
        <w:t xml:space="preserve">– </w:t>
      </w:r>
      <w:r w:rsidRPr="00277798">
        <w:rPr>
          <w:rFonts w:eastAsia="Calibri"/>
          <w:szCs w:val="24"/>
        </w:rPr>
        <w:t>nenugalimos jėgos (</w:t>
      </w:r>
      <w:r w:rsidRPr="00277798">
        <w:rPr>
          <w:rFonts w:eastAsia="Calibri"/>
          <w:i/>
          <w:szCs w:val="24"/>
        </w:rPr>
        <w:t>force majeure</w:t>
      </w:r>
      <w:r w:rsidRPr="00277798">
        <w:rPr>
          <w:rFonts w:eastAsia="Calibri"/>
          <w:szCs w:val="24"/>
        </w:rPr>
        <w:t>), nustatytos ir jas patyrusios šalies įrodytos pagal Lietuvos Respublikos civilinį kodeksą ir Lietuvos Respublikos Vyriausybės 1996 m. liepos 15 d. nutarimą Nr. 840 „Dėl Atleidimo nuo atsakomybės, esant nenugalimos jėgos (</w:t>
      </w:r>
      <w:r w:rsidRPr="00277798">
        <w:rPr>
          <w:rFonts w:eastAsia="Calibri"/>
          <w:i/>
          <w:szCs w:val="24"/>
        </w:rPr>
        <w:t>force majeure</w:t>
      </w:r>
      <w:r w:rsidRPr="00277798">
        <w:rPr>
          <w:rFonts w:eastAsia="Calibri"/>
          <w:szCs w:val="24"/>
        </w:rPr>
        <w:t>) aplinkybėms, taisyklių tvirtinimo“, jeigu šalis nedelsdama pranešė kitai Šaliai apie kliūtį bei jos poveikį įsipareigojimų vykdymui. Nenugalima jėga (</w:t>
      </w:r>
      <w:r w:rsidRPr="00277798">
        <w:rPr>
          <w:rFonts w:eastAsia="Calibri"/>
          <w:i/>
          <w:szCs w:val="24"/>
        </w:rPr>
        <w:t>force majeure)</w:t>
      </w:r>
      <w:r w:rsidRPr="00277798">
        <w:rPr>
          <w:b/>
          <w:bCs/>
          <w:kern w:val="2"/>
          <w:szCs w:val="24"/>
          <w:lang w:eastAsia="ar-SA"/>
        </w:rPr>
        <w:t xml:space="preserve"> –</w:t>
      </w:r>
      <w:r w:rsidRPr="00277798">
        <w:rPr>
          <w:rFonts w:eastAsia="Calibri"/>
          <w:i/>
          <w:szCs w:val="24"/>
        </w:rPr>
        <w:t xml:space="preserve"> </w:t>
      </w:r>
      <w:r w:rsidRPr="00277798">
        <w:rPr>
          <w:rFonts w:eastAsia="Calibri"/>
          <w:szCs w:val="24"/>
        </w:rPr>
        <w:t>tai nepaprastos aplinkybės, kurių negalima nei numatyti, nei išvengti</w:t>
      </w:r>
    </w:p>
    <w:p w14:paraId="2E3E0465" w14:textId="77777777" w:rsidR="00277798" w:rsidRDefault="005A3EE2" w:rsidP="00D55D94">
      <w:pPr>
        <w:pStyle w:val="Sraopastraipa"/>
        <w:numPr>
          <w:ilvl w:val="0"/>
          <w:numId w:val="1"/>
        </w:numPr>
        <w:tabs>
          <w:tab w:val="left" w:pos="900"/>
          <w:tab w:val="left" w:pos="1276"/>
        </w:tabs>
        <w:suppressAutoHyphens/>
        <w:spacing w:line="276" w:lineRule="auto"/>
        <w:ind w:left="15" w:firstLine="836"/>
        <w:jc w:val="both"/>
        <w:rPr>
          <w:rFonts w:eastAsia="Calibri"/>
          <w:szCs w:val="24"/>
        </w:rPr>
      </w:pPr>
      <w:r w:rsidRPr="00277798">
        <w:rPr>
          <w:rFonts w:eastAsia="Calibri"/>
          <w:szCs w:val="24"/>
        </w:rPr>
        <w:t>Nenugalima jėga (</w:t>
      </w:r>
      <w:r w:rsidRPr="00277798">
        <w:rPr>
          <w:rFonts w:eastAsia="Calibri"/>
          <w:i/>
          <w:szCs w:val="24"/>
        </w:rPr>
        <w:t>force majeure</w:t>
      </w:r>
      <w:r w:rsidRPr="00277798">
        <w:rPr>
          <w:rFonts w:eastAsia="Calibri"/>
          <w:szCs w:val="24"/>
        </w:rPr>
        <w:t>) nelaikomos šalies veiklai turėjusios įtakos aplinkybės, į kurių galimybę Šalys</w:t>
      </w:r>
      <w:r w:rsidRPr="00277798">
        <w:rPr>
          <w:rFonts w:eastAsia="Calibri"/>
          <w:smallCaps/>
          <w:szCs w:val="24"/>
        </w:rPr>
        <w:t>,</w:t>
      </w:r>
      <w:r w:rsidRPr="00277798">
        <w:rPr>
          <w:rFonts w:eastAsia="Calibri"/>
          <w:szCs w:val="24"/>
        </w:rPr>
        <w:t xml:space="preserve"> sudarydamos Sutartį</w:t>
      </w:r>
      <w:r w:rsidRPr="00277798">
        <w:rPr>
          <w:rFonts w:eastAsia="Calibri"/>
          <w:smallCaps/>
          <w:szCs w:val="24"/>
        </w:rPr>
        <w:t>,</w:t>
      </w:r>
      <w:r w:rsidRPr="00277798">
        <w:rPr>
          <w:rFonts w:eastAsia="Calibri"/>
          <w:szCs w:val="24"/>
        </w:rPr>
        <w:t xml:space="preserve"> atsižvelgė, t. y. Lietuvoje, jos ūkyje pasitaikančios aplinkybės, sąlygos, valstybės ar savivaldos institucijų sprendimai, sukėlę bet kurios iš Šalių reorganizavimą, privatizavimą, likvidavimą, veiklos pobūdžio pakeitimą, stabdymą (trukdymą), kitos aplinkybės, kurios turėtų būti laikomos ypatingomis, bet Lietuvoje </w:t>
      </w:r>
      <w:r w:rsidRPr="00277798">
        <w:rPr>
          <w:rFonts w:eastAsia="Calibri"/>
          <w:szCs w:val="24"/>
        </w:rPr>
        <w:lastRenderedPageBreak/>
        <w:t>Sutarties sudarymo metu yra tikėtinos. Nenugalima jėga (</w:t>
      </w:r>
      <w:r w:rsidRPr="00277798">
        <w:rPr>
          <w:rFonts w:eastAsia="Calibri"/>
          <w:i/>
          <w:szCs w:val="24"/>
        </w:rPr>
        <w:t>force</w:t>
      </w:r>
      <w:r w:rsidRPr="00277798">
        <w:rPr>
          <w:rFonts w:eastAsia="Calibri"/>
          <w:szCs w:val="24"/>
        </w:rPr>
        <w:t xml:space="preserve"> </w:t>
      </w:r>
      <w:r w:rsidRPr="00277798">
        <w:rPr>
          <w:rFonts w:eastAsia="Calibri"/>
          <w:i/>
          <w:szCs w:val="24"/>
        </w:rPr>
        <w:t>majeure</w:t>
      </w:r>
      <w:r w:rsidRPr="00277798">
        <w:rPr>
          <w:rFonts w:eastAsia="Calibri"/>
          <w:szCs w:val="24"/>
        </w:rPr>
        <w:t>) taip pat nelaikoma tai, kad rinkoje nėra reikalingų prievolei vykdyti prekių, Šalis neturi reikiamų finansinių išteklių arba Šalies kontrahentai pažeidžia savo prievoles.</w:t>
      </w:r>
    </w:p>
    <w:p w14:paraId="1445DD72" w14:textId="77777777" w:rsidR="00277798" w:rsidRDefault="005A3EE2" w:rsidP="00D55D94">
      <w:pPr>
        <w:pStyle w:val="Sraopastraipa"/>
        <w:numPr>
          <w:ilvl w:val="0"/>
          <w:numId w:val="1"/>
        </w:numPr>
        <w:tabs>
          <w:tab w:val="left" w:pos="900"/>
          <w:tab w:val="left" w:pos="1276"/>
        </w:tabs>
        <w:suppressAutoHyphens/>
        <w:spacing w:line="276" w:lineRule="auto"/>
        <w:ind w:left="15" w:firstLine="836"/>
        <w:jc w:val="both"/>
        <w:rPr>
          <w:rFonts w:eastAsia="Calibri"/>
          <w:szCs w:val="24"/>
        </w:rPr>
      </w:pPr>
      <w:r w:rsidRPr="00277798">
        <w:rPr>
          <w:rFonts w:eastAsia="Calibri"/>
          <w:szCs w:val="24"/>
        </w:rPr>
        <w:t>Sutartis baigiasi kitos šalies reikalavimu, kai ją įvykdyti kitai šaliai neįmanoma dėl nenugalimos jėgos (</w:t>
      </w:r>
      <w:r w:rsidRPr="00277798">
        <w:rPr>
          <w:rFonts w:eastAsia="Calibri"/>
          <w:i/>
          <w:szCs w:val="24"/>
        </w:rPr>
        <w:t xml:space="preserve">force majeure) </w:t>
      </w:r>
      <w:r w:rsidRPr="00277798">
        <w:rPr>
          <w:rFonts w:eastAsia="Calibri"/>
          <w:szCs w:val="24"/>
        </w:rPr>
        <w:t>arba vykdymas turi būti atidėtas ilgiau nei 6 (šešis) mėnesius dėl nenugalimos jėgos (</w:t>
      </w:r>
      <w:r w:rsidRPr="00277798">
        <w:rPr>
          <w:rFonts w:eastAsia="Calibri"/>
          <w:i/>
          <w:szCs w:val="24"/>
        </w:rPr>
        <w:t>force</w:t>
      </w:r>
      <w:r w:rsidRPr="00277798">
        <w:rPr>
          <w:rFonts w:eastAsia="Calibri"/>
          <w:szCs w:val="24"/>
        </w:rPr>
        <w:t xml:space="preserve"> </w:t>
      </w:r>
      <w:r w:rsidRPr="00277798">
        <w:rPr>
          <w:rFonts w:eastAsia="Calibri"/>
          <w:i/>
          <w:szCs w:val="24"/>
        </w:rPr>
        <w:t>majeure</w:t>
      </w:r>
      <w:r w:rsidRPr="00277798">
        <w:rPr>
          <w:rFonts w:eastAsia="Calibri"/>
          <w:szCs w:val="24"/>
        </w:rPr>
        <w:t>), už kurią šalis neatsako.</w:t>
      </w:r>
    </w:p>
    <w:p w14:paraId="6DF40A57" w14:textId="1FAEE9A3" w:rsidR="005A3EE2" w:rsidRPr="00277798" w:rsidRDefault="005A3EE2" w:rsidP="00D55D94">
      <w:pPr>
        <w:pStyle w:val="Sraopastraipa"/>
        <w:numPr>
          <w:ilvl w:val="0"/>
          <w:numId w:val="1"/>
        </w:numPr>
        <w:tabs>
          <w:tab w:val="left" w:pos="900"/>
          <w:tab w:val="left" w:pos="1276"/>
        </w:tabs>
        <w:suppressAutoHyphens/>
        <w:spacing w:line="276" w:lineRule="auto"/>
        <w:ind w:left="15" w:firstLine="836"/>
        <w:jc w:val="both"/>
        <w:rPr>
          <w:rFonts w:eastAsia="Calibri"/>
          <w:szCs w:val="24"/>
        </w:rPr>
      </w:pPr>
      <w:r w:rsidRPr="00277798">
        <w:rPr>
          <w:kern w:val="2"/>
          <w:szCs w:val="24"/>
          <w:lang w:eastAsia="ar-SA"/>
        </w:rPr>
        <w:t>Esant nenugalimai jėgai</w:t>
      </w:r>
      <w:r w:rsidRPr="00277798">
        <w:rPr>
          <w:bCs/>
          <w:kern w:val="2"/>
          <w:szCs w:val="24"/>
          <w:lang w:eastAsia="ar-SA"/>
        </w:rPr>
        <w:t xml:space="preserve"> (</w:t>
      </w:r>
      <w:r w:rsidRPr="00277798">
        <w:rPr>
          <w:bCs/>
          <w:i/>
          <w:iCs/>
          <w:kern w:val="2"/>
          <w:szCs w:val="24"/>
          <w:lang w:eastAsia="ar-SA"/>
        </w:rPr>
        <w:t>force majeure</w:t>
      </w:r>
      <w:r w:rsidRPr="00277798">
        <w:rPr>
          <w:bCs/>
          <w:kern w:val="2"/>
          <w:szCs w:val="24"/>
          <w:lang w:eastAsia="ar-SA"/>
        </w:rPr>
        <w:t>) arba kitoms aplinkybėms (pagal Lietuvos Respublikos Vyriausybės 1996 liepos 15 d. nutarimą Nr. 840), kurios nepriklauso nuo Sutarties šalių valios, šalys privalo nedelsdamos, bet ne vėliau kaip per 3 kalendorines dienas apie tai viena kitą informuoti raštu. Jei šalys viena kitos neinformuoja, laikoma, kad tokių aplinkybių nebuvo ir šalis, laiku nepranešusi apie neįveikiamos jėgos aplinkybes, tampa atsakinga už nuostolių, kurių galima buvo išvengti, atlyginimą kitai šaliai.</w:t>
      </w:r>
    </w:p>
    <w:p w14:paraId="463D988D" w14:textId="77777777" w:rsidR="005A3EE2" w:rsidRDefault="005A3EE2" w:rsidP="005A3EE2">
      <w:pPr>
        <w:suppressAutoHyphens/>
        <w:spacing w:line="100" w:lineRule="atLeast"/>
        <w:ind w:left="13" w:firstLine="567"/>
        <w:jc w:val="both"/>
        <w:rPr>
          <w:rFonts w:eastAsia="Verdana"/>
          <w:bCs/>
          <w:kern w:val="2"/>
          <w:szCs w:val="24"/>
          <w:lang w:eastAsia="ar-SA"/>
        </w:rPr>
      </w:pPr>
    </w:p>
    <w:p w14:paraId="44123742" w14:textId="77777777" w:rsidR="005A3EE2" w:rsidRDefault="005A3EE2" w:rsidP="005A3EE2">
      <w:pPr>
        <w:suppressAutoHyphens/>
        <w:jc w:val="center"/>
        <w:rPr>
          <w:b/>
          <w:kern w:val="2"/>
          <w:szCs w:val="24"/>
          <w:lang w:eastAsia="ar-SA"/>
        </w:rPr>
      </w:pPr>
      <w:r>
        <w:rPr>
          <w:b/>
          <w:kern w:val="2"/>
          <w:szCs w:val="24"/>
          <w:lang w:eastAsia="ar-SA"/>
        </w:rPr>
        <w:t>VII SKYRIUS</w:t>
      </w:r>
    </w:p>
    <w:p w14:paraId="09DEB73F" w14:textId="77777777" w:rsidR="005A3EE2" w:rsidRDefault="005A3EE2" w:rsidP="005A3EE2">
      <w:pPr>
        <w:suppressAutoHyphens/>
        <w:jc w:val="center"/>
        <w:rPr>
          <w:b/>
          <w:kern w:val="2"/>
          <w:szCs w:val="24"/>
          <w:lang w:eastAsia="ar-SA"/>
        </w:rPr>
      </w:pPr>
      <w:r>
        <w:rPr>
          <w:b/>
          <w:kern w:val="2"/>
          <w:szCs w:val="24"/>
          <w:lang w:eastAsia="ar-SA"/>
        </w:rPr>
        <w:t>SUTARTIES GALIOJIMAS IR VYKDYMAS</w:t>
      </w:r>
    </w:p>
    <w:p w14:paraId="40289E50" w14:textId="77777777" w:rsidR="005A3EE2" w:rsidRDefault="005A3EE2" w:rsidP="005A3EE2">
      <w:pPr>
        <w:suppressAutoHyphens/>
        <w:ind w:left="567"/>
        <w:jc w:val="both"/>
        <w:rPr>
          <w:b/>
          <w:kern w:val="2"/>
          <w:szCs w:val="24"/>
          <w:lang w:eastAsia="ar-SA"/>
        </w:rPr>
      </w:pPr>
    </w:p>
    <w:p w14:paraId="6D1BA115" w14:textId="77777777" w:rsidR="002D397F" w:rsidRPr="002D397F" w:rsidRDefault="005A3EE2" w:rsidP="00D55D94">
      <w:pPr>
        <w:pStyle w:val="Sraopastraipa"/>
        <w:numPr>
          <w:ilvl w:val="0"/>
          <w:numId w:val="1"/>
        </w:numPr>
        <w:suppressAutoHyphens/>
        <w:spacing w:line="276" w:lineRule="auto"/>
        <w:ind w:left="0" w:firstLine="851"/>
        <w:jc w:val="both"/>
        <w:rPr>
          <w:kern w:val="2"/>
          <w:szCs w:val="24"/>
          <w:lang w:eastAsia="ar-SA"/>
        </w:rPr>
      </w:pPr>
      <w:r w:rsidRPr="002D397F">
        <w:rPr>
          <w:kern w:val="2"/>
          <w:lang w:eastAsia="ar-SA"/>
        </w:rPr>
        <w:t xml:space="preserve">Sutartis gali būti pasirašoma, kai yra </w:t>
      </w:r>
      <w:r w:rsidRPr="002D397F">
        <w:rPr>
          <w:bCs/>
          <w:kern w:val="2"/>
          <w:lang w:eastAsia="ar-SA"/>
        </w:rPr>
        <w:t>įvykdytos</w:t>
      </w:r>
      <w:r w:rsidRPr="002D397F">
        <w:rPr>
          <w:kern w:val="2"/>
          <w:lang w:eastAsia="ar-SA"/>
        </w:rPr>
        <w:t xml:space="preserve"> </w:t>
      </w:r>
      <w:r>
        <w:rPr>
          <w:lang w:eastAsia="ar-SA"/>
        </w:rPr>
        <w:t>Įsakymu patvirtinto Sveikatos centrui priskiriamų sveikatos priežiūros paslaugų teikimo organizavimo tvarkos aprašo</w:t>
      </w:r>
      <w:r w:rsidRPr="002D397F">
        <w:rPr>
          <w:kern w:val="2"/>
          <w:lang w:eastAsia="ar-SA"/>
        </w:rPr>
        <w:t xml:space="preserve"> 7 ir 14 punktuose nurodytos sąlygos.</w:t>
      </w:r>
    </w:p>
    <w:p w14:paraId="1B9152EB" w14:textId="77777777" w:rsidR="009F627B" w:rsidRPr="009F627B" w:rsidRDefault="005A3EE2" w:rsidP="00D55D94">
      <w:pPr>
        <w:pStyle w:val="Sraopastraipa"/>
        <w:numPr>
          <w:ilvl w:val="0"/>
          <w:numId w:val="1"/>
        </w:numPr>
        <w:suppressAutoHyphens/>
        <w:spacing w:line="276" w:lineRule="auto"/>
        <w:ind w:left="0" w:firstLine="851"/>
        <w:jc w:val="both"/>
        <w:rPr>
          <w:kern w:val="2"/>
          <w:szCs w:val="24"/>
          <w:lang w:eastAsia="ar-SA"/>
        </w:rPr>
      </w:pPr>
      <w:r w:rsidRPr="002D397F">
        <w:rPr>
          <w:kern w:val="2"/>
          <w:szCs w:val="24"/>
          <w:lang w:eastAsia="ar-SA"/>
        </w:rPr>
        <w:t>Sutartis įsigalioja nuo kitos darbo dienos, kai ją pasirašo visos Sutarties šalys, ir galioja penkerius metus nuo Sutarties įsigaliojimo. Sutarties pakeitimai įsigalioja nuo kitos darbo dienos, kai Sutarties pakeitimą pasirašo visos Sutarties šalys. Pasirašytos Sutarties (jos pakeitimo) kopija pateikiama savivaldybės merui.</w:t>
      </w:r>
      <w:r>
        <w:t xml:space="preserve"> </w:t>
      </w:r>
    </w:p>
    <w:p w14:paraId="3961EE96" w14:textId="2FCE61F9" w:rsidR="005A3EE2" w:rsidRPr="009F627B" w:rsidRDefault="005A3EE2" w:rsidP="00D55D94">
      <w:pPr>
        <w:pStyle w:val="Sraopastraipa"/>
        <w:numPr>
          <w:ilvl w:val="0"/>
          <w:numId w:val="1"/>
        </w:numPr>
        <w:tabs>
          <w:tab w:val="left" w:pos="1276"/>
        </w:tabs>
        <w:suppressAutoHyphens/>
        <w:spacing w:line="276" w:lineRule="auto"/>
        <w:ind w:left="0" w:firstLine="851"/>
        <w:jc w:val="both"/>
        <w:rPr>
          <w:kern w:val="2"/>
          <w:szCs w:val="24"/>
          <w:lang w:eastAsia="ar-SA"/>
        </w:rPr>
      </w:pPr>
      <w:r w:rsidRPr="009F627B">
        <w:rPr>
          <w:kern w:val="2"/>
          <w:lang w:eastAsia="ar-SA"/>
        </w:rPr>
        <w:t>Vienašališkas Sutarties nutraukimas:</w:t>
      </w:r>
    </w:p>
    <w:p w14:paraId="0ADFB3C8" w14:textId="77777777" w:rsidR="009F627B" w:rsidRPr="009F627B" w:rsidRDefault="005A3EE2" w:rsidP="00D55D94">
      <w:pPr>
        <w:pStyle w:val="Sraopastraipa"/>
        <w:numPr>
          <w:ilvl w:val="1"/>
          <w:numId w:val="1"/>
        </w:numPr>
        <w:tabs>
          <w:tab w:val="left" w:pos="1418"/>
        </w:tabs>
        <w:spacing w:line="276" w:lineRule="auto"/>
        <w:ind w:left="0" w:firstLine="851"/>
        <w:jc w:val="both"/>
        <w:rPr>
          <w:lang w:eastAsia="ar-SA"/>
        </w:rPr>
      </w:pPr>
      <w:r w:rsidRPr="009F627B">
        <w:rPr>
          <w:kern w:val="2"/>
          <w:lang w:eastAsia="ar-SA"/>
        </w:rPr>
        <w:t>Kita (-os) Sutarties šalis (-ys) turi informuoti Koordinuojančiąją įstaigą, jei Sutarties šalis (-ys) nevykdo Sutarties ar ją netinkamai vykdo. Koordinuojančioji įstaiga, gavusi šią informaciją, Sutarties nevykdančią (-ias) (netinkamai vykdančią (-ias) Sutarties šalį (-is) turi raštu informuoti apie Sutarties nevykdymą (netinkamą vykdymą) ir duoti jai</w:t>
      </w:r>
      <w:r w:rsidRPr="009F627B">
        <w:rPr>
          <w:b/>
          <w:bCs/>
          <w:kern w:val="2"/>
          <w:lang w:eastAsia="ar-SA"/>
        </w:rPr>
        <w:t xml:space="preserve"> </w:t>
      </w:r>
      <w:r w:rsidRPr="009F627B">
        <w:rPr>
          <w:kern w:val="2"/>
          <w:lang w:eastAsia="ar-SA"/>
        </w:rPr>
        <w:t xml:space="preserve">30 kalendorinių dienų paaiškinimams dėl Sutarties nevykdymo (netinkamo vykdymo) priežasčių pateikti bei Sutarties vykdymo pažeidimams ištaisyti ir Sutarties vykdymui išsaugoti. Jei Sutarties nevykdanti (netinkamai vykdanti) šalis per 30 kalendorinių dienų nepašalina Sutarties nevykdymo (netinkamo vykdymo) priežasčių, Sutarties šalys vienašališkai su Sutarties nevykdančia (netinkamai vykdančia) šalimi gali nutraukti Sutartį. Sutarties nutraukimas su Sutarties nevykdančia (netinkamai vykdančia) šalimi neturi įtakos Sutarties galiojimui kitoms Sutarties šalims, jei likusios Sutarties šalys gali užtikrinti visų privalomų SSC paslaugų teikimą. </w:t>
      </w:r>
      <w:r>
        <w:rPr>
          <w:lang w:eastAsia="ar-SA"/>
        </w:rPr>
        <w:t xml:space="preserve">Šio Sutarties papunkčio atveju Sutarties šalims taip pat taikomos Įsakymu patvirtinto </w:t>
      </w:r>
      <w:r w:rsidRPr="009F627B">
        <w:rPr>
          <w:kern w:val="2"/>
          <w:szCs w:val="24"/>
          <w:lang w:eastAsia="ar-SA"/>
        </w:rPr>
        <w:t xml:space="preserve">Sveikatos centrui priskiriamų sveikatos priežiūros paslaugų teikimo organizavimo tvarkos aprašo </w:t>
      </w:r>
      <w:r>
        <w:rPr>
          <w:lang w:eastAsia="ar-SA"/>
        </w:rPr>
        <w:t xml:space="preserve">14 punkto nuostatos dėl </w:t>
      </w:r>
      <w:r w:rsidRPr="009F627B">
        <w:rPr>
          <w:color w:val="000000"/>
        </w:rPr>
        <w:t>sutarties keitimo sąlygų</w:t>
      </w:r>
      <w:r>
        <w:rPr>
          <w:lang w:eastAsia="ar-SA"/>
        </w:rPr>
        <w:t>.  A</w:t>
      </w:r>
      <w:r w:rsidRPr="009F627B">
        <w:rPr>
          <w:kern w:val="2"/>
          <w:lang w:eastAsia="ar-SA"/>
        </w:rPr>
        <w:t xml:space="preserve">pie su Sutarties šalimi pagal šį Sutarties </w:t>
      </w:r>
      <w:r>
        <w:rPr>
          <w:lang w:eastAsia="ar-SA"/>
        </w:rPr>
        <w:t>pa</w:t>
      </w:r>
      <w:r w:rsidRPr="009F627B">
        <w:rPr>
          <w:kern w:val="2"/>
          <w:lang w:eastAsia="ar-SA"/>
        </w:rPr>
        <w:t>punkt</w:t>
      </w:r>
      <w:r>
        <w:rPr>
          <w:lang w:eastAsia="ar-SA"/>
        </w:rPr>
        <w:t>į</w:t>
      </w:r>
      <w:r w:rsidRPr="009F627B">
        <w:rPr>
          <w:kern w:val="2"/>
          <w:lang w:eastAsia="ar-SA"/>
        </w:rPr>
        <w:t xml:space="preserve"> vienašališkai nutrauktą Sutartį savivaldybės merą raštu privalo informuoti Koordinuojančioji įstaiga;</w:t>
      </w:r>
    </w:p>
    <w:p w14:paraId="2020E627" w14:textId="2D49FF9B" w:rsidR="005A3EE2" w:rsidRPr="009F627B" w:rsidRDefault="005A3EE2" w:rsidP="00D55D94">
      <w:pPr>
        <w:pStyle w:val="Sraopastraipa"/>
        <w:numPr>
          <w:ilvl w:val="1"/>
          <w:numId w:val="1"/>
        </w:numPr>
        <w:tabs>
          <w:tab w:val="left" w:pos="1418"/>
        </w:tabs>
        <w:spacing w:line="276" w:lineRule="auto"/>
        <w:ind w:left="0" w:firstLine="851"/>
        <w:jc w:val="both"/>
        <w:rPr>
          <w:lang w:eastAsia="ar-SA"/>
        </w:rPr>
      </w:pPr>
      <w:r>
        <w:rPr>
          <w:lang w:eastAsia="ar-SA"/>
        </w:rPr>
        <w:t>Sutarties šalis (L</w:t>
      </w:r>
      <w:r>
        <w:t>NSS asmens sveikatos priežiūros įstaiga, kurios savininkas (dalininkas) nėra valstybė ar savivaldybė</w:t>
      </w:r>
      <w:r>
        <w:rPr>
          <w:lang w:eastAsia="ar-SA"/>
        </w:rPr>
        <w:t>), norėdama nebedalyvauti sveikatos centro veikloje, apie vienašalį Sutarties nutraukimą kitoms Sutartiems šalims ir Koordinuojančiai įstaigai privalo pranešti ne vėliau kaip prieš 90  kalendorinių dienų</w:t>
      </w:r>
      <w:r w:rsidRPr="009F627B">
        <w:rPr>
          <w:kern w:val="2"/>
          <w:lang w:eastAsia="ar-SA"/>
        </w:rPr>
        <w:t>.</w:t>
      </w:r>
      <w:r>
        <w:rPr>
          <w:lang w:eastAsia="ar-SA"/>
        </w:rPr>
        <w:t xml:space="preserve"> </w:t>
      </w:r>
    </w:p>
    <w:p w14:paraId="1B349C86" w14:textId="77777777" w:rsidR="009F627B" w:rsidRPr="009F627B" w:rsidRDefault="005A3EE2" w:rsidP="00D55D94">
      <w:pPr>
        <w:pStyle w:val="Sraopastraipa"/>
        <w:numPr>
          <w:ilvl w:val="0"/>
          <w:numId w:val="1"/>
        </w:numPr>
        <w:tabs>
          <w:tab w:val="left" w:pos="1276"/>
        </w:tabs>
        <w:suppressAutoHyphens/>
        <w:spacing w:line="276" w:lineRule="auto"/>
        <w:ind w:left="0" w:firstLine="851"/>
        <w:jc w:val="both"/>
        <w:rPr>
          <w:kern w:val="2"/>
          <w:szCs w:val="24"/>
          <w:lang w:eastAsia="ar-SA"/>
        </w:rPr>
      </w:pPr>
      <w:r w:rsidRPr="009F627B">
        <w:rPr>
          <w:kern w:val="2"/>
          <w:lang w:eastAsia="ar-SA"/>
        </w:rPr>
        <w:lastRenderedPageBreak/>
        <w:t>Sutarties keitimas vykdomas laikantis Sveikatos centrui priskiriamų sveikatos priežiūros paslaugų teikimo organizavimo tvarkos aprašo 14 punkte nustatytų sąlygų.</w:t>
      </w:r>
      <w:r>
        <w:t xml:space="preserve"> </w:t>
      </w:r>
    </w:p>
    <w:p w14:paraId="0E94396C" w14:textId="77777777" w:rsidR="00607798" w:rsidRPr="00607798" w:rsidRDefault="005A3EE2" w:rsidP="00D55D94">
      <w:pPr>
        <w:pStyle w:val="Sraopastraipa"/>
        <w:numPr>
          <w:ilvl w:val="0"/>
          <w:numId w:val="1"/>
        </w:numPr>
        <w:suppressAutoHyphens/>
        <w:spacing w:line="276" w:lineRule="auto"/>
        <w:ind w:left="0" w:firstLine="851"/>
        <w:jc w:val="both"/>
        <w:rPr>
          <w:kern w:val="2"/>
          <w:szCs w:val="24"/>
          <w:lang w:eastAsia="ar-SA"/>
        </w:rPr>
      </w:pPr>
      <w:r w:rsidRPr="009F627B">
        <w:rPr>
          <w:kern w:val="2"/>
          <w:szCs w:val="24"/>
          <w:lang w:eastAsia="ar-SA"/>
        </w:rPr>
        <w:t>Pakeitus Sutartį, p</w:t>
      </w:r>
      <w:r w:rsidRPr="009F627B">
        <w:rPr>
          <w:bCs/>
          <w:kern w:val="2"/>
          <w:szCs w:val="24"/>
          <w:lang w:eastAsia="ar-SA"/>
        </w:rPr>
        <w:t>asirašytos Sutarties kopija pateikiama savivaldybės merui</w:t>
      </w:r>
      <w:r w:rsidR="00607798">
        <w:rPr>
          <w:bCs/>
          <w:kern w:val="2"/>
          <w:szCs w:val="24"/>
          <w:lang w:eastAsia="ar-SA"/>
        </w:rPr>
        <w:t>.</w:t>
      </w:r>
    </w:p>
    <w:p w14:paraId="0FE1A5A6" w14:textId="77777777" w:rsidR="00607798" w:rsidRPr="00607798" w:rsidRDefault="005A3EE2" w:rsidP="00D55D94">
      <w:pPr>
        <w:pStyle w:val="Sraopastraipa"/>
        <w:numPr>
          <w:ilvl w:val="0"/>
          <w:numId w:val="1"/>
        </w:numPr>
        <w:suppressAutoHyphens/>
        <w:spacing w:line="276" w:lineRule="auto"/>
        <w:ind w:left="0" w:firstLine="851"/>
        <w:jc w:val="both"/>
        <w:rPr>
          <w:kern w:val="2"/>
          <w:szCs w:val="24"/>
          <w:lang w:eastAsia="ar-SA"/>
        </w:rPr>
      </w:pPr>
      <w:r w:rsidRPr="00607798">
        <w:rPr>
          <w:bCs/>
          <w:kern w:val="2"/>
          <w:szCs w:val="24"/>
          <w:lang w:eastAsia="ar-SA"/>
        </w:rPr>
        <w:t xml:space="preserve">Sutartis savaime netenka galios po 90 (devyniasdešimt) kalendorinių dienų nuo to momento, kai Sutarties šalys bendrai nebegali užtikrinti visų privalomų SSC paslaugų teikimo ir per 90 (devyniasdešimt) kalendorinių dienų Įsakymo patvirtinto aprašo nustatyta tvarka prie Sutarties vykdymo neprisijungė trūkstamas SSC paslaugas galinti teikti šalis. </w:t>
      </w:r>
    </w:p>
    <w:p w14:paraId="2D99DD76" w14:textId="3C792DDF" w:rsidR="005A3EE2" w:rsidRPr="00607798" w:rsidRDefault="005A3EE2" w:rsidP="00D55D94">
      <w:pPr>
        <w:pStyle w:val="Sraopastraipa"/>
        <w:numPr>
          <w:ilvl w:val="0"/>
          <w:numId w:val="1"/>
        </w:numPr>
        <w:suppressAutoHyphens/>
        <w:spacing w:line="276" w:lineRule="auto"/>
        <w:ind w:left="0" w:firstLine="851"/>
        <w:jc w:val="both"/>
        <w:rPr>
          <w:kern w:val="2"/>
          <w:szCs w:val="24"/>
          <w:lang w:eastAsia="ar-SA"/>
        </w:rPr>
      </w:pPr>
      <w:r w:rsidRPr="00607798">
        <w:rPr>
          <w:bCs/>
          <w:kern w:val="2"/>
          <w:szCs w:val="24"/>
          <w:lang w:eastAsia="ar-SA"/>
        </w:rPr>
        <w:t>Sutarties galiojimo pasibaigimas neatleidžia šalių, nesilaikiusių, nevykdžiusių šios Sutarties sąlygų ar netinkamai jas vykdžiusių arba trukdžiusių kitai šaliai vykdyti savo įsipareigojimus pagal šią Sutartį, nuo susidariusių nuostolių kitai Sutarties šaliai atlyginimo.</w:t>
      </w:r>
    </w:p>
    <w:p w14:paraId="02D1D635" w14:textId="77777777" w:rsidR="005A3EE2" w:rsidRDefault="005A3EE2" w:rsidP="005A3EE2">
      <w:pPr>
        <w:suppressAutoHyphens/>
        <w:ind w:left="15" w:firstLine="567"/>
        <w:jc w:val="both"/>
        <w:rPr>
          <w:bCs/>
          <w:kern w:val="2"/>
          <w:szCs w:val="24"/>
          <w:lang w:eastAsia="ar-SA"/>
        </w:rPr>
      </w:pPr>
    </w:p>
    <w:p w14:paraId="471356AB" w14:textId="77777777" w:rsidR="005A3EE2" w:rsidRDefault="005A3EE2" w:rsidP="005A3EE2">
      <w:pPr>
        <w:suppressAutoHyphens/>
        <w:ind w:left="15" w:hanging="15"/>
        <w:jc w:val="center"/>
        <w:rPr>
          <w:b/>
          <w:bCs/>
          <w:kern w:val="2"/>
          <w:szCs w:val="24"/>
          <w:lang w:eastAsia="ar-SA"/>
        </w:rPr>
      </w:pPr>
      <w:r>
        <w:rPr>
          <w:b/>
          <w:bCs/>
          <w:kern w:val="2"/>
          <w:szCs w:val="24"/>
          <w:lang w:eastAsia="ar-SA"/>
        </w:rPr>
        <w:t>VIII SKYRIUS</w:t>
      </w:r>
    </w:p>
    <w:p w14:paraId="4BF0A66E" w14:textId="77777777" w:rsidR="005A3EE2" w:rsidRDefault="005A3EE2" w:rsidP="005A3EE2">
      <w:pPr>
        <w:suppressAutoHyphens/>
        <w:ind w:left="15" w:hanging="15"/>
        <w:jc w:val="center"/>
        <w:rPr>
          <w:b/>
          <w:bCs/>
          <w:kern w:val="2"/>
          <w:szCs w:val="24"/>
          <w:lang w:eastAsia="ar-SA"/>
        </w:rPr>
      </w:pPr>
      <w:r>
        <w:rPr>
          <w:b/>
          <w:bCs/>
          <w:kern w:val="2"/>
          <w:szCs w:val="24"/>
          <w:lang w:eastAsia="ar-SA"/>
        </w:rPr>
        <w:t>KITOS NUOSTATOS</w:t>
      </w:r>
    </w:p>
    <w:p w14:paraId="6A2D9F4D" w14:textId="77777777" w:rsidR="005A3EE2" w:rsidRDefault="005A3EE2" w:rsidP="005A3EE2">
      <w:pPr>
        <w:suppressAutoHyphens/>
        <w:ind w:left="15" w:hanging="15"/>
        <w:jc w:val="center"/>
        <w:rPr>
          <w:b/>
          <w:bCs/>
          <w:kern w:val="2"/>
          <w:szCs w:val="24"/>
          <w:lang w:eastAsia="ar-SA"/>
        </w:rPr>
      </w:pPr>
    </w:p>
    <w:p w14:paraId="0307B92C" w14:textId="77777777" w:rsidR="00607798" w:rsidRDefault="005A3EE2" w:rsidP="00D55D94">
      <w:pPr>
        <w:pStyle w:val="Sraopastraipa"/>
        <w:numPr>
          <w:ilvl w:val="0"/>
          <w:numId w:val="1"/>
        </w:numPr>
        <w:suppressAutoHyphens/>
        <w:spacing w:line="276" w:lineRule="auto"/>
        <w:ind w:left="0" w:firstLine="851"/>
        <w:jc w:val="both"/>
        <w:rPr>
          <w:kern w:val="2"/>
          <w:szCs w:val="24"/>
          <w:lang w:eastAsia="ar-SA"/>
        </w:rPr>
      </w:pPr>
      <w:r w:rsidRPr="00607798">
        <w:rPr>
          <w:kern w:val="2"/>
          <w:szCs w:val="24"/>
          <w:lang w:eastAsia="ar-SA"/>
        </w:rPr>
        <w:t>Sutartis sudaryta vadovaujantis Lietuvos Respublikos teisės aktais. Sutartis ir atskiros jos nuostatos turi būti aiškinamos vadovaujantis Lietuvos Respublikos teisės aktais.</w:t>
      </w:r>
    </w:p>
    <w:p w14:paraId="1220E4CE" w14:textId="77777777" w:rsidR="00607798" w:rsidRDefault="005A3EE2" w:rsidP="00D55D94">
      <w:pPr>
        <w:pStyle w:val="Sraopastraipa"/>
        <w:numPr>
          <w:ilvl w:val="0"/>
          <w:numId w:val="1"/>
        </w:numPr>
        <w:suppressAutoHyphens/>
        <w:spacing w:line="276" w:lineRule="auto"/>
        <w:ind w:left="0" w:firstLine="851"/>
        <w:jc w:val="both"/>
        <w:rPr>
          <w:kern w:val="2"/>
          <w:szCs w:val="24"/>
          <w:lang w:eastAsia="ar-SA"/>
        </w:rPr>
      </w:pPr>
      <w:r w:rsidRPr="00607798">
        <w:rPr>
          <w:color w:val="000000"/>
          <w:kern w:val="2"/>
          <w:szCs w:val="24"/>
          <w:lang w:eastAsia="ar-SA"/>
        </w:rPr>
        <w:t xml:space="preserve">Pasikeitus šalių </w:t>
      </w:r>
      <w:r w:rsidRPr="00607798">
        <w:rPr>
          <w:kern w:val="2"/>
          <w:szCs w:val="24"/>
          <w:lang w:eastAsia="ar-SA"/>
        </w:rPr>
        <w:t>rekvizitams ir (ar) kitiems duomenims,</w:t>
      </w:r>
      <w:r w:rsidRPr="00607798">
        <w:rPr>
          <w:color w:val="000000"/>
          <w:kern w:val="2"/>
          <w:szCs w:val="24"/>
          <w:lang w:eastAsia="ar-SA"/>
        </w:rPr>
        <w:t xml:space="preserve"> šalys privalo per 3 (tris) kalendorines dienas </w:t>
      </w:r>
      <w:r w:rsidRPr="00607798">
        <w:rPr>
          <w:kern w:val="2"/>
          <w:szCs w:val="24"/>
          <w:lang w:eastAsia="ar-SA"/>
        </w:rPr>
        <w:t>nuo jų pasikeitimo momento apie tai pranešti raštu viena kitai.</w:t>
      </w:r>
    </w:p>
    <w:p w14:paraId="3B30407D" w14:textId="77777777" w:rsidR="00607798" w:rsidRPr="00607798" w:rsidRDefault="005A3EE2" w:rsidP="00D55D94">
      <w:pPr>
        <w:pStyle w:val="Sraopastraipa"/>
        <w:numPr>
          <w:ilvl w:val="0"/>
          <w:numId w:val="1"/>
        </w:numPr>
        <w:suppressAutoHyphens/>
        <w:spacing w:line="276" w:lineRule="auto"/>
        <w:ind w:left="0" w:firstLine="851"/>
        <w:jc w:val="both"/>
        <w:rPr>
          <w:kern w:val="2"/>
          <w:szCs w:val="24"/>
          <w:lang w:eastAsia="ar-SA"/>
        </w:rPr>
      </w:pPr>
      <w:r w:rsidRPr="00607798">
        <w:rPr>
          <w:rFonts w:eastAsia="Arial"/>
          <w:color w:val="000000"/>
          <w:szCs w:val="24"/>
          <w:lang w:eastAsia="ar-SA"/>
        </w:rPr>
        <w:t>Sutartyje neaptartus klausimus reglamentuoja Lietuvos Respublikos civilinio kodekso nuostatos.</w:t>
      </w:r>
    </w:p>
    <w:p w14:paraId="63728579" w14:textId="77777777" w:rsidR="00607798" w:rsidRDefault="005A3EE2" w:rsidP="00D55D94">
      <w:pPr>
        <w:pStyle w:val="Sraopastraipa"/>
        <w:numPr>
          <w:ilvl w:val="0"/>
          <w:numId w:val="1"/>
        </w:numPr>
        <w:suppressAutoHyphens/>
        <w:spacing w:line="276" w:lineRule="auto"/>
        <w:ind w:left="0" w:firstLine="851"/>
        <w:jc w:val="both"/>
        <w:rPr>
          <w:kern w:val="2"/>
          <w:szCs w:val="24"/>
          <w:lang w:eastAsia="ar-SA"/>
        </w:rPr>
      </w:pPr>
      <w:r w:rsidRPr="00607798">
        <w:rPr>
          <w:kern w:val="2"/>
          <w:szCs w:val="24"/>
          <w:lang w:eastAsia="ar-SA"/>
        </w:rPr>
        <w:t>Visi ginčai, kilę iš šios Sutarties, sprendžiami derybų keliu. Šalims nesusitarus geruoju, ginčas gali būti perduotas nagrinėti teismui Lietuvos Respublikos įstatymų nustatyta tvarka.</w:t>
      </w:r>
    </w:p>
    <w:p w14:paraId="068BE14C" w14:textId="6F7ACF4E" w:rsidR="005A3EE2" w:rsidRDefault="005A3EE2" w:rsidP="00D55D94">
      <w:pPr>
        <w:pStyle w:val="Sraopastraipa"/>
        <w:numPr>
          <w:ilvl w:val="0"/>
          <w:numId w:val="1"/>
        </w:numPr>
        <w:suppressAutoHyphens/>
        <w:spacing w:line="276" w:lineRule="auto"/>
        <w:ind w:left="0" w:firstLine="851"/>
        <w:jc w:val="both"/>
        <w:rPr>
          <w:kern w:val="2"/>
          <w:szCs w:val="24"/>
          <w:lang w:eastAsia="ar-SA"/>
        </w:rPr>
      </w:pPr>
      <w:r w:rsidRPr="00607798">
        <w:rPr>
          <w:kern w:val="2"/>
          <w:szCs w:val="24"/>
          <w:lang w:eastAsia="ar-SA"/>
        </w:rPr>
        <w:t xml:space="preserve">Sutartis sudaryta lietuvių kalba, egzemplioriais, turinčiais vienodą juridinę galią, po vieną kiekvienai Sutarties šaliai. </w:t>
      </w:r>
    </w:p>
    <w:p w14:paraId="0D3C6EEE" w14:textId="77777777" w:rsidR="005A3EE2" w:rsidRDefault="005A3EE2" w:rsidP="005A3EE2"/>
    <w:tbl>
      <w:tblPr>
        <w:tblW w:w="0" w:type="auto"/>
        <w:tblLook w:val="04A0" w:firstRow="1" w:lastRow="0" w:firstColumn="1" w:lastColumn="0" w:noHBand="0" w:noVBand="1"/>
      </w:tblPr>
      <w:tblGrid>
        <w:gridCol w:w="3616"/>
        <w:gridCol w:w="632"/>
        <w:gridCol w:w="4778"/>
      </w:tblGrid>
      <w:tr w:rsidR="00F1629B" w14:paraId="1540744F" w14:textId="77777777" w:rsidTr="00F1629B">
        <w:trPr>
          <w:trHeight w:val="1294"/>
        </w:trPr>
        <w:tc>
          <w:tcPr>
            <w:tcW w:w="3053" w:type="dxa"/>
          </w:tcPr>
          <w:p w14:paraId="68D548D6" w14:textId="77777777" w:rsidR="00F1629B" w:rsidRDefault="00F1629B" w:rsidP="00F6427B">
            <w:pPr>
              <w:widowControl w:val="0"/>
              <w:shd w:val="clear" w:color="auto" w:fill="FFFFFF"/>
              <w:tabs>
                <w:tab w:val="left" w:leader="underscore" w:pos="2520"/>
              </w:tabs>
              <w:spacing w:line="276" w:lineRule="auto"/>
              <w:rPr>
                <w:szCs w:val="24"/>
                <w:lang w:eastAsia="lt-LT"/>
              </w:rPr>
            </w:pPr>
          </w:p>
          <w:p w14:paraId="6225FDC5" w14:textId="77777777" w:rsidR="00F1629B" w:rsidRDefault="00F1629B" w:rsidP="00F6427B">
            <w:pPr>
              <w:widowControl w:val="0"/>
              <w:shd w:val="clear" w:color="auto" w:fill="FFFFFF"/>
              <w:tabs>
                <w:tab w:val="left" w:leader="underscore" w:pos="2640"/>
              </w:tabs>
              <w:spacing w:line="276" w:lineRule="auto"/>
              <w:rPr>
                <w:sz w:val="20"/>
                <w:lang w:eastAsia="lt-LT"/>
              </w:rPr>
            </w:pPr>
            <w:r>
              <w:rPr>
                <w:sz w:val="20"/>
                <w:lang w:eastAsia="lt-LT"/>
              </w:rPr>
              <w:t>__________________________________</w:t>
            </w:r>
          </w:p>
          <w:p w14:paraId="638D301B" w14:textId="64BAA57B" w:rsidR="00F1629B" w:rsidRPr="00F1629B" w:rsidRDefault="00F1629B" w:rsidP="00F6427B">
            <w:pPr>
              <w:widowControl w:val="0"/>
              <w:shd w:val="clear" w:color="auto" w:fill="FFFFFF"/>
              <w:spacing w:line="276" w:lineRule="auto"/>
              <w:rPr>
                <w:sz w:val="20"/>
                <w:lang w:eastAsia="lt-LT"/>
              </w:rPr>
            </w:pPr>
            <w:r>
              <w:rPr>
                <w:spacing w:val="-2"/>
                <w:szCs w:val="24"/>
                <w:lang w:eastAsia="lt-LT"/>
              </w:rPr>
              <w:t>(VSB pavadinimas, įmonės kodas)</w:t>
            </w:r>
          </w:p>
        </w:tc>
        <w:tc>
          <w:tcPr>
            <w:tcW w:w="1193" w:type="dxa"/>
          </w:tcPr>
          <w:p w14:paraId="0165FF05" w14:textId="77777777" w:rsidR="00F1629B" w:rsidRDefault="00F1629B" w:rsidP="00F6427B">
            <w:pPr>
              <w:widowControl w:val="0"/>
              <w:tabs>
                <w:tab w:val="left" w:leader="underscore" w:pos="2640"/>
              </w:tabs>
              <w:spacing w:line="276" w:lineRule="auto"/>
              <w:rPr>
                <w:szCs w:val="24"/>
                <w:lang w:eastAsia="lt-LT"/>
              </w:rPr>
            </w:pPr>
          </w:p>
        </w:tc>
        <w:tc>
          <w:tcPr>
            <w:tcW w:w="4780" w:type="dxa"/>
          </w:tcPr>
          <w:p w14:paraId="3A7B77D1" w14:textId="438C88B9" w:rsidR="00F1629B" w:rsidRDefault="00F1629B" w:rsidP="00F6427B">
            <w:pPr>
              <w:widowControl w:val="0"/>
              <w:tabs>
                <w:tab w:val="left" w:leader="underscore" w:pos="2640"/>
              </w:tabs>
              <w:spacing w:line="276" w:lineRule="auto"/>
              <w:rPr>
                <w:szCs w:val="24"/>
                <w:lang w:eastAsia="lt-LT"/>
              </w:rPr>
            </w:pPr>
          </w:p>
          <w:p w14:paraId="2DB05801" w14:textId="77777777" w:rsidR="00F1629B" w:rsidRDefault="00F1629B" w:rsidP="00F6427B">
            <w:pPr>
              <w:widowControl w:val="0"/>
              <w:tabs>
                <w:tab w:val="left" w:leader="underscore" w:pos="2640"/>
              </w:tabs>
              <w:spacing w:line="276" w:lineRule="auto"/>
              <w:rPr>
                <w:szCs w:val="24"/>
                <w:lang w:eastAsia="lt-LT"/>
              </w:rPr>
            </w:pPr>
            <w:r>
              <w:rPr>
                <w:szCs w:val="24"/>
                <w:lang w:eastAsia="lt-LT"/>
              </w:rPr>
              <w:tab/>
              <w:t>________________</w:t>
            </w:r>
          </w:p>
          <w:p w14:paraId="612CF85A" w14:textId="77777777" w:rsidR="00F1629B" w:rsidRDefault="00F1629B" w:rsidP="00F6427B">
            <w:pPr>
              <w:widowControl w:val="0"/>
              <w:tabs>
                <w:tab w:val="left" w:leader="underscore" w:pos="2640"/>
              </w:tabs>
              <w:spacing w:line="276" w:lineRule="auto"/>
              <w:rPr>
                <w:szCs w:val="24"/>
                <w:lang w:eastAsia="lt-LT"/>
              </w:rPr>
            </w:pPr>
            <w:r>
              <w:rPr>
                <w:szCs w:val="24"/>
                <w:lang w:eastAsia="lt-LT"/>
              </w:rPr>
              <w:t>(VSB vadovo (ar kito įgalioto asmens, vardas pavardė, parašas)</w:t>
            </w:r>
          </w:p>
        </w:tc>
      </w:tr>
    </w:tbl>
    <w:p w14:paraId="216E5086" w14:textId="77777777" w:rsidR="00F1629B" w:rsidRDefault="00F1629B" w:rsidP="00F6427B">
      <w:pPr>
        <w:widowControl w:val="0"/>
        <w:shd w:val="clear" w:color="auto" w:fill="FFFFFF"/>
        <w:tabs>
          <w:tab w:val="left" w:pos="941"/>
        </w:tabs>
        <w:spacing w:line="276" w:lineRule="auto"/>
        <w:ind w:left="567" w:right="11"/>
        <w:jc w:val="both"/>
        <w:rPr>
          <w:spacing w:val="-11"/>
          <w:szCs w:val="24"/>
          <w:lang w:eastAsia="lt-LT"/>
        </w:rPr>
      </w:pPr>
    </w:p>
    <w:tbl>
      <w:tblPr>
        <w:tblW w:w="0" w:type="auto"/>
        <w:tblLook w:val="04A0" w:firstRow="1" w:lastRow="0" w:firstColumn="1" w:lastColumn="0" w:noHBand="0" w:noVBand="1"/>
      </w:tblPr>
      <w:tblGrid>
        <w:gridCol w:w="4232"/>
        <w:gridCol w:w="4794"/>
      </w:tblGrid>
      <w:tr w:rsidR="00F1629B" w14:paraId="1A102023" w14:textId="77777777" w:rsidTr="00F1629B">
        <w:tc>
          <w:tcPr>
            <w:tcW w:w="4232" w:type="dxa"/>
          </w:tcPr>
          <w:p w14:paraId="2013D636" w14:textId="77777777" w:rsidR="00F1629B" w:rsidRDefault="00F1629B" w:rsidP="00F6427B">
            <w:pPr>
              <w:widowControl w:val="0"/>
              <w:shd w:val="clear" w:color="auto" w:fill="FFFFFF"/>
              <w:tabs>
                <w:tab w:val="left" w:leader="underscore" w:pos="2640"/>
              </w:tabs>
              <w:spacing w:line="276" w:lineRule="auto"/>
              <w:rPr>
                <w:sz w:val="20"/>
                <w:lang w:eastAsia="lt-LT"/>
              </w:rPr>
            </w:pPr>
            <w:r>
              <w:rPr>
                <w:sz w:val="20"/>
                <w:lang w:eastAsia="lt-LT"/>
              </w:rPr>
              <w:t>__________________________________</w:t>
            </w:r>
          </w:p>
          <w:p w14:paraId="340D8B91" w14:textId="64A046AE" w:rsidR="00F1629B" w:rsidRDefault="00F1629B" w:rsidP="00F6427B">
            <w:pPr>
              <w:widowControl w:val="0"/>
              <w:shd w:val="clear" w:color="auto" w:fill="FFFFFF"/>
              <w:spacing w:line="276" w:lineRule="auto"/>
              <w:rPr>
                <w:spacing w:val="-3"/>
                <w:szCs w:val="24"/>
                <w:lang w:eastAsia="lt-LT"/>
              </w:rPr>
            </w:pPr>
            <w:r>
              <w:rPr>
                <w:spacing w:val="-3"/>
                <w:szCs w:val="24"/>
                <w:lang w:eastAsia="lt-LT"/>
              </w:rPr>
              <w:t>(ASPĮ 1 pavadinimas, įmonės kodas)</w:t>
            </w:r>
          </w:p>
          <w:p w14:paraId="06B00B20" w14:textId="77777777" w:rsidR="00F1629B" w:rsidRDefault="00F1629B" w:rsidP="00F6427B">
            <w:pPr>
              <w:widowControl w:val="0"/>
              <w:tabs>
                <w:tab w:val="left" w:leader="underscore" w:pos="2640"/>
              </w:tabs>
              <w:spacing w:line="276" w:lineRule="auto"/>
              <w:ind w:left="720"/>
              <w:rPr>
                <w:szCs w:val="24"/>
                <w:lang w:eastAsia="lt-LT"/>
              </w:rPr>
            </w:pPr>
          </w:p>
        </w:tc>
        <w:tc>
          <w:tcPr>
            <w:tcW w:w="4794" w:type="dxa"/>
          </w:tcPr>
          <w:p w14:paraId="2AA78F1C" w14:textId="77777777" w:rsidR="00F1629B" w:rsidRDefault="00F1629B" w:rsidP="00F6427B">
            <w:pPr>
              <w:widowControl w:val="0"/>
              <w:shd w:val="clear" w:color="auto" w:fill="FFFFFF"/>
              <w:tabs>
                <w:tab w:val="left" w:leader="underscore" w:pos="4560"/>
              </w:tabs>
              <w:spacing w:line="276" w:lineRule="auto"/>
              <w:rPr>
                <w:sz w:val="20"/>
                <w:lang w:eastAsia="lt-LT"/>
              </w:rPr>
            </w:pPr>
            <w:r>
              <w:rPr>
                <w:szCs w:val="24"/>
                <w:lang w:eastAsia="lt-LT"/>
              </w:rPr>
              <w:tab/>
            </w:r>
          </w:p>
          <w:p w14:paraId="7929FFC2" w14:textId="73C472E0" w:rsidR="00F1629B" w:rsidRDefault="00F1629B" w:rsidP="00F6427B">
            <w:pPr>
              <w:widowControl w:val="0"/>
              <w:shd w:val="clear" w:color="auto" w:fill="FFFFFF"/>
              <w:spacing w:line="276" w:lineRule="auto"/>
              <w:rPr>
                <w:sz w:val="20"/>
                <w:lang w:eastAsia="lt-LT"/>
              </w:rPr>
            </w:pPr>
            <w:r>
              <w:rPr>
                <w:szCs w:val="24"/>
                <w:lang w:eastAsia="lt-LT"/>
              </w:rPr>
              <w:t>(ASPĮ 1 vadovo (ar kito įgalioto asmens, vardas pavardė, parašas)</w:t>
            </w:r>
          </w:p>
          <w:p w14:paraId="5B45A678" w14:textId="77777777" w:rsidR="00F1629B" w:rsidRDefault="00F1629B" w:rsidP="00F6427B">
            <w:pPr>
              <w:widowControl w:val="0"/>
              <w:tabs>
                <w:tab w:val="left" w:leader="underscore" w:pos="2640"/>
              </w:tabs>
              <w:spacing w:line="276" w:lineRule="auto"/>
              <w:rPr>
                <w:szCs w:val="24"/>
                <w:lang w:eastAsia="lt-LT"/>
              </w:rPr>
            </w:pPr>
          </w:p>
        </w:tc>
      </w:tr>
      <w:tr w:rsidR="00F1629B" w14:paraId="73B02B3B" w14:textId="77777777" w:rsidTr="00F1629B">
        <w:tc>
          <w:tcPr>
            <w:tcW w:w="4232" w:type="dxa"/>
          </w:tcPr>
          <w:p w14:paraId="77ADB0AF" w14:textId="77777777" w:rsidR="00F1629B" w:rsidRDefault="00F1629B" w:rsidP="00F6427B">
            <w:pPr>
              <w:widowControl w:val="0"/>
              <w:shd w:val="clear" w:color="auto" w:fill="FFFFFF"/>
              <w:tabs>
                <w:tab w:val="left" w:leader="underscore" w:pos="2640"/>
              </w:tabs>
              <w:spacing w:line="276" w:lineRule="auto"/>
              <w:rPr>
                <w:szCs w:val="24"/>
                <w:lang w:eastAsia="lt-LT"/>
              </w:rPr>
            </w:pPr>
          </w:p>
          <w:p w14:paraId="5D601ED6" w14:textId="77777777" w:rsidR="00F1629B" w:rsidRDefault="00F1629B" w:rsidP="00F6427B">
            <w:pPr>
              <w:widowControl w:val="0"/>
              <w:shd w:val="clear" w:color="auto" w:fill="FFFFFF"/>
              <w:tabs>
                <w:tab w:val="left" w:leader="underscore" w:pos="2640"/>
              </w:tabs>
              <w:spacing w:line="276" w:lineRule="auto"/>
              <w:rPr>
                <w:sz w:val="20"/>
                <w:lang w:eastAsia="lt-LT"/>
              </w:rPr>
            </w:pPr>
            <w:r>
              <w:rPr>
                <w:szCs w:val="24"/>
                <w:lang w:eastAsia="lt-LT"/>
              </w:rPr>
              <w:tab/>
            </w:r>
          </w:p>
          <w:p w14:paraId="4B8BDBEC" w14:textId="5277EA45" w:rsidR="00F1629B" w:rsidRDefault="00F1629B" w:rsidP="00F6427B">
            <w:pPr>
              <w:widowControl w:val="0"/>
              <w:shd w:val="clear" w:color="auto" w:fill="FFFFFF"/>
              <w:spacing w:line="276" w:lineRule="auto"/>
              <w:rPr>
                <w:spacing w:val="-3"/>
                <w:szCs w:val="24"/>
                <w:lang w:eastAsia="lt-LT"/>
              </w:rPr>
            </w:pPr>
            <w:r>
              <w:rPr>
                <w:spacing w:val="-3"/>
                <w:szCs w:val="24"/>
                <w:lang w:eastAsia="lt-LT"/>
              </w:rPr>
              <w:t>(ASPĮ 2 pavadinimas, įmonės kodas)</w:t>
            </w:r>
          </w:p>
          <w:p w14:paraId="4F80C0F4" w14:textId="77777777" w:rsidR="00F1629B" w:rsidRDefault="00F1629B" w:rsidP="00F6427B">
            <w:pPr>
              <w:widowControl w:val="0"/>
              <w:tabs>
                <w:tab w:val="left" w:leader="underscore" w:pos="2640"/>
              </w:tabs>
              <w:spacing w:line="276" w:lineRule="auto"/>
              <w:rPr>
                <w:szCs w:val="24"/>
                <w:lang w:eastAsia="lt-LT"/>
              </w:rPr>
            </w:pPr>
          </w:p>
          <w:p w14:paraId="197730C7" w14:textId="77777777" w:rsidR="00F1629B" w:rsidRDefault="00F1629B" w:rsidP="00F6427B">
            <w:pPr>
              <w:widowControl w:val="0"/>
              <w:tabs>
                <w:tab w:val="left" w:leader="underscore" w:pos="2640"/>
              </w:tabs>
              <w:spacing w:line="276" w:lineRule="auto"/>
              <w:rPr>
                <w:szCs w:val="24"/>
                <w:lang w:eastAsia="lt-LT"/>
              </w:rPr>
            </w:pPr>
          </w:p>
          <w:p w14:paraId="0C96F77F" w14:textId="77777777" w:rsidR="00F1629B" w:rsidRDefault="00F1629B" w:rsidP="00F6427B">
            <w:pPr>
              <w:widowControl w:val="0"/>
              <w:tabs>
                <w:tab w:val="left" w:leader="underscore" w:pos="2640"/>
              </w:tabs>
              <w:spacing w:line="276" w:lineRule="auto"/>
              <w:rPr>
                <w:szCs w:val="24"/>
                <w:lang w:eastAsia="lt-LT"/>
              </w:rPr>
            </w:pPr>
          </w:p>
        </w:tc>
        <w:tc>
          <w:tcPr>
            <w:tcW w:w="4794" w:type="dxa"/>
          </w:tcPr>
          <w:p w14:paraId="16A17544" w14:textId="77777777" w:rsidR="00F1629B" w:rsidRDefault="00F1629B" w:rsidP="00F6427B">
            <w:pPr>
              <w:widowControl w:val="0"/>
              <w:shd w:val="clear" w:color="auto" w:fill="FFFFFF"/>
              <w:tabs>
                <w:tab w:val="left" w:leader="underscore" w:pos="4560"/>
              </w:tabs>
              <w:spacing w:line="276" w:lineRule="auto"/>
              <w:rPr>
                <w:szCs w:val="24"/>
                <w:lang w:eastAsia="lt-LT"/>
              </w:rPr>
            </w:pPr>
          </w:p>
          <w:p w14:paraId="4B1C7909" w14:textId="77777777" w:rsidR="00F1629B" w:rsidRDefault="00F1629B" w:rsidP="00F6427B">
            <w:pPr>
              <w:widowControl w:val="0"/>
              <w:shd w:val="clear" w:color="auto" w:fill="FFFFFF"/>
              <w:tabs>
                <w:tab w:val="left" w:leader="underscore" w:pos="4560"/>
              </w:tabs>
              <w:spacing w:line="276" w:lineRule="auto"/>
              <w:rPr>
                <w:sz w:val="20"/>
                <w:lang w:eastAsia="lt-LT"/>
              </w:rPr>
            </w:pPr>
            <w:r>
              <w:rPr>
                <w:szCs w:val="24"/>
                <w:lang w:eastAsia="lt-LT"/>
              </w:rPr>
              <w:tab/>
            </w:r>
          </w:p>
          <w:p w14:paraId="1E5C251D" w14:textId="5D632C4F" w:rsidR="00F1629B" w:rsidRDefault="00F1629B" w:rsidP="00F6427B">
            <w:pPr>
              <w:widowControl w:val="0"/>
              <w:shd w:val="clear" w:color="auto" w:fill="FFFFFF"/>
              <w:spacing w:line="276" w:lineRule="auto"/>
              <w:rPr>
                <w:sz w:val="20"/>
                <w:lang w:eastAsia="lt-LT"/>
              </w:rPr>
            </w:pPr>
            <w:r>
              <w:rPr>
                <w:szCs w:val="24"/>
                <w:lang w:eastAsia="lt-LT"/>
              </w:rPr>
              <w:t>(ASPĮ 2 vadovo (ar kito įgalioto asmens, vardas pavardė, parašas)</w:t>
            </w:r>
          </w:p>
          <w:p w14:paraId="50089104" w14:textId="77777777" w:rsidR="00F1629B" w:rsidRDefault="00F1629B" w:rsidP="00F6427B">
            <w:pPr>
              <w:widowControl w:val="0"/>
              <w:tabs>
                <w:tab w:val="left" w:leader="underscore" w:pos="2640"/>
              </w:tabs>
              <w:spacing w:line="276" w:lineRule="auto"/>
              <w:rPr>
                <w:szCs w:val="24"/>
                <w:lang w:eastAsia="lt-LT"/>
              </w:rPr>
            </w:pPr>
          </w:p>
        </w:tc>
      </w:tr>
      <w:tr w:rsidR="00F1629B" w14:paraId="001E3EB6" w14:textId="77777777" w:rsidTr="00F1629B">
        <w:tc>
          <w:tcPr>
            <w:tcW w:w="4232" w:type="dxa"/>
          </w:tcPr>
          <w:p w14:paraId="48775C09" w14:textId="77777777" w:rsidR="00F1629B" w:rsidRDefault="00F1629B" w:rsidP="00F6427B">
            <w:pPr>
              <w:widowControl w:val="0"/>
              <w:shd w:val="clear" w:color="auto" w:fill="FFFFFF"/>
              <w:tabs>
                <w:tab w:val="left" w:leader="underscore" w:pos="2640"/>
              </w:tabs>
              <w:spacing w:line="276" w:lineRule="auto"/>
              <w:rPr>
                <w:szCs w:val="24"/>
                <w:lang w:eastAsia="lt-LT"/>
              </w:rPr>
            </w:pPr>
          </w:p>
          <w:p w14:paraId="2612AACD" w14:textId="77777777" w:rsidR="00F1629B" w:rsidRDefault="00F1629B" w:rsidP="00F6427B">
            <w:pPr>
              <w:widowControl w:val="0"/>
              <w:shd w:val="clear" w:color="auto" w:fill="FFFFFF"/>
              <w:tabs>
                <w:tab w:val="left" w:leader="underscore" w:pos="2640"/>
              </w:tabs>
              <w:spacing w:line="276" w:lineRule="auto"/>
              <w:rPr>
                <w:sz w:val="20"/>
                <w:lang w:eastAsia="lt-LT"/>
              </w:rPr>
            </w:pPr>
            <w:r>
              <w:rPr>
                <w:szCs w:val="24"/>
                <w:lang w:eastAsia="lt-LT"/>
              </w:rPr>
              <w:tab/>
            </w:r>
          </w:p>
          <w:p w14:paraId="352F32AB" w14:textId="40A7CB56" w:rsidR="00F1629B" w:rsidRDefault="00F1629B" w:rsidP="00F6427B">
            <w:pPr>
              <w:widowControl w:val="0"/>
              <w:shd w:val="clear" w:color="auto" w:fill="FFFFFF"/>
              <w:spacing w:line="276" w:lineRule="auto"/>
              <w:rPr>
                <w:spacing w:val="-3"/>
                <w:szCs w:val="24"/>
                <w:lang w:eastAsia="lt-LT"/>
              </w:rPr>
            </w:pPr>
            <w:r>
              <w:rPr>
                <w:spacing w:val="-3"/>
                <w:szCs w:val="24"/>
                <w:lang w:eastAsia="lt-LT"/>
              </w:rPr>
              <w:t>(ASPĮ 3 pavadinimas, įmonės kodas)</w:t>
            </w:r>
          </w:p>
          <w:p w14:paraId="6EB7ACCD" w14:textId="77777777" w:rsidR="00F1629B" w:rsidRDefault="00F1629B" w:rsidP="00F6427B">
            <w:pPr>
              <w:widowControl w:val="0"/>
              <w:tabs>
                <w:tab w:val="left" w:leader="underscore" w:pos="2640"/>
              </w:tabs>
              <w:spacing w:line="276" w:lineRule="auto"/>
              <w:rPr>
                <w:szCs w:val="24"/>
                <w:lang w:eastAsia="lt-LT"/>
              </w:rPr>
            </w:pPr>
          </w:p>
        </w:tc>
        <w:tc>
          <w:tcPr>
            <w:tcW w:w="4794" w:type="dxa"/>
          </w:tcPr>
          <w:p w14:paraId="176D16C8" w14:textId="77777777" w:rsidR="00F1629B" w:rsidRDefault="00F1629B" w:rsidP="00F6427B">
            <w:pPr>
              <w:widowControl w:val="0"/>
              <w:shd w:val="clear" w:color="auto" w:fill="FFFFFF"/>
              <w:tabs>
                <w:tab w:val="left" w:leader="underscore" w:pos="4560"/>
              </w:tabs>
              <w:spacing w:line="276" w:lineRule="auto"/>
              <w:rPr>
                <w:szCs w:val="24"/>
                <w:lang w:eastAsia="lt-LT"/>
              </w:rPr>
            </w:pPr>
          </w:p>
          <w:p w14:paraId="4F0FB61F" w14:textId="77777777" w:rsidR="00F1629B" w:rsidRDefault="00F1629B" w:rsidP="00F6427B">
            <w:pPr>
              <w:widowControl w:val="0"/>
              <w:shd w:val="clear" w:color="auto" w:fill="FFFFFF"/>
              <w:tabs>
                <w:tab w:val="left" w:leader="underscore" w:pos="4560"/>
              </w:tabs>
              <w:spacing w:line="276" w:lineRule="auto"/>
              <w:rPr>
                <w:sz w:val="20"/>
                <w:lang w:eastAsia="lt-LT"/>
              </w:rPr>
            </w:pPr>
            <w:r>
              <w:rPr>
                <w:szCs w:val="24"/>
                <w:lang w:eastAsia="lt-LT"/>
              </w:rPr>
              <w:tab/>
            </w:r>
          </w:p>
          <w:p w14:paraId="28CA9755" w14:textId="003066A8" w:rsidR="00F1629B" w:rsidRDefault="00F1629B" w:rsidP="00F6427B">
            <w:pPr>
              <w:widowControl w:val="0"/>
              <w:shd w:val="clear" w:color="auto" w:fill="FFFFFF"/>
              <w:spacing w:line="276" w:lineRule="auto"/>
              <w:rPr>
                <w:sz w:val="20"/>
                <w:lang w:eastAsia="lt-LT"/>
              </w:rPr>
            </w:pPr>
            <w:r>
              <w:rPr>
                <w:szCs w:val="24"/>
                <w:lang w:eastAsia="lt-LT"/>
              </w:rPr>
              <w:t>(ASPĮ 3 vadovo (ar kito įgalioto asmens, vardas pavardė, parašas)</w:t>
            </w:r>
          </w:p>
          <w:p w14:paraId="7F1C6A12" w14:textId="77777777" w:rsidR="00F1629B" w:rsidRDefault="00F1629B" w:rsidP="00F6427B">
            <w:pPr>
              <w:widowControl w:val="0"/>
              <w:tabs>
                <w:tab w:val="left" w:leader="underscore" w:pos="2640"/>
              </w:tabs>
              <w:spacing w:line="276" w:lineRule="auto"/>
              <w:rPr>
                <w:szCs w:val="24"/>
                <w:lang w:eastAsia="lt-LT"/>
              </w:rPr>
            </w:pPr>
          </w:p>
        </w:tc>
      </w:tr>
      <w:tr w:rsidR="00F1629B" w14:paraId="3D9D1E48" w14:textId="77777777" w:rsidTr="00F1629B">
        <w:tc>
          <w:tcPr>
            <w:tcW w:w="4232" w:type="dxa"/>
          </w:tcPr>
          <w:p w14:paraId="23587D7F" w14:textId="77777777" w:rsidR="00F1629B" w:rsidRDefault="00F1629B" w:rsidP="00F6427B">
            <w:pPr>
              <w:widowControl w:val="0"/>
              <w:shd w:val="clear" w:color="auto" w:fill="FFFFFF"/>
              <w:tabs>
                <w:tab w:val="left" w:leader="underscore" w:pos="2640"/>
              </w:tabs>
              <w:spacing w:line="276" w:lineRule="auto"/>
              <w:rPr>
                <w:szCs w:val="24"/>
                <w:lang w:eastAsia="lt-LT"/>
              </w:rPr>
            </w:pPr>
          </w:p>
          <w:p w14:paraId="14D33F84" w14:textId="77777777" w:rsidR="00F1629B" w:rsidRDefault="00F1629B" w:rsidP="00F6427B">
            <w:pPr>
              <w:widowControl w:val="0"/>
              <w:shd w:val="clear" w:color="auto" w:fill="FFFFFF"/>
              <w:tabs>
                <w:tab w:val="left" w:leader="underscore" w:pos="2640"/>
              </w:tabs>
              <w:spacing w:line="276" w:lineRule="auto"/>
              <w:rPr>
                <w:sz w:val="20"/>
                <w:lang w:eastAsia="lt-LT"/>
              </w:rPr>
            </w:pPr>
            <w:r>
              <w:rPr>
                <w:szCs w:val="24"/>
                <w:lang w:eastAsia="lt-LT"/>
              </w:rPr>
              <w:tab/>
            </w:r>
          </w:p>
          <w:p w14:paraId="07386CAB" w14:textId="5BDEE849" w:rsidR="00F1629B" w:rsidRDefault="00F1629B" w:rsidP="00F6427B">
            <w:pPr>
              <w:widowControl w:val="0"/>
              <w:shd w:val="clear" w:color="auto" w:fill="FFFFFF"/>
              <w:spacing w:line="276" w:lineRule="auto"/>
              <w:rPr>
                <w:sz w:val="20"/>
                <w:lang w:eastAsia="lt-LT"/>
              </w:rPr>
            </w:pPr>
            <w:r>
              <w:rPr>
                <w:spacing w:val="-2"/>
                <w:szCs w:val="24"/>
                <w:lang w:eastAsia="lt-LT"/>
              </w:rPr>
              <w:t>(ASPĮ 4 pavadinimas, įmonės kodas)</w:t>
            </w:r>
          </w:p>
          <w:p w14:paraId="1AAD9B10" w14:textId="77777777" w:rsidR="00F1629B" w:rsidRDefault="00F1629B" w:rsidP="00F6427B">
            <w:pPr>
              <w:widowControl w:val="0"/>
              <w:shd w:val="clear" w:color="auto" w:fill="FFFFFF"/>
              <w:tabs>
                <w:tab w:val="left" w:leader="underscore" w:pos="2640"/>
              </w:tabs>
              <w:spacing w:line="276" w:lineRule="auto"/>
              <w:rPr>
                <w:szCs w:val="24"/>
                <w:lang w:eastAsia="lt-LT"/>
              </w:rPr>
            </w:pPr>
          </w:p>
        </w:tc>
        <w:tc>
          <w:tcPr>
            <w:tcW w:w="4794" w:type="dxa"/>
          </w:tcPr>
          <w:p w14:paraId="11227E78" w14:textId="77777777" w:rsidR="00F1629B" w:rsidRDefault="00F1629B" w:rsidP="00F6427B">
            <w:pPr>
              <w:widowControl w:val="0"/>
              <w:shd w:val="clear" w:color="auto" w:fill="FFFFFF"/>
              <w:tabs>
                <w:tab w:val="left" w:leader="underscore" w:pos="4560"/>
              </w:tabs>
              <w:spacing w:line="276" w:lineRule="auto"/>
              <w:rPr>
                <w:szCs w:val="24"/>
                <w:lang w:eastAsia="lt-LT"/>
              </w:rPr>
            </w:pPr>
          </w:p>
          <w:p w14:paraId="735A8A45" w14:textId="77777777" w:rsidR="00F1629B" w:rsidRDefault="00F1629B" w:rsidP="00F6427B">
            <w:pPr>
              <w:widowControl w:val="0"/>
              <w:shd w:val="clear" w:color="auto" w:fill="FFFFFF"/>
              <w:tabs>
                <w:tab w:val="left" w:leader="underscore" w:pos="4560"/>
              </w:tabs>
              <w:spacing w:line="276" w:lineRule="auto"/>
              <w:rPr>
                <w:sz w:val="20"/>
                <w:lang w:eastAsia="lt-LT"/>
              </w:rPr>
            </w:pPr>
            <w:r>
              <w:rPr>
                <w:szCs w:val="24"/>
                <w:lang w:eastAsia="lt-LT"/>
              </w:rPr>
              <w:tab/>
            </w:r>
          </w:p>
          <w:p w14:paraId="7377809C" w14:textId="11822DA3" w:rsidR="00F1629B" w:rsidRDefault="00F1629B" w:rsidP="00F6427B">
            <w:pPr>
              <w:widowControl w:val="0"/>
              <w:shd w:val="clear" w:color="auto" w:fill="FFFFFF"/>
              <w:spacing w:line="276" w:lineRule="auto"/>
              <w:rPr>
                <w:sz w:val="20"/>
                <w:lang w:eastAsia="lt-LT"/>
              </w:rPr>
            </w:pPr>
            <w:r>
              <w:rPr>
                <w:szCs w:val="24"/>
                <w:lang w:eastAsia="lt-LT"/>
              </w:rPr>
              <w:t>(ASPĮ 4 vadovo (ar kito įgalioto asmens, vardas pavardė, parašas)</w:t>
            </w:r>
          </w:p>
          <w:p w14:paraId="4A8DD124" w14:textId="77777777" w:rsidR="00F1629B" w:rsidRDefault="00F1629B" w:rsidP="00F6427B">
            <w:pPr>
              <w:widowControl w:val="0"/>
              <w:shd w:val="clear" w:color="auto" w:fill="FFFFFF"/>
              <w:tabs>
                <w:tab w:val="left" w:leader="underscore" w:pos="4560"/>
              </w:tabs>
              <w:spacing w:line="276" w:lineRule="auto"/>
              <w:rPr>
                <w:szCs w:val="24"/>
                <w:lang w:eastAsia="lt-LT"/>
              </w:rPr>
            </w:pPr>
          </w:p>
        </w:tc>
      </w:tr>
      <w:tr w:rsidR="00F1629B" w14:paraId="3E0BAFA4" w14:textId="77777777" w:rsidTr="00F1629B">
        <w:tc>
          <w:tcPr>
            <w:tcW w:w="4232" w:type="dxa"/>
          </w:tcPr>
          <w:p w14:paraId="4F9F7F94" w14:textId="77777777" w:rsidR="00F1629B" w:rsidRDefault="00F1629B" w:rsidP="00F6427B">
            <w:pPr>
              <w:widowControl w:val="0"/>
              <w:shd w:val="clear" w:color="auto" w:fill="FFFFFF"/>
              <w:tabs>
                <w:tab w:val="left" w:leader="underscore" w:pos="2640"/>
              </w:tabs>
              <w:spacing w:line="276" w:lineRule="auto"/>
              <w:rPr>
                <w:szCs w:val="24"/>
                <w:lang w:eastAsia="lt-LT"/>
              </w:rPr>
            </w:pPr>
          </w:p>
          <w:p w14:paraId="34EE3F49" w14:textId="77777777" w:rsidR="00F1629B" w:rsidRDefault="00F1629B" w:rsidP="00F6427B">
            <w:pPr>
              <w:widowControl w:val="0"/>
              <w:shd w:val="clear" w:color="auto" w:fill="FFFFFF"/>
              <w:tabs>
                <w:tab w:val="left" w:leader="underscore" w:pos="2640"/>
              </w:tabs>
              <w:spacing w:line="276" w:lineRule="auto"/>
              <w:rPr>
                <w:sz w:val="20"/>
                <w:lang w:eastAsia="lt-LT"/>
              </w:rPr>
            </w:pPr>
            <w:r>
              <w:rPr>
                <w:szCs w:val="24"/>
                <w:lang w:eastAsia="lt-LT"/>
              </w:rPr>
              <w:tab/>
            </w:r>
          </w:p>
          <w:p w14:paraId="32FEAA4A" w14:textId="3870F97D" w:rsidR="00F1629B" w:rsidRDefault="00F1629B" w:rsidP="00F6427B">
            <w:pPr>
              <w:widowControl w:val="0"/>
              <w:shd w:val="clear" w:color="auto" w:fill="FFFFFF"/>
              <w:spacing w:line="276" w:lineRule="auto"/>
              <w:rPr>
                <w:sz w:val="20"/>
                <w:lang w:eastAsia="lt-LT"/>
              </w:rPr>
            </w:pPr>
            <w:r>
              <w:rPr>
                <w:spacing w:val="-2"/>
                <w:szCs w:val="24"/>
                <w:lang w:eastAsia="lt-LT"/>
              </w:rPr>
              <w:t>(ASPĮ 5 pavadinimas, įmonės kodas)</w:t>
            </w:r>
          </w:p>
          <w:p w14:paraId="6ED79965" w14:textId="77777777" w:rsidR="00F1629B" w:rsidRDefault="00F1629B" w:rsidP="00F6427B">
            <w:pPr>
              <w:widowControl w:val="0"/>
              <w:tabs>
                <w:tab w:val="left" w:leader="underscore" w:pos="2640"/>
              </w:tabs>
              <w:spacing w:line="276" w:lineRule="auto"/>
              <w:rPr>
                <w:szCs w:val="24"/>
                <w:lang w:eastAsia="lt-LT"/>
              </w:rPr>
            </w:pPr>
          </w:p>
        </w:tc>
        <w:tc>
          <w:tcPr>
            <w:tcW w:w="4794" w:type="dxa"/>
          </w:tcPr>
          <w:p w14:paraId="6024A097" w14:textId="77777777" w:rsidR="00F1629B" w:rsidRDefault="00F1629B" w:rsidP="00F6427B">
            <w:pPr>
              <w:widowControl w:val="0"/>
              <w:shd w:val="clear" w:color="auto" w:fill="FFFFFF"/>
              <w:tabs>
                <w:tab w:val="left" w:leader="underscore" w:pos="4560"/>
              </w:tabs>
              <w:spacing w:line="276" w:lineRule="auto"/>
              <w:rPr>
                <w:szCs w:val="24"/>
                <w:lang w:eastAsia="lt-LT"/>
              </w:rPr>
            </w:pPr>
          </w:p>
          <w:p w14:paraId="7831A615" w14:textId="77777777" w:rsidR="00F1629B" w:rsidRDefault="00F1629B" w:rsidP="00F6427B">
            <w:pPr>
              <w:widowControl w:val="0"/>
              <w:shd w:val="clear" w:color="auto" w:fill="FFFFFF"/>
              <w:tabs>
                <w:tab w:val="left" w:leader="underscore" w:pos="4560"/>
              </w:tabs>
              <w:spacing w:line="276" w:lineRule="auto"/>
              <w:rPr>
                <w:sz w:val="20"/>
                <w:lang w:eastAsia="lt-LT"/>
              </w:rPr>
            </w:pPr>
            <w:r>
              <w:rPr>
                <w:szCs w:val="24"/>
                <w:lang w:eastAsia="lt-LT"/>
              </w:rPr>
              <w:tab/>
            </w:r>
          </w:p>
          <w:p w14:paraId="23BD5CAE" w14:textId="4EE61016" w:rsidR="00F1629B" w:rsidRDefault="00F1629B" w:rsidP="00F6427B">
            <w:pPr>
              <w:widowControl w:val="0"/>
              <w:shd w:val="clear" w:color="auto" w:fill="FFFFFF"/>
              <w:spacing w:line="276" w:lineRule="auto"/>
              <w:rPr>
                <w:sz w:val="20"/>
                <w:lang w:eastAsia="lt-LT"/>
              </w:rPr>
            </w:pPr>
            <w:r>
              <w:rPr>
                <w:szCs w:val="24"/>
                <w:lang w:eastAsia="lt-LT"/>
              </w:rPr>
              <w:t>(ASPĮ 5 vadovo (ar kito įgalioto asmens, vardas pavardė, parašas)</w:t>
            </w:r>
          </w:p>
          <w:p w14:paraId="32994C2A" w14:textId="77777777" w:rsidR="00F1629B" w:rsidRDefault="00F1629B" w:rsidP="00F6427B">
            <w:pPr>
              <w:widowControl w:val="0"/>
              <w:tabs>
                <w:tab w:val="left" w:leader="underscore" w:pos="2640"/>
              </w:tabs>
              <w:spacing w:line="276" w:lineRule="auto"/>
              <w:rPr>
                <w:szCs w:val="24"/>
                <w:lang w:eastAsia="lt-LT"/>
              </w:rPr>
            </w:pPr>
          </w:p>
        </w:tc>
      </w:tr>
      <w:tr w:rsidR="00F1629B" w14:paraId="08227A54" w14:textId="77777777" w:rsidTr="00F1629B">
        <w:tc>
          <w:tcPr>
            <w:tcW w:w="4232" w:type="dxa"/>
          </w:tcPr>
          <w:p w14:paraId="615DEBE3" w14:textId="77777777" w:rsidR="00F1629B" w:rsidRDefault="00F1629B" w:rsidP="00F6427B">
            <w:pPr>
              <w:widowControl w:val="0"/>
              <w:shd w:val="clear" w:color="auto" w:fill="FFFFFF"/>
              <w:tabs>
                <w:tab w:val="left" w:leader="underscore" w:pos="2640"/>
              </w:tabs>
              <w:spacing w:line="276" w:lineRule="auto"/>
              <w:rPr>
                <w:szCs w:val="24"/>
                <w:lang w:eastAsia="lt-LT"/>
              </w:rPr>
            </w:pPr>
          </w:p>
          <w:p w14:paraId="6B2F3DFA" w14:textId="77777777" w:rsidR="00F1629B" w:rsidRDefault="00F1629B" w:rsidP="00F6427B">
            <w:pPr>
              <w:widowControl w:val="0"/>
              <w:shd w:val="clear" w:color="auto" w:fill="FFFFFF"/>
              <w:tabs>
                <w:tab w:val="left" w:leader="underscore" w:pos="2640"/>
              </w:tabs>
              <w:spacing w:line="276" w:lineRule="auto"/>
              <w:rPr>
                <w:sz w:val="20"/>
                <w:lang w:eastAsia="lt-LT"/>
              </w:rPr>
            </w:pPr>
            <w:r>
              <w:rPr>
                <w:szCs w:val="24"/>
                <w:lang w:eastAsia="lt-LT"/>
              </w:rPr>
              <w:tab/>
            </w:r>
          </w:p>
          <w:p w14:paraId="0E6989D9" w14:textId="00F20EFF" w:rsidR="00F1629B" w:rsidRDefault="00F1629B" w:rsidP="00F6427B">
            <w:pPr>
              <w:widowControl w:val="0"/>
              <w:shd w:val="clear" w:color="auto" w:fill="FFFFFF"/>
              <w:spacing w:line="276" w:lineRule="auto"/>
              <w:rPr>
                <w:sz w:val="20"/>
                <w:lang w:eastAsia="lt-LT"/>
              </w:rPr>
            </w:pPr>
            <w:r>
              <w:rPr>
                <w:spacing w:val="-2"/>
                <w:szCs w:val="24"/>
                <w:lang w:eastAsia="lt-LT"/>
              </w:rPr>
              <w:t>(ASPĮ 6 pavadinimas, įmonės kodas)</w:t>
            </w:r>
          </w:p>
          <w:p w14:paraId="01D9FE36" w14:textId="77777777" w:rsidR="00F1629B" w:rsidRDefault="00F1629B" w:rsidP="00F6427B">
            <w:pPr>
              <w:widowControl w:val="0"/>
              <w:tabs>
                <w:tab w:val="left" w:leader="underscore" w:pos="2640"/>
              </w:tabs>
              <w:spacing w:line="276" w:lineRule="auto"/>
              <w:rPr>
                <w:szCs w:val="24"/>
                <w:lang w:eastAsia="lt-LT"/>
              </w:rPr>
            </w:pPr>
          </w:p>
        </w:tc>
        <w:tc>
          <w:tcPr>
            <w:tcW w:w="4794" w:type="dxa"/>
          </w:tcPr>
          <w:p w14:paraId="22FA0FD2" w14:textId="77777777" w:rsidR="00F1629B" w:rsidRDefault="00F1629B" w:rsidP="00F6427B">
            <w:pPr>
              <w:widowControl w:val="0"/>
              <w:shd w:val="clear" w:color="auto" w:fill="FFFFFF"/>
              <w:tabs>
                <w:tab w:val="left" w:leader="underscore" w:pos="4560"/>
              </w:tabs>
              <w:spacing w:line="276" w:lineRule="auto"/>
              <w:rPr>
                <w:szCs w:val="24"/>
                <w:lang w:eastAsia="lt-LT"/>
              </w:rPr>
            </w:pPr>
          </w:p>
          <w:p w14:paraId="6E3DB997" w14:textId="77777777" w:rsidR="00F1629B" w:rsidRDefault="00F1629B" w:rsidP="00F6427B">
            <w:pPr>
              <w:widowControl w:val="0"/>
              <w:shd w:val="clear" w:color="auto" w:fill="FFFFFF"/>
              <w:tabs>
                <w:tab w:val="left" w:leader="underscore" w:pos="4560"/>
              </w:tabs>
              <w:spacing w:line="276" w:lineRule="auto"/>
              <w:rPr>
                <w:sz w:val="20"/>
                <w:lang w:eastAsia="lt-LT"/>
              </w:rPr>
            </w:pPr>
            <w:r>
              <w:rPr>
                <w:szCs w:val="24"/>
                <w:lang w:eastAsia="lt-LT"/>
              </w:rPr>
              <w:tab/>
            </w:r>
          </w:p>
          <w:p w14:paraId="5105BF94" w14:textId="296A5DB1" w:rsidR="00F1629B" w:rsidRDefault="00F1629B" w:rsidP="00F6427B">
            <w:pPr>
              <w:widowControl w:val="0"/>
              <w:shd w:val="clear" w:color="auto" w:fill="FFFFFF"/>
              <w:spacing w:line="276" w:lineRule="auto"/>
              <w:rPr>
                <w:sz w:val="20"/>
                <w:lang w:eastAsia="lt-LT"/>
              </w:rPr>
            </w:pPr>
            <w:r>
              <w:rPr>
                <w:szCs w:val="24"/>
                <w:lang w:eastAsia="lt-LT"/>
              </w:rPr>
              <w:t>(ASPĮ 6 vadovo (ar kito įgalioto asmens, vardas pavardė, parašas)</w:t>
            </w:r>
          </w:p>
          <w:p w14:paraId="649375FE" w14:textId="77777777" w:rsidR="00F1629B" w:rsidRDefault="00F1629B" w:rsidP="00F6427B">
            <w:pPr>
              <w:widowControl w:val="0"/>
              <w:tabs>
                <w:tab w:val="left" w:leader="underscore" w:pos="2640"/>
              </w:tabs>
              <w:spacing w:line="276" w:lineRule="auto"/>
              <w:rPr>
                <w:szCs w:val="24"/>
                <w:lang w:eastAsia="lt-LT"/>
              </w:rPr>
            </w:pPr>
          </w:p>
        </w:tc>
      </w:tr>
      <w:tr w:rsidR="00F1629B" w14:paraId="485D54FA" w14:textId="77777777" w:rsidTr="00F1629B">
        <w:tc>
          <w:tcPr>
            <w:tcW w:w="4232" w:type="dxa"/>
          </w:tcPr>
          <w:p w14:paraId="2DBB8EF5" w14:textId="77777777" w:rsidR="00F1629B" w:rsidRDefault="00F1629B" w:rsidP="00F6427B">
            <w:pPr>
              <w:widowControl w:val="0"/>
              <w:shd w:val="clear" w:color="auto" w:fill="FFFFFF"/>
              <w:tabs>
                <w:tab w:val="left" w:leader="underscore" w:pos="2640"/>
              </w:tabs>
              <w:spacing w:line="276" w:lineRule="auto"/>
              <w:rPr>
                <w:szCs w:val="24"/>
                <w:lang w:eastAsia="lt-LT"/>
              </w:rPr>
            </w:pPr>
          </w:p>
          <w:p w14:paraId="0F680774" w14:textId="77777777" w:rsidR="00F1629B" w:rsidRDefault="00F1629B" w:rsidP="00F6427B">
            <w:pPr>
              <w:widowControl w:val="0"/>
              <w:shd w:val="clear" w:color="auto" w:fill="FFFFFF"/>
              <w:tabs>
                <w:tab w:val="left" w:leader="underscore" w:pos="2640"/>
              </w:tabs>
              <w:spacing w:line="276" w:lineRule="auto"/>
              <w:rPr>
                <w:sz w:val="20"/>
                <w:lang w:eastAsia="lt-LT"/>
              </w:rPr>
            </w:pPr>
            <w:r>
              <w:rPr>
                <w:szCs w:val="24"/>
                <w:lang w:eastAsia="lt-LT"/>
              </w:rPr>
              <w:tab/>
            </w:r>
          </w:p>
          <w:p w14:paraId="24F29455" w14:textId="2C0850A4" w:rsidR="00F1629B" w:rsidRDefault="00F1629B" w:rsidP="00F6427B">
            <w:pPr>
              <w:widowControl w:val="0"/>
              <w:shd w:val="clear" w:color="auto" w:fill="FFFFFF"/>
              <w:spacing w:line="276" w:lineRule="auto"/>
              <w:rPr>
                <w:sz w:val="20"/>
                <w:lang w:eastAsia="lt-LT"/>
              </w:rPr>
            </w:pPr>
            <w:r>
              <w:rPr>
                <w:spacing w:val="-2"/>
                <w:szCs w:val="24"/>
                <w:lang w:eastAsia="lt-LT"/>
              </w:rPr>
              <w:t>(ASPĮ 7 pavadinimas, įmonės kodas)</w:t>
            </w:r>
          </w:p>
          <w:p w14:paraId="09313449" w14:textId="77777777" w:rsidR="00F1629B" w:rsidRDefault="00F1629B" w:rsidP="00F6427B">
            <w:pPr>
              <w:widowControl w:val="0"/>
              <w:tabs>
                <w:tab w:val="left" w:leader="underscore" w:pos="2640"/>
              </w:tabs>
              <w:spacing w:line="276" w:lineRule="auto"/>
              <w:rPr>
                <w:szCs w:val="24"/>
                <w:lang w:eastAsia="lt-LT"/>
              </w:rPr>
            </w:pPr>
          </w:p>
        </w:tc>
        <w:tc>
          <w:tcPr>
            <w:tcW w:w="4794" w:type="dxa"/>
          </w:tcPr>
          <w:p w14:paraId="3FAF78DC" w14:textId="77777777" w:rsidR="00F1629B" w:rsidRDefault="00F1629B" w:rsidP="00F6427B">
            <w:pPr>
              <w:widowControl w:val="0"/>
              <w:shd w:val="clear" w:color="auto" w:fill="FFFFFF"/>
              <w:tabs>
                <w:tab w:val="left" w:leader="underscore" w:pos="4560"/>
              </w:tabs>
              <w:spacing w:line="276" w:lineRule="auto"/>
              <w:rPr>
                <w:szCs w:val="24"/>
                <w:lang w:eastAsia="lt-LT"/>
              </w:rPr>
            </w:pPr>
          </w:p>
          <w:p w14:paraId="49BC6D6F" w14:textId="77777777" w:rsidR="00F1629B" w:rsidRDefault="00F1629B" w:rsidP="00F6427B">
            <w:pPr>
              <w:widowControl w:val="0"/>
              <w:shd w:val="clear" w:color="auto" w:fill="FFFFFF"/>
              <w:tabs>
                <w:tab w:val="left" w:leader="underscore" w:pos="4560"/>
              </w:tabs>
              <w:spacing w:line="276" w:lineRule="auto"/>
              <w:rPr>
                <w:sz w:val="20"/>
                <w:lang w:eastAsia="lt-LT"/>
              </w:rPr>
            </w:pPr>
            <w:r>
              <w:rPr>
                <w:szCs w:val="24"/>
                <w:lang w:eastAsia="lt-LT"/>
              </w:rPr>
              <w:tab/>
            </w:r>
          </w:p>
          <w:p w14:paraId="27CFD2A0" w14:textId="1A05F764" w:rsidR="00F1629B" w:rsidRPr="00F6427B" w:rsidRDefault="00F1629B" w:rsidP="00F6427B">
            <w:pPr>
              <w:widowControl w:val="0"/>
              <w:shd w:val="clear" w:color="auto" w:fill="FFFFFF"/>
              <w:rPr>
                <w:sz w:val="20"/>
                <w:lang w:eastAsia="lt-LT"/>
              </w:rPr>
            </w:pPr>
            <w:r>
              <w:rPr>
                <w:szCs w:val="24"/>
                <w:lang w:eastAsia="lt-LT"/>
              </w:rPr>
              <w:t>(ASPĮ 7 vadovo (ar kito įgalioto asmens, vardas pavardė, parašas)</w:t>
            </w:r>
          </w:p>
          <w:p w14:paraId="6ACFFE58" w14:textId="77777777" w:rsidR="00F1629B" w:rsidRDefault="00F1629B" w:rsidP="00F6427B">
            <w:pPr>
              <w:widowControl w:val="0"/>
              <w:tabs>
                <w:tab w:val="left" w:leader="underscore" w:pos="2640"/>
              </w:tabs>
              <w:spacing w:line="276" w:lineRule="auto"/>
              <w:rPr>
                <w:szCs w:val="24"/>
                <w:lang w:eastAsia="lt-LT"/>
              </w:rPr>
            </w:pPr>
          </w:p>
        </w:tc>
      </w:tr>
      <w:tr w:rsidR="00F1629B" w14:paraId="24EACE1F" w14:textId="77777777" w:rsidTr="00F1629B">
        <w:tc>
          <w:tcPr>
            <w:tcW w:w="4232" w:type="dxa"/>
          </w:tcPr>
          <w:p w14:paraId="3F91E0F3" w14:textId="77777777" w:rsidR="00F1629B" w:rsidRDefault="00F1629B" w:rsidP="00F6427B">
            <w:pPr>
              <w:widowControl w:val="0"/>
              <w:shd w:val="clear" w:color="auto" w:fill="FFFFFF"/>
              <w:tabs>
                <w:tab w:val="left" w:leader="underscore" w:pos="2640"/>
              </w:tabs>
              <w:spacing w:line="276" w:lineRule="auto"/>
              <w:rPr>
                <w:sz w:val="20"/>
                <w:lang w:eastAsia="lt-LT"/>
              </w:rPr>
            </w:pPr>
            <w:r>
              <w:rPr>
                <w:szCs w:val="24"/>
                <w:lang w:eastAsia="lt-LT"/>
              </w:rPr>
              <w:tab/>
            </w:r>
          </w:p>
          <w:p w14:paraId="5A6F93DB" w14:textId="22FFA9F5" w:rsidR="00F1629B" w:rsidRDefault="00F1629B" w:rsidP="00F6427B">
            <w:pPr>
              <w:widowControl w:val="0"/>
              <w:shd w:val="clear" w:color="auto" w:fill="FFFFFF"/>
              <w:spacing w:line="276" w:lineRule="auto"/>
              <w:rPr>
                <w:sz w:val="20"/>
                <w:lang w:eastAsia="lt-LT"/>
              </w:rPr>
            </w:pPr>
            <w:r>
              <w:rPr>
                <w:spacing w:val="-2"/>
                <w:szCs w:val="24"/>
                <w:lang w:eastAsia="lt-LT"/>
              </w:rPr>
              <w:t>(ASPĮ 8 pavadinimas, įmonės kodas)</w:t>
            </w:r>
          </w:p>
          <w:p w14:paraId="058820A3" w14:textId="77777777" w:rsidR="00F1629B" w:rsidRDefault="00F1629B" w:rsidP="00F6427B">
            <w:pPr>
              <w:widowControl w:val="0"/>
              <w:tabs>
                <w:tab w:val="left" w:leader="underscore" w:pos="2640"/>
              </w:tabs>
              <w:spacing w:line="276" w:lineRule="auto"/>
              <w:rPr>
                <w:szCs w:val="24"/>
                <w:lang w:eastAsia="lt-LT"/>
              </w:rPr>
            </w:pPr>
          </w:p>
        </w:tc>
        <w:tc>
          <w:tcPr>
            <w:tcW w:w="4794" w:type="dxa"/>
          </w:tcPr>
          <w:p w14:paraId="5258CC27" w14:textId="77777777" w:rsidR="00F1629B" w:rsidRDefault="00F1629B" w:rsidP="00F6427B">
            <w:pPr>
              <w:widowControl w:val="0"/>
              <w:tabs>
                <w:tab w:val="left" w:leader="underscore" w:pos="2640"/>
              </w:tabs>
              <w:spacing w:line="276" w:lineRule="auto"/>
              <w:rPr>
                <w:szCs w:val="24"/>
                <w:lang w:eastAsia="lt-LT"/>
              </w:rPr>
            </w:pPr>
            <w:r>
              <w:rPr>
                <w:szCs w:val="24"/>
                <w:lang w:eastAsia="lt-LT"/>
              </w:rPr>
              <w:tab/>
              <w:t>________________</w:t>
            </w:r>
          </w:p>
          <w:p w14:paraId="339CE430" w14:textId="6215C580" w:rsidR="00F1629B" w:rsidRDefault="00F1629B" w:rsidP="00F6427B">
            <w:pPr>
              <w:widowControl w:val="0"/>
              <w:tabs>
                <w:tab w:val="left" w:leader="underscore" w:pos="2640"/>
              </w:tabs>
              <w:spacing w:line="276" w:lineRule="auto"/>
              <w:rPr>
                <w:szCs w:val="24"/>
                <w:lang w:eastAsia="lt-LT"/>
              </w:rPr>
            </w:pPr>
            <w:r>
              <w:rPr>
                <w:szCs w:val="24"/>
                <w:lang w:eastAsia="lt-LT"/>
              </w:rPr>
              <w:t>(ASPĮ 8 vadovo (ar kito įgalioto asmens, vardas pavardė, parašas)</w:t>
            </w:r>
          </w:p>
        </w:tc>
      </w:tr>
      <w:tr w:rsidR="00F1629B" w14:paraId="465328C8" w14:textId="77777777" w:rsidTr="00F1629B">
        <w:tc>
          <w:tcPr>
            <w:tcW w:w="4232" w:type="dxa"/>
          </w:tcPr>
          <w:p w14:paraId="5EF23614" w14:textId="77777777" w:rsidR="00F1629B" w:rsidRDefault="00F1629B" w:rsidP="00F6427B">
            <w:pPr>
              <w:widowControl w:val="0"/>
              <w:shd w:val="clear" w:color="auto" w:fill="FFFFFF"/>
              <w:tabs>
                <w:tab w:val="left" w:leader="underscore" w:pos="2640"/>
              </w:tabs>
              <w:spacing w:line="276" w:lineRule="auto"/>
              <w:rPr>
                <w:szCs w:val="24"/>
                <w:lang w:eastAsia="lt-LT"/>
              </w:rPr>
            </w:pPr>
          </w:p>
          <w:p w14:paraId="0D118DA9" w14:textId="77777777" w:rsidR="00F1629B" w:rsidRDefault="00F1629B" w:rsidP="00F6427B">
            <w:pPr>
              <w:widowControl w:val="0"/>
              <w:shd w:val="clear" w:color="auto" w:fill="FFFFFF"/>
              <w:tabs>
                <w:tab w:val="left" w:leader="underscore" w:pos="2640"/>
              </w:tabs>
              <w:spacing w:line="276" w:lineRule="auto"/>
              <w:rPr>
                <w:sz w:val="20"/>
                <w:lang w:eastAsia="lt-LT"/>
              </w:rPr>
            </w:pPr>
            <w:r>
              <w:rPr>
                <w:szCs w:val="24"/>
                <w:lang w:eastAsia="lt-LT"/>
              </w:rPr>
              <w:tab/>
            </w:r>
          </w:p>
          <w:p w14:paraId="7574518D" w14:textId="06C67D66" w:rsidR="00F1629B" w:rsidRDefault="00F1629B" w:rsidP="00F6427B">
            <w:pPr>
              <w:widowControl w:val="0"/>
              <w:shd w:val="clear" w:color="auto" w:fill="FFFFFF"/>
              <w:spacing w:line="276" w:lineRule="auto"/>
              <w:rPr>
                <w:sz w:val="20"/>
                <w:lang w:eastAsia="lt-LT"/>
              </w:rPr>
            </w:pPr>
            <w:r>
              <w:rPr>
                <w:spacing w:val="-2"/>
                <w:szCs w:val="24"/>
                <w:lang w:eastAsia="lt-LT"/>
              </w:rPr>
              <w:t>(ASPĮ 9 pavadinimas, įmonės kodas)</w:t>
            </w:r>
          </w:p>
          <w:p w14:paraId="0A69812B" w14:textId="77777777" w:rsidR="00F1629B" w:rsidRDefault="00F1629B" w:rsidP="00F6427B">
            <w:pPr>
              <w:widowControl w:val="0"/>
              <w:tabs>
                <w:tab w:val="left" w:leader="underscore" w:pos="2640"/>
              </w:tabs>
              <w:spacing w:line="276" w:lineRule="auto"/>
              <w:rPr>
                <w:szCs w:val="24"/>
                <w:lang w:eastAsia="lt-LT"/>
              </w:rPr>
            </w:pPr>
          </w:p>
        </w:tc>
        <w:tc>
          <w:tcPr>
            <w:tcW w:w="4794" w:type="dxa"/>
          </w:tcPr>
          <w:p w14:paraId="0C8CF450" w14:textId="77777777" w:rsidR="00F1629B" w:rsidRDefault="00F1629B" w:rsidP="00F6427B">
            <w:pPr>
              <w:widowControl w:val="0"/>
              <w:tabs>
                <w:tab w:val="left" w:leader="underscore" w:pos="2640"/>
              </w:tabs>
              <w:spacing w:line="276" w:lineRule="auto"/>
              <w:rPr>
                <w:szCs w:val="24"/>
                <w:lang w:eastAsia="lt-LT"/>
              </w:rPr>
            </w:pPr>
          </w:p>
          <w:p w14:paraId="1685628D" w14:textId="77777777" w:rsidR="00F1629B" w:rsidRDefault="00F1629B" w:rsidP="00F6427B">
            <w:pPr>
              <w:widowControl w:val="0"/>
              <w:tabs>
                <w:tab w:val="left" w:leader="underscore" w:pos="2640"/>
              </w:tabs>
              <w:spacing w:line="276" w:lineRule="auto"/>
              <w:rPr>
                <w:szCs w:val="24"/>
                <w:lang w:eastAsia="lt-LT"/>
              </w:rPr>
            </w:pPr>
            <w:r>
              <w:rPr>
                <w:szCs w:val="24"/>
                <w:lang w:eastAsia="lt-LT"/>
              </w:rPr>
              <w:tab/>
              <w:t>________________</w:t>
            </w:r>
          </w:p>
          <w:p w14:paraId="16228BA0" w14:textId="17C6F40D" w:rsidR="00F1629B" w:rsidRDefault="00F1629B" w:rsidP="00F6427B">
            <w:pPr>
              <w:widowControl w:val="0"/>
              <w:tabs>
                <w:tab w:val="left" w:leader="underscore" w:pos="2640"/>
              </w:tabs>
              <w:spacing w:line="276" w:lineRule="auto"/>
              <w:rPr>
                <w:szCs w:val="24"/>
                <w:lang w:eastAsia="lt-LT"/>
              </w:rPr>
            </w:pPr>
            <w:r>
              <w:rPr>
                <w:szCs w:val="24"/>
                <w:lang w:eastAsia="lt-LT"/>
              </w:rPr>
              <w:t>(ASPĮ 9 vadovo (ar kito įgalioto asmens, vardas pavardė, parašas)</w:t>
            </w:r>
          </w:p>
        </w:tc>
      </w:tr>
    </w:tbl>
    <w:p w14:paraId="5E41E801" w14:textId="77777777" w:rsidR="00F1629B" w:rsidRDefault="00F1629B" w:rsidP="005A3EE2"/>
    <w:p w14:paraId="62785D3A" w14:textId="77777777" w:rsidR="005A3EE2" w:rsidRDefault="005A3EE2" w:rsidP="005A3EE2">
      <w:pPr>
        <w:ind w:left="5040" w:right="420" w:hanging="1212"/>
        <w:rPr>
          <w:szCs w:val="24"/>
        </w:rPr>
      </w:pPr>
      <w:r>
        <w:rPr>
          <w:szCs w:val="24"/>
        </w:rPr>
        <w:t>____________</w:t>
      </w:r>
    </w:p>
    <w:p w14:paraId="3E9D5FD3" w14:textId="77777777" w:rsidR="005A3EE2" w:rsidRDefault="005A3EE2" w:rsidP="005A3EE2">
      <w:pPr>
        <w:tabs>
          <w:tab w:val="center" w:pos="4819"/>
          <w:tab w:val="right" w:pos="9638"/>
        </w:tabs>
      </w:pPr>
    </w:p>
    <w:p w14:paraId="4CF71380" w14:textId="77777777" w:rsidR="000D284B" w:rsidRDefault="000D284B" w:rsidP="000D284B">
      <w:pPr>
        <w:suppressAutoHyphens/>
        <w:ind w:left="710"/>
        <w:jc w:val="center"/>
        <w:rPr>
          <w:b/>
          <w:kern w:val="1"/>
          <w:szCs w:val="24"/>
          <w:lang w:eastAsia="ar-SA"/>
        </w:rPr>
      </w:pPr>
    </w:p>
    <w:sectPr w:rsidR="000D284B">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5152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9236089"/>
    <w:multiLevelType w:val="multilevel"/>
    <w:tmpl w:val="AC96979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A3B433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F267D50"/>
    <w:multiLevelType w:val="multilevel"/>
    <w:tmpl w:val="AC96979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19D187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3213F8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447369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DEF3B73"/>
    <w:multiLevelType w:val="multilevel"/>
    <w:tmpl w:val="AC96979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A8E7F00"/>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22469E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51A1E2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3B84AD5"/>
    <w:multiLevelType w:val="multilevel"/>
    <w:tmpl w:val="AC96979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560692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6AC15B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62595262">
    <w:abstractNumId w:val="1"/>
  </w:num>
  <w:num w:numId="2" w16cid:durableId="228076128">
    <w:abstractNumId w:val="10"/>
  </w:num>
  <w:num w:numId="3" w16cid:durableId="79571709">
    <w:abstractNumId w:val="12"/>
  </w:num>
  <w:num w:numId="4" w16cid:durableId="23219591">
    <w:abstractNumId w:val="8"/>
  </w:num>
  <w:num w:numId="5" w16cid:durableId="1202136031">
    <w:abstractNumId w:val="2"/>
  </w:num>
  <w:num w:numId="6" w16cid:durableId="462501661">
    <w:abstractNumId w:val="9"/>
  </w:num>
  <w:num w:numId="7" w16cid:durableId="1895387362">
    <w:abstractNumId w:val="4"/>
  </w:num>
  <w:num w:numId="8" w16cid:durableId="2031639704">
    <w:abstractNumId w:val="13"/>
  </w:num>
  <w:num w:numId="9" w16cid:durableId="1654215449">
    <w:abstractNumId w:val="0"/>
  </w:num>
  <w:num w:numId="10" w16cid:durableId="1806894217">
    <w:abstractNumId w:val="5"/>
  </w:num>
  <w:num w:numId="11" w16cid:durableId="1068918535">
    <w:abstractNumId w:val="7"/>
  </w:num>
  <w:num w:numId="12" w16cid:durableId="203492761">
    <w:abstractNumId w:val="11"/>
  </w:num>
  <w:num w:numId="13" w16cid:durableId="947615496">
    <w:abstractNumId w:val="3"/>
  </w:num>
  <w:num w:numId="14" w16cid:durableId="8899273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84B"/>
    <w:rsid w:val="000060EF"/>
    <w:rsid w:val="00025F04"/>
    <w:rsid w:val="0003695C"/>
    <w:rsid w:val="000421BB"/>
    <w:rsid w:val="00054A89"/>
    <w:rsid w:val="00093FC5"/>
    <w:rsid w:val="00094EDB"/>
    <w:rsid w:val="000A11A9"/>
    <w:rsid w:val="000D284B"/>
    <w:rsid w:val="000E1DED"/>
    <w:rsid w:val="0013438B"/>
    <w:rsid w:val="00167F83"/>
    <w:rsid w:val="00197D23"/>
    <w:rsid w:val="001C4AC6"/>
    <w:rsid w:val="00203143"/>
    <w:rsid w:val="00232913"/>
    <w:rsid w:val="00277798"/>
    <w:rsid w:val="002A4F8A"/>
    <w:rsid w:val="002A7FA1"/>
    <w:rsid w:val="002D397F"/>
    <w:rsid w:val="002E2564"/>
    <w:rsid w:val="002E2F3B"/>
    <w:rsid w:val="002E6836"/>
    <w:rsid w:val="00391F9F"/>
    <w:rsid w:val="0039571F"/>
    <w:rsid w:val="00422E08"/>
    <w:rsid w:val="00450209"/>
    <w:rsid w:val="004B3B52"/>
    <w:rsid w:val="004E4E29"/>
    <w:rsid w:val="005437F8"/>
    <w:rsid w:val="005522B0"/>
    <w:rsid w:val="00593B43"/>
    <w:rsid w:val="00595C27"/>
    <w:rsid w:val="005A3EE2"/>
    <w:rsid w:val="005A46B9"/>
    <w:rsid w:val="005C0A79"/>
    <w:rsid w:val="005C1784"/>
    <w:rsid w:val="00607798"/>
    <w:rsid w:val="00613E1A"/>
    <w:rsid w:val="006A245B"/>
    <w:rsid w:val="006F2C13"/>
    <w:rsid w:val="007221E8"/>
    <w:rsid w:val="00742270"/>
    <w:rsid w:val="0074510F"/>
    <w:rsid w:val="007A587E"/>
    <w:rsid w:val="007B3123"/>
    <w:rsid w:val="007F30D4"/>
    <w:rsid w:val="0083534D"/>
    <w:rsid w:val="00883C7C"/>
    <w:rsid w:val="008B37D8"/>
    <w:rsid w:val="008D4F66"/>
    <w:rsid w:val="008E0542"/>
    <w:rsid w:val="008E3AE7"/>
    <w:rsid w:val="00920D78"/>
    <w:rsid w:val="009552BD"/>
    <w:rsid w:val="00991435"/>
    <w:rsid w:val="009C04F8"/>
    <w:rsid w:val="009C2F62"/>
    <w:rsid w:val="009C57E9"/>
    <w:rsid w:val="009C7BF0"/>
    <w:rsid w:val="009F627B"/>
    <w:rsid w:val="00A04E9F"/>
    <w:rsid w:val="00A058C3"/>
    <w:rsid w:val="00AA12DB"/>
    <w:rsid w:val="00AC0004"/>
    <w:rsid w:val="00AC5EE0"/>
    <w:rsid w:val="00AC6009"/>
    <w:rsid w:val="00AE07C1"/>
    <w:rsid w:val="00B016EA"/>
    <w:rsid w:val="00B26250"/>
    <w:rsid w:val="00C117C4"/>
    <w:rsid w:val="00C14402"/>
    <w:rsid w:val="00C15FE3"/>
    <w:rsid w:val="00C21668"/>
    <w:rsid w:val="00C976D7"/>
    <w:rsid w:val="00CC153B"/>
    <w:rsid w:val="00CE6AFD"/>
    <w:rsid w:val="00D44C65"/>
    <w:rsid w:val="00D549C8"/>
    <w:rsid w:val="00D55D94"/>
    <w:rsid w:val="00DA54FD"/>
    <w:rsid w:val="00DA6189"/>
    <w:rsid w:val="00E00DA2"/>
    <w:rsid w:val="00E312FC"/>
    <w:rsid w:val="00E3242C"/>
    <w:rsid w:val="00E40FF9"/>
    <w:rsid w:val="00E71E5A"/>
    <w:rsid w:val="00E757E0"/>
    <w:rsid w:val="00EC1D33"/>
    <w:rsid w:val="00F0051A"/>
    <w:rsid w:val="00F1158A"/>
    <w:rsid w:val="00F1629B"/>
    <w:rsid w:val="00F467D9"/>
    <w:rsid w:val="00F642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69F8D"/>
  <w15:chartTrackingRefBased/>
  <w15:docId w15:val="{E55215A0-3A82-4C52-9A92-95F7E2FF3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D284B"/>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5A3EE2"/>
    <w:rPr>
      <w:color w:val="0563C1" w:themeColor="hyperlink"/>
      <w:u w:val="single"/>
    </w:rPr>
  </w:style>
  <w:style w:type="paragraph" w:styleId="prastasiniatinklio">
    <w:name w:val="Normal (Web)"/>
    <w:basedOn w:val="prastasis"/>
    <w:uiPriority w:val="99"/>
    <w:unhideWhenUsed/>
    <w:rsid w:val="0074510F"/>
    <w:pPr>
      <w:spacing w:before="100" w:beforeAutospacing="1" w:after="100" w:afterAutospacing="1"/>
    </w:pPr>
    <w:rPr>
      <w:szCs w:val="24"/>
      <w:lang w:eastAsia="lt-LT"/>
    </w:rPr>
  </w:style>
  <w:style w:type="character" w:styleId="Grietas">
    <w:name w:val="Strong"/>
    <w:basedOn w:val="Numatytasispastraiposriftas"/>
    <w:uiPriority w:val="22"/>
    <w:qFormat/>
    <w:rsid w:val="0074510F"/>
    <w:rPr>
      <w:b/>
      <w:bCs/>
    </w:rPr>
  </w:style>
  <w:style w:type="paragraph" w:styleId="Sraopastraipa">
    <w:name w:val="List Paragraph"/>
    <w:basedOn w:val="prastasis"/>
    <w:uiPriority w:val="34"/>
    <w:qFormat/>
    <w:rsid w:val="004B3B52"/>
    <w:pPr>
      <w:ind w:left="720"/>
      <w:contextualSpacing/>
    </w:pPr>
  </w:style>
  <w:style w:type="paragraph" w:styleId="Pataisymai">
    <w:name w:val="Revision"/>
    <w:hidden/>
    <w:uiPriority w:val="99"/>
    <w:semiHidden/>
    <w:rsid w:val="00EC1D33"/>
    <w:pPr>
      <w:spacing w:after="0" w:line="240" w:lineRule="auto"/>
    </w:pPr>
    <w:rPr>
      <w:rFonts w:ascii="Times New Roman" w:eastAsia="Times New Roman" w:hAnsi="Times New Roman" w:cs="Times New Roman"/>
      <w:kern w:val="0"/>
      <w:sz w:val="24"/>
      <w:szCs w:val="20"/>
      <w14:ligatures w14:val="none"/>
    </w:rPr>
  </w:style>
  <w:style w:type="character" w:styleId="Komentaronuoroda">
    <w:name w:val="annotation reference"/>
    <w:basedOn w:val="Numatytasispastraiposriftas"/>
    <w:uiPriority w:val="99"/>
    <w:semiHidden/>
    <w:unhideWhenUsed/>
    <w:rsid w:val="00203143"/>
    <w:rPr>
      <w:sz w:val="16"/>
      <w:szCs w:val="16"/>
    </w:rPr>
  </w:style>
  <w:style w:type="paragraph" w:styleId="Komentarotekstas">
    <w:name w:val="annotation text"/>
    <w:basedOn w:val="prastasis"/>
    <w:link w:val="KomentarotekstasDiagrama"/>
    <w:uiPriority w:val="99"/>
    <w:unhideWhenUsed/>
    <w:rsid w:val="00203143"/>
    <w:rPr>
      <w:sz w:val="20"/>
    </w:rPr>
  </w:style>
  <w:style w:type="character" w:customStyle="1" w:styleId="KomentarotekstasDiagrama">
    <w:name w:val="Komentaro tekstas Diagrama"/>
    <w:basedOn w:val="Numatytasispastraiposriftas"/>
    <w:link w:val="Komentarotekstas"/>
    <w:uiPriority w:val="99"/>
    <w:rsid w:val="00203143"/>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203143"/>
    <w:rPr>
      <w:b/>
      <w:bCs/>
    </w:rPr>
  </w:style>
  <w:style w:type="character" w:customStyle="1" w:styleId="KomentarotemaDiagrama">
    <w:name w:val="Komentaro tema Diagrama"/>
    <w:basedOn w:val="KomentarotekstasDiagrama"/>
    <w:link w:val="Komentarotema"/>
    <w:uiPriority w:val="99"/>
    <w:semiHidden/>
    <w:rsid w:val="00203143"/>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7386036">
      <w:bodyDiv w:val="1"/>
      <w:marLeft w:val="0"/>
      <w:marRight w:val="0"/>
      <w:marTop w:val="0"/>
      <w:marBottom w:val="0"/>
      <w:divBdr>
        <w:top w:val="none" w:sz="0" w:space="0" w:color="auto"/>
        <w:left w:val="none" w:sz="0" w:space="0" w:color="auto"/>
        <w:bottom w:val="none" w:sz="0" w:space="0" w:color="auto"/>
        <w:right w:val="none" w:sz="0" w:space="0" w:color="auto"/>
      </w:divBdr>
    </w:div>
    <w:div w:id="1334911402">
      <w:bodyDiv w:val="1"/>
      <w:marLeft w:val="0"/>
      <w:marRight w:val="0"/>
      <w:marTop w:val="0"/>
      <w:marBottom w:val="0"/>
      <w:divBdr>
        <w:top w:val="none" w:sz="0" w:space="0" w:color="auto"/>
        <w:left w:val="none" w:sz="0" w:space="0" w:color="auto"/>
        <w:bottom w:val="none" w:sz="0" w:space="0" w:color="auto"/>
        <w:right w:val="none" w:sz="0" w:space="0" w:color="auto"/>
      </w:divBdr>
    </w:div>
    <w:div w:id="1826818255">
      <w:bodyDiv w:val="1"/>
      <w:marLeft w:val="0"/>
      <w:marRight w:val="0"/>
      <w:marTop w:val="0"/>
      <w:marBottom w:val="0"/>
      <w:divBdr>
        <w:top w:val="none" w:sz="0" w:space="0" w:color="auto"/>
        <w:left w:val="none" w:sz="0" w:space="0" w:color="auto"/>
        <w:bottom w:val="none" w:sz="0" w:space="0" w:color="auto"/>
        <w:right w:val="none" w:sz="0" w:space="0" w:color="auto"/>
      </w:divBdr>
    </w:div>
    <w:div w:id="1861046662">
      <w:bodyDiv w:val="1"/>
      <w:marLeft w:val="0"/>
      <w:marRight w:val="0"/>
      <w:marTop w:val="0"/>
      <w:marBottom w:val="0"/>
      <w:divBdr>
        <w:top w:val="none" w:sz="0" w:space="0" w:color="auto"/>
        <w:left w:val="none" w:sz="0" w:space="0" w:color="auto"/>
        <w:bottom w:val="none" w:sz="0" w:space="0" w:color="auto"/>
        <w:right w:val="none" w:sz="0" w:space="0" w:color="auto"/>
      </w:divBdr>
    </w:div>
    <w:div w:id="1889873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40DC712-AC4F-4785-818E-172342967D40}">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31</TotalTime>
  <Pages>13</Pages>
  <Words>18142</Words>
  <Characters>10342</Characters>
  <Application>Microsoft Office Word</Application>
  <DocSecurity>0</DocSecurity>
  <Lines>86</Lines>
  <Paragraphs>56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Tamašauskienė</dc:creator>
  <cp:keywords/>
  <dc:description/>
  <cp:lastModifiedBy>Gintarė Tamašauskienė</cp:lastModifiedBy>
  <cp:revision>8</cp:revision>
  <cp:lastPrinted>2023-09-29T06:57:00Z</cp:lastPrinted>
  <dcterms:created xsi:type="dcterms:W3CDTF">2023-10-26T11:30:00Z</dcterms:created>
  <dcterms:modified xsi:type="dcterms:W3CDTF">2023-10-27T12:07:00Z</dcterms:modified>
</cp:coreProperties>
</file>