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77692A" w14:textId="77777777" w:rsidR="009A0479" w:rsidRDefault="009A0479" w:rsidP="009C566C">
      <w:pPr>
        <w:keepNext/>
        <w:tabs>
          <w:tab w:val="left" w:pos="1296"/>
        </w:tabs>
        <w:spacing w:after="0" w:line="240" w:lineRule="auto"/>
        <w:jc w:val="center"/>
        <w:outlineLvl w:val="0"/>
        <w:rPr>
          <w:rFonts w:ascii="Times New Roman" w:eastAsia="Times New Roman" w:hAnsi="Times New Roman"/>
          <w:b/>
          <w:caps/>
          <w:sz w:val="24"/>
          <w:szCs w:val="24"/>
          <w:lang w:eastAsia="lt-LT"/>
        </w:rPr>
      </w:pPr>
      <w:bookmarkStart w:id="0" w:name="_GoBack"/>
      <w:bookmarkEnd w:id="0"/>
    </w:p>
    <w:p w14:paraId="640A38DD" w14:textId="77777777" w:rsidR="00066103" w:rsidRDefault="002D0E2B" w:rsidP="009C566C">
      <w:pPr>
        <w:keepNext/>
        <w:tabs>
          <w:tab w:val="left" w:pos="1296"/>
        </w:tabs>
        <w:spacing w:after="0" w:line="240" w:lineRule="auto"/>
        <w:jc w:val="center"/>
        <w:outlineLvl w:val="0"/>
        <w:rPr>
          <w:rFonts w:ascii="Times New Roman" w:eastAsia="Times New Roman" w:hAnsi="Times New Roman"/>
          <w:b/>
          <w:caps/>
          <w:sz w:val="24"/>
          <w:szCs w:val="24"/>
          <w:lang w:eastAsia="lt-LT"/>
        </w:rPr>
      </w:pPr>
      <w:r w:rsidRPr="00323C07">
        <w:rPr>
          <w:noProof/>
          <w:lang w:eastAsia="lt-LT"/>
        </w:rPr>
        <w:drawing>
          <wp:inline distT="0" distB="0" distL="0" distR="0" wp14:anchorId="0BF8EDF7" wp14:editId="67CDD586">
            <wp:extent cx="573405" cy="688975"/>
            <wp:effectExtent l="0" t="0" r="0" b="0"/>
            <wp:docPr id="1" name="Paveikslėlis 2" descr="Aprašas: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Aprašas: 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405" cy="688975"/>
                    </a:xfrm>
                    <a:prstGeom prst="rect">
                      <a:avLst/>
                    </a:prstGeom>
                    <a:noFill/>
                    <a:ln>
                      <a:noFill/>
                    </a:ln>
                  </pic:spPr>
                </pic:pic>
              </a:graphicData>
            </a:graphic>
          </wp:inline>
        </w:drawing>
      </w:r>
    </w:p>
    <w:p w14:paraId="7734507F" w14:textId="77777777" w:rsidR="00066103" w:rsidRDefault="00066103" w:rsidP="009C566C">
      <w:pPr>
        <w:keepNext/>
        <w:tabs>
          <w:tab w:val="left" w:pos="1296"/>
        </w:tabs>
        <w:spacing w:after="0" w:line="240" w:lineRule="auto"/>
        <w:jc w:val="center"/>
        <w:outlineLvl w:val="0"/>
        <w:rPr>
          <w:rFonts w:ascii="Times New Roman" w:eastAsia="Times New Roman" w:hAnsi="Times New Roman"/>
          <w:b/>
          <w:caps/>
          <w:sz w:val="24"/>
          <w:szCs w:val="24"/>
          <w:lang w:eastAsia="lt-LT"/>
        </w:rPr>
      </w:pPr>
    </w:p>
    <w:p w14:paraId="2D010CA7" w14:textId="77777777" w:rsidR="00066103" w:rsidRPr="00066103" w:rsidRDefault="00066103" w:rsidP="009C566C">
      <w:pPr>
        <w:keepNext/>
        <w:tabs>
          <w:tab w:val="left" w:pos="1296"/>
        </w:tabs>
        <w:spacing w:after="0" w:line="240" w:lineRule="auto"/>
        <w:jc w:val="center"/>
        <w:outlineLvl w:val="0"/>
        <w:rPr>
          <w:rFonts w:ascii="Times New Roman" w:eastAsia="Times New Roman" w:hAnsi="Times New Roman"/>
          <w:b/>
          <w:caps/>
          <w:sz w:val="24"/>
          <w:szCs w:val="24"/>
          <w:lang w:eastAsia="lt-LT"/>
        </w:rPr>
      </w:pPr>
      <w:r w:rsidRPr="00066103">
        <w:rPr>
          <w:rFonts w:ascii="Times New Roman" w:eastAsia="Times New Roman" w:hAnsi="Times New Roman"/>
          <w:b/>
          <w:caps/>
          <w:sz w:val="24"/>
          <w:szCs w:val="24"/>
          <w:lang w:eastAsia="lt-LT"/>
        </w:rPr>
        <w:t>ŠILUTĖS RAJONO savivaldybės</w:t>
      </w:r>
    </w:p>
    <w:p w14:paraId="1C4F2788" w14:textId="77777777" w:rsidR="00A36CD6" w:rsidRDefault="00066103" w:rsidP="009C566C">
      <w:pPr>
        <w:keepNext/>
        <w:tabs>
          <w:tab w:val="left" w:pos="1296"/>
        </w:tabs>
        <w:spacing w:after="0" w:line="240" w:lineRule="auto"/>
        <w:jc w:val="center"/>
        <w:outlineLvl w:val="0"/>
        <w:rPr>
          <w:rFonts w:ascii="Times New Roman" w:eastAsia="Times New Roman" w:hAnsi="Times New Roman"/>
          <w:b/>
          <w:caps/>
          <w:sz w:val="24"/>
          <w:szCs w:val="24"/>
          <w:lang w:eastAsia="lt-LT"/>
        </w:rPr>
      </w:pPr>
      <w:r w:rsidRPr="00066103">
        <w:rPr>
          <w:rFonts w:ascii="Times New Roman" w:eastAsia="Times New Roman" w:hAnsi="Times New Roman"/>
          <w:b/>
          <w:caps/>
          <w:sz w:val="24"/>
          <w:szCs w:val="24"/>
          <w:lang w:eastAsia="lt-LT"/>
        </w:rPr>
        <w:t>taryba</w:t>
      </w:r>
    </w:p>
    <w:p w14:paraId="23AC3D1D" w14:textId="77777777" w:rsidR="00066103" w:rsidRPr="00066103" w:rsidRDefault="00066103" w:rsidP="009C566C">
      <w:pPr>
        <w:keepNext/>
        <w:tabs>
          <w:tab w:val="left" w:pos="1296"/>
        </w:tabs>
        <w:spacing w:after="0" w:line="240" w:lineRule="auto"/>
        <w:jc w:val="center"/>
        <w:outlineLvl w:val="0"/>
        <w:rPr>
          <w:rFonts w:ascii="Times New Roman" w:eastAsia="Times New Roman" w:hAnsi="Times New Roman"/>
          <w:b/>
          <w:caps/>
          <w:sz w:val="24"/>
          <w:szCs w:val="24"/>
          <w:lang w:eastAsia="lt-LT"/>
        </w:rPr>
      </w:pPr>
    </w:p>
    <w:p w14:paraId="21B13790" w14:textId="77777777" w:rsidR="00056611" w:rsidRPr="004903EE" w:rsidRDefault="004132D2" w:rsidP="009C566C">
      <w:pPr>
        <w:spacing w:after="0" w:line="240" w:lineRule="auto"/>
        <w:jc w:val="center"/>
        <w:rPr>
          <w:rFonts w:ascii="Times New Roman" w:eastAsia="Times New Roman" w:hAnsi="Times New Roman"/>
          <w:b/>
          <w:sz w:val="24"/>
          <w:szCs w:val="24"/>
        </w:rPr>
      </w:pPr>
      <w:r w:rsidRPr="004903EE">
        <w:rPr>
          <w:rFonts w:ascii="Times New Roman" w:eastAsia="Times New Roman" w:hAnsi="Times New Roman"/>
          <w:b/>
          <w:sz w:val="24"/>
          <w:szCs w:val="24"/>
        </w:rPr>
        <w:t>SPRENDIMAS</w:t>
      </w:r>
    </w:p>
    <w:p w14:paraId="26AD415E" w14:textId="77777777" w:rsidR="00B20532" w:rsidRPr="00B20532" w:rsidRDefault="00B20532" w:rsidP="009C566C">
      <w:pPr>
        <w:tabs>
          <w:tab w:val="left" w:pos="1134"/>
        </w:tabs>
        <w:spacing w:after="0" w:line="240" w:lineRule="auto"/>
        <w:jc w:val="center"/>
        <w:rPr>
          <w:rFonts w:ascii="Times New Roman" w:hAnsi="Times New Roman"/>
          <w:b/>
          <w:sz w:val="24"/>
          <w:szCs w:val="24"/>
        </w:rPr>
      </w:pPr>
      <w:r w:rsidRPr="00B20532">
        <w:rPr>
          <w:rFonts w:ascii="Times New Roman" w:hAnsi="Times New Roman"/>
          <w:b/>
          <w:sz w:val="24"/>
          <w:szCs w:val="24"/>
        </w:rPr>
        <w:t xml:space="preserve">DĖL </w:t>
      </w:r>
      <w:r w:rsidR="00313EEB">
        <w:rPr>
          <w:rFonts w:ascii="Times New Roman" w:hAnsi="Times New Roman"/>
          <w:b/>
          <w:sz w:val="24"/>
          <w:szCs w:val="24"/>
        </w:rPr>
        <w:t>SAVIVALDYBĖS TURTO</w:t>
      </w:r>
      <w:r w:rsidRPr="00B20532">
        <w:rPr>
          <w:rFonts w:ascii="Times New Roman" w:hAnsi="Times New Roman"/>
          <w:b/>
          <w:sz w:val="24"/>
          <w:szCs w:val="24"/>
        </w:rPr>
        <w:t xml:space="preserve"> PERDAVIMO PATIKĖJIMO TEISE</w:t>
      </w:r>
    </w:p>
    <w:p w14:paraId="5FB17383" w14:textId="77777777" w:rsidR="00B20532" w:rsidRPr="00B20532" w:rsidRDefault="00B20532" w:rsidP="009C566C">
      <w:pPr>
        <w:tabs>
          <w:tab w:val="left" w:pos="1134"/>
        </w:tabs>
        <w:spacing w:after="0" w:line="240" w:lineRule="auto"/>
        <w:jc w:val="center"/>
        <w:rPr>
          <w:rFonts w:ascii="Times New Roman" w:hAnsi="Times New Roman"/>
          <w:b/>
          <w:sz w:val="24"/>
          <w:szCs w:val="24"/>
        </w:rPr>
      </w:pPr>
      <w:r w:rsidRPr="00B20532">
        <w:rPr>
          <w:rFonts w:ascii="Times New Roman" w:hAnsi="Times New Roman"/>
          <w:b/>
          <w:sz w:val="24"/>
          <w:szCs w:val="24"/>
        </w:rPr>
        <w:t xml:space="preserve">ŠILUTĖS </w:t>
      </w:r>
      <w:r w:rsidR="00616CDC">
        <w:rPr>
          <w:rFonts w:ascii="Times New Roman" w:hAnsi="Times New Roman"/>
          <w:b/>
          <w:sz w:val="24"/>
          <w:szCs w:val="24"/>
        </w:rPr>
        <w:t>KULTŪROS IR PRAMOGŲ CENTRUI</w:t>
      </w:r>
    </w:p>
    <w:p w14:paraId="35A9438E" w14:textId="77777777" w:rsidR="00901E48" w:rsidRPr="00901E48" w:rsidRDefault="00901E48" w:rsidP="009C566C">
      <w:pPr>
        <w:spacing w:after="0" w:line="240" w:lineRule="auto"/>
        <w:jc w:val="center"/>
        <w:rPr>
          <w:rFonts w:ascii="Times New Roman" w:hAnsi="Times New Roman"/>
          <w:sz w:val="24"/>
          <w:szCs w:val="24"/>
        </w:rPr>
      </w:pPr>
    </w:p>
    <w:p w14:paraId="399165B2" w14:textId="77777777" w:rsidR="00DC0A02" w:rsidRPr="00DC0A02" w:rsidRDefault="00D834EB" w:rsidP="009C566C">
      <w:pPr>
        <w:tabs>
          <w:tab w:val="center" w:pos="4819"/>
          <w:tab w:val="right" w:pos="9638"/>
        </w:tabs>
        <w:spacing w:after="0" w:line="240" w:lineRule="auto"/>
        <w:jc w:val="center"/>
        <w:rPr>
          <w:rFonts w:ascii="Times New Roman" w:hAnsi="Times New Roman"/>
          <w:sz w:val="24"/>
          <w:szCs w:val="24"/>
        </w:rPr>
      </w:pPr>
      <w:r>
        <w:rPr>
          <w:rFonts w:ascii="Times New Roman" w:hAnsi="Times New Roman"/>
          <w:sz w:val="24"/>
          <w:szCs w:val="24"/>
        </w:rPr>
        <w:t>202</w:t>
      </w:r>
      <w:r w:rsidR="00616CDC">
        <w:rPr>
          <w:rFonts w:ascii="Times New Roman" w:hAnsi="Times New Roman"/>
          <w:sz w:val="24"/>
          <w:szCs w:val="24"/>
        </w:rPr>
        <w:t>3</w:t>
      </w:r>
      <w:r>
        <w:rPr>
          <w:rFonts w:ascii="Times New Roman" w:hAnsi="Times New Roman"/>
          <w:sz w:val="24"/>
          <w:szCs w:val="24"/>
        </w:rPr>
        <w:t xml:space="preserve"> m. </w:t>
      </w:r>
      <w:r w:rsidR="00616CDC">
        <w:rPr>
          <w:rFonts w:ascii="Times New Roman" w:hAnsi="Times New Roman"/>
          <w:sz w:val="24"/>
          <w:szCs w:val="24"/>
        </w:rPr>
        <w:t xml:space="preserve">                           </w:t>
      </w:r>
      <w:r w:rsidR="00DC0A02" w:rsidRPr="00DC0A02">
        <w:rPr>
          <w:rFonts w:ascii="Times New Roman" w:hAnsi="Times New Roman"/>
          <w:sz w:val="24"/>
          <w:szCs w:val="24"/>
        </w:rPr>
        <w:t xml:space="preserve"> d. Nr. T1-</w:t>
      </w:r>
    </w:p>
    <w:p w14:paraId="19F71F9B" w14:textId="77777777" w:rsidR="00831011" w:rsidRDefault="00DC0A02" w:rsidP="009C566C">
      <w:pPr>
        <w:spacing w:after="0" w:line="240" w:lineRule="auto"/>
        <w:jc w:val="center"/>
        <w:rPr>
          <w:rFonts w:ascii="Times New Roman" w:hAnsi="Times New Roman"/>
          <w:sz w:val="24"/>
          <w:szCs w:val="24"/>
        </w:rPr>
      </w:pPr>
      <w:r w:rsidRPr="00DC0A02">
        <w:rPr>
          <w:rFonts w:ascii="Times New Roman" w:hAnsi="Times New Roman"/>
          <w:sz w:val="24"/>
          <w:szCs w:val="24"/>
        </w:rPr>
        <w:t>Šilutė</w:t>
      </w:r>
    </w:p>
    <w:p w14:paraId="38842ACA" w14:textId="77777777" w:rsidR="00EB2227" w:rsidRDefault="00EB2227" w:rsidP="00831011">
      <w:pPr>
        <w:spacing w:after="0" w:line="240" w:lineRule="auto"/>
        <w:jc w:val="center"/>
        <w:rPr>
          <w:rFonts w:ascii="Times New Roman" w:hAnsi="Times New Roman"/>
          <w:sz w:val="24"/>
          <w:szCs w:val="24"/>
        </w:rPr>
      </w:pPr>
    </w:p>
    <w:p w14:paraId="416A6B0A" w14:textId="77777777" w:rsidR="00B20532" w:rsidRPr="00B20532" w:rsidRDefault="00616CDC" w:rsidP="00B20532">
      <w:pPr>
        <w:spacing w:after="0" w:line="240" w:lineRule="auto"/>
        <w:ind w:firstLine="851"/>
        <w:jc w:val="both"/>
        <w:rPr>
          <w:rFonts w:ascii="Times New Roman" w:hAnsi="Times New Roman"/>
          <w:sz w:val="24"/>
          <w:szCs w:val="24"/>
        </w:rPr>
      </w:pPr>
      <w:r w:rsidRPr="00616CDC">
        <w:rPr>
          <w:rFonts w:ascii="Times New Roman" w:hAnsi="Times New Roman"/>
          <w:sz w:val="24"/>
          <w:szCs w:val="24"/>
        </w:rPr>
        <w:t>Vadovaudamasi Lietuvos Respublikos vietos savivaldos įstatymo 15 straipsnio 2 dalies 19 punktu, Lietuvos Respublikos valstybės ir savivaldybių turto valdymo, naudojimo ir disponavimo juo įstaty</w:t>
      </w:r>
      <w:r w:rsidR="00272ABE">
        <w:rPr>
          <w:rFonts w:ascii="Times New Roman" w:hAnsi="Times New Roman"/>
          <w:sz w:val="24"/>
          <w:szCs w:val="24"/>
        </w:rPr>
        <w:t xml:space="preserve">mo 12 straipsnio 1 ir 2 dalimis, ir atsižvelgdama į Vaiko gerovės ir globos centro 2023-11-09 raštą Nr. VGGC1-492(3.4. E) „Dėl transporto priemonės perdavimo“  bei  </w:t>
      </w:r>
      <w:r w:rsidR="00272ABE" w:rsidRPr="00616CDC">
        <w:rPr>
          <w:rFonts w:ascii="Times New Roman" w:hAnsi="Times New Roman"/>
          <w:sz w:val="24"/>
          <w:szCs w:val="24"/>
        </w:rPr>
        <w:t>Šil</w:t>
      </w:r>
      <w:r w:rsidR="00272ABE">
        <w:rPr>
          <w:rFonts w:ascii="Times New Roman" w:hAnsi="Times New Roman"/>
          <w:sz w:val="24"/>
          <w:szCs w:val="24"/>
        </w:rPr>
        <w:t xml:space="preserve">utės kultūros ir pramogų centro 2023-10-18 raštą Nr. R4-70 „Dėl transporto priemonės perdavimo“, </w:t>
      </w:r>
      <w:r w:rsidRPr="00616CDC">
        <w:rPr>
          <w:rFonts w:ascii="Times New Roman" w:hAnsi="Times New Roman"/>
          <w:sz w:val="24"/>
          <w:szCs w:val="24"/>
        </w:rPr>
        <w:t>Šilutės rajono  savivaldybės taryba  n u s p r e n d ž i a:</w:t>
      </w:r>
    </w:p>
    <w:p w14:paraId="2A992870" w14:textId="2E3BCC1C" w:rsidR="00B20532" w:rsidRPr="00B20532" w:rsidRDefault="00B20532" w:rsidP="00B20532">
      <w:pPr>
        <w:spacing w:after="0" w:line="240" w:lineRule="auto"/>
        <w:ind w:firstLine="851"/>
        <w:jc w:val="both"/>
        <w:rPr>
          <w:rFonts w:ascii="Times New Roman" w:hAnsi="Times New Roman"/>
          <w:sz w:val="24"/>
          <w:szCs w:val="24"/>
        </w:rPr>
      </w:pPr>
      <w:r w:rsidRPr="00B20532">
        <w:rPr>
          <w:rFonts w:ascii="Times New Roman" w:hAnsi="Times New Roman"/>
          <w:sz w:val="24"/>
          <w:szCs w:val="24"/>
        </w:rPr>
        <w:t xml:space="preserve">1. Perimti iš </w:t>
      </w:r>
      <w:r w:rsidR="00616CDC">
        <w:rPr>
          <w:rFonts w:ascii="Times New Roman" w:hAnsi="Times New Roman"/>
          <w:sz w:val="24"/>
          <w:szCs w:val="24"/>
        </w:rPr>
        <w:t>Vaiko gerovės ir globos centro</w:t>
      </w:r>
      <w:r w:rsidRPr="00B20532">
        <w:rPr>
          <w:rFonts w:ascii="Times New Roman" w:hAnsi="Times New Roman"/>
          <w:sz w:val="24"/>
          <w:szCs w:val="24"/>
        </w:rPr>
        <w:t xml:space="preserve">, juridinio asmens kodas </w:t>
      </w:r>
      <w:r w:rsidR="00616CDC" w:rsidRPr="00616CDC">
        <w:rPr>
          <w:rFonts w:ascii="Times New Roman" w:hAnsi="Times New Roman"/>
          <w:sz w:val="24"/>
          <w:szCs w:val="24"/>
        </w:rPr>
        <w:t>305548441</w:t>
      </w:r>
      <w:r w:rsidRPr="00B20532">
        <w:rPr>
          <w:rFonts w:ascii="Times New Roman" w:hAnsi="Times New Roman"/>
          <w:sz w:val="24"/>
          <w:szCs w:val="24"/>
        </w:rPr>
        <w:t xml:space="preserve">, ir perduoti </w:t>
      </w:r>
      <w:r w:rsidR="00616CDC" w:rsidRPr="00616CDC">
        <w:rPr>
          <w:rFonts w:ascii="Times New Roman" w:hAnsi="Times New Roman"/>
          <w:sz w:val="24"/>
          <w:szCs w:val="24"/>
        </w:rPr>
        <w:t>Šilutės kultūros ir pramogų centrui, juridinio asmens kodas 177414328</w:t>
      </w:r>
      <w:r w:rsidR="00616CDC">
        <w:rPr>
          <w:rFonts w:ascii="Times New Roman" w:hAnsi="Times New Roman"/>
          <w:sz w:val="24"/>
          <w:szCs w:val="24"/>
        </w:rPr>
        <w:t>,</w:t>
      </w:r>
      <w:r w:rsidR="00616CDC" w:rsidRPr="00616CDC">
        <w:rPr>
          <w:rFonts w:ascii="Times New Roman" w:hAnsi="Times New Roman"/>
          <w:sz w:val="24"/>
          <w:szCs w:val="24"/>
        </w:rPr>
        <w:t xml:space="preserve"> </w:t>
      </w:r>
      <w:r w:rsidRPr="00B20532">
        <w:rPr>
          <w:rFonts w:ascii="Times New Roman" w:hAnsi="Times New Roman"/>
          <w:sz w:val="24"/>
          <w:szCs w:val="24"/>
        </w:rPr>
        <w:t>patikėjimo teise valdyti, naudoti ir disponuoti juo Savivaldybei nuosavybės teise priklausantį</w:t>
      </w:r>
      <w:r w:rsidR="00616CDC">
        <w:rPr>
          <w:rFonts w:ascii="Times New Roman" w:hAnsi="Times New Roman"/>
          <w:sz w:val="24"/>
          <w:szCs w:val="24"/>
        </w:rPr>
        <w:t xml:space="preserve"> mikroautobusą </w:t>
      </w:r>
      <w:r w:rsidR="00257DA7">
        <w:rPr>
          <w:rFonts w:ascii="Times New Roman" w:hAnsi="Times New Roman"/>
          <w:sz w:val="24"/>
          <w:szCs w:val="24"/>
        </w:rPr>
        <w:t>„</w:t>
      </w:r>
      <w:r w:rsidR="00616CDC">
        <w:rPr>
          <w:rFonts w:ascii="Times New Roman" w:hAnsi="Times New Roman"/>
          <w:sz w:val="24"/>
          <w:szCs w:val="24"/>
        </w:rPr>
        <w:t>Mercedes</w:t>
      </w:r>
      <w:r w:rsidR="00DE27F7">
        <w:rPr>
          <w:rFonts w:ascii="Times New Roman" w:hAnsi="Times New Roman"/>
          <w:sz w:val="24"/>
          <w:szCs w:val="24"/>
        </w:rPr>
        <w:t>-</w:t>
      </w:r>
      <w:r w:rsidR="00616CDC">
        <w:rPr>
          <w:rFonts w:ascii="Times New Roman" w:hAnsi="Times New Roman"/>
          <w:sz w:val="24"/>
          <w:szCs w:val="24"/>
        </w:rPr>
        <w:t>Benz 315</w:t>
      </w:r>
      <w:r w:rsidR="00257DA7">
        <w:rPr>
          <w:rFonts w:ascii="Times New Roman" w:hAnsi="Times New Roman"/>
          <w:sz w:val="24"/>
          <w:szCs w:val="24"/>
        </w:rPr>
        <w:t>“</w:t>
      </w:r>
      <w:r w:rsidR="00616CDC">
        <w:rPr>
          <w:rFonts w:ascii="Times New Roman" w:hAnsi="Times New Roman"/>
          <w:sz w:val="24"/>
          <w:szCs w:val="24"/>
        </w:rPr>
        <w:t>, valstybinis numeris EFA510, pagaminimo data 2008-10-31</w:t>
      </w:r>
      <w:r w:rsidR="00616CDC" w:rsidRPr="000711D0">
        <w:rPr>
          <w:rFonts w:ascii="Times New Roman" w:hAnsi="Times New Roman"/>
          <w:sz w:val="24"/>
          <w:szCs w:val="24"/>
        </w:rPr>
        <w:t xml:space="preserve">, įsigijimo vertė – </w:t>
      </w:r>
      <w:r w:rsidR="000711D0" w:rsidRPr="000711D0">
        <w:rPr>
          <w:rFonts w:ascii="Times New Roman" w:hAnsi="Times New Roman"/>
          <w:sz w:val="24"/>
          <w:szCs w:val="24"/>
        </w:rPr>
        <w:t xml:space="preserve">51 951,17 </w:t>
      </w:r>
      <w:r w:rsidR="00616CDC" w:rsidRPr="000711D0">
        <w:rPr>
          <w:rFonts w:ascii="Times New Roman" w:hAnsi="Times New Roman"/>
          <w:sz w:val="24"/>
          <w:szCs w:val="24"/>
        </w:rPr>
        <w:t xml:space="preserve">Eur, likutinė vertė 2023 m. lapkričio 30 d. – </w:t>
      </w:r>
      <w:r w:rsidR="000711D0" w:rsidRPr="000711D0">
        <w:rPr>
          <w:rFonts w:ascii="Times New Roman" w:hAnsi="Times New Roman"/>
          <w:sz w:val="24"/>
          <w:szCs w:val="24"/>
        </w:rPr>
        <w:t xml:space="preserve">0,29 </w:t>
      </w:r>
      <w:r w:rsidR="00616CDC" w:rsidRPr="000711D0">
        <w:rPr>
          <w:rFonts w:ascii="Times New Roman" w:hAnsi="Times New Roman"/>
          <w:sz w:val="24"/>
          <w:szCs w:val="24"/>
        </w:rPr>
        <w:t>Eur</w:t>
      </w:r>
      <w:r w:rsidRPr="000711D0">
        <w:rPr>
          <w:rFonts w:ascii="Times New Roman" w:hAnsi="Times New Roman"/>
          <w:sz w:val="24"/>
          <w:szCs w:val="24"/>
        </w:rPr>
        <w:t>.</w:t>
      </w:r>
    </w:p>
    <w:p w14:paraId="50B1274E" w14:textId="77777777" w:rsidR="000711D0" w:rsidRDefault="00B20532" w:rsidP="00B20532">
      <w:pPr>
        <w:spacing w:after="0" w:line="240" w:lineRule="auto"/>
        <w:ind w:firstLine="851"/>
        <w:jc w:val="both"/>
        <w:rPr>
          <w:rFonts w:ascii="Times New Roman" w:hAnsi="Times New Roman"/>
          <w:sz w:val="24"/>
          <w:szCs w:val="24"/>
        </w:rPr>
      </w:pPr>
      <w:r w:rsidRPr="00B20532">
        <w:rPr>
          <w:rFonts w:ascii="Times New Roman" w:hAnsi="Times New Roman"/>
          <w:sz w:val="24"/>
          <w:szCs w:val="24"/>
        </w:rPr>
        <w:t xml:space="preserve">2. </w:t>
      </w:r>
      <w:r w:rsidR="000711D0">
        <w:rPr>
          <w:rFonts w:ascii="Times New Roman" w:hAnsi="Times New Roman"/>
          <w:sz w:val="24"/>
          <w:szCs w:val="24"/>
        </w:rPr>
        <w:t xml:space="preserve">Perduoti </w:t>
      </w:r>
      <w:r w:rsidR="000711D0" w:rsidRPr="00616CDC">
        <w:rPr>
          <w:rFonts w:ascii="Times New Roman" w:hAnsi="Times New Roman"/>
          <w:sz w:val="24"/>
          <w:szCs w:val="24"/>
        </w:rPr>
        <w:t>Šilutės kultūros ir pramogų centrui, juridinio asmens kodas 177414328</w:t>
      </w:r>
      <w:r w:rsidR="000711D0">
        <w:rPr>
          <w:rFonts w:ascii="Times New Roman" w:hAnsi="Times New Roman"/>
          <w:sz w:val="24"/>
          <w:szCs w:val="24"/>
        </w:rPr>
        <w:t>,</w:t>
      </w:r>
      <w:r w:rsidR="000711D0" w:rsidRPr="00616CDC">
        <w:rPr>
          <w:rFonts w:ascii="Times New Roman" w:hAnsi="Times New Roman"/>
          <w:sz w:val="24"/>
          <w:szCs w:val="24"/>
        </w:rPr>
        <w:t xml:space="preserve"> </w:t>
      </w:r>
      <w:r w:rsidR="000711D0" w:rsidRPr="00B20532">
        <w:rPr>
          <w:rFonts w:ascii="Times New Roman" w:hAnsi="Times New Roman"/>
          <w:sz w:val="24"/>
          <w:szCs w:val="24"/>
        </w:rPr>
        <w:t>patikėjimo teise valdyti, naudoti ir disponuoti juo Savivaldybei nuosavybės teise priklausantį</w:t>
      </w:r>
      <w:r w:rsidR="000711D0">
        <w:rPr>
          <w:rFonts w:ascii="Times New Roman" w:hAnsi="Times New Roman"/>
          <w:sz w:val="24"/>
          <w:szCs w:val="24"/>
        </w:rPr>
        <w:t xml:space="preserve"> trumpalaikį turtą pagal priedą.</w:t>
      </w:r>
    </w:p>
    <w:p w14:paraId="373DB447" w14:textId="63634CE7" w:rsidR="00B20532" w:rsidRPr="00B20532" w:rsidRDefault="000711D0" w:rsidP="00B20532">
      <w:pPr>
        <w:spacing w:after="0" w:line="240" w:lineRule="auto"/>
        <w:ind w:firstLine="851"/>
        <w:jc w:val="both"/>
        <w:rPr>
          <w:rFonts w:ascii="Times New Roman" w:hAnsi="Times New Roman"/>
          <w:sz w:val="24"/>
          <w:szCs w:val="24"/>
        </w:rPr>
      </w:pPr>
      <w:r>
        <w:rPr>
          <w:rFonts w:ascii="Times New Roman" w:hAnsi="Times New Roman"/>
          <w:sz w:val="24"/>
          <w:szCs w:val="24"/>
        </w:rPr>
        <w:t xml:space="preserve">3. </w:t>
      </w:r>
      <w:r w:rsidR="00B20532" w:rsidRPr="00B20532">
        <w:rPr>
          <w:rFonts w:ascii="Times New Roman" w:hAnsi="Times New Roman"/>
          <w:sz w:val="24"/>
          <w:szCs w:val="24"/>
        </w:rPr>
        <w:t>Įgalioti Savivaldybės administracijos direktorių, o tarnybinių komandiruočių, atostogų, ligos ar kitais atvejais, kai jis negali eiti pareigų, Savivaldybės administracijos direktori</w:t>
      </w:r>
      <w:r w:rsidR="00616CDC">
        <w:rPr>
          <w:rFonts w:ascii="Times New Roman" w:hAnsi="Times New Roman"/>
          <w:sz w:val="24"/>
          <w:szCs w:val="24"/>
        </w:rPr>
        <w:t>ų pavaduojantį asmenį</w:t>
      </w:r>
      <w:r w:rsidR="00257DA7">
        <w:rPr>
          <w:rFonts w:ascii="Times New Roman" w:hAnsi="Times New Roman"/>
          <w:sz w:val="24"/>
          <w:szCs w:val="24"/>
        </w:rPr>
        <w:t>,</w:t>
      </w:r>
      <w:r w:rsidR="00B20532" w:rsidRPr="00B20532">
        <w:rPr>
          <w:rFonts w:ascii="Times New Roman" w:hAnsi="Times New Roman"/>
          <w:sz w:val="24"/>
          <w:szCs w:val="24"/>
        </w:rPr>
        <w:t xml:space="preserve"> pasirašyti Savivaldybės vardu turto perdavimo ir priėmimo aktus.</w:t>
      </w:r>
    </w:p>
    <w:p w14:paraId="5539D292" w14:textId="77777777" w:rsidR="00B20532" w:rsidRPr="00B20532" w:rsidRDefault="00B20532" w:rsidP="00B20532">
      <w:pPr>
        <w:spacing w:after="0" w:line="240" w:lineRule="auto"/>
        <w:ind w:firstLine="851"/>
        <w:jc w:val="both"/>
        <w:rPr>
          <w:rFonts w:ascii="Times New Roman" w:hAnsi="Times New Roman"/>
          <w:sz w:val="24"/>
          <w:szCs w:val="24"/>
        </w:rPr>
      </w:pPr>
      <w:r w:rsidRPr="00B20532">
        <w:rPr>
          <w:rFonts w:ascii="Times New Roman" w:hAnsi="Times New Roman"/>
          <w:spacing w:val="-6"/>
          <w:sz w:val="24"/>
          <w:szCs w:val="24"/>
          <w:lang w:eastAsia="zh-TW"/>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26500F85" w14:textId="77777777" w:rsidR="00C50E33" w:rsidRDefault="00C50E33" w:rsidP="00C50E33">
      <w:pPr>
        <w:tabs>
          <w:tab w:val="left" w:pos="1134"/>
        </w:tabs>
        <w:spacing w:after="0" w:line="240" w:lineRule="auto"/>
        <w:ind w:firstLine="851"/>
        <w:jc w:val="both"/>
        <w:rPr>
          <w:rFonts w:ascii="Times New Roman" w:hAnsi="Times New Roman"/>
          <w:sz w:val="24"/>
          <w:szCs w:val="24"/>
        </w:rPr>
      </w:pPr>
    </w:p>
    <w:p w14:paraId="68702B0B" w14:textId="77777777" w:rsidR="0020207A" w:rsidRDefault="0020207A" w:rsidP="003575A4">
      <w:pPr>
        <w:tabs>
          <w:tab w:val="left" w:pos="1000"/>
        </w:tabs>
        <w:spacing w:after="0" w:line="240" w:lineRule="auto"/>
        <w:jc w:val="both"/>
        <w:rPr>
          <w:rFonts w:ascii="Times New Roman" w:eastAsia="Times New Roman" w:hAnsi="Times New Roman"/>
          <w:sz w:val="24"/>
          <w:szCs w:val="24"/>
        </w:rPr>
      </w:pPr>
    </w:p>
    <w:p w14:paraId="32303B02" w14:textId="77777777" w:rsidR="00616CDC" w:rsidRPr="003575A4" w:rsidRDefault="00616CDC" w:rsidP="003575A4">
      <w:pPr>
        <w:tabs>
          <w:tab w:val="left" w:pos="1000"/>
        </w:tabs>
        <w:spacing w:after="0" w:line="240" w:lineRule="auto"/>
        <w:jc w:val="both"/>
        <w:rPr>
          <w:rFonts w:ascii="Times New Roman" w:eastAsia="Times New Roman" w:hAnsi="Times New Roman"/>
          <w:sz w:val="24"/>
          <w:szCs w:val="24"/>
        </w:rPr>
      </w:pPr>
    </w:p>
    <w:p w14:paraId="7F5498C9" w14:textId="77777777" w:rsidR="00946102" w:rsidRDefault="00F30900" w:rsidP="003B45D1">
      <w:pPr>
        <w:tabs>
          <w:tab w:val="left" w:pos="851"/>
          <w:tab w:val="left" w:pos="2880"/>
          <w:tab w:val="left" w:pos="7176"/>
          <w:tab w:val="left" w:pos="8441"/>
        </w:tabs>
        <w:spacing w:after="0"/>
        <w:jc w:val="both"/>
        <w:rPr>
          <w:rFonts w:ascii="Times New Roman" w:hAnsi="Times New Roman"/>
          <w:sz w:val="24"/>
          <w:szCs w:val="24"/>
        </w:rPr>
      </w:pPr>
      <w:r>
        <w:rPr>
          <w:rFonts w:ascii="Times New Roman" w:hAnsi="Times New Roman"/>
          <w:sz w:val="24"/>
          <w:szCs w:val="24"/>
        </w:rPr>
        <w:t>Savivaldyb</w:t>
      </w:r>
      <w:r w:rsidR="009032CB">
        <w:rPr>
          <w:rFonts w:ascii="Times New Roman" w:hAnsi="Times New Roman"/>
          <w:sz w:val="24"/>
          <w:szCs w:val="24"/>
        </w:rPr>
        <w:t>ės meras</w:t>
      </w:r>
      <w:r w:rsidR="00FA707A">
        <w:rPr>
          <w:rFonts w:ascii="Times New Roman" w:hAnsi="Times New Roman"/>
          <w:sz w:val="24"/>
          <w:szCs w:val="24"/>
        </w:rPr>
        <w:t xml:space="preserve">                                                            </w:t>
      </w:r>
      <w:r w:rsidR="00E27ABA">
        <w:rPr>
          <w:rFonts w:ascii="Times New Roman" w:hAnsi="Times New Roman"/>
          <w:sz w:val="24"/>
          <w:szCs w:val="24"/>
        </w:rPr>
        <w:t xml:space="preserve">                       </w:t>
      </w:r>
      <w:r w:rsidR="009032CB">
        <w:rPr>
          <w:rFonts w:ascii="Times New Roman" w:hAnsi="Times New Roman"/>
          <w:sz w:val="24"/>
          <w:szCs w:val="24"/>
        </w:rPr>
        <w:t xml:space="preserve">           Vytautas Laurinaitis</w:t>
      </w:r>
    </w:p>
    <w:p w14:paraId="6B7647C9" w14:textId="77777777" w:rsidR="002428EC" w:rsidRDefault="002428EC" w:rsidP="003B45D1">
      <w:pPr>
        <w:tabs>
          <w:tab w:val="left" w:pos="851"/>
          <w:tab w:val="left" w:pos="2880"/>
          <w:tab w:val="left" w:pos="7176"/>
          <w:tab w:val="left" w:pos="8441"/>
        </w:tabs>
        <w:spacing w:after="0"/>
        <w:jc w:val="both"/>
        <w:rPr>
          <w:rFonts w:ascii="Times New Roman" w:hAnsi="Times New Roman"/>
          <w:sz w:val="24"/>
          <w:szCs w:val="24"/>
        </w:rPr>
      </w:pPr>
    </w:p>
    <w:p w14:paraId="33ACD219" w14:textId="77777777" w:rsidR="008E0B42" w:rsidRDefault="008E0B42" w:rsidP="003B45D1">
      <w:pPr>
        <w:tabs>
          <w:tab w:val="left" w:pos="851"/>
          <w:tab w:val="left" w:pos="2880"/>
          <w:tab w:val="left" w:pos="7176"/>
          <w:tab w:val="left" w:pos="8441"/>
        </w:tabs>
        <w:spacing w:after="0"/>
        <w:jc w:val="both"/>
        <w:rPr>
          <w:rFonts w:ascii="Times New Roman" w:hAnsi="Times New Roman"/>
          <w:sz w:val="24"/>
          <w:szCs w:val="24"/>
        </w:rPr>
      </w:pPr>
    </w:p>
    <w:p w14:paraId="0804C81A" w14:textId="77777777" w:rsidR="00921B69" w:rsidRDefault="00921B69" w:rsidP="003B45D1">
      <w:pPr>
        <w:tabs>
          <w:tab w:val="left" w:pos="851"/>
          <w:tab w:val="left" w:pos="2880"/>
          <w:tab w:val="left" w:pos="7176"/>
          <w:tab w:val="left" w:pos="8441"/>
        </w:tabs>
        <w:spacing w:after="0"/>
        <w:jc w:val="both"/>
        <w:rPr>
          <w:rFonts w:ascii="Times New Roman" w:hAnsi="Times New Roman"/>
          <w:sz w:val="24"/>
          <w:szCs w:val="24"/>
        </w:rPr>
      </w:pPr>
    </w:p>
    <w:p w14:paraId="3A7D37B5" w14:textId="77777777" w:rsidR="00536DFD" w:rsidRDefault="00536DFD" w:rsidP="00F80B1A">
      <w:pPr>
        <w:tabs>
          <w:tab w:val="left" w:pos="1134"/>
        </w:tabs>
        <w:spacing w:after="0" w:line="240" w:lineRule="auto"/>
        <w:rPr>
          <w:rFonts w:ascii="Times New Roman" w:hAnsi="Times New Roman"/>
          <w:sz w:val="24"/>
          <w:szCs w:val="24"/>
        </w:rPr>
      </w:pPr>
    </w:p>
    <w:p w14:paraId="70CEDF50" w14:textId="77777777" w:rsidR="004932C2" w:rsidRDefault="004932C2" w:rsidP="003B45D1">
      <w:pPr>
        <w:tabs>
          <w:tab w:val="left" w:pos="851"/>
          <w:tab w:val="left" w:pos="2880"/>
          <w:tab w:val="left" w:pos="7176"/>
          <w:tab w:val="left" w:pos="8441"/>
        </w:tabs>
        <w:spacing w:after="0"/>
        <w:jc w:val="both"/>
        <w:rPr>
          <w:rFonts w:ascii="Times New Roman" w:hAnsi="Times New Roman"/>
          <w:sz w:val="24"/>
          <w:szCs w:val="24"/>
        </w:rPr>
      </w:pPr>
    </w:p>
    <w:p w14:paraId="4B59E19E" w14:textId="77777777" w:rsidR="004932C2" w:rsidRDefault="004932C2" w:rsidP="003B45D1">
      <w:pPr>
        <w:tabs>
          <w:tab w:val="left" w:pos="851"/>
          <w:tab w:val="left" w:pos="2880"/>
          <w:tab w:val="left" w:pos="7176"/>
          <w:tab w:val="left" w:pos="8441"/>
        </w:tabs>
        <w:spacing w:after="0"/>
        <w:jc w:val="both"/>
        <w:rPr>
          <w:rFonts w:ascii="Times New Roman" w:hAnsi="Times New Roman"/>
          <w:sz w:val="24"/>
          <w:szCs w:val="24"/>
        </w:rPr>
      </w:pPr>
    </w:p>
    <w:p w14:paraId="5231576B" w14:textId="77777777" w:rsidR="00B20532" w:rsidRDefault="00B20532" w:rsidP="003B45D1">
      <w:pPr>
        <w:tabs>
          <w:tab w:val="left" w:pos="851"/>
          <w:tab w:val="left" w:pos="2880"/>
          <w:tab w:val="left" w:pos="7176"/>
          <w:tab w:val="left" w:pos="8441"/>
        </w:tabs>
        <w:spacing w:after="0"/>
        <w:jc w:val="both"/>
        <w:rPr>
          <w:rFonts w:ascii="Times New Roman" w:hAnsi="Times New Roman"/>
          <w:sz w:val="24"/>
          <w:szCs w:val="24"/>
        </w:rPr>
      </w:pPr>
    </w:p>
    <w:p w14:paraId="49F388B9" w14:textId="77777777" w:rsidR="00616CDC" w:rsidRPr="00616CDC" w:rsidRDefault="00616CDC" w:rsidP="00616CDC">
      <w:pPr>
        <w:spacing w:line="240" w:lineRule="auto"/>
        <w:jc w:val="both"/>
        <w:rPr>
          <w:rFonts w:ascii="Times New Roman" w:hAnsi="Times New Roman"/>
          <w:color w:val="000000" w:themeColor="text1"/>
          <w:sz w:val="24"/>
          <w:szCs w:val="24"/>
        </w:rPr>
      </w:pPr>
      <w:r w:rsidRPr="00616CDC">
        <w:rPr>
          <w:rFonts w:ascii="Times New Roman" w:hAnsi="Times New Roman"/>
          <w:color w:val="000000" w:themeColor="text1"/>
          <w:sz w:val="24"/>
          <w:szCs w:val="24"/>
        </w:rPr>
        <w:t>Parengė</w:t>
      </w:r>
    </w:p>
    <w:p w14:paraId="1ED10DC8" w14:textId="77777777" w:rsidR="00616CDC" w:rsidRPr="00616CDC" w:rsidRDefault="00616CDC" w:rsidP="00616CDC">
      <w:pPr>
        <w:pStyle w:val="Betarp"/>
        <w:rPr>
          <w:rFonts w:ascii="Times New Roman" w:hAnsi="Times New Roman"/>
          <w:color w:val="000000" w:themeColor="text1"/>
          <w:sz w:val="24"/>
          <w:szCs w:val="24"/>
        </w:rPr>
      </w:pPr>
      <w:r w:rsidRPr="00616CDC">
        <w:rPr>
          <w:rFonts w:ascii="Times New Roman" w:hAnsi="Times New Roman"/>
          <w:color w:val="000000" w:themeColor="text1"/>
          <w:sz w:val="24"/>
          <w:szCs w:val="24"/>
        </w:rPr>
        <w:t xml:space="preserve">Daiva Thumat, +370 655 94 796, </w:t>
      </w:r>
      <w:hyperlink r:id="rId9" w:history="1">
        <w:r w:rsidRPr="00616CDC">
          <w:rPr>
            <w:rStyle w:val="Hipersaitas"/>
            <w:rFonts w:ascii="Times New Roman" w:hAnsi="Times New Roman"/>
            <w:sz w:val="24"/>
            <w:szCs w:val="24"/>
          </w:rPr>
          <w:t>daiva.thumat@silute.lt</w:t>
        </w:r>
      </w:hyperlink>
    </w:p>
    <w:p w14:paraId="550A6CB3" w14:textId="77777777" w:rsidR="00FE26AF" w:rsidRPr="009B0CA7" w:rsidRDefault="00616CDC" w:rsidP="00616CDC">
      <w:pPr>
        <w:pStyle w:val="Betarp"/>
        <w:rPr>
          <w:rFonts w:ascii="Times New Roman" w:hAnsi="Times New Roman"/>
          <w:sz w:val="24"/>
          <w:szCs w:val="24"/>
        </w:rPr>
      </w:pPr>
      <w:r w:rsidRPr="00616CDC">
        <w:rPr>
          <w:rFonts w:ascii="Times New Roman" w:hAnsi="Times New Roman"/>
          <w:color w:val="000000" w:themeColor="text1"/>
          <w:sz w:val="24"/>
          <w:szCs w:val="24"/>
        </w:rPr>
        <w:t>2023-</w:t>
      </w:r>
      <w:r>
        <w:rPr>
          <w:rFonts w:ascii="Times New Roman" w:hAnsi="Times New Roman"/>
          <w:color w:val="000000" w:themeColor="text1"/>
          <w:sz w:val="24"/>
          <w:szCs w:val="24"/>
        </w:rPr>
        <w:t>11-1</w:t>
      </w:r>
      <w:r w:rsidR="000711D0">
        <w:rPr>
          <w:rFonts w:ascii="Times New Roman" w:hAnsi="Times New Roman"/>
          <w:color w:val="000000" w:themeColor="text1"/>
          <w:sz w:val="24"/>
          <w:szCs w:val="24"/>
        </w:rPr>
        <w:t>4</w:t>
      </w:r>
    </w:p>
    <w:sectPr w:rsidR="00FE26AF" w:rsidRPr="009B0CA7" w:rsidSect="00E9682F">
      <w:headerReference w:type="even" r:id="rId10"/>
      <w:headerReference w:type="default" r:id="rId11"/>
      <w:footerReference w:type="even" r:id="rId12"/>
      <w:footerReference w:type="default" r:id="rId13"/>
      <w:headerReference w:type="first" r:id="rId14"/>
      <w:footerReference w:type="first" r:id="rId15"/>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BC7DE7" w14:textId="77777777" w:rsidR="00BF37B1" w:rsidRDefault="00BF37B1" w:rsidP="00F411F6">
      <w:pPr>
        <w:spacing w:after="0" w:line="240" w:lineRule="auto"/>
      </w:pPr>
      <w:r>
        <w:separator/>
      </w:r>
    </w:p>
  </w:endnote>
  <w:endnote w:type="continuationSeparator" w:id="0">
    <w:p w14:paraId="38066A6E" w14:textId="77777777" w:rsidR="00BF37B1" w:rsidRDefault="00BF37B1" w:rsidP="00F41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Arial Unicode MS'">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LT">
    <w:altName w:val="Times New Roman"/>
    <w:charset w:val="00"/>
    <w:family w:val="roman"/>
    <w:pitch w:val="variable"/>
  </w:font>
  <w:font w:name="Liberation Serif">
    <w:altName w:val="Times New Roman"/>
    <w:charset w:val="00"/>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LT">
    <w:altName w:val="Times New Roman"/>
    <w:panose1 w:val="00000000000000000000"/>
    <w:charset w:val="00"/>
    <w:family w:val="roman"/>
    <w:notTrueType/>
    <w:pitch w:val="variable"/>
    <w:sig w:usb0="00000007" w:usb1="00000000" w:usb2="00000000" w:usb3="00000000" w:csb0="0000008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5E4BE9" w14:textId="77777777" w:rsidR="00FE78AE" w:rsidRDefault="00FE78AE">
    <w:pPr>
      <w:tabs>
        <w:tab w:val="center" w:pos="4819"/>
        <w:tab w:val="right" w:pos="963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6486F9" w14:textId="77777777" w:rsidR="00FE78AE" w:rsidRPr="001532AA" w:rsidRDefault="00FE78AE" w:rsidP="00FE78AE">
    <w:pPr>
      <w:tabs>
        <w:tab w:val="center" w:pos="4819"/>
        <w:tab w:val="right" w:pos="9638"/>
      </w:tabs>
      <w:jc w:val="right"/>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DFDFA6" w14:textId="77777777" w:rsidR="00FE78AE" w:rsidRPr="001532AA" w:rsidRDefault="00FE78AE" w:rsidP="00F411F6">
    <w:pPr>
      <w:tabs>
        <w:tab w:val="center" w:pos="4819"/>
        <w:tab w:val="right" w:pos="9638"/>
      </w:tabs>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43C331" w14:textId="77777777" w:rsidR="00BF37B1" w:rsidRDefault="00BF37B1" w:rsidP="00F411F6">
      <w:pPr>
        <w:spacing w:after="0" w:line="240" w:lineRule="auto"/>
      </w:pPr>
      <w:r>
        <w:separator/>
      </w:r>
    </w:p>
  </w:footnote>
  <w:footnote w:type="continuationSeparator" w:id="0">
    <w:p w14:paraId="2350E8BA" w14:textId="77777777" w:rsidR="00BF37B1" w:rsidRDefault="00BF37B1" w:rsidP="00F411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392C4E" w14:textId="77777777" w:rsidR="00FE78AE" w:rsidRDefault="00FE78AE">
    <w:pPr>
      <w:tabs>
        <w:tab w:val="center" w:pos="4819"/>
        <w:tab w:val="right" w:pos="963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FAB769" w14:textId="77777777" w:rsidR="00F411F6" w:rsidRDefault="00F411F6" w:rsidP="00F411F6">
    <w:pPr>
      <w:pStyle w:val="Antrats"/>
    </w:pPr>
  </w:p>
  <w:p w14:paraId="665AF782" w14:textId="77777777" w:rsidR="00FE78AE" w:rsidRDefault="00FE78AE">
    <w:pPr>
      <w:tabs>
        <w:tab w:val="center" w:pos="4819"/>
        <w:tab w:val="right" w:pos="9638"/>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E13C57" w14:textId="77777777" w:rsidR="00FE78AE" w:rsidRDefault="00FE78AE">
    <w:pPr>
      <w:tabs>
        <w:tab w:val="center" w:pos="4819"/>
        <w:tab w:val="right" w:pos="9638"/>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decimal"/>
      <w:lvlText w:val="%1."/>
      <w:lvlJc w:val="left"/>
      <w:pPr>
        <w:tabs>
          <w:tab w:val="num" w:pos="0"/>
        </w:tabs>
        <w:ind w:left="1140" w:hanging="360"/>
      </w:pPr>
      <w:rPr>
        <w:rFonts w:hint="default"/>
        <w:spacing w:val="-6"/>
      </w:rPr>
    </w:lvl>
  </w:abstractNum>
  <w:abstractNum w:abstractNumId="1" w15:restartNumberingAfterBreak="0">
    <w:nsid w:val="077E1907"/>
    <w:multiLevelType w:val="hybridMultilevel"/>
    <w:tmpl w:val="252ED708"/>
    <w:lvl w:ilvl="0" w:tplc="559A848A">
      <w:start w:val="1"/>
      <w:numFmt w:val="decimal"/>
      <w:lvlText w:val="%1."/>
      <w:lvlJc w:val="left"/>
      <w:pPr>
        <w:ind w:left="1021" w:hanging="360"/>
      </w:pPr>
      <w:rPr>
        <w:rFonts w:hint="default"/>
      </w:rPr>
    </w:lvl>
    <w:lvl w:ilvl="1" w:tplc="04270019" w:tentative="1">
      <w:start w:val="1"/>
      <w:numFmt w:val="lowerLetter"/>
      <w:lvlText w:val="%2."/>
      <w:lvlJc w:val="left"/>
      <w:pPr>
        <w:ind w:left="1741" w:hanging="360"/>
      </w:pPr>
    </w:lvl>
    <w:lvl w:ilvl="2" w:tplc="0427001B" w:tentative="1">
      <w:start w:val="1"/>
      <w:numFmt w:val="lowerRoman"/>
      <w:lvlText w:val="%3."/>
      <w:lvlJc w:val="right"/>
      <w:pPr>
        <w:ind w:left="2461" w:hanging="180"/>
      </w:pPr>
    </w:lvl>
    <w:lvl w:ilvl="3" w:tplc="0427000F" w:tentative="1">
      <w:start w:val="1"/>
      <w:numFmt w:val="decimal"/>
      <w:lvlText w:val="%4."/>
      <w:lvlJc w:val="left"/>
      <w:pPr>
        <w:ind w:left="3181" w:hanging="360"/>
      </w:pPr>
    </w:lvl>
    <w:lvl w:ilvl="4" w:tplc="04270019" w:tentative="1">
      <w:start w:val="1"/>
      <w:numFmt w:val="lowerLetter"/>
      <w:lvlText w:val="%5."/>
      <w:lvlJc w:val="left"/>
      <w:pPr>
        <w:ind w:left="3901" w:hanging="360"/>
      </w:pPr>
    </w:lvl>
    <w:lvl w:ilvl="5" w:tplc="0427001B" w:tentative="1">
      <w:start w:val="1"/>
      <w:numFmt w:val="lowerRoman"/>
      <w:lvlText w:val="%6."/>
      <w:lvlJc w:val="right"/>
      <w:pPr>
        <w:ind w:left="4621" w:hanging="180"/>
      </w:pPr>
    </w:lvl>
    <w:lvl w:ilvl="6" w:tplc="0427000F" w:tentative="1">
      <w:start w:val="1"/>
      <w:numFmt w:val="decimal"/>
      <w:lvlText w:val="%7."/>
      <w:lvlJc w:val="left"/>
      <w:pPr>
        <w:ind w:left="5341" w:hanging="360"/>
      </w:pPr>
    </w:lvl>
    <w:lvl w:ilvl="7" w:tplc="04270019" w:tentative="1">
      <w:start w:val="1"/>
      <w:numFmt w:val="lowerLetter"/>
      <w:lvlText w:val="%8."/>
      <w:lvlJc w:val="left"/>
      <w:pPr>
        <w:ind w:left="6061" w:hanging="360"/>
      </w:pPr>
    </w:lvl>
    <w:lvl w:ilvl="8" w:tplc="0427001B" w:tentative="1">
      <w:start w:val="1"/>
      <w:numFmt w:val="lowerRoman"/>
      <w:lvlText w:val="%9."/>
      <w:lvlJc w:val="right"/>
      <w:pPr>
        <w:ind w:left="6781" w:hanging="180"/>
      </w:pPr>
    </w:lvl>
  </w:abstractNum>
  <w:abstractNum w:abstractNumId="2" w15:restartNumberingAfterBreak="0">
    <w:nsid w:val="0FA14E83"/>
    <w:multiLevelType w:val="multilevel"/>
    <w:tmpl w:val="9C784046"/>
    <w:lvl w:ilvl="0">
      <w:start w:val="1"/>
      <w:numFmt w:val="decimal"/>
      <w:lvlText w:val="%1."/>
      <w:lvlJc w:val="left"/>
      <w:pPr>
        <w:ind w:left="360" w:hanging="360"/>
      </w:pPr>
      <w:rPr>
        <w:rFonts w:eastAsia="SimSun, 'Arial Unicode MS'" w:cs="Times New Roman" w:hint="default"/>
      </w:rPr>
    </w:lvl>
    <w:lvl w:ilvl="1">
      <w:start w:val="2"/>
      <w:numFmt w:val="decimal"/>
      <w:lvlText w:val="%1.%2."/>
      <w:lvlJc w:val="left"/>
      <w:pPr>
        <w:ind w:left="1320" w:hanging="360"/>
      </w:pPr>
      <w:rPr>
        <w:rFonts w:eastAsia="SimSun, 'Arial Unicode MS'" w:cs="Times New Roman" w:hint="default"/>
      </w:rPr>
    </w:lvl>
    <w:lvl w:ilvl="2">
      <w:start w:val="1"/>
      <w:numFmt w:val="decimal"/>
      <w:lvlText w:val="%1.%2.%3."/>
      <w:lvlJc w:val="left"/>
      <w:pPr>
        <w:ind w:left="2640" w:hanging="720"/>
      </w:pPr>
      <w:rPr>
        <w:rFonts w:eastAsia="SimSun, 'Arial Unicode MS'" w:cs="Times New Roman" w:hint="default"/>
      </w:rPr>
    </w:lvl>
    <w:lvl w:ilvl="3">
      <w:start w:val="1"/>
      <w:numFmt w:val="decimal"/>
      <w:lvlText w:val="%1.%2.%3.%4."/>
      <w:lvlJc w:val="left"/>
      <w:pPr>
        <w:ind w:left="3600" w:hanging="720"/>
      </w:pPr>
      <w:rPr>
        <w:rFonts w:eastAsia="SimSun, 'Arial Unicode MS'" w:cs="Times New Roman" w:hint="default"/>
      </w:rPr>
    </w:lvl>
    <w:lvl w:ilvl="4">
      <w:start w:val="1"/>
      <w:numFmt w:val="decimal"/>
      <w:lvlText w:val="%1.%2.%3.%4.%5."/>
      <w:lvlJc w:val="left"/>
      <w:pPr>
        <w:ind w:left="4920" w:hanging="1080"/>
      </w:pPr>
      <w:rPr>
        <w:rFonts w:eastAsia="SimSun, 'Arial Unicode MS'" w:cs="Times New Roman" w:hint="default"/>
      </w:rPr>
    </w:lvl>
    <w:lvl w:ilvl="5">
      <w:start w:val="1"/>
      <w:numFmt w:val="decimal"/>
      <w:lvlText w:val="%1.%2.%3.%4.%5.%6."/>
      <w:lvlJc w:val="left"/>
      <w:pPr>
        <w:ind w:left="5880" w:hanging="1080"/>
      </w:pPr>
      <w:rPr>
        <w:rFonts w:eastAsia="SimSun, 'Arial Unicode MS'" w:cs="Times New Roman" w:hint="default"/>
      </w:rPr>
    </w:lvl>
    <w:lvl w:ilvl="6">
      <w:start w:val="1"/>
      <w:numFmt w:val="decimal"/>
      <w:lvlText w:val="%1.%2.%3.%4.%5.%6.%7."/>
      <w:lvlJc w:val="left"/>
      <w:pPr>
        <w:ind w:left="7200" w:hanging="1440"/>
      </w:pPr>
      <w:rPr>
        <w:rFonts w:eastAsia="SimSun, 'Arial Unicode MS'" w:cs="Times New Roman" w:hint="default"/>
      </w:rPr>
    </w:lvl>
    <w:lvl w:ilvl="7">
      <w:start w:val="1"/>
      <w:numFmt w:val="decimal"/>
      <w:lvlText w:val="%1.%2.%3.%4.%5.%6.%7.%8."/>
      <w:lvlJc w:val="left"/>
      <w:pPr>
        <w:ind w:left="8160" w:hanging="1440"/>
      </w:pPr>
      <w:rPr>
        <w:rFonts w:eastAsia="SimSun, 'Arial Unicode MS'" w:cs="Times New Roman" w:hint="default"/>
      </w:rPr>
    </w:lvl>
    <w:lvl w:ilvl="8">
      <w:start w:val="1"/>
      <w:numFmt w:val="decimal"/>
      <w:lvlText w:val="%1.%2.%3.%4.%5.%6.%7.%8.%9."/>
      <w:lvlJc w:val="left"/>
      <w:pPr>
        <w:ind w:left="9480" w:hanging="1800"/>
      </w:pPr>
      <w:rPr>
        <w:rFonts w:eastAsia="SimSun, 'Arial Unicode MS'" w:cs="Times New Roman" w:hint="default"/>
      </w:rPr>
    </w:lvl>
  </w:abstractNum>
  <w:abstractNum w:abstractNumId="3" w15:restartNumberingAfterBreak="0">
    <w:nsid w:val="1A6A1804"/>
    <w:multiLevelType w:val="multilevel"/>
    <w:tmpl w:val="15802B76"/>
    <w:lvl w:ilvl="0">
      <w:start w:val="1"/>
      <w:numFmt w:val="decimal"/>
      <w:lvlText w:val="%1."/>
      <w:lvlJc w:val="left"/>
      <w:pPr>
        <w:ind w:left="1320" w:firstLine="0"/>
      </w:pPr>
      <w:rPr>
        <w:rFonts w:eastAsia="SimSun, 'Arial Unicode MS'" w:cs="Times New Roman"/>
        <w:kern w:val="2"/>
        <w:lang w:eastAsia="zh-CN"/>
      </w:rPr>
    </w:lvl>
    <w:lvl w:ilvl="1">
      <w:start w:val="1"/>
      <w:numFmt w:val="decimal"/>
      <w:lvlText w:val="%2."/>
      <w:lvlJc w:val="left"/>
      <w:pPr>
        <w:ind w:left="1440" w:hanging="360"/>
      </w:pPr>
      <w:rPr>
        <w:rFonts w:eastAsia="SimSun, 'Arial Unicode MS'" w:cs="Times New Roman"/>
        <w:kern w:val="2"/>
        <w:lang w:eastAsia="zh-CN"/>
      </w:rPr>
    </w:lvl>
    <w:lvl w:ilvl="2">
      <w:start w:val="1"/>
      <w:numFmt w:val="decimal"/>
      <w:lvlText w:val="%3."/>
      <w:lvlJc w:val="left"/>
      <w:pPr>
        <w:ind w:left="2160" w:hanging="360"/>
      </w:pPr>
      <w:rPr>
        <w:rFonts w:eastAsia="SimSun, 'Arial Unicode MS'" w:cs="Times New Roman"/>
        <w:kern w:val="2"/>
        <w:lang w:eastAsia="zh-CN"/>
      </w:rPr>
    </w:lvl>
    <w:lvl w:ilvl="3">
      <w:start w:val="1"/>
      <w:numFmt w:val="decimal"/>
      <w:lvlText w:val="%4."/>
      <w:lvlJc w:val="left"/>
      <w:pPr>
        <w:ind w:left="2880" w:hanging="360"/>
      </w:pPr>
      <w:rPr>
        <w:rFonts w:eastAsia="SimSun, 'Arial Unicode MS'" w:cs="Times New Roman"/>
        <w:kern w:val="2"/>
        <w:lang w:eastAsia="zh-CN"/>
      </w:rPr>
    </w:lvl>
    <w:lvl w:ilvl="4">
      <w:start w:val="1"/>
      <w:numFmt w:val="decimal"/>
      <w:lvlText w:val="%5."/>
      <w:lvlJc w:val="left"/>
      <w:pPr>
        <w:ind w:left="3600" w:hanging="360"/>
      </w:pPr>
      <w:rPr>
        <w:rFonts w:eastAsia="SimSun, 'Arial Unicode MS'" w:cs="Times New Roman"/>
        <w:kern w:val="2"/>
        <w:lang w:eastAsia="zh-CN"/>
      </w:rPr>
    </w:lvl>
    <w:lvl w:ilvl="5">
      <w:start w:val="1"/>
      <w:numFmt w:val="decimal"/>
      <w:lvlText w:val="%6."/>
      <w:lvlJc w:val="left"/>
      <w:pPr>
        <w:ind w:left="4320" w:hanging="360"/>
      </w:pPr>
      <w:rPr>
        <w:rFonts w:eastAsia="SimSun, 'Arial Unicode MS'" w:cs="Times New Roman"/>
        <w:kern w:val="2"/>
        <w:lang w:eastAsia="zh-CN"/>
      </w:rPr>
    </w:lvl>
    <w:lvl w:ilvl="6">
      <w:start w:val="1"/>
      <w:numFmt w:val="decimal"/>
      <w:lvlText w:val="%7."/>
      <w:lvlJc w:val="left"/>
      <w:pPr>
        <w:ind w:left="5040" w:hanging="360"/>
      </w:pPr>
      <w:rPr>
        <w:rFonts w:eastAsia="SimSun, 'Arial Unicode MS'" w:cs="Times New Roman"/>
        <w:kern w:val="2"/>
        <w:lang w:eastAsia="zh-CN"/>
      </w:rPr>
    </w:lvl>
    <w:lvl w:ilvl="7">
      <w:start w:val="1"/>
      <w:numFmt w:val="decimal"/>
      <w:lvlText w:val="%8."/>
      <w:lvlJc w:val="left"/>
      <w:pPr>
        <w:ind w:left="5760" w:hanging="360"/>
      </w:pPr>
      <w:rPr>
        <w:rFonts w:eastAsia="SimSun, 'Arial Unicode MS'" w:cs="Times New Roman"/>
        <w:kern w:val="2"/>
        <w:lang w:eastAsia="zh-CN"/>
      </w:rPr>
    </w:lvl>
    <w:lvl w:ilvl="8">
      <w:start w:val="1"/>
      <w:numFmt w:val="decimal"/>
      <w:lvlText w:val="%9."/>
      <w:lvlJc w:val="left"/>
      <w:pPr>
        <w:ind w:left="6480" w:hanging="360"/>
      </w:pPr>
      <w:rPr>
        <w:rFonts w:eastAsia="SimSun, 'Arial Unicode MS'" w:cs="Times New Roman"/>
        <w:kern w:val="2"/>
        <w:lang w:eastAsia="zh-CN"/>
      </w:rPr>
    </w:lvl>
  </w:abstractNum>
  <w:abstractNum w:abstractNumId="4" w15:restartNumberingAfterBreak="0">
    <w:nsid w:val="43537C64"/>
    <w:multiLevelType w:val="multilevel"/>
    <w:tmpl w:val="D5D847C4"/>
    <w:styleLink w:val="WW8Num4"/>
    <w:lvl w:ilvl="0">
      <w:start w:val="1"/>
      <w:numFmt w:val="decimal"/>
      <w:lvlText w:val="%1."/>
      <w:lvlJc w:val="left"/>
      <w:pPr>
        <w:ind w:left="1320" w:hanging="360"/>
      </w:pPr>
      <w:rPr>
        <w:rFonts w:ascii="Times New Roman" w:eastAsia="SimSun, 'Arial Unicode MS'" w:hAnsi="Times New Roman" w:cs="Times New Roman"/>
        <w:kern w:val="3"/>
        <w:lang w:eastAsia="zh-CN"/>
      </w:rPr>
    </w:lvl>
    <w:lvl w:ilvl="1">
      <w:start w:val="1"/>
      <w:numFmt w:val="decimal"/>
      <w:lvlText w:val="%2."/>
      <w:lvlJc w:val="left"/>
      <w:pPr>
        <w:ind w:left="1440" w:hanging="360"/>
      </w:pPr>
      <w:rPr>
        <w:rFonts w:ascii="Times New Roman" w:eastAsia="SimSun, 'Arial Unicode MS'" w:hAnsi="Times New Roman" w:cs="Times New Roman"/>
        <w:kern w:val="3"/>
        <w:lang w:eastAsia="zh-CN"/>
      </w:rPr>
    </w:lvl>
    <w:lvl w:ilvl="2">
      <w:start w:val="1"/>
      <w:numFmt w:val="decimal"/>
      <w:lvlText w:val="%3."/>
      <w:lvlJc w:val="left"/>
      <w:pPr>
        <w:ind w:left="2160" w:hanging="360"/>
      </w:pPr>
      <w:rPr>
        <w:rFonts w:ascii="Times New Roman" w:eastAsia="SimSun, 'Arial Unicode MS'" w:hAnsi="Times New Roman" w:cs="Times New Roman"/>
        <w:kern w:val="3"/>
        <w:lang w:eastAsia="zh-CN"/>
      </w:rPr>
    </w:lvl>
    <w:lvl w:ilvl="3">
      <w:start w:val="1"/>
      <w:numFmt w:val="decimal"/>
      <w:lvlText w:val="%4."/>
      <w:lvlJc w:val="left"/>
      <w:pPr>
        <w:ind w:left="2880" w:hanging="360"/>
      </w:pPr>
      <w:rPr>
        <w:rFonts w:ascii="Times New Roman" w:eastAsia="SimSun, 'Arial Unicode MS'" w:hAnsi="Times New Roman" w:cs="Times New Roman"/>
        <w:kern w:val="3"/>
        <w:lang w:eastAsia="zh-CN"/>
      </w:rPr>
    </w:lvl>
    <w:lvl w:ilvl="4">
      <w:start w:val="1"/>
      <w:numFmt w:val="decimal"/>
      <w:lvlText w:val="%5."/>
      <w:lvlJc w:val="left"/>
      <w:pPr>
        <w:ind w:left="3600" w:hanging="360"/>
      </w:pPr>
      <w:rPr>
        <w:rFonts w:ascii="Times New Roman" w:eastAsia="SimSun, 'Arial Unicode MS'" w:hAnsi="Times New Roman" w:cs="Times New Roman"/>
        <w:kern w:val="3"/>
        <w:lang w:eastAsia="zh-CN"/>
      </w:rPr>
    </w:lvl>
    <w:lvl w:ilvl="5">
      <w:start w:val="1"/>
      <w:numFmt w:val="decimal"/>
      <w:lvlText w:val="%6."/>
      <w:lvlJc w:val="left"/>
      <w:pPr>
        <w:ind w:left="4320" w:hanging="360"/>
      </w:pPr>
      <w:rPr>
        <w:rFonts w:ascii="Times New Roman" w:eastAsia="SimSun, 'Arial Unicode MS'" w:hAnsi="Times New Roman" w:cs="Times New Roman"/>
        <w:kern w:val="3"/>
        <w:lang w:eastAsia="zh-CN"/>
      </w:rPr>
    </w:lvl>
    <w:lvl w:ilvl="6">
      <w:start w:val="1"/>
      <w:numFmt w:val="decimal"/>
      <w:lvlText w:val="%7."/>
      <w:lvlJc w:val="left"/>
      <w:pPr>
        <w:ind w:left="5040" w:hanging="360"/>
      </w:pPr>
      <w:rPr>
        <w:rFonts w:ascii="Times New Roman" w:eastAsia="SimSun, 'Arial Unicode MS'" w:hAnsi="Times New Roman" w:cs="Times New Roman"/>
        <w:kern w:val="3"/>
        <w:lang w:eastAsia="zh-CN"/>
      </w:rPr>
    </w:lvl>
    <w:lvl w:ilvl="7">
      <w:start w:val="1"/>
      <w:numFmt w:val="decimal"/>
      <w:lvlText w:val="%8."/>
      <w:lvlJc w:val="left"/>
      <w:pPr>
        <w:ind w:left="5760" w:hanging="360"/>
      </w:pPr>
      <w:rPr>
        <w:rFonts w:ascii="Times New Roman" w:eastAsia="SimSun, 'Arial Unicode MS'" w:hAnsi="Times New Roman" w:cs="Times New Roman"/>
        <w:kern w:val="3"/>
        <w:lang w:eastAsia="zh-CN"/>
      </w:rPr>
    </w:lvl>
    <w:lvl w:ilvl="8">
      <w:start w:val="1"/>
      <w:numFmt w:val="decimal"/>
      <w:lvlText w:val="%9."/>
      <w:lvlJc w:val="left"/>
      <w:pPr>
        <w:ind w:left="6480" w:hanging="360"/>
      </w:pPr>
      <w:rPr>
        <w:rFonts w:ascii="Times New Roman" w:eastAsia="SimSun, 'Arial Unicode MS'" w:hAnsi="Times New Roman" w:cs="Times New Roman"/>
        <w:kern w:val="3"/>
        <w:lang w:eastAsia="zh-CN"/>
      </w:rPr>
    </w:lvl>
  </w:abstractNum>
  <w:abstractNum w:abstractNumId="5" w15:restartNumberingAfterBreak="0">
    <w:nsid w:val="66301651"/>
    <w:multiLevelType w:val="multilevel"/>
    <w:tmpl w:val="DE5628B2"/>
    <w:lvl w:ilvl="0">
      <w:start w:val="1"/>
      <w:numFmt w:val="decimal"/>
      <w:lvlText w:val="%1."/>
      <w:lvlJc w:val="left"/>
      <w:pPr>
        <w:ind w:left="786" w:hanging="360"/>
      </w:pPr>
      <w:rPr>
        <w:lang w:val="lt-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5"/>
  </w:num>
  <w:num w:numId="3">
    <w:abstractNumId w:val="4"/>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4">
    <w:abstractNumId w:val="4"/>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5">
    <w:abstractNumId w:val="2"/>
  </w:num>
  <w:num w:numId="6">
    <w:abstractNumId w:val="4"/>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7">
    <w:abstractNumId w:val="4"/>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8">
    <w:abstractNumId w:val="4"/>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9">
    <w:abstractNumId w:val="3"/>
  </w:num>
  <w:num w:numId="10">
    <w:abstractNumId w:val="4"/>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11">
    <w:abstractNumId w:val="4"/>
  </w:num>
  <w:num w:numId="12">
    <w:abstractNumId w:val="4"/>
    <w:lvlOverride w:ilvl="0">
      <w:startOverride w:val="1"/>
    </w:lvlOverride>
  </w:num>
  <w:num w:numId="1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attachedTemplate r:id="rId1"/>
  <w:trackRevisions/>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165"/>
    <w:rsid w:val="00006037"/>
    <w:rsid w:val="00007A86"/>
    <w:rsid w:val="00016480"/>
    <w:rsid w:val="000209E4"/>
    <w:rsid w:val="00020C37"/>
    <w:rsid w:val="00026F5A"/>
    <w:rsid w:val="000314E8"/>
    <w:rsid w:val="000357D4"/>
    <w:rsid w:val="00040995"/>
    <w:rsid w:val="000524EA"/>
    <w:rsid w:val="00055258"/>
    <w:rsid w:val="00056611"/>
    <w:rsid w:val="00063543"/>
    <w:rsid w:val="00066103"/>
    <w:rsid w:val="000665C0"/>
    <w:rsid w:val="000711D0"/>
    <w:rsid w:val="00071AAA"/>
    <w:rsid w:val="0007259D"/>
    <w:rsid w:val="00073905"/>
    <w:rsid w:val="00081C8E"/>
    <w:rsid w:val="00094C6C"/>
    <w:rsid w:val="000B43F8"/>
    <w:rsid w:val="000B7322"/>
    <w:rsid w:val="000C1F0E"/>
    <w:rsid w:val="000E22B8"/>
    <w:rsid w:val="000E43A5"/>
    <w:rsid w:val="000F055B"/>
    <w:rsid w:val="000F6163"/>
    <w:rsid w:val="001029C6"/>
    <w:rsid w:val="00133214"/>
    <w:rsid w:val="00134A33"/>
    <w:rsid w:val="00141635"/>
    <w:rsid w:val="00145302"/>
    <w:rsid w:val="00150F2B"/>
    <w:rsid w:val="00152069"/>
    <w:rsid w:val="00154A34"/>
    <w:rsid w:val="001562F4"/>
    <w:rsid w:val="00173298"/>
    <w:rsid w:val="001756A2"/>
    <w:rsid w:val="00180592"/>
    <w:rsid w:val="001807E9"/>
    <w:rsid w:val="00182017"/>
    <w:rsid w:val="00182642"/>
    <w:rsid w:val="001833CC"/>
    <w:rsid w:val="00186BE6"/>
    <w:rsid w:val="001975F6"/>
    <w:rsid w:val="001A0B2E"/>
    <w:rsid w:val="001A272D"/>
    <w:rsid w:val="001A608E"/>
    <w:rsid w:val="001D01AD"/>
    <w:rsid w:val="001D0CB3"/>
    <w:rsid w:val="001D230C"/>
    <w:rsid w:val="001D7932"/>
    <w:rsid w:val="001E2ADB"/>
    <w:rsid w:val="001F7E09"/>
    <w:rsid w:val="0020207A"/>
    <w:rsid w:val="002172DE"/>
    <w:rsid w:val="0022795B"/>
    <w:rsid w:val="00241033"/>
    <w:rsid w:val="002428EC"/>
    <w:rsid w:val="00244B01"/>
    <w:rsid w:val="00247AF0"/>
    <w:rsid w:val="00257DA7"/>
    <w:rsid w:val="002622C6"/>
    <w:rsid w:val="002657DD"/>
    <w:rsid w:val="00272ABE"/>
    <w:rsid w:val="0028647C"/>
    <w:rsid w:val="00293FE5"/>
    <w:rsid w:val="00296F4C"/>
    <w:rsid w:val="002A17C7"/>
    <w:rsid w:val="002A6F4F"/>
    <w:rsid w:val="002C33DF"/>
    <w:rsid w:val="002C7D3A"/>
    <w:rsid w:val="002D0E2B"/>
    <w:rsid w:val="002F294F"/>
    <w:rsid w:val="0030226F"/>
    <w:rsid w:val="003103E0"/>
    <w:rsid w:val="00312D8D"/>
    <w:rsid w:val="00313EEB"/>
    <w:rsid w:val="00342D6A"/>
    <w:rsid w:val="00347DDD"/>
    <w:rsid w:val="00347FE8"/>
    <w:rsid w:val="00354CC8"/>
    <w:rsid w:val="003575A4"/>
    <w:rsid w:val="0037478A"/>
    <w:rsid w:val="003B17DF"/>
    <w:rsid w:val="003B4510"/>
    <w:rsid w:val="003B45D1"/>
    <w:rsid w:val="003B4F5D"/>
    <w:rsid w:val="003C36E7"/>
    <w:rsid w:val="003C6172"/>
    <w:rsid w:val="003D2559"/>
    <w:rsid w:val="00401B73"/>
    <w:rsid w:val="00401E14"/>
    <w:rsid w:val="00402A54"/>
    <w:rsid w:val="004132D2"/>
    <w:rsid w:val="00416E53"/>
    <w:rsid w:val="00416EC3"/>
    <w:rsid w:val="00423D88"/>
    <w:rsid w:val="00425FED"/>
    <w:rsid w:val="004263C1"/>
    <w:rsid w:val="004321C7"/>
    <w:rsid w:val="004446A6"/>
    <w:rsid w:val="0044626A"/>
    <w:rsid w:val="00453252"/>
    <w:rsid w:val="00456841"/>
    <w:rsid w:val="004903EE"/>
    <w:rsid w:val="00492893"/>
    <w:rsid w:val="004932C2"/>
    <w:rsid w:val="004A4BBB"/>
    <w:rsid w:val="004A5C0E"/>
    <w:rsid w:val="004B3346"/>
    <w:rsid w:val="004C627D"/>
    <w:rsid w:val="004D7D36"/>
    <w:rsid w:val="004F7508"/>
    <w:rsid w:val="00503618"/>
    <w:rsid w:val="00506FE9"/>
    <w:rsid w:val="00536DFD"/>
    <w:rsid w:val="00540992"/>
    <w:rsid w:val="005409D7"/>
    <w:rsid w:val="00545749"/>
    <w:rsid w:val="00545EAB"/>
    <w:rsid w:val="00546452"/>
    <w:rsid w:val="0055003C"/>
    <w:rsid w:val="00556388"/>
    <w:rsid w:val="00561E1A"/>
    <w:rsid w:val="005635CB"/>
    <w:rsid w:val="00571D74"/>
    <w:rsid w:val="00574F88"/>
    <w:rsid w:val="00584B4F"/>
    <w:rsid w:val="005B4DDB"/>
    <w:rsid w:val="005C6E82"/>
    <w:rsid w:val="005D19D4"/>
    <w:rsid w:val="005D59F2"/>
    <w:rsid w:val="005E10FC"/>
    <w:rsid w:val="005E6EC7"/>
    <w:rsid w:val="005F1C9E"/>
    <w:rsid w:val="005F7DC1"/>
    <w:rsid w:val="00616CDC"/>
    <w:rsid w:val="00625CC9"/>
    <w:rsid w:val="00635067"/>
    <w:rsid w:val="00635500"/>
    <w:rsid w:val="00643AB5"/>
    <w:rsid w:val="00644D0E"/>
    <w:rsid w:val="00662165"/>
    <w:rsid w:val="00685088"/>
    <w:rsid w:val="0068618C"/>
    <w:rsid w:val="006923FA"/>
    <w:rsid w:val="006B113B"/>
    <w:rsid w:val="006B48C6"/>
    <w:rsid w:val="006C4DB0"/>
    <w:rsid w:val="006C53E8"/>
    <w:rsid w:val="006E6528"/>
    <w:rsid w:val="006F1CCD"/>
    <w:rsid w:val="006F6BBA"/>
    <w:rsid w:val="00715651"/>
    <w:rsid w:val="00717898"/>
    <w:rsid w:val="00734C65"/>
    <w:rsid w:val="00761B1D"/>
    <w:rsid w:val="007673EE"/>
    <w:rsid w:val="007700C7"/>
    <w:rsid w:val="00781FA8"/>
    <w:rsid w:val="00792406"/>
    <w:rsid w:val="007927E0"/>
    <w:rsid w:val="007931F4"/>
    <w:rsid w:val="007950AB"/>
    <w:rsid w:val="007B69BD"/>
    <w:rsid w:val="007D05EB"/>
    <w:rsid w:val="008002E8"/>
    <w:rsid w:val="008019E7"/>
    <w:rsid w:val="00817E92"/>
    <w:rsid w:val="00820667"/>
    <w:rsid w:val="00831011"/>
    <w:rsid w:val="00841E58"/>
    <w:rsid w:val="008432F1"/>
    <w:rsid w:val="00847307"/>
    <w:rsid w:val="0087374E"/>
    <w:rsid w:val="00873AA7"/>
    <w:rsid w:val="00880891"/>
    <w:rsid w:val="008961DE"/>
    <w:rsid w:val="008A04D3"/>
    <w:rsid w:val="008B5315"/>
    <w:rsid w:val="008C238C"/>
    <w:rsid w:val="008D0D88"/>
    <w:rsid w:val="008D4306"/>
    <w:rsid w:val="008D56B2"/>
    <w:rsid w:val="008E0B42"/>
    <w:rsid w:val="008E1656"/>
    <w:rsid w:val="008E26D6"/>
    <w:rsid w:val="008E65F0"/>
    <w:rsid w:val="008E7D84"/>
    <w:rsid w:val="00901E48"/>
    <w:rsid w:val="009032CB"/>
    <w:rsid w:val="00905795"/>
    <w:rsid w:val="00921B69"/>
    <w:rsid w:val="009276FC"/>
    <w:rsid w:val="009306FF"/>
    <w:rsid w:val="00942915"/>
    <w:rsid w:val="00944DAF"/>
    <w:rsid w:val="00946102"/>
    <w:rsid w:val="00951A79"/>
    <w:rsid w:val="009601D7"/>
    <w:rsid w:val="009674A0"/>
    <w:rsid w:val="00991D25"/>
    <w:rsid w:val="00994361"/>
    <w:rsid w:val="00996953"/>
    <w:rsid w:val="009A0479"/>
    <w:rsid w:val="009B0CA7"/>
    <w:rsid w:val="009C238A"/>
    <w:rsid w:val="009C566C"/>
    <w:rsid w:val="009D7F01"/>
    <w:rsid w:val="009F07B3"/>
    <w:rsid w:val="009F0FD6"/>
    <w:rsid w:val="00A1464E"/>
    <w:rsid w:val="00A23298"/>
    <w:rsid w:val="00A27A9A"/>
    <w:rsid w:val="00A36CD6"/>
    <w:rsid w:val="00A4178B"/>
    <w:rsid w:val="00A60812"/>
    <w:rsid w:val="00A653BC"/>
    <w:rsid w:val="00A706ED"/>
    <w:rsid w:val="00A7177F"/>
    <w:rsid w:val="00A74FC3"/>
    <w:rsid w:val="00A76DCA"/>
    <w:rsid w:val="00A91DBF"/>
    <w:rsid w:val="00AA065D"/>
    <w:rsid w:val="00AB71F5"/>
    <w:rsid w:val="00AD6934"/>
    <w:rsid w:val="00AE45A0"/>
    <w:rsid w:val="00AE773D"/>
    <w:rsid w:val="00B20532"/>
    <w:rsid w:val="00B23AEA"/>
    <w:rsid w:val="00B41C13"/>
    <w:rsid w:val="00B42938"/>
    <w:rsid w:val="00B44620"/>
    <w:rsid w:val="00B563E6"/>
    <w:rsid w:val="00B60F3B"/>
    <w:rsid w:val="00B64F23"/>
    <w:rsid w:val="00B6528E"/>
    <w:rsid w:val="00B71807"/>
    <w:rsid w:val="00B84F73"/>
    <w:rsid w:val="00B853D1"/>
    <w:rsid w:val="00B8782D"/>
    <w:rsid w:val="00BA478B"/>
    <w:rsid w:val="00BC1A34"/>
    <w:rsid w:val="00BE5E86"/>
    <w:rsid w:val="00BF37B1"/>
    <w:rsid w:val="00C0714A"/>
    <w:rsid w:val="00C1145E"/>
    <w:rsid w:val="00C145C1"/>
    <w:rsid w:val="00C15E4F"/>
    <w:rsid w:val="00C50E33"/>
    <w:rsid w:val="00C524C8"/>
    <w:rsid w:val="00C53295"/>
    <w:rsid w:val="00C62F80"/>
    <w:rsid w:val="00C667DC"/>
    <w:rsid w:val="00C74805"/>
    <w:rsid w:val="00C766CE"/>
    <w:rsid w:val="00C822E6"/>
    <w:rsid w:val="00C84640"/>
    <w:rsid w:val="00C91142"/>
    <w:rsid w:val="00C93BA1"/>
    <w:rsid w:val="00C97923"/>
    <w:rsid w:val="00CA023F"/>
    <w:rsid w:val="00CA5F19"/>
    <w:rsid w:val="00CB6544"/>
    <w:rsid w:val="00CC436E"/>
    <w:rsid w:val="00CC4BB3"/>
    <w:rsid w:val="00CE589E"/>
    <w:rsid w:val="00CE5906"/>
    <w:rsid w:val="00CF2AAB"/>
    <w:rsid w:val="00CF3BA5"/>
    <w:rsid w:val="00D04D5B"/>
    <w:rsid w:val="00D10F7A"/>
    <w:rsid w:val="00D12126"/>
    <w:rsid w:val="00D139AE"/>
    <w:rsid w:val="00D149AC"/>
    <w:rsid w:val="00D21DEE"/>
    <w:rsid w:val="00D32BD7"/>
    <w:rsid w:val="00D50E53"/>
    <w:rsid w:val="00D54745"/>
    <w:rsid w:val="00D62AA4"/>
    <w:rsid w:val="00D75274"/>
    <w:rsid w:val="00D834EB"/>
    <w:rsid w:val="00D86B56"/>
    <w:rsid w:val="00DB488F"/>
    <w:rsid w:val="00DB5832"/>
    <w:rsid w:val="00DB6622"/>
    <w:rsid w:val="00DB6A5C"/>
    <w:rsid w:val="00DC0A02"/>
    <w:rsid w:val="00DD56C8"/>
    <w:rsid w:val="00DD5D70"/>
    <w:rsid w:val="00DE27F7"/>
    <w:rsid w:val="00DF1CB9"/>
    <w:rsid w:val="00E01984"/>
    <w:rsid w:val="00E0484A"/>
    <w:rsid w:val="00E04B64"/>
    <w:rsid w:val="00E0797F"/>
    <w:rsid w:val="00E20877"/>
    <w:rsid w:val="00E27ABA"/>
    <w:rsid w:val="00E45877"/>
    <w:rsid w:val="00E51F51"/>
    <w:rsid w:val="00E61CA6"/>
    <w:rsid w:val="00E6702D"/>
    <w:rsid w:val="00E7511A"/>
    <w:rsid w:val="00E762DB"/>
    <w:rsid w:val="00E82B41"/>
    <w:rsid w:val="00E84975"/>
    <w:rsid w:val="00E8603B"/>
    <w:rsid w:val="00E94FEF"/>
    <w:rsid w:val="00E9682F"/>
    <w:rsid w:val="00EA4A5F"/>
    <w:rsid w:val="00EB1539"/>
    <w:rsid w:val="00EB2227"/>
    <w:rsid w:val="00EE6E37"/>
    <w:rsid w:val="00EE7C8D"/>
    <w:rsid w:val="00F07E88"/>
    <w:rsid w:val="00F15E86"/>
    <w:rsid w:val="00F2223B"/>
    <w:rsid w:val="00F30900"/>
    <w:rsid w:val="00F40441"/>
    <w:rsid w:val="00F411F6"/>
    <w:rsid w:val="00F517D9"/>
    <w:rsid w:val="00F531A7"/>
    <w:rsid w:val="00F80B1A"/>
    <w:rsid w:val="00F82F10"/>
    <w:rsid w:val="00F8696F"/>
    <w:rsid w:val="00FA707A"/>
    <w:rsid w:val="00FB07FF"/>
    <w:rsid w:val="00FC0C8F"/>
    <w:rsid w:val="00FC144D"/>
    <w:rsid w:val="00FC6DD5"/>
    <w:rsid w:val="00FE26AF"/>
    <w:rsid w:val="00FE78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9D913"/>
  <w15:chartTrackingRefBased/>
  <w15:docId w15:val="{500FA428-B53D-442A-A86A-6B8DC38FA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pacing w:after="160" w:line="259" w:lineRule="auto"/>
    </w:pPr>
    <w:rPr>
      <w:sz w:val="22"/>
      <w:szCs w:val="22"/>
      <w:lang w:eastAsia="en-US"/>
    </w:rPr>
  </w:style>
  <w:style w:type="paragraph" w:styleId="Antrat1">
    <w:name w:val="heading 1"/>
    <w:basedOn w:val="prastasis"/>
    <w:next w:val="prastasis"/>
    <w:link w:val="Antrat1Diagrama"/>
    <w:uiPriority w:val="9"/>
    <w:qFormat/>
    <w:rsid w:val="00423D88"/>
    <w:pPr>
      <w:keepNext/>
      <w:keepLines/>
      <w:spacing w:before="240" w:after="0"/>
      <w:outlineLvl w:val="0"/>
    </w:pPr>
    <w:rPr>
      <w:rFonts w:ascii="Calibri Light" w:eastAsia="Times New Roman" w:hAnsi="Calibri Light"/>
      <w:color w:val="2F5496"/>
      <w:sz w:val="32"/>
      <w:szCs w:val="32"/>
    </w:rPr>
  </w:style>
  <w:style w:type="paragraph" w:styleId="Antrat2">
    <w:name w:val="heading 2"/>
    <w:basedOn w:val="prastasis"/>
    <w:next w:val="prastasis"/>
    <w:link w:val="Antrat2Diagrama"/>
    <w:qFormat/>
    <w:rsid w:val="00E82B41"/>
    <w:pPr>
      <w:keepNext/>
      <w:spacing w:before="240" w:after="60" w:line="240" w:lineRule="auto"/>
      <w:outlineLvl w:val="1"/>
    </w:pPr>
    <w:rPr>
      <w:rFonts w:ascii="Arial" w:eastAsia="Times New Roman" w:hAnsi="Arial" w:cs="Arial"/>
      <w:b/>
      <w:bCs/>
      <w:i/>
      <w:iCs/>
      <w:sz w:val="28"/>
      <w:szCs w:val="28"/>
      <w:lang w:eastAsia="lt-LT"/>
    </w:rPr>
  </w:style>
  <w:style w:type="paragraph" w:styleId="Antrat3">
    <w:name w:val="heading 3"/>
    <w:basedOn w:val="prastasis"/>
    <w:next w:val="prastasis"/>
    <w:link w:val="Antrat3Diagrama"/>
    <w:qFormat/>
    <w:rsid w:val="00E82B41"/>
    <w:pPr>
      <w:keepNext/>
      <w:spacing w:after="0" w:line="240" w:lineRule="auto"/>
      <w:ind w:right="-1050"/>
      <w:outlineLvl w:val="2"/>
    </w:pPr>
    <w:rPr>
      <w:rFonts w:ascii="Times New Roman" w:eastAsia="Times New Roman" w:hAnsi="Times New Roman"/>
      <w:sz w:val="24"/>
      <w:szCs w:val="20"/>
      <w:lang w:eastAsia="lt-LT"/>
    </w:rPr>
  </w:style>
  <w:style w:type="paragraph" w:styleId="Antrat4">
    <w:name w:val="heading 4"/>
    <w:basedOn w:val="prastasis"/>
    <w:next w:val="prastasis"/>
    <w:link w:val="Antrat4Diagrama"/>
    <w:uiPriority w:val="9"/>
    <w:semiHidden/>
    <w:unhideWhenUsed/>
    <w:qFormat/>
    <w:rsid w:val="00BE5E86"/>
    <w:pPr>
      <w:keepNext/>
      <w:keepLines/>
      <w:spacing w:before="40" w:after="0"/>
      <w:outlineLvl w:val="3"/>
    </w:pPr>
    <w:rPr>
      <w:rFonts w:ascii="Calibri Light" w:eastAsia="Times New Roman" w:hAnsi="Calibri Light"/>
      <w:i/>
      <w:iCs/>
      <w:color w:val="2F549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iagramaDiagrama">
    <w:name w:val="Diagrama Diagrama"/>
    <w:basedOn w:val="prastasis"/>
    <w:rsid w:val="00066103"/>
    <w:pPr>
      <w:spacing w:line="240" w:lineRule="exact"/>
    </w:pPr>
    <w:rPr>
      <w:rFonts w:ascii="Tahoma" w:eastAsia="Times New Roman" w:hAnsi="Tahoma"/>
      <w:sz w:val="20"/>
      <w:szCs w:val="20"/>
      <w:lang w:val="en-US"/>
    </w:rPr>
  </w:style>
  <w:style w:type="character" w:customStyle="1" w:styleId="Antrat2Diagrama">
    <w:name w:val="Antraštė 2 Diagrama"/>
    <w:link w:val="Antrat2"/>
    <w:rsid w:val="00E82B41"/>
    <w:rPr>
      <w:rFonts w:ascii="Arial" w:eastAsia="Times New Roman" w:hAnsi="Arial" w:cs="Arial"/>
      <w:b/>
      <w:bCs/>
      <w:i/>
      <w:iCs/>
      <w:sz w:val="28"/>
      <w:szCs w:val="28"/>
      <w:lang w:eastAsia="lt-LT"/>
    </w:rPr>
  </w:style>
  <w:style w:type="character" w:customStyle="1" w:styleId="Antrat3Diagrama">
    <w:name w:val="Antraštė 3 Diagrama"/>
    <w:link w:val="Antrat3"/>
    <w:rsid w:val="00E82B41"/>
    <w:rPr>
      <w:rFonts w:ascii="Times New Roman" w:eastAsia="Times New Roman" w:hAnsi="Times New Roman" w:cs="Times New Roman"/>
      <w:sz w:val="24"/>
      <w:szCs w:val="20"/>
      <w:lang w:eastAsia="lt-LT"/>
    </w:rPr>
  </w:style>
  <w:style w:type="character" w:styleId="Hipersaitas">
    <w:name w:val="Hyperlink"/>
    <w:rsid w:val="00E82B41"/>
    <w:rPr>
      <w:color w:val="0000FF"/>
      <w:u w:val="single"/>
    </w:rPr>
  </w:style>
  <w:style w:type="character" w:customStyle="1" w:styleId="apple-converted-space">
    <w:name w:val="apple-converted-space"/>
    <w:basedOn w:val="Numatytasispastraiposriftas"/>
    <w:qFormat/>
    <w:rsid w:val="00E82B41"/>
  </w:style>
  <w:style w:type="paragraph" w:styleId="Sraopastraipa">
    <w:name w:val="List Paragraph"/>
    <w:basedOn w:val="prastasis"/>
    <w:link w:val="SraopastraipaDiagrama"/>
    <w:uiPriority w:val="34"/>
    <w:qFormat/>
    <w:rsid w:val="00E82B41"/>
    <w:pPr>
      <w:spacing w:after="0" w:line="240" w:lineRule="auto"/>
      <w:ind w:left="720"/>
      <w:contextualSpacing/>
    </w:pPr>
    <w:rPr>
      <w:rFonts w:ascii="Times New Roman" w:eastAsia="Times New Roman" w:hAnsi="Times New Roman"/>
      <w:sz w:val="20"/>
      <w:szCs w:val="20"/>
      <w:lang w:eastAsia="lt-LT"/>
    </w:rPr>
  </w:style>
  <w:style w:type="character" w:customStyle="1" w:styleId="Internetosaitas">
    <w:name w:val="Interneto saitas"/>
    <w:rsid w:val="008A04D3"/>
    <w:rPr>
      <w:color w:val="0563C1"/>
      <w:u w:val="single"/>
    </w:rPr>
  </w:style>
  <w:style w:type="paragraph" w:styleId="Debesliotekstas">
    <w:name w:val="Balloon Text"/>
    <w:basedOn w:val="prastasis"/>
    <w:link w:val="DebesliotekstasDiagrama"/>
    <w:uiPriority w:val="99"/>
    <w:semiHidden/>
    <w:unhideWhenUsed/>
    <w:rsid w:val="00CF2AAB"/>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CF2AAB"/>
    <w:rPr>
      <w:rFonts w:ascii="Segoe UI" w:hAnsi="Segoe UI" w:cs="Segoe UI"/>
      <w:sz w:val="18"/>
      <w:szCs w:val="18"/>
    </w:rPr>
  </w:style>
  <w:style w:type="paragraph" w:styleId="Pagrindiniotekstotrauka2">
    <w:name w:val="Body Text Indent 2"/>
    <w:basedOn w:val="prastasis"/>
    <w:link w:val="Pagrindiniotekstotrauka2Diagrama"/>
    <w:rsid w:val="00B8782D"/>
    <w:pPr>
      <w:spacing w:after="0" w:line="240" w:lineRule="auto"/>
      <w:ind w:left="420"/>
      <w:jc w:val="both"/>
    </w:pPr>
    <w:rPr>
      <w:rFonts w:ascii="Times New Roman" w:eastAsia="Times New Roman" w:hAnsi="Times New Roman"/>
      <w:bCs/>
      <w:color w:val="000000"/>
      <w:sz w:val="24"/>
      <w:szCs w:val="20"/>
    </w:rPr>
  </w:style>
  <w:style w:type="character" w:customStyle="1" w:styleId="Pagrindiniotekstotrauka2Diagrama">
    <w:name w:val="Pagrindinio teksto įtrauka 2 Diagrama"/>
    <w:link w:val="Pagrindiniotekstotrauka2"/>
    <w:rsid w:val="00B8782D"/>
    <w:rPr>
      <w:rFonts w:ascii="Times New Roman" w:eastAsia="Times New Roman" w:hAnsi="Times New Roman" w:cs="Times New Roman"/>
      <w:bCs/>
      <w:color w:val="000000"/>
      <w:sz w:val="24"/>
      <w:szCs w:val="20"/>
    </w:rPr>
  </w:style>
  <w:style w:type="paragraph" w:styleId="Pagrindiniotekstotrauka">
    <w:name w:val="Body Text Indent"/>
    <w:basedOn w:val="prastasis"/>
    <w:link w:val="PagrindiniotekstotraukaDiagrama"/>
    <w:rsid w:val="00B8782D"/>
    <w:pPr>
      <w:spacing w:after="0" w:line="240" w:lineRule="auto"/>
      <w:ind w:right="720" w:firstLine="420"/>
      <w:jc w:val="both"/>
    </w:pPr>
    <w:rPr>
      <w:rFonts w:ascii="Times New Roman" w:eastAsia="Times New Roman" w:hAnsi="Times New Roman"/>
      <w:bCs/>
      <w:color w:val="000000"/>
      <w:sz w:val="24"/>
      <w:szCs w:val="24"/>
    </w:rPr>
  </w:style>
  <w:style w:type="character" w:customStyle="1" w:styleId="PagrindiniotekstotraukaDiagrama">
    <w:name w:val="Pagrindinio teksto įtrauka Diagrama"/>
    <w:link w:val="Pagrindiniotekstotrauka"/>
    <w:rsid w:val="00B8782D"/>
    <w:rPr>
      <w:rFonts w:ascii="Times New Roman" w:eastAsia="Times New Roman" w:hAnsi="Times New Roman" w:cs="Times New Roman"/>
      <w:bCs/>
      <w:color w:val="000000"/>
      <w:sz w:val="24"/>
      <w:szCs w:val="24"/>
    </w:rPr>
  </w:style>
  <w:style w:type="paragraph" w:customStyle="1" w:styleId="Default">
    <w:name w:val="Default"/>
    <w:qFormat/>
    <w:rsid w:val="00016480"/>
    <w:rPr>
      <w:rFonts w:ascii="Times New Roman" w:hAnsi="Times New Roman"/>
      <w:color w:val="000000"/>
      <w:sz w:val="24"/>
      <w:szCs w:val="24"/>
      <w:lang w:eastAsia="en-US"/>
    </w:rPr>
  </w:style>
  <w:style w:type="character" w:customStyle="1" w:styleId="Antrat4Diagrama">
    <w:name w:val="Antraštė 4 Diagrama"/>
    <w:link w:val="Antrat4"/>
    <w:uiPriority w:val="9"/>
    <w:semiHidden/>
    <w:rsid w:val="00BE5E86"/>
    <w:rPr>
      <w:rFonts w:ascii="Calibri Light" w:eastAsia="Times New Roman" w:hAnsi="Calibri Light" w:cs="Times New Roman"/>
      <w:i/>
      <w:iCs/>
      <w:color w:val="2F5496"/>
    </w:rPr>
  </w:style>
  <w:style w:type="paragraph" w:customStyle="1" w:styleId="Antrat10">
    <w:name w:val="Antraštė1"/>
    <w:basedOn w:val="prastasis"/>
    <w:next w:val="Pagrindinistekstas"/>
    <w:qFormat/>
    <w:rsid w:val="00571D74"/>
    <w:pPr>
      <w:tabs>
        <w:tab w:val="left" w:pos="0"/>
      </w:tabs>
      <w:suppressAutoHyphens/>
      <w:spacing w:after="0" w:line="240" w:lineRule="auto"/>
      <w:jc w:val="center"/>
    </w:pPr>
    <w:rPr>
      <w:rFonts w:ascii="Times New Roman" w:eastAsia="Times New Roman" w:hAnsi="Times New Roman"/>
      <w:bCs/>
      <w:sz w:val="24"/>
      <w:szCs w:val="24"/>
      <w:lang w:val="x-none" w:eastAsia="zh-CN"/>
    </w:rPr>
  </w:style>
  <w:style w:type="paragraph" w:styleId="Pagrindinistekstas">
    <w:name w:val="Body Text"/>
    <w:basedOn w:val="prastasis"/>
    <w:link w:val="PagrindinistekstasDiagrama"/>
    <w:uiPriority w:val="99"/>
    <w:semiHidden/>
    <w:unhideWhenUsed/>
    <w:rsid w:val="00571D74"/>
    <w:pPr>
      <w:spacing w:after="120"/>
    </w:pPr>
  </w:style>
  <w:style w:type="character" w:customStyle="1" w:styleId="PagrindinistekstasDiagrama">
    <w:name w:val="Pagrindinis tekstas Diagrama"/>
    <w:basedOn w:val="Numatytasispastraiposriftas"/>
    <w:link w:val="Pagrindinistekstas"/>
    <w:uiPriority w:val="99"/>
    <w:semiHidden/>
    <w:rsid w:val="00571D74"/>
  </w:style>
  <w:style w:type="paragraph" w:styleId="Antrats">
    <w:name w:val="header"/>
    <w:basedOn w:val="prastasis"/>
    <w:link w:val="AntratsDiagrama"/>
    <w:unhideWhenUsed/>
    <w:rsid w:val="00F411F6"/>
    <w:pPr>
      <w:tabs>
        <w:tab w:val="center" w:pos="4680"/>
        <w:tab w:val="right" w:pos="9360"/>
      </w:tabs>
      <w:spacing w:after="0" w:line="240" w:lineRule="auto"/>
    </w:pPr>
    <w:rPr>
      <w:rFonts w:eastAsia="Times New Roman"/>
      <w:lang w:eastAsia="lt-LT"/>
    </w:rPr>
  </w:style>
  <w:style w:type="character" w:customStyle="1" w:styleId="AntratsDiagrama">
    <w:name w:val="Antraštės Diagrama"/>
    <w:link w:val="Antrats"/>
    <w:qFormat/>
    <w:rsid w:val="00F411F6"/>
    <w:rPr>
      <w:rFonts w:eastAsia="Times New Roman"/>
      <w:lang w:eastAsia="lt-LT"/>
    </w:rPr>
  </w:style>
  <w:style w:type="paragraph" w:styleId="Pavadinimas">
    <w:name w:val="Title"/>
    <w:basedOn w:val="prastasis"/>
    <w:link w:val="PavadinimasDiagrama"/>
    <w:qFormat/>
    <w:rsid w:val="00296F4C"/>
    <w:pPr>
      <w:tabs>
        <w:tab w:val="left" w:pos="0"/>
      </w:tabs>
      <w:spacing w:after="0" w:line="240" w:lineRule="auto"/>
      <w:jc w:val="center"/>
    </w:pPr>
    <w:rPr>
      <w:rFonts w:ascii="Times New Roman" w:eastAsia="Times New Roman" w:hAnsi="Times New Roman"/>
      <w:b/>
      <w:bCs/>
      <w:sz w:val="24"/>
      <w:szCs w:val="24"/>
    </w:rPr>
  </w:style>
  <w:style w:type="character" w:customStyle="1" w:styleId="PavadinimasDiagrama">
    <w:name w:val="Pavadinimas Diagrama"/>
    <w:link w:val="Pavadinimas"/>
    <w:rsid w:val="00296F4C"/>
    <w:rPr>
      <w:rFonts w:ascii="Times New Roman" w:eastAsia="Times New Roman" w:hAnsi="Times New Roman" w:cs="Times New Roman"/>
      <w:b/>
      <w:bCs/>
      <w:sz w:val="24"/>
      <w:szCs w:val="24"/>
    </w:rPr>
  </w:style>
  <w:style w:type="paragraph" w:customStyle="1" w:styleId="DiagramaDiagrama0">
    <w:name w:val="Diagrama Diagrama"/>
    <w:basedOn w:val="prastasis"/>
    <w:rsid w:val="00584B4F"/>
    <w:pPr>
      <w:spacing w:line="240" w:lineRule="exact"/>
    </w:pPr>
    <w:rPr>
      <w:rFonts w:ascii="Tahoma" w:eastAsia="Times New Roman" w:hAnsi="Tahoma"/>
      <w:sz w:val="20"/>
      <w:szCs w:val="20"/>
      <w:lang w:val="en-US"/>
    </w:rPr>
  </w:style>
  <w:style w:type="paragraph" w:styleId="Betarp">
    <w:name w:val="No Spacing"/>
    <w:uiPriority w:val="1"/>
    <w:qFormat/>
    <w:rsid w:val="00CB6544"/>
    <w:rPr>
      <w:rFonts w:ascii="HelveticaLT" w:eastAsia="Times New Roman" w:hAnsi="HelveticaLT"/>
      <w:lang w:val="en-GB" w:eastAsia="en-US"/>
    </w:rPr>
  </w:style>
  <w:style w:type="paragraph" w:styleId="Porat">
    <w:name w:val="footer"/>
    <w:basedOn w:val="prastasis"/>
    <w:link w:val="PoratDiagrama"/>
    <w:unhideWhenUsed/>
    <w:rsid w:val="00CB6544"/>
    <w:pPr>
      <w:tabs>
        <w:tab w:val="center" w:pos="4819"/>
        <w:tab w:val="right" w:pos="9638"/>
      </w:tabs>
      <w:spacing w:after="0" w:line="240" w:lineRule="auto"/>
    </w:pPr>
    <w:rPr>
      <w:rFonts w:ascii="HelveticaLT" w:eastAsia="Times New Roman" w:hAnsi="HelveticaLT"/>
      <w:sz w:val="20"/>
      <w:szCs w:val="20"/>
      <w:lang w:val="en-GB"/>
    </w:rPr>
  </w:style>
  <w:style w:type="character" w:customStyle="1" w:styleId="PoratDiagrama">
    <w:name w:val="Poraštė Diagrama"/>
    <w:link w:val="Porat"/>
    <w:rsid w:val="00CB6544"/>
    <w:rPr>
      <w:rFonts w:ascii="HelveticaLT" w:eastAsia="Times New Roman" w:hAnsi="HelveticaLT" w:cs="Times New Roman"/>
      <w:sz w:val="20"/>
      <w:szCs w:val="20"/>
      <w:lang w:val="en-GB"/>
    </w:rPr>
  </w:style>
  <w:style w:type="table" w:styleId="Lentelstinklelis">
    <w:name w:val="Table Grid"/>
    <w:basedOn w:val="prastojilentel"/>
    <w:rsid w:val="003103E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link w:val="Antrat1"/>
    <w:uiPriority w:val="9"/>
    <w:rsid w:val="00423D88"/>
    <w:rPr>
      <w:rFonts w:ascii="Calibri Light" w:eastAsia="Times New Roman" w:hAnsi="Calibri Light" w:cs="Times New Roman"/>
      <w:color w:val="2F5496"/>
      <w:sz w:val="32"/>
      <w:szCs w:val="32"/>
    </w:rPr>
  </w:style>
  <w:style w:type="paragraph" w:customStyle="1" w:styleId="Standard">
    <w:name w:val="Standard"/>
    <w:qFormat/>
    <w:rsid w:val="005F7DC1"/>
    <w:pPr>
      <w:suppressAutoHyphens/>
    </w:pPr>
    <w:rPr>
      <w:rFonts w:ascii="Liberation Serif" w:eastAsia="Noto Sans CJK SC Regular" w:hAnsi="Liberation Serif" w:cs="FreeSans"/>
      <w:kern w:val="2"/>
      <w:sz w:val="24"/>
      <w:szCs w:val="24"/>
      <w:lang w:val="en-US" w:eastAsia="zh-CN" w:bidi="hi-IN"/>
    </w:rPr>
  </w:style>
  <w:style w:type="paragraph" w:customStyle="1" w:styleId="Textbody">
    <w:name w:val="Text body"/>
    <w:basedOn w:val="Standard"/>
    <w:qFormat/>
    <w:rsid w:val="005F7DC1"/>
    <w:pPr>
      <w:spacing w:after="140" w:line="288" w:lineRule="auto"/>
    </w:pPr>
  </w:style>
  <w:style w:type="paragraph" w:styleId="Pagrindinistekstas2">
    <w:name w:val="Body Text 2"/>
    <w:basedOn w:val="prastasis"/>
    <w:link w:val="Pagrindinistekstas2Diagrama"/>
    <w:uiPriority w:val="99"/>
    <w:semiHidden/>
    <w:unhideWhenUsed/>
    <w:rsid w:val="00AE773D"/>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E773D"/>
  </w:style>
  <w:style w:type="character" w:customStyle="1" w:styleId="Aplankytasinternetosaitas">
    <w:name w:val="Aplankytas interneto saitas"/>
    <w:rsid w:val="00456841"/>
    <w:rPr>
      <w:color w:val="800000"/>
      <w:u w:val="single"/>
    </w:rPr>
  </w:style>
  <w:style w:type="paragraph" w:customStyle="1" w:styleId="ISTATYMAS">
    <w:name w:val="ISTATYMAS"/>
    <w:qFormat/>
    <w:rsid w:val="00E0484A"/>
    <w:pPr>
      <w:jc w:val="center"/>
    </w:pPr>
    <w:rPr>
      <w:rFonts w:ascii="TimesLT" w:eastAsia="Times New Roman" w:hAnsi="TimesLT"/>
      <w:sz w:val="24"/>
      <w:lang w:val="en-US" w:eastAsia="en-US"/>
    </w:rPr>
  </w:style>
  <w:style w:type="character" w:customStyle="1" w:styleId="SraopastraipaDiagrama">
    <w:name w:val="Sąrašo pastraipa Diagrama"/>
    <w:link w:val="Sraopastraipa"/>
    <w:uiPriority w:val="34"/>
    <w:qFormat/>
    <w:locked/>
    <w:rsid w:val="001833CC"/>
    <w:rPr>
      <w:rFonts w:ascii="Times New Roman" w:eastAsia="Times New Roman" w:hAnsi="Times New Roman" w:cs="Times New Roman"/>
      <w:sz w:val="20"/>
      <w:szCs w:val="20"/>
      <w:lang w:eastAsia="lt-LT"/>
    </w:rPr>
  </w:style>
  <w:style w:type="numbering" w:customStyle="1" w:styleId="WW8Num4">
    <w:name w:val="WW8Num4"/>
    <w:basedOn w:val="Sraonra"/>
    <w:rsid w:val="00635500"/>
    <w:pPr>
      <w:numPr>
        <w:numId w:val="11"/>
      </w:numPr>
    </w:pPr>
  </w:style>
  <w:style w:type="numbering" w:customStyle="1" w:styleId="WW8Num41">
    <w:name w:val="WW8Num41"/>
    <w:basedOn w:val="Sraonra"/>
    <w:rsid w:val="00545EAB"/>
  </w:style>
  <w:style w:type="numbering" w:customStyle="1" w:styleId="WW8Num42">
    <w:name w:val="WW8Num42"/>
    <w:basedOn w:val="Sraonra"/>
    <w:rsid w:val="00B23AEA"/>
  </w:style>
  <w:style w:type="numbering" w:customStyle="1" w:styleId="WW8Num43">
    <w:name w:val="WW8Num43"/>
    <w:basedOn w:val="Sraonra"/>
    <w:rsid w:val="00416E53"/>
  </w:style>
  <w:style w:type="numbering" w:customStyle="1" w:styleId="WW8Num44">
    <w:name w:val="WW8Num44"/>
    <w:basedOn w:val="Sraonra"/>
    <w:rsid w:val="00AE45A0"/>
  </w:style>
  <w:style w:type="numbering" w:customStyle="1" w:styleId="WW8Num45">
    <w:name w:val="WW8Num45"/>
    <w:basedOn w:val="Sraonra"/>
    <w:rsid w:val="005635CB"/>
  </w:style>
  <w:style w:type="numbering" w:customStyle="1" w:styleId="WW8Num46">
    <w:name w:val="WW8Num46"/>
    <w:basedOn w:val="Sraonra"/>
    <w:rsid w:val="00847307"/>
  </w:style>
  <w:style w:type="numbering" w:customStyle="1" w:styleId="WW8Num47">
    <w:name w:val="WW8Num47"/>
    <w:basedOn w:val="Sraonra"/>
    <w:rsid w:val="00186BE6"/>
  </w:style>
  <w:style w:type="numbering" w:customStyle="1" w:styleId="WW8Num48">
    <w:name w:val="WW8Num48"/>
    <w:basedOn w:val="Sraonra"/>
    <w:rsid w:val="0020207A"/>
  </w:style>
  <w:style w:type="paragraph" w:styleId="Pataisymai">
    <w:name w:val="Revision"/>
    <w:hidden/>
    <w:uiPriority w:val="99"/>
    <w:semiHidden/>
    <w:rsid w:val="00257DA7"/>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6653181">
      <w:bodyDiv w:val="1"/>
      <w:marLeft w:val="0"/>
      <w:marRight w:val="0"/>
      <w:marTop w:val="0"/>
      <w:marBottom w:val="0"/>
      <w:divBdr>
        <w:top w:val="none" w:sz="0" w:space="0" w:color="auto"/>
        <w:left w:val="none" w:sz="0" w:space="0" w:color="auto"/>
        <w:bottom w:val="none" w:sz="0" w:space="0" w:color="auto"/>
        <w:right w:val="none" w:sz="0" w:space="0" w:color="auto"/>
      </w:divBdr>
    </w:div>
    <w:div w:id="119381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aiva.thumat@silute.lt"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Infolex\IXIrankiaiUniversal\adm_vid\Tmp\a84bc25093a64aa78be2220c5f853f86.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75A7A87-5134-4F72-B5F4-D36A4DC91377}">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457C0-10EF-4957-B3D4-112916069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a84bc25093a64aa78be2220c5f853f86.dot</Template>
  <TotalTime>0</TotalTime>
  <Pages>1</Pages>
  <Words>1456</Words>
  <Characters>831</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TURTO PERDAVIMO PATIKĖJIMO TEISE ŠILUTĖS RAJONO SAVIVALDYBĖS BIUDŽETINĖMS ĮSTAIGOMS</vt:lpstr>
      <vt:lpstr/>
    </vt:vector>
  </TitlesOfParts>
  <Manager>2021-07-29</Manager>
  <Company/>
  <LinksUpToDate>false</LinksUpToDate>
  <CharactersWithSpaces>2283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TURTO PERDAVIMO PATIKĖJIMO TEISE ŠILUTĖS RAJONO SAVIVALDYBĖS BIUDŽETINĖMS ĮSTAIGOMS</dc:title>
  <dc:subject>T1-780</dc:subject>
  <dc:creator>ŠILUTĖS RAJONO SAVIVALDYBĖS TARYBA</dc:creator>
  <cp:keywords/>
  <dc:description/>
  <cp:lastModifiedBy>Daiva Thumat</cp:lastModifiedBy>
  <cp:revision>2</cp:revision>
  <cp:lastPrinted>2021-07-15T12:58:00Z</cp:lastPrinted>
  <dcterms:created xsi:type="dcterms:W3CDTF">2023-11-15T09:18:00Z</dcterms:created>
  <dcterms:modified xsi:type="dcterms:W3CDTF">2023-11-15T09:18:00Z</dcterms:modified>
  <cp:category>SPRENDIMAS</cp:category>
</cp:coreProperties>
</file>