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033B2" w14:textId="77777777" w:rsidR="00C064B7" w:rsidRDefault="00C064B7" w:rsidP="00C064B7">
      <w:pPr>
        <w:jc w:val="center"/>
      </w:pPr>
      <w:bookmarkStart w:id="0" w:name="_GoBack"/>
      <w:bookmarkEnd w:id="0"/>
      <w:r>
        <w:rPr>
          <w:noProof/>
          <w:lang w:eastAsia="lt-LT"/>
        </w:rPr>
        <w:drawing>
          <wp:inline distT="0" distB="0" distL="0" distR="0" wp14:anchorId="710C493E" wp14:editId="2D128BD1">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567C16A5" w14:textId="77777777" w:rsidR="00D617D5" w:rsidRPr="003A77B1" w:rsidRDefault="00D617D5" w:rsidP="00D617D5">
      <w:pPr>
        <w:keepNext/>
        <w:tabs>
          <w:tab w:val="left" w:pos="1296"/>
        </w:tabs>
        <w:spacing w:after="0" w:line="240" w:lineRule="auto"/>
        <w:jc w:val="center"/>
        <w:outlineLvl w:val="0"/>
        <w:rPr>
          <w:rFonts w:ascii="Times New Roman" w:hAnsi="Times New Roman" w:cs="Times New Roman"/>
          <w:b/>
          <w:caps/>
          <w:color w:val="000000" w:themeColor="text1"/>
          <w:sz w:val="24"/>
          <w:szCs w:val="24"/>
          <w:lang w:eastAsia="lt-LT"/>
        </w:rPr>
      </w:pPr>
      <w:r w:rsidRPr="003A77B1">
        <w:rPr>
          <w:rFonts w:ascii="Times New Roman" w:hAnsi="Times New Roman" w:cs="Times New Roman"/>
          <w:b/>
          <w:caps/>
          <w:color w:val="000000" w:themeColor="text1"/>
          <w:sz w:val="24"/>
          <w:szCs w:val="24"/>
          <w:lang w:eastAsia="lt-LT"/>
        </w:rPr>
        <w:t>ŠILUTĖS RAJONO savivaldybės</w:t>
      </w:r>
    </w:p>
    <w:p w14:paraId="717D8FC1" w14:textId="77777777" w:rsidR="00D617D5" w:rsidRPr="001D7015" w:rsidRDefault="00D617D5" w:rsidP="00D617D5">
      <w:pPr>
        <w:pStyle w:val="Antrat1"/>
        <w:tabs>
          <w:tab w:val="clear" w:pos="-284"/>
          <w:tab w:val="left" w:pos="1296"/>
        </w:tabs>
        <w:ind w:right="0"/>
        <w:jc w:val="center"/>
        <w:rPr>
          <w:sz w:val="24"/>
          <w:szCs w:val="24"/>
        </w:rPr>
      </w:pPr>
      <w:r w:rsidRPr="001D7015">
        <w:rPr>
          <w:caps/>
          <w:color w:val="000000" w:themeColor="text1"/>
          <w:sz w:val="24"/>
          <w:szCs w:val="24"/>
        </w:rPr>
        <w:t>taryba</w:t>
      </w:r>
      <w:r w:rsidRPr="003A77B1" w:rsidDel="00D617D5">
        <w:rPr>
          <w:caps/>
          <w:sz w:val="24"/>
          <w:szCs w:val="24"/>
        </w:rPr>
        <w:t xml:space="preserve"> </w:t>
      </w:r>
    </w:p>
    <w:p w14:paraId="7900DAD1" w14:textId="77777777" w:rsidR="00C064B7" w:rsidRPr="001D7015" w:rsidRDefault="00C064B7" w:rsidP="00D617D5">
      <w:pPr>
        <w:pStyle w:val="Antrat1"/>
        <w:tabs>
          <w:tab w:val="clear" w:pos="-284"/>
          <w:tab w:val="left" w:pos="1296"/>
        </w:tabs>
        <w:ind w:right="0"/>
        <w:jc w:val="center"/>
        <w:rPr>
          <w:sz w:val="24"/>
          <w:szCs w:val="24"/>
        </w:rPr>
      </w:pPr>
    </w:p>
    <w:p w14:paraId="30D77FEF" w14:textId="77777777" w:rsidR="00A541E5" w:rsidRPr="003A77B1" w:rsidRDefault="00A541E5" w:rsidP="00A541E5">
      <w:pPr>
        <w:keepNext/>
        <w:widowControl w:val="0"/>
        <w:tabs>
          <w:tab w:val="left" w:pos="0"/>
        </w:tabs>
        <w:suppressAutoHyphens/>
        <w:spacing w:after="0" w:line="240" w:lineRule="auto"/>
        <w:jc w:val="center"/>
        <w:rPr>
          <w:rFonts w:ascii="Times New Roman" w:eastAsia="Times New Roman" w:hAnsi="Times New Roman" w:cs="Times New Roman"/>
          <w:b/>
          <w:bCs/>
          <w:sz w:val="24"/>
          <w:szCs w:val="24"/>
          <w:lang w:eastAsia="ar-SA"/>
        </w:rPr>
      </w:pPr>
      <w:r w:rsidRPr="003A77B1">
        <w:rPr>
          <w:rFonts w:ascii="Times New Roman" w:eastAsia="Times New Roman" w:hAnsi="Times New Roman" w:cs="Times New Roman"/>
          <w:b/>
          <w:bCs/>
          <w:sz w:val="24"/>
          <w:szCs w:val="24"/>
          <w:lang w:eastAsia="ar-SA"/>
        </w:rPr>
        <w:t>SPRENDIMAS</w:t>
      </w:r>
    </w:p>
    <w:p w14:paraId="5653BEFA" w14:textId="77777777" w:rsidR="00A541E5" w:rsidRPr="00D811AC" w:rsidRDefault="00D811AC" w:rsidP="00A541E5">
      <w:pPr>
        <w:widowControl w:val="0"/>
        <w:suppressAutoHyphens/>
        <w:spacing w:after="0" w:line="240" w:lineRule="auto"/>
        <w:jc w:val="center"/>
        <w:rPr>
          <w:rFonts w:ascii="Times New Roman" w:hAnsi="Times New Roman" w:cs="Times New Roman"/>
          <w:b/>
          <w:sz w:val="24"/>
          <w:szCs w:val="24"/>
        </w:rPr>
      </w:pPr>
      <w:r w:rsidRPr="00D811AC">
        <w:rPr>
          <w:rFonts w:ascii="Times New Roman" w:eastAsia="Times New Roman" w:hAnsi="Times New Roman" w:cs="Times New Roman"/>
          <w:b/>
          <w:color w:val="000000"/>
          <w:sz w:val="24"/>
          <w:szCs w:val="24"/>
          <w:shd w:val="clear" w:color="auto" w:fill="FFFFFF"/>
          <w:lang w:eastAsia="lt-LT"/>
        </w:rPr>
        <w:t>DĖL Š</w:t>
      </w:r>
      <w:r w:rsidRPr="00D811AC">
        <w:rPr>
          <w:rFonts w:ascii="Times New Roman" w:hAnsi="Times New Roman" w:cs="Times New Roman"/>
          <w:b/>
          <w:sz w:val="24"/>
          <w:szCs w:val="24"/>
        </w:rPr>
        <w:t>ILUTĖS RAJONO SAVIVALDYBĖS TARYBOS 2023 M. GEGUŽĖS 25 D. SPRENDIMO NR. T1-29 „DĖL ŠILUTĖS RAJONO SAVIVALDYBĖS ANTIKORUPCIJOS KOMISIJOS SUDARYMO“ 1 PUNKTO PAKEITIMO</w:t>
      </w:r>
    </w:p>
    <w:p w14:paraId="65D25DC7" w14:textId="77777777" w:rsidR="00D811AC" w:rsidRPr="00D811AC" w:rsidRDefault="00D811AC" w:rsidP="00A541E5">
      <w:pPr>
        <w:widowControl w:val="0"/>
        <w:suppressAutoHyphens/>
        <w:spacing w:after="0" w:line="240" w:lineRule="auto"/>
        <w:jc w:val="center"/>
        <w:rPr>
          <w:rFonts w:ascii="Times New Roman" w:eastAsia="Times New Roman" w:hAnsi="Times New Roman" w:cs="Times New Roman"/>
          <w:b/>
          <w:sz w:val="24"/>
          <w:szCs w:val="24"/>
          <w:lang w:eastAsia="ar-SA"/>
        </w:rPr>
      </w:pPr>
    </w:p>
    <w:p w14:paraId="526476C8" w14:textId="77777777" w:rsidR="00A541E5" w:rsidRPr="00A541E5" w:rsidRDefault="00974410" w:rsidP="00A541E5">
      <w:pPr>
        <w:widowControl w:val="0"/>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2023 m. </w:t>
      </w:r>
      <w:r w:rsidR="007E727B">
        <w:rPr>
          <w:rFonts w:ascii="Times New Roman" w:eastAsia="Times New Roman" w:hAnsi="Times New Roman" w:cs="Times New Roman"/>
          <w:sz w:val="24"/>
          <w:szCs w:val="24"/>
          <w:lang w:eastAsia="ar-SA"/>
        </w:rPr>
        <w:t xml:space="preserve">                                </w:t>
      </w:r>
      <w:r w:rsidR="00A541E5" w:rsidRPr="00A541E5">
        <w:rPr>
          <w:rFonts w:ascii="Times New Roman" w:eastAsia="Times New Roman" w:hAnsi="Times New Roman" w:cs="Times New Roman"/>
          <w:sz w:val="24"/>
          <w:szCs w:val="24"/>
          <w:lang w:eastAsia="ar-SA"/>
        </w:rPr>
        <w:t xml:space="preserve"> d. Nr. T1-</w:t>
      </w:r>
      <w:r w:rsidR="00107732">
        <w:rPr>
          <w:rFonts w:ascii="Times New Roman" w:eastAsia="Times New Roman" w:hAnsi="Times New Roman" w:cs="Times New Roman"/>
          <w:sz w:val="24"/>
          <w:szCs w:val="24"/>
          <w:lang w:eastAsia="ar-SA"/>
        </w:rPr>
        <w:t xml:space="preserve"> </w:t>
      </w:r>
    </w:p>
    <w:p w14:paraId="732DA82D" w14:textId="77777777" w:rsidR="00A541E5" w:rsidRPr="00A541E5" w:rsidRDefault="00A541E5" w:rsidP="00A541E5">
      <w:pPr>
        <w:widowControl w:val="0"/>
        <w:suppressAutoHyphens/>
        <w:spacing w:after="0" w:line="240" w:lineRule="auto"/>
        <w:jc w:val="center"/>
        <w:rPr>
          <w:rFonts w:ascii="Times New Roman" w:eastAsia="Times New Roman" w:hAnsi="Times New Roman" w:cs="Times New Roman"/>
          <w:sz w:val="24"/>
          <w:szCs w:val="24"/>
          <w:lang w:eastAsia="ar-SA"/>
        </w:rPr>
      </w:pPr>
      <w:r w:rsidRPr="00A541E5">
        <w:rPr>
          <w:rFonts w:ascii="Times New Roman" w:eastAsia="Times New Roman" w:hAnsi="Times New Roman" w:cs="Times New Roman"/>
          <w:sz w:val="24"/>
          <w:szCs w:val="24"/>
          <w:lang w:eastAsia="ar-SA"/>
        </w:rPr>
        <w:t>Šilut</w:t>
      </w:r>
      <w:r>
        <w:rPr>
          <w:rFonts w:ascii="Times New Roman" w:eastAsia="Times New Roman" w:hAnsi="Times New Roman" w:cs="Times New Roman"/>
          <w:sz w:val="24"/>
          <w:szCs w:val="24"/>
          <w:lang w:eastAsia="ar-SA"/>
        </w:rPr>
        <w:t>ė</w:t>
      </w:r>
    </w:p>
    <w:p w14:paraId="3999B82A" w14:textId="77777777" w:rsidR="00A541E5" w:rsidRDefault="00A541E5" w:rsidP="00A541E5">
      <w:pPr>
        <w:widowControl w:val="0"/>
        <w:suppressAutoHyphens/>
        <w:spacing w:after="0" w:line="240" w:lineRule="auto"/>
        <w:jc w:val="both"/>
        <w:rPr>
          <w:rFonts w:ascii="Times New Roman" w:eastAsia="Times New Roman" w:hAnsi="Times New Roman" w:cs="Times New Roman"/>
          <w:sz w:val="24"/>
          <w:szCs w:val="24"/>
          <w:lang w:eastAsia="ar-SA"/>
        </w:rPr>
      </w:pPr>
    </w:p>
    <w:p w14:paraId="593AF9CC" w14:textId="77777777" w:rsidR="00826590" w:rsidRPr="00A541E5" w:rsidRDefault="00826590" w:rsidP="00A541E5">
      <w:pPr>
        <w:widowControl w:val="0"/>
        <w:suppressAutoHyphens/>
        <w:spacing w:after="0" w:line="240" w:lineRule="auto"/>
        <w:jc w:val="both"/>
        <w:rPr>
          <w:rFonts w:ascii="Times New Roman" w:eastAsia="Times New Roman" w:hAnsi="Times New Roman" w:cs="Times New Roman"/>
          <w:sz w:val="24"/>
          <w:szCs w:val="24"/>
          <w:lang w:eastAsia="ar-SA"/>
        </w:rPr>
      </w:pPr>
    </w:p>
    <w:p w14:paraId="468DFF72" w14:textId="2FE51E4F" w:rsidR="00B63C84" w:rsidRDefault="00B63C84" w:rsidP="003C1881">
      <w:pPr>
        <w:widowControl w:val="0"/>
        <w:suppressAutoHyphens/>
        <w:spacing w:after="0" w:line="240" w:lineRule="auto"/>
        <w:ind w:firstLine="851"/>
        <w:jc w:val="both"/>
        <w:rPr>
          <w:rFonts w:ascii="Times New Roman" w:eastAsia="Times New Roman" w:hAnsi="Times New Roman" w:cs="Times New Roman"/>
          <w:sz w:val="24"/>
          <w:szCs w:val="24"/>
          <w:lang w:eastAsia="ar-SA"/>
        </w:rPr>
      </w:pPr>
      <w:r w:rsidRPr="00257A2D">
        <w:rPr>
          <w:rFonts w:ascii="Times New Roman" w:hAnsi="Times New Roman" w:cs="Times New Roman"/>
          <w:color w:val="000000"/>
          <w:sz w:val="24"/>
          <w:szCs w:val="24"/>
        </w:rPr>
        <w:t xml:space="preserve">Vadovaudamasi Lietuvos Respublikos vietos savivaldos įstatymo 15 straipsnio 2 dalies 4 punktu, </w:t>
      </w:r>
      <w:r>
        <w:rPr>
          <w:rFonts w:ascii="Times New Roman" w:hAnsi="Times New Roman" w:cs="Times New Roman"/>
          <w:color w:val="000000"/>
          <w:sz w:val="24"/>
          <w:szCs w:val="24"/>
        </w:rPr>
        <w:t xml:space="preserve">22 straipsnio 3 </w:t>
      </w:r>
      <w:r w:rsidRPr="00257A2D">
        <w:rPr>
          <w:rFonts w:ascii="Times New Roman" w:hAnsi="Times New Roman" w:cs="Times New Roman"/>
          <w:color w:val="000000"/>
          <w:sz w:val="24"/>
          <w:szCs w:val="24"/>
        </w:rPr>
        <w:t>dalimi, 24 straipsnio 1 dalimi</w:t>
      </w:r>
      <w:r>
        <w:rPr>
          <w:rFonts w:ascii="Times New Roman" w:hAnsi="Times New Roman" w:cs="Times New Roman"/>
          <w:color w:val="000000"/>
          <w:sz w:val="24"/>
          <w:szCs w:val="24"/>
        </w:rPr>
        <w:t>,</w:t>
      </w:r>
      <w:r w:rsidRPr="002E2ECF">
        <w:rPr>
          <w:rFonts w:ascii="Times New Roman" w:eastAsia="Times New Roman" w:hAnsi="Times New Roman" w:cs="Times New Roman"/>
          <w:sz w:val="24"/>
          <w:szCs w:val="24"/>
          <w:lang w:eastAsia="ar-SA"/>
        </w:rPr>
        <w:t xml:space="preserve"> Šilutės rajono savivaldybės taryba</w:t>
      </w:r>
      <w:r w:rsidR="003C1881">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101AC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Pr="002E2ECF">
        <w:rPr>
          <w:rFonts w:ascii="Times New Roman" w:eastAsia="Times New Roman" w:hAnsi="Times New Roman" w:cs="Times New Roman"/>
          <w:sz w:val="24"/>
          <w:szCs w:val="24"/>
          <w:lang w:eastAsia="ar-SA"/>
        </w:rPr>
        <w:t>n u s p r e n d ž i a:</w:t>
      </w:r>
    </w:p>
    <w:p w14:paraId="508D8750" w14:textId="100C3805" w:rsidR="00D811AC" w:rsidRPr="002E2ECF" w:rsidRDefault="004F3D24" w:rsidP="003C1881">
      <w:pPr>
        <w:widowControl w:val="0"/>
        <w:suppressAutoHyphens/>
        <w:spacing w:after="0" w:line="240" w:lineRule="auto"/>
        <w:ind w:firstLine="851"/>
        <w:jc w:val="both"/>
        <w:rPr>
          <w:rFonts w:ascii="Times New Roman" w:eastAsia="Times New Roman" w:hAnsi="Times New Roman" w:cs="Times New Roman"/>
          <w:sz w:val="24"/>
          <w:szCs w:val="24"/>
          <w:lang w:eastAsia="ar-SA"/>
        </w:rPr>
      </w:pPr>
      <w:r w:rsidRPr="009D4B13">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 xml:space="preserve"> </w:t>
      </w:r>
      <w:r w:rsidR="00D811AC">
        <w:rPr>
          <w:rFonts w:ascii="Times New Roman" w:eastAsia="Times New Roman" w:hAnsi="Times New Roman" w:cs="Times New Roman"/>
          <w:sz w:val="24"/>
          <w:szCs w:val="24"/>
          <w:lang w:eastAsia="ar-SA"/>
        </w:rPr>
        <w:t xml:space="preserve">Pakeisti </w:t>
      </w:r>
      <w:r w:rsidR="00D811AC">
        <w:rPr>
          <w:rFonts w:ascii="Times New Roman" w:eastAsia="Times New Roman" w:hAnsi="Times New Roman" w:cs="Times New Roman"/>
          <w:color w:val="000000"/>
          <w:sz w:val="24"/>
          <w:szCs w:val="24"/>
          <w:shd w:val="clear" w:color="auto" w:fill="FFFFFF"/>
          <w:lang w:eastAsia="lt-LT"/>
        </w:rPr>
        <w:t>Š</w:t>
      </w:r>
      <w:r w:rsidR="00D811AC" w:rsidRPr="00B63C84">
        <w:rPr>
          <w:rFonts w:ascii="Times New Roman" w:hAnsi="Times New Roman" w:cs="Times New Roman"/>
          <w:sz w:val="24"/>
          <w:szCs w:val="24"/>
        </w:rPr>
        <w:t>ilutės rajono savivaldybė</w:t>
      </w:r>
      <w:r w:rsidR="00D811AC">
        <w:rPr>
          <w:rFonts w:ascii="Times New Roman" w:hAnsi="Times New Roman" w:cs="Times New Roman"/>
          <w:sz w:val="24"/>
          <w:szCs w:val="24"/>
        </w:rPr>
        <w:t xml:space="preserve">s tarybos 2023 m. gegužės 25 d. </w:t>
      </w:r>
      <w:r w:rsidR="00D811AC" w:rsidRPr="00B63C84">
        <w:rPr>
          <w:rFonts w:ascii="Times New Roman" w:hAnsi="Times New Roman" w:cs="Times New Roman"/>
          <w:sz w:val="24"/>
          <w:szCs w:val="24"/>
        </w:rPr>
        <w:t>sprendim</w:t>
      </w:r>
      <w:r>
        <w:rPr>
          <w:rFonts w:ascii="Times New Roman" w:hAnsi="Times New Roman" w:cs="Times New Roman"/>
          <w:sz w:val="24"/>
          <w:szCs w:val="24"/>
        </w:rPr>
        <w:t>o</w:t>
      </w:r>
      <w:r w:rsidR="00D811AC">
        <w:rPr>
          <w:rFonts w:ascii="Times New Roman" w:hAnsi="Times New Roman" w:cs="Times New Roman"/>
          <w:sz w:val="24"/>
          <w:szCs w:val="24"/>
        </w:rPr>
        <w:t xml:space="preserve"> Nr.</w:t>
      </w:r>
      <w:r w:rsidR="00D811AC" w:rsidRPr="00B63C84">
        <w:rPr>
          <w:rFonts w:ascii="Times New Roman" w:hAnsi="Times New Roman" w:cs="Times New Roman"/>
          <w:sz w:val="24"/>
          <w:szCs w:val="24"/>
        </w:rPr>
        <w:t xml:space="preserve"> </w:t>
      </w:r>
      <w:r w:rsidR="00D811AC">
        <w:rPr>
          <w:rFonts w:ascii="Times New Roman" w:hAnsi="Times New Roman" w:cs="Times New Roman"/>
          <w:sz w:val="24"/>
          <w:szCs w:val="24"/>
        </w:rPr>
        <w:t>T</w:t>
      </w:r>
      <w:r w:rsidR="00D811AC" w:rsidRPr="00B63C84">
        <w:rPr>
          <w:rFonts w:ascii="Times New Roman" w:hAnsi="Times New Roman" w:cs="Times New Roman"/>
          <w:sz w:val="24"/>
          <w:szCs w:val="24"/>
        </w:rPr>
        <w:t>1-29 „</w:t>
      </w:r>
      <w:r w:rsidR="00D811AC">
        <w:rPr>
          <w:rFonts w:ascii="Times New Roman" w:hAnsi="Times New Roman" w:cs="Times New Roman"/>
          <w:sz w:val="24"/>
          <w:szCs w:val="24"/>
        </w:rPr>
        <w:t>D</w:t>
      </w:r>
      <w:r w:rsidR="00D811AC" w:rsidRPr="00B63C84">
        <w:rPr>
          <w:rFonts w:ascii="Times New Roman" w:hAnsi="Times New Roman" w:cs="Times New Roman"/>
          <w:sz w:val="24"/>
          <w:szCs w:val="24"/>
        </w:rPr>
        <w:t xml:space="preserve">ėl </w:t>
      </w:r>
      <w:r w:rsidR="00D811AC">
        <w:rPr>
          <w:rFonts w:ascii="Times New Roman" w:hAnsi="Times New Roman" w:cs="Times New Roman"/>
          <w:sz w:val="24"/>
          <w:szCs w:val="24"/>
        </w:rPr>
        <w:t>Š</w:t>
      </w:r>
      <w:r w:rsidR="00D811AC" w:rsidRPr="00B63C84">
        <w:rPr>
          <w:rFonts w:ascii="Times New Roman" w:hAnsi="Times New Roman" w:cs="Times New Roman"/>
          <w:sz w:val="24"/>
          <w:szCs w:val="24"/>
        </w:rPr>
        <w:t>ilutės rajono savivaldybės ant</w:t>
      </w:r>
      <w:r w:rsidR="00D811AC">
        <w:rPr>
          <w:rFonts w:ascii="Times New Roman" w:hAnsi="Times New Roman" w:cs="Times New Roman"/>
          <w:sz w:val="24"/>
          <w:szCs w:val="24"/>
        </w:rPr>
        <w:t>ikorupcijos komisijos sudarymo“ 1 punktą ir jį išdėstyti taip:</w:t>
      </w:r>
    </w:p>
    <w:p w14:paraId="608CEC2A" w14:textId="6C9A5744" w:rsidR="00B63C84" w:rsidRPr="00B63C84" w:rsidRDefault="000D00EE" w:rsidP="003C1881">
      <w:pPr>
        <w:shd w:val="clear" w:color="auto" w:fill="FFFFFF"/>
        <w:spacing w:after="0" w:line="240" w:lineRule="auto"/>
        <w:ind w:firstLine="851"/>
        <w:jc w:val="both"/>
        <w:rPr>
          <w:rFonts w:ascii="Calibri" w:eastAsia="Times New Roman" w:hAnsi="Calibri" w:cs="Calibri"/>
          <w:color w:val="212529"/>
          <w:lang w:eastAsia="lt-LT"/>
        </w:rPr>
      </w:pPr>
      <w:r>
        <w:rPr>
          <w:rFonts w:ascii="Times New Roman" w:eastAsia="Times New Roman" w:hAnsi="Times New Roman" w:cs="Times New Roman"/>
          <w:color w:val="212529"/>
          <w:sz w:val="24"/>
          <w:szCs w:val="24"/>
          <w:lang w:eastAsia="lt-LT"/>
        </w:rPr>
        <w:t>„</w:t>
      </w:r>
      <w:r w:rsidR="00B63C84" w:rsidRPr="000D00EE">
        <w:rPr>
          <w:rFonts w:ascii="Times New Roman" w:eastAsia="Times New Roman" w:hAnsi="Times New Roman" w:cs="Times New Roman"/>
          <w:color w:val="212529"/>
          <w:sz w:val="24"/>
          <w:szCs w:val="24"/>
          <w:lang w:eastAsia="lt-LT"/>
        </w:rPr>
        <w:t>1.</w:t>
      </w:r>
      <w:r w:rsidR="00B63C84" w:rsidRPr="00B63C84">
        <w:rPr>
          <w:rFonts w:ascii="Times New Roman" w:eastAsia="Times New Roman" w:hAnsi="Times New Roman" w:cs="Times New Roman"/>
          <w:color w:val="212529"/>
          <w:sz w:val="24"/>
          <w:szCs w:val="24"/>
          <w:lang w:eastAsia="lt-LT"/>
        </w:rPr>
        <w:t xml:space="preserve"> Sudaryti Šilutės rajono savivaldybės tarybos įgaliojimų laikui nuolatinę Šilutės rajono savivaldybės antikorupcijos komisiją:</w:t>
      </w:r>
    </w:p>
    <w:p w14:paraId="194CFAE0" w14:textId="77777777" w:rsidR="00B63C84" w:rsidRPr="00B63C84" w:rsidRDefault="00B63C84" w:rsidP="00B63C84">
      <w:pPr>
        <w:shd w:val="clear" w:color="auto" w:fill="FFFFFF"/>
        <w:spacing w:after="0" w:line="240" w:lineRule="auto"/>
        <w:ind w:firstLine="851"/>
        <w:jc w:val="both"/>
        <w:rPr>
          <w:rFonts w:ascii="Calibri" w:eastAsia="Times New Roman" w:hAnsi="Calibri" w:cs="Calibri"/>
          <w:color w:val="212529"/>
          <w:lang w:eastAsia="lt-LT"/>
        </w:rPr>
      </w:pPr>
      <w:r w:rsidRPr="00B63C84">
        <w:rPr>
          <w:rFonts w:ascii="Times New Roman" w:eastAsia="Times New Roman" w:hAnsi="Times New Roman" w:cs="Times New Roman"/>
          <w:color w:val="212529"/>
          <w:sz w:val="24"/>
          <w:szCs w:val="24"/>
          <w:lang w:eastAsia="lt-LT"/>
        </w:rPr>
        <w:t xml:space="preserve">Žygimantas </w:t>
      </w:r>
      <w:proofErr w:type="spellStart"/>
      <w:r w:rsidRPr="00B63C84">
        <w:rPr>
          <w:rFonts w:ascii="Times New Roman" w:eastAsia="Times New Roman" w:hAnsi="Times New Roman" w:cs="Times New Roman"/>
          <w:color w:val="212529"/>
          <w:sz w:val="24"/>
          <w:szCs w:val="24"/>
          <w:lang w:eastAsia="lt-LT"/>
        </w:rPr>
        <w:t>Kurlianskas</w:t>
      </w:r>
      <w:proofErr w:type="spellEnd"/>
      <w:r w:rsidRPr="00B63C84">
        <w:rPr>
          <w:rFonts w:ascii="Times New Roman" w:eastAsia="Times New Roman" w:hAnsi="Times New Roman" w:cs="Times New Roman"/>
          <w:color w:val="212529"/>
          <w:sz w:val="24"/>
          <w:szCs w:val="24"/>
          <w:lang w:eastAsia="lt-LT"/>
        </w:rPr>
        <w:t>, Tarybos narys;</w:t>
      </w:r>
    </w:p>
    <w:p w14:paraId="39412144" w14:textId="77777777" w:rsidR="00B63C84" w:rsidRPr="00B63C84" w:rsidRDefault="00B63C84" w:rsidP="00B63C84">
      <w:pPr>
        <w:shd w:val="clear" w:color="auto" w:fill="FFFFFF"/>
        <w:spacing w:after="0" w:line="240" w:lineRule="auto"/>
        <w:ind w:firstLine="851"/>
        <w:jc w:val="both"/>
        <w:rPr>
          <w:rFonts w:ascii="Calibri" w:eastAsia="Times New Roman" w:hAnsi="Calibri" w:cs="Calibri"/>
          <w:color w:val="212529"/>
          <w:lang w:eastAsia="lt-LT"/>
        </w:rPr>
      </w:pPr>
      <w:r w:rsidRPr="00B63C84">
        <w:rPr>
          <w:rFonts w:ascii="Times New Roman" w:eastAsia="Times New Roman" w:hAnsi="Times New Roman" w:cs="Times New Roman"/>
          <w:color w:val="212529"/>
          <w:sz w:val="24"/>
          <w:szCs w:val="24"/>
          <w:lang w:eastAsia="lt-LT"/>
        </w:rPr>
        <w:t>Edvinas Marozas, Tarybos narys;</w:t>
      </w:r>
    </w:p>
    <w:p w14:paraId="12A608E5" w14:textId="77777777" w:rsidR="00B63C84" w:rsidRPr="00B63C84" w:rsidRDefault="00B63C84" w:rsidP="00B63C84">
      <w:pPr>
        <w:shd w:val="clear" w:color="auto" w:fill="FFFFFF"/>
        <w:spacing w:after="0" w:line="240" w:lineRule="auto"/>
        <w:ind w:firstLine="851"/>
        <w:jc w:val="both"/>
        <w:rPr>
          <w:rFonts w:ascii="Calibri" w:eastAsia="Times New Roman" w:hAnsi="Calibri" w:cs="Calibri"/>
          <w:color w:val="212529"/>
          <w:lang w:eastAsia="lt-LT"/>
        </w:rPr>
      </w:pPr>
      <w:r w:rsidRPr="00B63C84">
        <w:rPr>
          <w:rFonts w:ascii="Times New Roman" w:eastAsia="Times New Roman" w:hAnsi="Times New Roman" w:cs="Times New Roman"/>
          <w:color w:val="212529"/>
          <w:sz w:val="24"/>
          <w:szCs w:val="24"/>
          <w:lang w:eastAsia="lt-LT"/>
        </w:rPr>
        <w:t>Sigitas Majus, Tarybos narys;</w:t>
      </w:r>
    </w:p>
    <w:p w14:paraId="06AFEED8" w14:textId="77777777" w:rsidR="00B63C84" w:rsidRDefault="00B63C84" w:rsidP="00B63C84">
      <w:pPr>
        <w:tabs>
          <w:tab w:val="left" w:pos="851"/>
        </w:tabs>
        <w:spacing w:after="0"/>
        <w:ind w:firstLine="851"/>
        <w:jc w:val="both"/>
        <w:rPr>
          <w:rFonts w:ascii="Times New Roman" w:hAnsi="Times New Roman" w:cs="Times New Roman"/>
          <w:sz w:val="24"/>
          <w:szCs w:val="24"/>
        </w:rPr>
      </w:pPr>
      <w:r w:rsidRPr="006B0ACF">
        <w:rPr>
          <w:rFonts w:ascii="Times New Roman" w:hAnsi="Times New Roman" w:cs="Times New Roman"/>
          <w:sz w:val="24"/>
          <w:szCs w:val="24"/>
        </w:rPr>
        <w:t>Ričard</w:t>
      </w:r>
      <w:r>
        <w:rPr>
          <w:rFonts w:ascii="Times New Roman" w:hAnsi="Times New Roman" w:cs="Times New Roman"/>
          <w:sz w:val="24"/>
          <w:szCs w:val="24"/>
        </w:rPr>
        <w:t xml:space="preserve">as </w:t>
      </w:r>
      <w:r w:rsidRPr="006B0ACF">
        <w:rPr>
          <w:rFonts w:ascii="Times New Roman" w:hAnsi="Times New Roman" w:cs="Times New Roman"/>
          <w:sz w:val="24"/>
          <w:szCs w:val="24"/>
        </w:rPr>
        <w:t>Šidlausk</w:t>
      </w:r>
      <w:r>
        <w:rPr>
          <w:rFonts w:ascii="Times New Roman" w:hAnsi="Times New Roman" w:cs="Times New Roman"/>
          <w:sz w:val="24"/>
          <w:szCs w:val="24"/>
        </w:rPr>
        <w:t>as</w:t>
      </w:r>
      <w:r w:rsidRPr="006B0AC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ar-SA"/>
        </w:rPr>
        <w:t>Šilutės seniūnijos</w:t>
      </w:r>
      <w:r w:rsidRPr="006B0ACF">
        <w:rPr>
          <w:rFonts w:ascii="Times New Roman" w:hAnsi="Times New Roman" w:cs="Times New Roman"/>
          <w:sz w:val="24"/>
          <w:szCs w:val="24"/>
        </w:rPr>
        <w:t xml:space="preserve"> Naujakurių </w:t>
      </w:r>
      <w:proofErr w:type="spellStart"/>
      <w:r>
        <w:rPr>
          <w:rFonts w:ascii="Times New Roman" w:eastAsia="Times New Roman" w:hAnsi="Times New Roman" w:cs="Times New Roman"/>
          <w:sz w:val="24"/>
          <w:szCs w:val="24"/>
          <w:lang w:eastAsia="ar-SA"/>
        </w:rPr>
        <w:t>seniūnaitijos</w:t>
      </w:r>
      <w:proofErr w:type="spellEnd"/>
      <w:r w:rsidRPr="006B0ACF">
        <w:rPr>
          <w:rFonts w:ascii="Times New Roman" w:hAnsi="Times New Roman" w:cs="Times New Roman"/>
          <w:sz w:val="24"/>
          <w:szCs w:val="24"/>
        </w:rPr>
        <w:t xml:space="preserve"> </w:t>
      </w:r>
      <w:proofErr w:type="spellStart"/>
      <w:r w:rsidRPr="006B0ACF">
        <w:rPr>
          <w:rFonts w:ascii="Times New Roman" w:hAnsi="Times New Roman" w:cs="Times New Roman"/>
          <w:sz w:val="24"/>
          <w:szCs w:val="24"/>
        </w:rPr>
        <w:t>seniūnait</w:t>
      </w:r>
      <w:r>
        <w:rPr>
          <w:rFonts w:ascii="Times New Roman" w:hAnsi="Times New Roman" w:cs="Times New Roman"/>
          <w:sz w:val="24"/>
          <w:szCs w:val="24"/>
        </w:rPr>
        <w:t>is</w:t>
      </w:r>
      <w:proofErr w:type="spellEnd"/>
      <w:r>
        <w:rPr>
          <w:rFonts w:ascii="Times New Roman" w:hAnsi="Times New Roman" w:cs="Times New Roman"/>
          <w:sz w:val="24"/>
          <w:szCs w:val="24"/>
        </w:rPr>
        <w:t>;</w:t>
      </w:r>
    </w:p>
    <w:p w14:paraId="266A8A0B" w14:textId="01A747ED" w:rsidR="00B63C84" w:rsidRDefault="00B63C84" w:rsidP="00B63C84">
      <w:pPr>
        <w:tabs>
          <w:tab w:val="left" w:pos="851"/>
        </w:tabs>
        <w:spacing w:after="0"/>
        <w:ind w:firstLine="851"/>
        <w:jc w:val="both"/>
        <w:rPr>
          <w:rFonts w:ascii="Times New Roman" w:hAnsi="Times New Roman" w:cs="Times New Roman"/>
          <w:sz w:val="24"/>
          <w:szCs w:val="24"/>
        </w:rPr>
      </w:pPr>
      <w:r w:rsidRPr="006B0ACF">
        <w:rPr>
          <w:rFonts w:ascii="Times New Roman" w:hAnsi="Times New Roman" w:cs="Times New Roman"/>
          <w:sz w:val="24"/>
          <w:szCs w:val="24"/>
        </w:rPr>
        <w:t>Aldon</w:t>
      </w:r>
      <w:r>
        <w:rPr>
          <w:rFonts w:ascii="Times New Roman" w:hAnsi="Times New Roman" w:cs="Times New Roman"/>
          <w:sz w:val="24"/>
          <w:szCs w:val="24"/>
        </w:rPr>
        <w:t>a</w:t>
      </w:r>
      <w:r w:rsidRPr="006B0ACF">
        <w:rPr>
          <w:rFonts w:ascii="Times New Roman" w:hAnsi="Times New Roman" w:cs="Times New Roman"/>
          <w:sz w:val="24"/>
          <w:szCs w:val="24"/>
        </w:rPr>
        <w:t xml:space="preserve"> Rauktien</w:t>
      </w:r>
      <w:r>
        <w:rPr>
          <w:rFonts w:ascii="Times New Roman" w:hAnsi="Times New Roman" w:cs="Times New Roman"/>
          <w:sz w:val="24"/>
          <w:szCs w:val="24"/>
        </w:rPr>
        <w:t>ė</w:t>
      </w:r>
      <w:r w:rsidR="001D6643">
        <w:rPr>
          <w:rFonts w:ascii="Times New Roman" w:hAnsi="Times New Roman" w:cs="Times New Roman"/>
          <w:sz w:val="24"/>
          <w:szCs w:val="24"/>
        </w:rPr>
        <w:t>,</w:t>
      </w:r>
      <w:r w:rsidRPr="006B0ACF">
        <w:rPr>
          <w:rFonts w:ascii="Times New Roman" w:hAnsi="Times New Roman" w:cs="Times New Roman"/>
          <w:sz w:val="24"/>
          <w:szCs w:val="24"/>
        </w:rPr>
        <w:t xml:space="preserve"> </w:t>
      </w:r>
      <w:proofErr w:type="spellStart"/>
      <w:r>
        <w:rPr>
          <w:rFonts w:ascii="Times New Roman" w:eastAsia="Times New Roman" w:hAnsi="Times New Roman" w:cs="Times New Roman"/>
          <w:sz w:val="24"/>
          <w:szCs w:val="24"/>
          <w:lang w:eastAsia="ar-SA"/>
        </w:rPr>
        <w:t>Usėnų</w:t>
      </w:r>
      <w:proofErr w:type="spellEnd"/>
      <w:r>
        <w:rPr>
          <w:rFonts w:ascii="Times New Roman" w:eastAsia="Times New Roman" w:hAnsi="Times New Roman" w:cs="Times New Roman"/>
          <w:sz w:val="24"/>
          <w:szCs w:val="24"/>
          <w:lang w:eastAsia="ar-SA"/>
        </w:rPr>
        <w:t xml:space="preserve"> seniūnijos</w:t>
      </w:r>
      <w:r w:rsidRPr="006B0ACF">
        <w:rPr>
          <w:rFonts w:ascii="Times New Roman" w:hAnsi="Times New Roman" w:cs="Times New Roman"/>
          <w:sz w:val="24"/>
          <w:szCs w:val="24"/>
        </w:rPr>
        <w:t xml:space="preserve"> </w:t>
      </w:r>
      <w:proofErr w:type="spellStart"/>
      <w:r w:rsidRPr="006B0ACF">
        <w:rPr>
          <w:rFonts w:ascii="Times New Roman" w:hAnsi="Times New Roman" w:cs="Times New Roman"/>
          <w:sz w:val="24"/>
          <w:szCs w:val="24"/>
        </w:rPr>
        <w:t>Usėnų</w:t>
      </w:r>
      <w:proofErr w:type="spellEnd"/>
      <w:r w:rsidRPr="006B0ACF">
        <w:rPr>
          <w:rFonts w:ascii="Times New Roman" w:hAnsi="Times New Roman" w:cs="Times New Roman"/>
          <w:sz w:val="24"/>
          <w:szCs w:val="24"/>
        </w:rPr>
        <w:t xml:space="preserve"> </w:t>
      </w:r>
      <w:proofErr w:type="spellStart"/>
      <w:r>
        <w:rPr>
          <w:rFonts w:ascii="Times New Roman" w:eastAsia="Times New Roman" w:hAnsi="Times New Roman" w:cs="Times New Roman"/>
          <w:sz w:val="24"/>
          <w:szCs w:val="24"/>
          <w:lang w:eastAsia="ar-SA"/>
        </w:rPr>
        <w:t>seniūnaitijos</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seniūnaitė</w:t>
      </w:r>
      <w:proofErr w:type="spellEnd"/>
      <w:r>
        <w:rPr>
          <w:rFonts w:ascii="Times New Roman" w:hAnsi="Times New Roman" w:cs="Times New Roman"/>
          <w:sz w:val="24"/>
          <w:szCs w:val="24"/>
        </w:rPr>
        <w:t>.</w:t>
      </w:r>
      <w:r w:rsidR="000D00EE">
        <w:rPr>
          <w:rFonts w:ascii="Times New Roman" w:hAnsi="Times New Roman" w:cs="Times New Roman"/>
          <w:sz w:val="24"/>
          <w:szCs w:val="24"/>
        </w:rPr>
        <w:t>“.</w:t>
      </w:r>
    </w:p>
    <w:p w14:paraId="603E9CF7" w14:textId="77777777" w:rsidR="00B63C84" w:rsidRPr="00B63C84" w:rsidRDefault="00D811AC" w:rsidP="003C1881">
      <w:pPr>
        <w:shd w:val="clear" w:color="auto" w:fill="FFFFFF"/>
        <w:spacing w:after="0" w:line="240" w:lineRule="auto"/>
        <w:ind w:firstLine="851"/>
        <w:jc w:val="both"/>
        <w:rPr>
          <w:rFonts w:ascii="Calibri" w:eastAsia="Times New Roman" w:hAnsi="Calibri" w:cs="Calibri"/>
          <w:color w:val="212529"/>
          <w:lang w:eastAsia="lt-LT"/>
        </w:rPr>
      </w:pPr>
      <w:r w:rsidRPr="000D00EE">
        <w:rPr>
          <w:rFonts w:ascii="Times New Roman" w:eastAsia="Times New Roman" w:hAnsi="Times New Roman" w:cs="Times New Roman"/>
          <w:color w:val="000000"/>
          <w:sz w:val="24"/>
          <w:szCs w:val="24"/>
          <w:shd w:val="clear" w:color="auto" w:fill="FFFFFF"/>
          <w:lang w:eastAsia="lt-LT"/>
        </w:rPr>
        <w:t>2</w:t>
      </w:r>
      <w:r w:rsidR="00D71A45" w:rsidRPr="000D00EE">
        <w:rPr>
          <w:rFonts w:ascii="Times New Roman" w:eastAsia="Times New Roman" w:hAnsi="Times New Roman" w:cs="Times New Roman"/>
          <w:color w:val="000000"/>
          <w:sz w:val="24"/>
          <w:szCs w:val="24"/>
          <w:shd w:val="clear" w:color="auto" w:fill="FFFFFF"/>
          <w:lang w:eastAsia="lt-LT"/>
        </w:rPr>
        <w:t>.</w:t>
      </w:r>
      <w:r w:rsidR="00D71A45">
        <w:rPr>
          <w:rFonts w:ascii="Times New Roman" w:eastAsia="Times New Roman" w:hAnsi="Times New Roman" w:cs="Times New Roman"/>
          <w:color w:val="000000"/>
          <w:sz w:val="24"/>
          <w:szCs w:val="24"/>
          <w:shd w:val="clear" w:color="auto" w:fill="FFFFFF"/>
          <w:lang w:eastAsia="lt-LT"/>
        </w:rPr>
        <w:t xml:space="preserve"> </w:t>
      </w:r>
      <w:r w:rsidR="00B63C84" w:rsidRPr="00B63C84">
        <w:rPr>
          <w:rFonts w:ascii="Times New Roman" w:eastAsia="Times New Roman" w:hAnsi="Times New Roman" w:cs="Times New Roman"/>
          <w:color w:val="000000"/>
          <w:sz w:val="24"/>
          <w:szCs w:val="24"/>
          <w:shd w:val="clear" w:color="auto" w:fill="FFFFFF"/>
          <w:lang w:eastAsia="lt-LT"/>
        </w:rPr>
        <w:t>Skelbti šį sprendimą Šilutės rajono savivaldybės interneto svetainėje www.silute.lt.</w:t>
      </w:r>
    </w:p>
    <w:p w14:paraId="5D1888D2" w14:textId="77777777" w:rsidR="00B63C84" w:rsidRPr="00B63C84" w:rsidRDefault="00B63C84" w:rsidP="003C1881">
      <w:pPr>
        <w:shd w:val="clear" w:color="auto" w:fill="FFFFFF"/>
        <w:spacing w:after="0" w:line="240" w:lineRule="auto"/>
        <w:ind w:firstLine="851"/>
        <w:jc w:val="both"/>
        <w:rPr>
          <w:rFonts w:ascii="Calibri" w:eastAsia="Times New Roman" w:hAnsi="Calibri" w:cs="Calibri"/>
          <w:color w:val="212529"/>
          <w:lang w:eastAsia="lt-LT"/>
        </w:rPr>
      </w:pPr>
      <w:r w:rsidRPr="00B63C84">
        <w:rPr>
          <w:rFonts w:ascii="Times New Roman" w:eastAsia="Times New Roman" w:hAnsi="Times New Roman" w:cs="Times New Roman"/>
          <w:color w:val="00000A"/>
          <w:sz w:val="24"/>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145B902" w14:textId="77777777" w:rsidR="00A541E5" w:rsidRPr="00B63C84" w:rsidRDefault="00A541E5" w:rsidP="00A541E5">
      <w:pPr>
        <w:tabs>
          <w:tab w:val="left" w:pos="1134"/>
        </w:tabs>
        <w:suppressAutoHyphens/>
        <w:spacing w:after="0" w:line="240" w:lineRule="auto"/>
        <w:ind w:firstLine="907"/>
        <w:jc w:val="both"/>
        <w:rPr>
          <w:rFonts w:ascii="Times New Roman" w:eastAsia="Times New Roman" w:hAnsi="Times New Roman" w:cs="Times New Roman"/>
          <w:bCs/>
          <w:iCs/>
          <w:sz w:val="24"/>
          <w:szCs w:val="24"/>
          <w:lang w:eastAsia="ar-SA"/>
        </w:rPr>
      </w:pPr>
    </w:p>
    <w:p w14:paraId="3AD7379A" w14:textId="77777777" w:rsidR="00A541E5" w:rsidRDefault="00A541E5"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6D7CD96C" w14:textId="77777777" w:rsidR="006B0ACF" w:rsidRDefault="006B0ACF"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69ADF333" w14:textId="77777777" w:rsidR="00BE1957" w:rsidRPr="002E2ECF" w:rsidRDefault="00BE1957"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5157EC2E" w14:textId="77777777" w:rsidR="00A541E5" w:rsidRPr="00A541E5" w:rsidRDefault="00A541E5" w:rsidP="00A541E5">
      <w:pPr>
        <w:tabs>
          <w:tab w:val="left" w:pos="1134"/>
        </w:tabs>
        <w:suppressAutoHyphens/>
        <w:spacing w:after="0" w:line="240" w:lineRule="auto"/>
        <w:jc w:val="both"/>
        <w:rPr>
          <w:rFonts w:ascii="Times New Roman" w:eastAsia="Times New Roman" w:hAnsi="Times New Roman" w:cs="Times New Roman"/>
          <w:sz w:val="24"/>
          <w:szCs w:val="24"/>
          <w:lang w:eastAsia="ar-SA"/>
        </w:rPr>
      </w:pPr>
      <w:r w:rsidRPr="00A541E5">
        <w:rPr>
          <w:rFonts w:ascii="Times New Roman" w:eastAsia="Times New Roman" w:hAnsi="Times New Roman" w:cs="Times New Roman"/>
          <w:bCs/>
          <w:iCs/>
          <w:sz w:val="24"/>
          <w:szCs w:val="24"/>
          <w:lang w:val="pt-PT" w:eastAsia="ar-SA"/>
        </w:rPr>
        <w:t xml:space="preserve">Savivaldybės meras   </w:t>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t xml:space="preserve">               </w:t>
      </w:r>
      <w:r w:rsidR="00D617D5">
        <w:rPr>
          <w:rFonts w:ascii="Times New Roman" w:eastAsia="Times New Roman" w:hAnsi="Times New Roman" w:cs="Times New Roman"/>
          <w:bCs/>
          <w:iCs/>
          <w:sz w:val="24"/>
          <w:szCs w:val="24"/>
          <w:lang w:val="pt-PT" w:eastAsia="ar-SA"/>
        </w:rPr>
        <w:t xml:space="preserve">     </w:t>
      </w:r>
      <w:r>
        <w:rPr>
          <w:rFonts w:ascii="Times New Roman" w:eastAsia="Times New Roman" w:hAnsi="Times New Roman" w:cs="Times New Roman"/>
          <w:bCs/>
          <w:iCs/>
          <w:sz w:val="24"/>
          <w:szCs w:val="24"/>
          <w:lang w:val="pt-PT" w:eastAsia="ar-SA"/>
        </w:rPr>
        <w:t>Vytautas Laurinaitis</w:t>
      </w:r>
      <w:r w:rsidRPr="00A541E5">
        <w:rPr>
          <w:rFonts w:ascii="Times New Roman" w:eastAsia="Times New Roman" w:hAnsi="Times New Roman" w:cs="Times New Roman"/>
          <w:bCs/>
          <w:iCs/>
          <w:sz w:val="24"/>
          <w:szCs w:val="24"/>
          <w:lang w:val="pt-PT" w:eastAsia="ar-SA"/>
        </w:rPr>
        <w:t xml:space="preserve">                                                                             </w:t>
      </w:r>
    </w:p>
    <w:p w14:paraId="350C75D5" w14:textId="77777777" w:rsidR="00A541E5" w:rsidRPr="00A541E5" w:rsidRDefault="00A541E5" w:rsidP="00A541E5">
      <w:pPr>
        <w:spacing w:after="0" w:line="240" w:lineRule="auto"/>
        <w:ind w:firstLine="907"/>
        <w:jc w:val="both"/>
        <w:rPr>
          <w:rFonts w:ascii="Times New Roman" w:eastAsia="Times New Roman" w:hAnsi="Times New Roman" w:cs="Times New Roman"/>
          <w:b/>
          <w:caps/>
          <w:sz w:val="16"/>
          <w:szCs w:val="24"/>
          <w:lang w:val="en-GB"/>
        </w:rPr>
      </w:pPr>
      <w:r w:rsidRPr="00A541E5">
        <w:rPr>
          <w:rFonts w:ascii="Times New Roman" w:eastAsia="Times New Roman" w:hAnsi="Times New Roman" w:cs="Times New Roman"/>
          <w:b/>
          <w:sz w:val="16"/>
          <w:szCs w:val="16"/>
          <w:lang w:val="en-GB"/>
        </w:rPr>
        <w:tab/>
      </w:r>
      <w:r w:rsidRPr="00A541E5">
        <w:rPr>
          <w:rFonts w:ascii="Times New Roman" w:eastAsia="Times New Roman" w:hAnsi="Times New Roman" w:cs="Times New Roman"/>
          <w:b/>
          <w:sz w:val="16"/>
          <w:szCs w:val="16"/>
          <w:lang w:val="en-GB"/>
        </w:rPr>
        <w:tab/>
      </w:r>
      <w:r w:rsidRPr="00A541E5">
        <w:rPr>
          <w:rFonts w:ascii="Times New Roman" w:eastAsia="Times New Roman" w:hAnsi="Times New Roman" w:cs="Times New Roman"/>
          <w:b/>
          <w:sz w:val="16"/>
          <w:szCs w:val="16"/>
          <w:lang w:val="en-GB"/>
        </w:rPr>
        <w:tab/>
        <w:t xml:space="preserve">                    </w:t>
      </w:r>
    </w:p>
    <w:p w14:paraId="3A112D0B"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sz w:val="24"/>
          <w:szCs w:val="24"/>
          <w:lang w:val="sv-SE" w:eastAsia="ar-SA"/>
        </w:rPr>
      </w:pPr>
    </w:p>
    <w:p w14:paraId="3FF9CF78"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6D990B94"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235E1691" w14:textId="77777777" w:rsid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6B947E6F" w14:textId="77777777" w:rsidR="00AB757E" w:rsidRDefault="00AB757E" w:rsidP="00507FB8">
      <w:pPr>
        <w:suppressAutoHyphens/>
        <w:spacing w:after="0" w:line="240" w:lineRule="auto"/>
        <w:jc w:val="both"/>
        <w:rPr>
          <w:rFonts w:ascii="Times New Roman" w:eastAsia="Times New Roman" w:hAnsi="Times New Roman" w:cs="Times New Roman"/>
          <w:color w:val="000000"/>
          <w:sz w:val="24"/>
          <w:szCs w:val="27"/>
          <w:lang w:eastAsia="ar-SA"/>
        </w:rPr>
      </w:pPr>
    </w:p>
    <w:p w14:paraId="3AC34649" w14:textId="77777777" w:rsidR="00AB757E" w:rsidRDefault="00AB757E"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706C2FF7" w14:textId="77777777" w:rsidR="00D617D5" w:rsidRDefault="00D617D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01790195" w14:textId="77777777" w:rsidR="003A77B1" w:rsidRDefault="003A77B1"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1A3E6582" w14:textId="77777777" w:rsidR="00D617D5" w:rsidRDefault="00A541E5" w:rsidP="00A541E5">
      <w:pPr>
        <w:suppressAutoHyphens/>
        <w:spacing w:after="0" w:line="240" w:lineRule="auto"/>
        <w:jc w:val="both"/>
        <w:rPr>
          <w:rFonts w:ascii="Times New Roman" w:eastAsia="Times New Roman" w:hAnsi="Times New Roman" w:cs="Times New Roman"/>
          <w:sz w:val="24"/>
          <w:szCs w:val="24"/>
          <w:lang w:eastAsia="ar-SA"/>
        </w:rPr>
      </w:pPr>
      <w:r w:rsidRPr="00A541E5">
        <w:rPr>
          <w:rFonts w:ascii="Times New Roman" w:eastAsia="Times New Roman" w:hAnsi="Times New Roman" w:cs="Times New Roman"/>
          <w:sz w:val="24"/>
          <w:szCs w:val="24"/>
          <w:lang w:eastAsia="ar-SA"/>
        </w:rPr>
        <w:t xml:space="preserve">Parengė </w:t>
      </w:r>
    </w:p>
    <w:p w14:paraId="66C8DE6D" w14:textId="77777777" w:rsidR="000A44C7" w:rsidRPr="000A44C7" w:rsidRDefault="000A44C7" w:rsidP="000A44C7">
      <w:pPr>
        <w:pStyle w:val="Betarp"/>
        <w:rPr>
          <w:rFonts w:ascii="Times New Roman" w:hAnsi="Times New Roman" w:cs="Times New Roman"/>
          <w:sz w:val="24"/>
          <w:szCs w:val="24"/>
          <w:lang w:val="en-US"/>
        </w:rPr>
      </w:pPr>
      <w:r w:rsidRPr="000A44C7">
        <w:rPr>
          <w:rFonts w:ascii="Times New Roman" w:hAnsi="Times New Roman" w:cs="Times New Roman"/>
          <w:sz w:val="24"/>
          <w:szCs w:val="24"/>
        </w:rPr>
        <w:t xml:space="preserve">Loreta Pakalniškienė, tel. 8 441  79 227, </w:t>
      </w:r>
      <w:proofErr w:type="spellStart"/>
      <w:r w:rsidRPr="000A44C7">
        <w:rPr>
          <w:rFonts w:ascii="Times New Roman" w:hAnsi="Times New Roman" w:cs="Times New Roman"/>
          <w:sz w:val="24"/>
          <w:szCs w:val="24"/>
        </w:rPr>
        <w:t>loreta.pakalniskiene</w:t>
      </w:r>
      <w:proofErr w:type="spellEnd"/>
      <w:r w:rsidRPr="000A44C7">
        <w:rPr>
          <w:rFonts w:ascii="Times New Roman" w:hAnsi="Times New Roman" w:cs="Times New Roman"/>
          <w:sz w:val="24"/>
          <w:szCs w:val="24"/>
          <w:lang w:val="en-US"/>
        </w:rPr>
        <w:t>@</w:t>
      </w:r>
      <w:proofErr w:type="spellStart"/>
      <w:r w:rsidRPr="000A44C7">
        <w:rPr>
          <w:rFonts w:ascii="Times New Roman" w:hAnsi="Times New Roman" w:cs="Times New Roman"/>
          <w:sz w:val="24"/>
          <w:szCs w:val="24"/>
          <w:lang w:val="en-US"/>
        </w:rPr>
        <w:t>silute.lt</w:t>
      </w:r>
      <w:proofErr w:type="spellEnd"/>
    </w:p>
    <w:p w14:paraId="4309FBC3" w14:textId="77777777" w:rsidR="00C064B7" w:rsidRDefault="000A44C7" w:rsidP="006939D6">
      <w:pPr>
        <w:pStyle w:val="Betarp"/>
      </w:pPr>
      <w:r w:rsidRPr="000A44C7">
        <w:rPr>
          <w:rFonts w:ascii="Times New Roman" w:hAnsi="Times New Roman" w:cs="Times New Roman"/>
          <w:sz w:val="24"/>
          <w:szCs w:val="24"/>
        </w:rPr>
        <w:t>2023-</w:t>
      </w:r>
      <w:r w:rsidR="00107732">
        <w:rPr>
          <w:rFonts w:ascii="Times New Roman" w:hAnsi="Times New Roman" w:cs="Times New Roman"/>
          <w:sz w:val="24"/>
          <w:szCs w:val="24"/>
        </w:rPr>
        <w:t>11-</w:t>
      </w:r>
      <w:r w:rsidR="00DF4206">
        <w:rPr>
          <w:rFonts w:ascii="Times New Roman" w:hAnsi="Times New Roman" w:cs="Times New Roman"/>
          <w:sz w:val="24"/>
          <w:szCs w:val="24"/>
        </w:rPr>
        <w:t>10</w:t>
      </w:r>
    </w:p>
    <w:sectPr w:rsidR="00C064B7" w:rsidSect="00E9682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2345B8"/>
    <w:multiLevelType w:val="hybridMultilevel"/>
    <w:tmpl w:val="1F6A71F0"/>
    <w:lvl w:ilvl="0" w:tplc="8554763C">
      <w:start w:val="1"/>
      <w:numFmt w:val="decimal"/>
      <w:lvlText w:val="%1."/>
      <w:lvlJc w:val="left"/>
      <w:pPr>
        <w:ind w:left="1069" w:hanging="360"/>
      </w:pPr>
      <w:rPr>
        <w:rFonts w:ascii="Times New Roman" w:eastAsiaTheme="minorHAnsi" w:hAnsi="Times New Roman" w:cs="Times New Roman"/>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6"/>
    <w:rsid w:val="00065BD5"/>
    <w:rsid w:val="0006655F"/>
    <w:rsid w:val="000A44C7"/>
    <w:rsid w:val="000C34A3"/>
    <w:rsid w:val="000D00EE"/>
    <w:rsid w:val="000F3B16"/>
    <w:rsid w:val="000F6163"/>
    <w:rsid w:val="00101ACC"/>
    <w:rsid w:val="00107732"/>
    <w:rsid w:val="00111351"/>
    <w:rsid w:val="00136B93"/>
    <w:rsid w:val="001D33F1"/>
    <w:rsid w:val="001D6643"/>
    <w:rsid w:val="001D7015"/>
    <w:rsid w:val="001F6D9E"/>
    <w:rsid w:val="00212F1C"/>
    <w:rsid w:val="00257A2D"/>
    <w:rsid w:val="002E2ECF"/>
    <w:rsid w:val="003050BD"/>
    <w:rsid w:val="00326728"/>
    <w:rsid w:val="003A77B1"/>
    <w:rsid w:val="003B0FD9"/>
    <w:rsid w:val="003C1881"/>
    <w:rsid w:val="003C7924"/>
    <w:rsid w:val="003E4E2C"/>
    <w:rsid w:val="004C1F68"/>
    <w:rsid w:val="004F0A03"/>
    <w:rsid w:val="004F3D24"/>
    <w:rsid w:val="00507FB8"/>
    <w:rsid w:val="005514F9"/>
    <w:rsid w:val="00557606"/>
    <w:rsid w:val="00643AC2"/>
    <w:rsid w:val="006939D6"/>
    <w:rsid w:val="006B0ACF"/>
    <w:rsid w:val="006D46AA"/>
    <w:rsid w:val="006D6EA3"/>
    <w:rsid w:val="00717898"/>
    <w:rsid w:val="007927E0"/>
    <w:rsid w:val="007C425E"/>
    <w:rsid w:val="007E6DA5"/>
    <w:rsid w:val="007E727B"/>
    <w:rsid w:val="007F6B91"/>
    <w:rsid w:val="008219CA"/>
    <w:rsid w:val="00826590"/>
    <w:rsid w:val="008E796E"/>
    <w:rsid w:val="00906F94"/>
    <w:rsid w:val="009443E7"/>
    <w:rsid w:val="00974410"/>
    <w:rsid w:val="009B3CE0"/>
    <w:rsid w:val="00A36CD6"/>
    <w:rsid w:val="00A541E5"/>
    <w:rsid w:val="00AB757E"/>
    <w:rsid w:val="00AC3215"/>
    <w:rsid w:val="00B44552"/>
    <w:rsid w:val="00B63C84"/>
    <w:rsid w:val="00BE1957"/>
    <w:rsid w:val="00C064B7"/>
    <w:rsid w:val="00C2015E"/>
    <w:rsid w:val="00C525D4"/>
    <w:rsid w:val="00C70950"/>
    <w:rsid w:val="00C96595"/>
    <w:rsid w:val="00D617D5"/>
    <w:rsid w:val="00D71A45"/>
    <w:rsid w:val="00D811AC"/>
    <w:rsid w:val="00DF4206"/>
    <w:rsid w:val="00E25F6C"/>
    <w:rsid w:val="00E9682F"/>
    <w:rsid w:val="00F24B1E"/>
    <w:rsid w:val="00F82F10"/>
    <w:rsid w:val="00FF26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F86D"/>
  <w15:chartTrackingRefBased/>
  <w15:docId w15:val="{4E2B37E2-9B1B-4846-9F9D-B26BC21C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cs="Times New Roman"/>
      <w:b/>
      <w:sz w:val="28"/>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64B7"/>
    <w:rPr>
      <w:rFonts w:ascii="Segoe UI" w:hAnsi="Segoe UI" w:cs="Segoe UI"/>
      <w:sz w:val="18"/>
      <w:szCs w:val="18"/>
    </w:rPr>
  </w:style>
  <w:style w:type="character" w:customStyle="1" w:styleId="Antrat1Diagrama">
    <w:name w:val="Antraštė 1 Diagrama"/>
    <w:basedOn w:val="Numatytasispastraiposriftas"/>
    <w:link w:val="Antrat1"/>
    <w:rsid w:val="00C064B7"/>
    <w:rPr>
      <w:rFonts w:ascii="Times New Roman" w:eastAsia="Times New Roman" w:hAnsi="Times New Roman" w:cs="Times New Roman"/>
      <w:b/>
      <w:sz w:val="28"/>
      <w:szCs w:val="20"/>
      <w:lang w:eastAsia="lt-LT"/>
    </w:rPr>
  </w:style>
  <w:style w:type="paragraph" w:styleId="Betarp">
    <w:name w:val="No Spacing"/>
    <w:uiPriority w:val="1"/>
    <w:qFormat/>
    <w:rsid w:val="000A44C7"/>
    <w:pPr>
      <w:spacing w:after="0" w:line="240" w:lineRule="auto"/>
    </w:pPr>
  </w:style>
  <w:style w:type="paragraph" w:styleId="Pataisymai">
    <w:name w:val="Revision"/>
    <w:hidden/>
    <w:uiPriority w:val="99"/>
    <w:semiHidden/>
    <w:rsid w:val="00FF263D"/>
    <w:pPr>
      <w:spacing w:after="0" w:line="240" w:lineRule="auto"/>
    </w:pPr>
  </w:style>
  <w:style w:type="paragraph" w:styleId="Sraopastraipa">
    <w:name w:val="List Paragraph"/>
    <w:basedOn w:val="prastasis"/>
    <w:uiPriority w:val="34"/>
    <w:qFormat/>
    <w:rsid w:val="006B0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19839">
      <w:bodyDiv w:val="1"/>
      <w:marLeft w:val="0"/>
      <w:marRight w:val="0"/>
      <w:marTop w:val="0"/>
      <w:marBottom w:val="0"/>
      <w:divBdr>
        <w:top w:val="none" w:sz="0" w:space="0" w:color="auto"/>
        <w:left w:val="none" w:sz="0" w:space="0" w:color="auto"/>
        <w:bottom w:val="none" w:sz="0" w:space="0" w:color="auto"/>
        <w:right w:val="none" w:sz="0" w:space="0" w:color="auto"/>
      </w:divBdr>
    </w:div>
    <w:div w:id="1036850017">
      <w:bodyDiv w:val="1"/>
      <w:marLeft w:val="0"/>
      <w:marRight w:val="0"/>
      <w:marTop w:val="0"/>
      <w:marBottom w:val="0"/>
      <w:divBdr>
        <w:top w:val="none" w:sz="0" w:space="0" w:color="auto"/>
        <w:left w:val="none" w:sz="0" w:space="0" w:color="auto"/>
        <w:bottom w:val="none" w:sz="0" w:space="0" w:color="auto"/>
        <w:right w:val="none" w:sz="0" w:space="0" w:color="auto"/>
      </w:divBdr>
    </w:div>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 w:id="150709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A2C9A5-F2C5-4FBB-87EA-EFF2375459A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25B08-C7B7-467D-99B5-504C886F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1170</Words>
  <Characters>667</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Taryba_JT</cp:lastModifiedBy>
  <cp:revision>3</cp:revision>
  <cp:lastPrinted>2023-11-15T05:35:00Z</cp:lastPrinted>
  <dcterms:created xsi:type="dcterms:W3CDTF">2023-11-20T11:31:00Z</dcterms:created>
  <dcterms:modified xsi:type="dcterms:W3CDTF">2023-11-20T11:31:00Z</dcterms:modified>
</cp:coreProperties>
</file>