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8038" w14:textId="3671882B" w:rsid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90647459"/>
      <w:r w:rsidRPr="0078124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ŠILUTĖS RA</w:t>
      </w:r>
      <w:r w:rsidR="00E056F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JONO SAVIVALDYBĖS ADMINISTRACIJOS</w:t>
      </w:r>
    </w:p>
    <w:p w14:paraId="4C8C1E41" w14:textId="556FD751" w:rsidR="00E056F1" w:rsidRPr="00781246" w:rsidRDefault="00E056F1" w:rsidP="007812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VIEŠŲJŲ PASLAUGŲ SKYRIUS</w:t>
      </w:r>
    </w:p>
    <w:p w14:paraId="42F6CA06" w14:textId="77777777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10B10E51" w14:textId="77777777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AIŠKINAMASIS RAŠTAS</w:t>
      </w:r>
    </w:p>
    <w:p w14:paraId="737EED80" w14:textId="01D65E2E" w:rsidR="00781246" w:rsidRDefault="009B39F9" w:rsidP="00781246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DĖL TARYBOS SPRENDIMO „</w:t>
      </w:r>
      <w:r w:rsidR="00781246" w:rsidRPr="00781246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DĖL PRITARIMO ŠILUTĖS RAJONO SAVIVALDYBĖS VISU</w:t>
      </w:r>
      <w:r w:rsidR="00E056F1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OMENĖS SVEIKATOS STEBĖSENOS 202</w:t>
      </w:r>
      <w:r w:rsidR="006265CF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2</w:t>
      </w:r>
      <w:r w:rsidR="00781246" w:rsidRPr="00781246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 xml:space="preserve"> METŲ ATASKAITAI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“ PROJEKTO</w:t>
      </w:r>
    </w:p>
    <w:p w14:paraId="1378C020" w14:textId="77777777" w:rsidR="00E056F1" w:rsidRPr="00781246" w:rsidRDefault="00E056F1" w:rsidP="007812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76A2A8E" w14:textId="28341C90" w:rsidR="00781246" w:rsidRPr="00781246" w:rsidRDefault="00E056F1" w:rsidP="007812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202</w:t>
      </w:r>
      <w:r w:rsidR="006265CF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m. </w:t>
      </w:r>
      <w:r w:rsidR="00DF7C0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</w:t>
      </w:r>
      <w:r w:rsidR="00416FA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</w:t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d.</w:t>
      </w:r>
    </w:p>
    <w:p w14:paraId="6EEF6884" w14:textId="77777777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Šilutė</w:t>
      </w:r>
    </w:p>
    <w:p w14:paraId="71899579" w14:textId="77777777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9828"/>
      </w:tblGrid>
      <w:tr w:rsidR="00781246" w:rsidRPr="00781246" w14:paraId="7E2E3E6D" w14:textId="77777777" w:rsidTr="001B7AA8">
        <w:tc>
          <w:tcPr>
            <w:tcW w:w="9828" w:type="dxa"/>
            <w:shd w:val="clear" w:color="auto" w:fill="auto"/>
          </w:tcPr>
          <w:p w14:paraId="4638372C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1. Parengto projekto tikslai ir uždaviniai.</w:t>
            </w:r>
          </w:p>
          <w:p w14:paraId="1F59DFCC" w14:textId="32FBDC18" w:rsidR="00781246" w:rsidRDefault="00781246" w:rsidP="00DF7C0A">
            <w:pPr>
              <w:tabs>
                <w:tab w:val="left" w:pos="720"/>
              </w:tabs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Pritarti Šilutės rajono savivaldybės visu</w:t>
            </w:r>
            <w:r w:rsidR="00DF7C0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omenės sveikatos stebėsenos 202</w:t>
            </w:r>
            <w:r w:rsidR="006265C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metų ataskaitai (toliau – Ataskaitai).</w:t>
            </w:r>
          </w:p>
          <w:p w14:paraId="75A96255" w14:textId="1E82EA0E" w:rsidR="00DF7C0A" w:rsidRPr="00781246" w:rsidRDefault="00DF7C0A" w:rsidP="00DF7C0A">
            <w:pPr>
              <w:tabs>
                <w:tab w:val="left" w:pos="720"/>
              </w:tabs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81246" w:rsidRPr="00781246" w14:paraId="47B41726" w14:textId="77777777" w:rsidTr="001B7AA8">
        <w:tc>
          <w:tcPr>
            <w:tcW w:w="9828" w:type="dxa"/>
            <w:shd w:val="clear" w:color="auto" w:fill="auto"/>
          </w:tcPr>
          <w:p w14:paraId="4F1DDD00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781246" w:rsidRPr="00781246" w14:paraId="1E7D1BBE" w14:textId="77777777" w:rsidTr="001B7AA8">
        <w:tc>
          <w:tcPr>
            <w:tcW w:w="9828" w:type="dxa"/>
            <w:shd w:val="clear" w:color="auto" w:fill="auto"/>
          </w:tcPr>
          <w:p w14:paraId="385ED959" w14:textId="6B15783E" w:rsidR="00781246" w:rsidRDefault="00781246" w:rsidP="00DF7C0A">
            <w:pPr>
              <w:tabs>
                <w:tab w:val="left" w:pos="460"/>
              </w:tabs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Vadova</w:t>
            </w:r>
            <w:r w:rsidR="00213F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udamasis</w:t>
            </w:r>
            <w:r w:rsidRPr="007812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364AD8" w:rsidRPr="00364A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Lietuvos Respublikos sveikatos apsaugos ministro 2003 m. rugpjūčio 11 d. įsakymo Nr. V-488 „Dėl bendrųjų savivaldybių visuomenės sveikatos st</w:t>
            </w:r>
            <w:r w:rsidR="00364A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ebėsenos nuostatų patvirtinimo“ </w:t>
            </w: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 punktu </w:t>
            </w:r>
            <w:r w:rsidR="00213FE2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avivaldybės administracijos direktorius </w:t>
            </w:r>
            <w:r w:rsidRPr="00781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pateikia Higienos institutui </w:t>
            </w:r>
            <w:r w:rsidR="00213F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</w:t>
            </w:r>
            <w:r w:rsidRPr="00781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a</w:t>
            </w:r>
            <w:r w:rsidR="00DF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vivaldybės tarybos patvirtintą</w:t>
            </w:r>
            <w:r w:rsidRPr="00781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visuomenės sveikatos stebėsenos ataskaitą iki kiekvienų metų gegužės 1 d.</w:t>
            </w:r>
          </w:p>
          <w:p w14:paraId="62E8F7F3" w14:textId="18E58653" w:rsidR="00DF7C0A" w:rsidRPr="00781246" w:rsidRDefault="00DF7C0A" w:rsidP="00DF7C0A">
            <w:pPr>
              <w:tabs>
                <w:tab w:val="left" w:pos="460"/>
              </w:tabs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81246" w:rsidRPr="00781246" w14:paraId="75C70725" w14:textId="77777777" w:rsidTr="001B7AA8">
        <w:trPr>
          <w:trHeight w:val="517"/>
        </w:trPr>
        <w:tc>
          <w:tcPr>
            <w:tcW w:w="9828" w:type="dxa"/>
            <w:shd w:val="clear" w:color="auto" w:fill="auto"/>
          </w:tcPr>
          <w:p w14:paraId="409E022B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3. Kokių pozityvių rezultatų laukiama.</w:t>
            </w:r>
          </w:p>
          <w:p w14:paraId="2CA92E6C" w14:textId="66A05CF5" w:rsidR="00781246" w:rsidRDefault="006265CF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Patvirtinta a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taskaita bus publikuojama Savivaldybės bei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v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isuomenės sveikatos biuro internet</w:t>
            </w:r>
            <w:r w:rsidR="00B20EB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o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svetainėse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isuomenė tur</w:t>
            </w:r>
            <w:r w:rsidR="00DF7C0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ės galimyb</w:t>
            </w:r>
            <w:r w:rsidR="00213FE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ę</w:t>
            </w:r>
            <w:r w:rsidR="00DF7C0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susipažinti su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781246"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m. stebėsenos ataskaitos rodikliais, išvadomis bei rekomendacijomis. Remiantis stebėsenos ataskaitos rekomendacijomis bus galima vykdyti tiesiogines prevencines sveikatos programas.</w:t>
            </w:r>
          </w:p>
          <w:p w14:paraId="2F8754A5" w14:textId="136BE126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781246" w:rsidRPr="00781246" w14:paraId="50DD0D2D" w14:textId="77777777" w:rsidTr="001B7AA8">
        <w:tc>
          <w:tcPr>
            <w:tcW w:w="9828" w:type="dxa"/>
            <w:shd w:val="clear" w:color="auto" w:fill="auto"/>
          </w:tcPr>
          <w:p w14:paraId="6F6A0209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4. Galimos  neigiamos  priimto  projekto pasekmės  ir kokių  priemonių  reikėtų  imtis, kad tokių pasekmių būtų išvengta.</w:t>
            </w:r>
          </w:p>
        </w:tc>
      </w:tr>
      <w:tr w:rsidR="00781246" w:rsidRPr="00781246" w14:paraId="3FF84CEF" w14:textId="77777777" w:rsidTr="001B7AA8">
        <w:tc>
          <w:tcPr>
            <w:tcW w:w="9828" w:type="dxa"/>
            <w:shd w:val="clear" w:color="auto" w:fill="auto"/>
          </w:tcPr>
          <w:p w14:paraId="7166A0E0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Neigiamų priimto spendimo projekto pasekmių nenumatoma.</w:t>
            </w:r>
          </w:p>
          <w:p w14:paraId="4B4F6591" w14:textId="77777777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1246" w:rsidRPr="00781246" w14:paraId="4EA4BB40" w14:textId="77777777" w:rsidTr="001B7AA8">
        <w:tc>
          <w:tcPr>
            <w:tcW w:w="9828" w:type="dxa"/>
            <w:shd w:val="clear" w:color="auto" w:fill="auto"/>
          </w:tcPr>
          <w:p w14:paraId="33AC3DD3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71CC88B0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81246" w:rsidRPr="00781246" w14:paraId="2C87FFD1" w14:textId="77777777" w:rsidTr="001B7AA8">
        <w:tc>
          <w:tcPr>
            <w:tcW w:w="9828" w:type="dxa"/>
            <w:shd w:val="clear" w:color="auto" w:fill="auto"/>
          </w:tcPr>
          <w:p w14:paraId="20B07512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781246" w:rsidRPr="00781246" w14:paraId="271DCCD3" w14:textId="77777777" w:rsidTr="001B7AA8">
        <w:tc>
          <w:tcPr>
            <w:tcW w:w="9828" w:type="dxa"/>
            <w:shd w:val="clear" w:color="auto" w:fill="auto"/>
          </w:tcPr>
          <w:p w14:paraId="0936A1B2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-</w:t>
            </w:r>
          </w:p>
          <w:p w14:paraId="786DCB51" w14:textId="77777777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1246" w:rsidRPr="00781246" w14:paraId="09C445BE" w14:textId="77777777" w:rsidTr="001B7AA8">
        <w:tc>
          <w:tcPr>
            <w:tcW w:w="9828" w:type="dxa"/>
            <w:shd w:val="clear" w:color="auto" w:fill="auto"/>
          </w:tcPr>
          <w:p w14:paraId="3D4791CB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  <w:p w14:paraId="0FE5E7EF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366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-</w:t>
            </w:r>
          </w:p>
          <w:p w14:paraId="7DB0FC19" w14:textId="77777777" w:rsidR="00DF7C0A" w:rsidRPr="00F36651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81246" w:rsidRPr="00781246" w14:paraId="24A7D227" w14:textId="77777777" w:rsidTr="001B7AA8">
        <w:tc>
          <w:tcPr>
            <w:tcW w:w="9828" w:type="dxa"/>
            <w:shd w:val="clear" w:color="auto" w:fill="auto"/>
          </w:tcPr>
          <w:p w14:paraId="49B44AD6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781246" w:rsidRPr="00781246" w14:paraId="124E3332" w14:textId="77777777" w:rsidTr="001B7AA8">
        <w:tc>
          <w:tcPr>
            <w:tcW w:w="9828" w:type="dxa"/>
            <w:shd w:val="clear" w:color="auto" w:fill="auto"/>
          </w:tcPr>
          <w:p w14:paraId="0A07CA82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Ataskaitą parengė Šilutės rajono savivaldybės Visuomenės sveikatos biuro direktorė Kristina Surplė. Sprendimo projektą parengė viešųjų paslaugų sky</w:t>
            </w:r>
            <w:r w:rsidR="00DF7C0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riaus vyriausioji specialistė-</w:t>
            </w:r>
            <w:r w:rsidRPr="0078124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savivaldybės gydytoja Gintarė Tamašauskienė.</w:t>
            </w:r>
          </w:p>
          <w:p w14:paraId="5535F6E9" w14:textId="3F0A5265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81246" w:rsidRPr="00781246" w14:paraId="5852A53D" w14:textId="77777777" w:rsidTr="001B7AA8">
        <w:tc>
          <w:tcPr>
            <w:tcW w:w="9828" w:type="dxa"/>
            <w:shd w:val="clear" w:color="auto" w:fill="auto"/>
          </w:tcPr>
          <w:p w14:paraId="5D0EC3E1" w14:textId="77777777" w:rsidR="00781246" w:rsidRP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  <w:p w14:paraId="67F0913A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Visuomenės sveikata, stebėsenos ataskaita, rekomendacijos.</w:t>
            </w:r>
          </w:p>
          <w:p w14:paraId="1A7D69DB" w14:textId="77777777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</w:tr>
      <w:tr w:rsidR="00781246" w:rsidRPr="00781246" w14:paraId="62F888DF" w14:textId="77777777" w:rsidTr="001B7AA8">
        <w:tc>
          <w:tcPr>
            <w:tcW w:w="9828" w:type="dxa"/>
            <w:shd w:val="clear" w:color="auto" w:fill="auto"/>
          </w:tcPr>
          <w:p w14:paraId="7599F537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78124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10. Kiti,  autorių nuomone,  reikalingi pagrindimai ir paaiškinimai</w:t>
            </w:r>
            <w:r w:rsidR="00F366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.</w:t>
            </w:r>
          </w:p>
          <w:p w14:paraId="762B83D0" w14:textId="2A39F067" w:rsidR="00F36651" w:rsidRPr="00F36651" w:rsidRDefault="00F36651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366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-</w:t>
            </w:r>
          </w:p>
          <w:p w14:paraId="13003A29" w14:textId="77777777" w:rsidR="00781246" w:rsidRDefault="00781246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0AC3F371" w14:textId="77777777" w:rsidR="00DF7C0A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2E6139F0" w14:textId="77777777" w:rsidR="00DF7C0A" w:rsidRPr="00781246" w:rsidRDefault="00DF7C0A" w:rsidP="00DF7C0A">
            <w:pPr>
              <w:snapToGrid w:val="0"/>
              <w:spacing w:after="0"/>
              <w:ind w:firstLine="88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</w:tr>
    </w:tbl>
    <w:p w14:paraId="73A7C74C" w14:textId="77777777" w:rsidR="00781246" w:rsidRPr="00781246" w:rsidRDefault="00781246" w:rsidP="00781246">
      <w:pPr>
        <w:spacing w:after="0"/>
        <w:ind w:left="170" w:right="5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Viešųjų paslaugų skyriaus </w:t>
      </w:r>
    </w:p>
    <w:p w14:paraId="5369634E" w14:textId="123E73E6" w:rsidR="00781246" w:rsidRPr="00E056F1" w:rsidRDefault="00DF7C0A" w:rsidP="00E056F1">
      <w:pPr>
        <w:spacing w:after="0"/>
        <w:ind w:left="170" w:right="5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vyriausioji specialistė-</w:t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savivaldybės gydytoja</w:t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    </w:t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Gintarė Tamašauskienė</w:t>
      </w:r>
      <w:bookmarkStart w:id="1" w:name="_bookmark0"/>
      <w:bookmarkStart w:id="2" w:name="_bookmark3"/>
      <w:bookmarkStart w:id="3" w:name="_bookmark4"/>
      <w:bookmarkStart w:id="4" w:name="_bookmark5"/>
      <w:bookmarkStart w:id="5" w:name="_TOC_250000"/>
      <w:bookmarkEnd w:id="0"/>
      <w:bookmarkEnd w:id="1"/>
      <w:bookmarkEnd w:id="2"/>
      <w:bookmarkEnd w:id="3"/>
      <w:bookmarkEnd w:id="4"/>
      <w:bookmarkEnd w:id="5"/>
    </w:p>
    <w:sectPr w:rsidR="00781246" w:rsidRPr="00E056F1" w:rsidSect="00E056F1">
      <w:pgSz w:w="12240" w:h="15840"/>
      <w:pgMar w:top="1701" w:right="567" w:bottom="1134" w:left="1701" w:header="0" w:footer="709" w:gutter="0"/>
      <w:pgNumType w:start="0"/>
      <w:cols w:space="1296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5387" w14:textId="77777777" w:rsidR="000B35DC" w:rsidRDefault="000B35DC">
      <w:pPr>
        <w:spacing w:after="0" w:line="240" w:lineRule="auto"/>
      </w:pPr>
      <w:r>
        <w:separator/>
      </w:r>
    </w:p>
  </w:endnote>
  <w:endnote w:type="continuationSeparator" w:id="0">
    <w:p w14:paraId="069E94F3" w14:textId="77777777" w:rsidR="000B35DC" w:rsidRDefault="000B3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D3177" w14:textId="77777777" w:rsidR="000B35DC" w:rsidRDefault="000B35DC">
      <w:pPr>
        <w:spacing w:after="0" w:line="240" w:lineRule="auto"/>
      </w:pPr>
      <w:r>
        <w:separator/>
      </w:r>
    </w:p>
  </w:footnote>
  <w:footnote w:type="continuationSeparator" w:id="0">
    <w:p w14:paraId="69DE7E9F" w14:textId="77777777" w:rsidR="000B35DC" w:rsidRDefault="000B3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61F138E"/>
    <w:multiLevelType w:val="multilevel"/>
    <w:tmpl w:val="C366BC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27C5308"/>
    <w:multiLevelType w:val="multilevel"/>
    <w:tmpl w:val="3014DF62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B3B55"/>
    <w:multiLevelType w:val="multilevel"/>
    <w:tmpl w:val="CC24181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18D7E8E"/>
    <w:multiLevelType w:val="hybridMultilevel"/>
    <w:tmpl w:val="6BF077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6008F"/>
    <w:multiLevelType w:val="multilevel"/>
    <w:tmpl w:val="5C3245BE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decimal"/>
      <w:lvlText w:val="%1.%2."/>
      <w:lvlJc w:val="left"/>
      <w:pPr>
        <w:ind w:left="1539" w:hanging="405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54" w:hanging="720"/>
      </w:pPr>
    </w:lvl>
    <w:lvl w:ilvl="4">
      <w:start w:val="1"/>
      <w:numFmt w:val="decimal"/>
      <w:lvlText w:val="%1.%2.%3.%4.%5."/>
      <w:lvlJc w:val="left"/>
      <w:pPr>
        <w:ind w:left="2214" w:hanging="1080"/>
      </w:pPr>
    </w:lvl>
    <w:lvl w:ilvl="5">
      <w:start w:val="1"/>
      <w:numFmt w:val="decimal"/>
      <w:lvlText w:val="%1.%2.%3.%4.%5.%6."/>
      <w:lvlJc w:val="left"/>
      <w:pPr>
        <w:ind w:left="2214" w:hanging="1080"/>
      </w:pPr>
    </w:lvl>
    <w:lvl w:ilvl="6">
      <w:start w:val="1"/>
      <w:numFmt w:val="decimal"/>
      <w:lvlText w:val="%1.%2.%3.%4.%5.%6.%7."/>
      <w:lvlJc w:val="left"/>
      <w:pPr>
        <w:ind w:left="2574" w:hanging="1440"/>
      </w:pPr>
    </w:lvl>
    <w:lvl w:ilvl="7">
      <w:start w:val="1"/>
      <w:numFmt w:val="decimal"/>
      <w:lvlText w:val="%1.%2.%3.%4.%5.%6.%7.%8."/>
      <w:lvlJc w:val="left"/>
      <w:pPr>
        <w:ind w:left="2574" w:hanging="1440"/>
      </w:pPr>
    </w:lvl>
    <w:lvl w:ilvl="8">
      <w:start w:val="1"/>
      <w:numFmt w:val="decimal"/>
      <w:lvlText w:val="%1.%2.%3.%4.%5.%6.%7.%8.%9."/>
      <w:lvlJc w:val="left"/>
      <w:pPr>
        <w:ind w:left="2934" w:hanging="1800"/>
      </w:pPr>
    </w:lvl>
  </w:abstractNum>
  <w:abstractNum w:abstractNumId="6" w15:restartNumberingAfterBreak="0">
    <w:nsid w:val="44CE539A"/>
    <w:multiLevelType w:val="hybridMultilevel"/>
    <w:tmpl w:val="005E677C"/>
    <w:lvl w:ilvl="0" w:tplc="5C907418">
      <w:numFmt w:val="bullet"/>
      <w:lvlText w:val="–"/>
      <w:lvlJc w:val="left"/>
      <w:pPr>
        <w:ind w:left="1481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lt-LT" w:eastAsia="en-US" w:bidi="ar-SA"/>
      </w:rPr>
    </w:lvl>
    <w:lvl w:ilvl="1" w:tplc="1DFA5EE2">
      <w:numFmt w:val="bullet"/>
      <w:lvlText w:val="•"/>
      <w:lvlJc w:val="left"/>
      <w:pPr>
        <w:ind w:left="2182" w:hanging="284"/>
      </w:pPr>
      <w:rPr>
        <w:rFonts w:hint="default"/>
        <w:lang w:val="lt-LT" w:eastAsia="en-US" w:bidi="ar-SA"/>
      </w:rPr>
    </w:lvl>
    <w:lvl w:ilvl="2" w:tplc="8A3C92D0">
      <w:numFmt w:val="bullet"/>
      <w:lvlText w:val="•"/>
      <w:lvlJc w:val="left"/>
      <w:pPr>
        <w:ind w:left="2885" w:hanging="284"/>
      </w:pPr>
      <w:rPr>
        <w:rFonts w:hint="default"/>
        <w:lang w:val="lt-LT" w:eastAsia="en-US" w:bidi="ar-SA"/>
      </w:rPr>
    </w:lvl>
    <w:lvl w:ilvl="3" w:tplc="9D42729C">
      <w:numFmt w:val="bullet"/>
      <w:lvlText w:val="•"/>
      <w:lvlJc w:val="left"/>
      <w:pPr>
        <w:ind w:left="3587" w:hanging="284"/>
      </w:pPr>
      <w:rPr>
        <w:rFonts w:hint="default"/>
        <w:lang w:val="lt-LT" w:eastAsia="en-US" w:bidi="ar-SA"/>
      </w:rPr>
    </w:lvl>
    <w:lvl w:ilvl="4" w:tplc="23B68544">
      <w:numFmt w:val="bullet"/>
      <w:lvlText w:val="•"/>
      <w:lvlJc w:val="left"/>
      <w:pPr>
        <w:ind w:left="4290" w:hanging="284"/>
      </w:pPr>
      <w:rPr>
        <w:rFonts w:hint="default"/>
        <w:lang w:val="lt-LT" w:eastAsia="en-US" w:bidi="ar-SA"/>
      </w:rPr>
    </w:lvl>
    <w:lvl w:ilvl="5" w:tplc="0D6C6412">
      <w:numFmt w:val="bullet"/>
      <w:lvlText w:val="•"/>
      <w:lvlJc w:val="left"/>
      <w:pPr>
        <w:ind w:left="4992" w:hanging="284"/>
      </w:pPr>
      <w:rPr>
        <w:rFonts w:hint="default"/>
        <w:lang w:val="lt-LT" w:eastAsia="en-US" w:bidi="ar-SA"/>
      </w:rPr>
    </w:lvl>
    <w:lvl w:ilvl="6" w:tplc="6B8C458A">
      <w:numFmt w:val="bullet"/>
      <w:lvlText w:val="•"/>
      <w:lvlJc w:val="left"/>
      <w:pPr>
        <w:ind w:left="5695" w:hanging="284"/>
      </w:pPr>
      <w:rPr>
        <w:rFonts w:hint="default"/>
        <w:lang w:val="lt-LT" w:eastAsia="en-US" w:bidi="ar-SA"/>
      </w:rPr>
    </w:lvl>
    <w:lvl w:ilvl="7" w:tplc="44609FF4">
      <w:numFmt w:val="bullet"/>
      <w:lvlText w:val="•"/>
      <w:lvlJc w:val="left"/>
      <w:pPr>
        <w:ind w:left="6397" w:hanging="284"/>
      </w:pPr>
      <w:rPr>
        <w:rFonts w:hint="default"/>
        <w:lang w:val="lt-LT" w:eastAsia="en-US" w:bidi="ar-SA"/>
      </w:rPr>
    </w:lvl>
    <w:lvl w:ilvl="8" w:tplc="BCA6D908">
      <w:numFmt w:val="bullet"/>
      <w:lvlText w:val="•"/>
      <w:lvlJc w:val="left"/>
      <w:pPr>
        <w:ind w:left="7100" w:hanging="284"/>
      </w:pPr>
      <w:rPr>
        <w:rFonts w:hint="default"/>
        <w:lang w:val="lt-LT" w:eastAsia="en-US" w:bidi="ar-SA"/>
      </w:rPr>
    </w:lvl>
  </w:abstractNum>
  <w:abstractNum w:abstractNumId="7" w15:restartNumberingAfterBreak="0">
    <w:nsid w:val="455642C0"/>
    <w:multiLevelType w:val="multilevel"/>
    <w:tmpl w:val="8C4E08E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3A73F0"/>
    <w:multiLevelType w:val="multilevel"/>
    <w:tmpl w:val="0736E3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A3489D"/>
    <w:multiLevelType w:val="multilevel"/>
    <w:tmpl w:val="E5B4C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58267424"/>
    <w:multiLevelType w:val="hybridMultilevel"/>
    <w:tmpl w:val="D2D6FF22"/>
    <w:lvl w:ilvl="0" w:tplc="C616E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CBE3E84"/>
    <w:multiLevelType w:val="multilevel"/>
    <w:tmpl w:val="2E3C2D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12" w15:restartNumberingAfterBreak="0">
    <w:nsid w:val="635B58B8"/>
    <w:multiLevelType w:val="hybridMultilevel"/>
    <w:tmpl w:val="96166AF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B738B3"/>
    <w:multiLevelType w:val="hybridMultilevel"/>
    <w:tmpl w:val="7F2AD89E"/>
    <w:lvl w:ilvl="0" w:tplc="0427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20" w:hanging="360"/>
      </w:pPr>
    </w:lvl>
    <w:lvl w:ilvl="2" w:tplc="0427001B" w:tentative="1">
      <w:start w:val="1"/>
      <w:numFmt w:val="lowerRoman"/>
      <w:lvlText w:val="%3."/>
      <w:lvlJc w:val="right"/>
      <w:pPr>
        <w:ind w:left="2040" w:hanging="180"/>
      </w:pPr>
    </w:lvl>
    <w:lvl w:ilvl="3" w:tplc="0427000F" w:tentative="1">
      <w:start w:val="1"/>
      <w:numFmt w:val="decimal"/>
      <w:lvlText w:val="%4."/>
      <w:lvlJc w:val="left"/>
      <w:pPr>
        <w:ind w:left="2760" w:hanging="360"/>
      </w:pPr>
    </w:lvl>
    <w:lvl w:ilvl="4" w:tplc="04270019" w:tentative="1">
      <w:start w:val="1"/>
      <w:numFmt w:val="lowerLetter"/>
      <w:lvlText w:val="%5."/>
      <w:lvlJc w:val="left"/>
      <w:pPr>
        <w:ind w:left="3480" w:hanging="360"/>
      </w:pPr>
    </w:lvl>
    <w:lvl w:ilvl="5" w:tplc="0427001B" w:tentative="1">
      <w:start w:val="1"/>
      <w:numFmt w:val="lowerRoman"/>
      <w:lvlText w:val="%6."/>
      <w:lvlJc w:val="right"/>
      <w:pPr>
        <w:ind w:left="4200" w:hanging="180"/>
      </w:pPr>
    </w:lvl>
    <w:lvl w:ilvl="6" w:tplc="0427000F" w:tentative="1">
      <w:start w:val="1"/>
      <w:numFmt w:val="decimal"/>
      <w:lvlText w:val="%7."/>
      <w:lvlJc w:val="left"/>
      <w:pPr>
        <w:ind w:left="4920" w:hanging="360"/>
      </w:pPr>
    </w:lvl>
    <w:lvl w:ilvl="7" w:tplc="04270019" w:tentative="1">
      <w:start w:val="1"/>
      <w:numFmt w:val="lowerLetter"/>
      <w:lvlText w:val="%8."/>
      <w:lvlJc w:val="left"/>
      <w:pPr>
        <w:ind w:left="5640" w:hanging="360"/>
      </w:pPr>
    </w:lvl>
    <w:lvl w:ilvl="8" w:tplc="0427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786812EB"/>
    <w:multiLevelType w:val="multilevel"/>
    <w:tmpl w:val="F3F45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num w:numId="1" w16cid:durableId="1016888659">
    <w:abstractNumId w:val="2"/>
  </w:num>
  <w:num w:numId="2" w16cid:durableId="486438517">
    <w:abstractNumId w:val="3"/>
  </w:num>
  <w:num w:numId="3" w16cid:durableId="426077652">
    <w:abstractNumId w:val="9"/>
  </w:num>
  <w:num w:numId="4" w16cid:durableId="639574097">
    <w:abstractNumId w:val="11"/>
  </w:num>
  <w:num w:numId="5" w16cid:durableId="1263566168">
    <w:abstractNumId w:val="5"/>
  </w:num>
  <w:num w:numId="6" w16cid:durableId="1266770722">
    <w:abstractNumId w:val="1"/>
  </w:num>
  <w:num w:numId="7" w16cid:durableId="1489856384">
    <w:abstractNumId w:val="6"/>
  </w:num>
  <w:num w:numId="8" w16cid:durableId="382943982">
    <w:abstractNumId w:val="14"/>
  </w:num>
  <w:num w:numId="9" w16cid:durableId="1112742897">
    <w:abstractNumId w:val="0"/>
  </w:num>
  <w:num w:numId="10" w16cid:durableId="1560436067">
    <w:abstractNumId w:val="12"/>
  </w:num>
  <w:num w:numId="11" w16cid:durableId="1779713790">
    <w:abstractNumId w:val="7"/>
  </w:num>
  <w:num w:numId="12" w16cid:durableId="1478567858">
    <w:abstractNumId w:val="8"/>
  </w:num>
  <w:num w:numId="13" w16cid:durableId="494104294">
    <w:abstractNumId w:val="10"/>
  </w:num>
  <w:num w:numId="14" w16cid:durableId="421219394">
    <w:abstractNumId w:val="13"/>
  </w:num>
  <w:num w:numId="15" w16cid:durableId="2050759699">
    <w:abstractNumId w:val="4"/>
  </w:num>
  <w:num w:numId="16" w16cid:durableId="585386947">
    <w:abstractNumId w:val="7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17" w16cid:durableId="1647010894">
    <w:abstractNumId w:val="7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17"/>
    <w:rsid w:val="00003BAC"/>
    <w:rsid w:val="00003BEB"/>
    <w:rsid w:val="000068EA"/>
    <w:rsid w:val="00010A1E"/>
    <w:rsid w:val="0001136D"/>
    <w:rsid w:val="000113B9"/>
    <w:rsid w:val="00011C47"/>
    <w:rsid w:val="0001268E"/>
    <w:rsid w:val="00013AD8"/>
    <w:rsid w:val="0003134B"/>
    <w:rsid w:val="00042C3C"/>
    <w:rsid w:val="000570BE"/>
    <w:rsid w:val="00061D83"/>
    <w:rsid w:val="00066198"/>
    <w:rsid w:val="00067090"/>
    <w:rsid w:val="00072EF8"/>
    <w:rsid w:val="00073F58"/>
    <w:rsid w:val="00077667"/>
    <w:rsid w:val="000818ED"/>
    <w:rsid w:val="00082003"/>
    <w:rsid w:val="00083B1B"/>
    <w:rsid w:val="00084A60"/>
    <w:rsid w:val="00084B11"/>
    <w:rsid w:val="000852B2"/>
    <w:rsid w:val="00086B17"/>
    <w:rsid w:val="00091368"/>
    <w:rsid w:val="00092107"/>
    <w:rsid w:val="00093AFE"/>
    <w:rsid w:val="000A01E1"/>
    <w:rsid w:val="000A2E26"/>
    <w:rsid w:val="000B1420"/>
    <w:rsid w:val="000B35DC"/>
    <w:rsid w:val="000C38CC"/>
    <w:rsid w:val="000C55F7"/>
    <w:rsid w:val="000C5708"/>
    <w:rsid w:val="000C581C"/>
    <w:rsid w:val="000D03BE"/>
    <w:rsid w:val="000D1031"/>
    <w:rsid w:val="000D35A6"/>
    <w:rsid w:val="000D5D35"/>
    <w:rsid w:val="000E145A"/>
    <w:rsid w:val="000E21F7"/>
    <w:rsid w:val="000F6DE9"/>
    <w:rsid w:val="001066AF"/>
    <w:rsid w:val="00107991"/>
    <w:rsid w:val="001264DE"/>
    <w:rsid w:val="00143AAD"/>
    <w:rsid w:val="001457DF"/>
    <w:rsid w:val="0014646C"/>
    <w:rsid w:val="00146C41"/>
    <w:rsid w:val="00153888"/>
    <w:rsid w:val="00153900"/>
    <w:rsid w:val="00172CE9"/>
    <w:rsid w:val="0017501F"/>
    <w:rsid w:val="0018693F"/>
    <w:rsid w:val="0019327D"/>
    <w:rsid w:val="00193BE0"/>
    <w:rsid w:val="001A543F"/>
    <w:rsid w:val="001A6760"/>
    <w:rsid w:val="001A68BA"/>
    <w:rsid w:val="001A7A25"/>
    <w:rsid w:val="001B1E01"/>
    <w:rsid w:val="001B2DD9"/>
    <w:rsid w:val="001B3C56"/>
    <w:rsid w:val="001B6068"/>
    <w:rsid w:val="001C0AAC"/>
    <w:rsid w:val="001C1BE4"/>
    <w:rsid w:val="001D234B"/>
    <w:rsid w:val="001E741F"/>
    <w:rsid w:val="001F10DD"/>
    <w:rsid w:val="001F461A"/>
    <w:rsid w:val="002060E7"/>
    <w:rsid w:val="00207ADE"/>
    <w:rsid w:val="00212FA4"/>
    <w:rsid w:val="00213FE2"/>
    <w:rsid w:val="002147BF"/>
    <w:rsid w:val="00223647"/>
    <w:rsid w:val="00225CEF"/>
    <w:rsid w:val="00230606"/>
    <w:rsid w:val="00234227"/>
    <w:rsid w:val="002363F0"/>
    <w:rsid w:val="00240B2C"/>
    <w:rsid w:val="002417E5"/>
    <w:rsid w:val="002438E2"/>
    <w:rsid w:val="0025495D"/>
    <w:rsid w:val="00255FA0"/>
    <w:rsid w:val="0026338C"/>
    <w:rsid w:val="0026614D"/>
    <w:rsid w:val="0026778A"/>
    <w:rsid w:val="00292AED"/>
    <w:rsid w:val="002A35F0"/>
    <w:rsid w:val="002C7800"/>
    <w:rsid w:val="002D2DC9"/>
    <w:rsid w:val="002E4AF9"/>
    <w:rsid w:val="002F1477"/>
    <w:rsid w:val="00303C6C"/>
    <w:rsid w:val="00304FC1"/>
    <w:rsid w:val="00305CDA"/>
    <w:rsid w:val="00320D02"/>
    <w:rsid w:val="0032138C"/>
    <w:rsid w:val="003213D9"/>
    <w:rsid w:val="00322A75"/>
    <w:rsid w:val="0032661D"/>
    <w:rsid w:val="00326777"/>
    <w:rsid w:val="00340617"/>
    <w:rsid w:val="00344F91"/>
    <w:rsid w:val="003505E4"/>
    <w:rsid w:val="00351EC1"/>
    <w:rsid w:val="00361C73"/>
    <w:rsid w:val="00364AD8"/>
    <w:rsid w:val="00366F76"/>
    <w:rsid w:val="00367472"/>
    <w:rsid w:val="00370289"/>
    <w:rsid w:val="00371C85"/>
    <w:rsid w:val="0037663D"/>
    <w:rsid w:val="0038251F"/>
    <w:rsid w:val="003A4815"/>
    <w:rsid w:val="003A5227"/>
    <w:rsid w:val="003B24F2"/>
    <w:rsid w:val="003B36D9"/>
    <w:rsid w:val="003C1EE8"/>
    <w:rsid w:val="003D1F3D"/>
    <w:rsid w:val="003D3D54"/>
    <w:rsid w:val="003E2913"/>
    <w:rsid w:val="003F4703"/>
    <w:rsid w:val="00402AEA"/>
    <w:rsid w:val="00402B23"/>
    <w:rsid w:val="00403EE4"/>
    <w:rsid w:val="00414DD4"/>
    <w:rsid w:val="00416FA2"/>
    <w:rsid w:val="0041717F"/>
    <w:rsid w:val="00417F06"/>
    <w:rsid w:val="00421F54"/>
    <w:rsid w:val="00423FC2"/>
    <w:rsid w:val="00432834"/>
    <w:rsid w:val="00436583"/>
    <w:rsid w:val="00451111"/>
    <w:rsid w:val="00451A5C"/>
    <w:rsid w:val="00454501"/>
    <w:rsid w:val="00473B11"/>
    <w:rsid w:val="00476898"/>
    <w:rsid w:val="004813BF"/>
    <w:rsid w:val="00484FC3"/>
    <w:rsid w:val="004855A8"/>
    <w:rsid w:val="004A2011"/>
    <w:rsid w:val="004A6A37"/>
    <w:rsid w:val="004C342F"/>
    <w:rsid w:val="004C3741"/>
    <w:rsid w:val="004C4075"/>
    <w:rsid w:val="004D2826"/>
    <w:rsid w:val="004D6BA1"/>
    <w:rsid w:val="004E3A09"/>
    <w:rsid w:val="004F1DDF"/>
    <w:rsid w:val="004F22EE"/>
    <w:rsid w:val="004F3809"/>
    <w:rsid w:val="004F555D"/>
    <w:rsid w:val="004F78D1"/>
    <w:rsid w:val="0050539A"/>
    <w:rsid w:val="00505A05"/>
    <w:rsid w:val="00525294"/>
    <w:rsid w:val="00535735"/>
    <w:rsid w:val="00542409"/>
    <w:rsid w:val="0054414F"/>
    <w:rsid w:val="005442B0"/>
    <w:rsid w:val="0055170F"/>
    <w:rsid w:val="0055740A"/>
    <w:rsid w:val="0056382C"/>
    <w:rsid w:val="00572B10"/>
    <w:rsid w:val="00574290"/>
    <w:rsid w:val="00580B47"/>
    <w:rsid w:val="00595D5E"/>
    <w:rsid w:val="00596303"/>
    <w:rsid w:val="005A3570"/>
    <w:rsid w:val="005A625C"/>
    <w:rsid w:val="005B3710"/>
    <w:rsid w:val="005B46E2"/>
    <w:rsid w:val="005C1BD7"/>
    <w:rsid w:val="005C1E5D"/>
    <w:rsid w:val="005C4DF5"/>
    <w:rsid w:val="005D46A2"/>
    <w:rsid w:val="005D50ED"/>
    <w:rsid w:val="005E4B98"/>
    <w:rsid w:val="005E54D5"/>
    <w:rsid w:val="005E6BA2"/>
    <w:rsid w:val="00600AB6"/>
    <w:rsid w:val="00601D1B"/>
    <w:rsid w:val="00610E6B"/>
    <w:rsid w:val="006265CF"/>
    <w:rsid w:val="0062721B"/>
    <w:rsid w:val="006335CF"/>
    <w:rsid w:val="00634C55"/>
    <w:rsid w:val="006360DE"/>
    <w:rsid w:val="00637A80"/>
    <w:rsid w:val="006458E2"/>
    <w:rsid w:val="006463CE"/>
    <w:rsid w:val="00651DD5"/>
    <w:rsid w:val="00657073"/>
    <w:rsid w:val="00666547"/>
    <w:rsid w:val="0067399C"/>
    <w:rsid w:val="00676C51"/>
    <w:rsid w:val="00680A43"/>
    <w:rsid w:val="006900AA"/>
    <w:rsid w:val="00692E6C"/>
    <w:rsid w:val="00693FCA"/>
    <w:rsid w:val="006A6B47"/>
    <w:rsid w:val="006C38D7"/>
    <w:rsid w:val="006D2E2A"/>
    <w:rsid w:val="006D3C3C"/>
    <w:rsid w:val="006E4C97"/>
    <w:rsid w:val="006E6AB8"/>
    <w:rsid w:val="006E722F"/>
    <w:rsid w:val="006E7D69"/>
    <w:rsid w:val="006F0A32"/>
    <w:rsid w:val="00711111"/>
    <w:rsid w:val="007169D7"/>
    <w:rsid w:val="0071775C"/>
    <w:rsid w:val="00717F70"/>
    <w:rsid w:val="00722680"/>
    <w:rsid w:val="0072492F"/>
    <w:rsid w:val="007271BE"/>
    <w:rsid w:val="007405E2"/>
    <w:rsid w:val="0074299A"/>
    <w:rsid w:val="00743B1A"/>
    <w:rsid w:val="00743D0E"/>
    <w:rsid w:val="00745E71"/>
    <w:rsid w:val="00752AC8"/>
    <w:rsid w:val="00753B93"/>
    <w:rsid w:val="007545DF"/>
    <w:rsid w:val="007631D4"/>
    <w:rsid w:val="00763B25"/>
    <w:rsid w:val="00767F78"/>
    <w:rsid w:val="00772EA9"/>
    <w:rsid w:val="00776205"/>
    <w:rsid w:val="00781246"/>
    <w:rsid w:val="007865A7"/>
    <w:rsid w:val="00786A9C"/>
    <w:rsid w:val="007A3ADD"/>
    <w:rsid w:val="007B0C48"/>
    <w:rsid w:val="007B1779"/>
    <w:rsid w:val="007C08B9"/>
    <w:rsid w:val="007C5A88"/>
    <w:rsid w:val="007C7C9E"/>
    <w:rsid w:val="007D621E"/>
    <w:rsid w:val="007E0F9C"/>
    <w:rsid w:val="007E198C"/>
    <w:rsid w:val="007E7601"/>
    <w:rsid w:val="007F2D2F"/>
    <w:rsid w:val="007F3AA4"/>
    <w:rsid w:val="007F5444"/>
    <w:rsid w:val="007F7B67"/>
    <w:rsid w:val="007F7F6D"/>
    <w:rsid w:val="00802F0A"/>
    <w:rsid w:val="008040B8"/>
    <w:rsid w:val="00804425"/>
    <w:rsid w:val="008121AF"/>
    <w:rsid w:val="00820E56"/>
    <w:rsid w:val="008252D8"/>
    <w:rsid w:val="00834FF8"/>
    <w:rsid w:val="008373EE"/>
    <w:rsid w:val="00841C6C"/>
    <w:rsid w:val="00851F3E"/>
    <w:rsid w:val="00852B7D"/>
    <w:rsid w:val="0086014C"/>
    <w:rsid w:val="008618EF"/>
    <w:rsid w:val="0087085D"/>
    <w:rsid w:val="0087109D"/>
    <w:rsid w:val="00873B6D"/>
    <w:rsid w:val="008852AC"/>
    <w:rsid w:val="008878C2"/>
    <w:rsid w:val="008921E7"/>
    <w:rsid w:val="00895BCE"/>
    <w:rsid w:val="008A1745"/>
    <w:rsid w:val="008A5938"/>
    <w:rsid w:val="008B041C"/>
    <w:rsid w:val="008B0D06"/>
    <w:rsid w:val="008D531C"/>
    <w:rsid w:val="008F0AF7"/>
    <w:rsid w:val="008F35C9"/>
    <w:rsid w:val="008F41D1"/>
    <w:rsid w:val="008F6E82"/>
    <w:rsid w:val="00900CC1"/>
    <w:rsid w:val="00905F0D"/>
    <w:rsid w:val="00920197"/>
    <w:rsid w:val="00930C58"/>
    <w:rsid w:val="009365AF"/>
    <w:rsid w:val="00946CE6"/>
    <w:rsid w:val="009529CD"/>
    <w:rsid w:val="00953CAC"/>
    <w:rsid w:val="00953FE9"/>
    <w:rsid w:val="00972B46"/>
    <w:rsid w:val="009741F1"/>
    <w:rsid w:val="00974E54"/>
    <w:rsid w:val="00975357"/>
    <w:rsid w:val="00986CF2"/>
    <w:rsid w:val="009B39F9"/>
    <w:rsid w:val="009C49C8"/>
    <w:rsid w:val="009C5611"/>
    <w:rsid w:val="009D6D3B"/>
    <w:rsid w:val="009E6881"/>
    <w:rsid w:val="009F133A"/>
    <w:rsid w:val="009F2111"/>
    <w:rsid w:val="009F637D"/>
    <w:rsid w:val="00A027AC"/>
    <w:rsid w:val="00A037A5"/>
    <w:rsid w:val="00A107CB"/>
    <w:rsid w:val="00A13833"/>
    <w:rsid w:val="00A16CA6"/>
    <w:rsid w:val="00A16E6B"/>
    <w:rsid w:val="00A16E7D"/>
    <w:rsid w:val="00A20EDB"/>
    <w:rsid w:val="00A2420B"/>
    <w:rsid w:val="00A32239"/>
    <w:rsid w:val="00A3676A"/>
    <w:rsid w:val="00A37F95"/>
    <w:rsid w:val="00A4278A"/>
    <w:rsid w:val="00A4296A"/>
    <w:rsid w:val="00A50095"/>
    <w:rsid w:val="00A51E4E"/>
    <w:rsid w:val="00A56009"/>
    <w:rsid w:val="00A652DB"/>
    <w:rsid w:val="00A6585B"/>
    <w:rsid w:val="00A72607"/>
    <w:rsid w:val="00A823F7"/>
    <w:rsid w:val="00A901D8"/>
    <w:rsid w:val="00A91C52"/>
    <w:rsid w:val="00A96CC7"/>
    <w:rsid w:val="00AA670F"/>
    <w:rsid w:val="00AB015B"/>
    <w:rsid w:val="00AB28FD"/>
    <w:rsid w:val="00AB3C11"/>
    <w:rsid w:val="00AB62F4"/>
    <w:rsid w:val="00AE0990"/>
    <w:rsid w:val="00AE2106"/>
    <w:rsid w:val="00AF2761"/>
    <w:rsid w:val="00AF49A4"/>
    <w:rsid w:val="00B04EA5"/>
    <w:rsid w:val="00B05479"/>
    <w:rsid w:val="00B122AB"/>
    <w:rsid w:val="00B12538"/>
    <w:rsid w:val="00B12FFF"/>
    <w:rsid w:val="00B131C5"/>
    <w:rsid w:val="00B149C6"/>
    <w:rsid w:val="00B20EB4"/>
    <w:rsid w:val="00B22704"/>
    <w:rsid w:val="00B24213"/>
    <w:rsid w:val="00B2733E"/>
    <w:rsid w:val="00B35517"/>
    <w:rsid w:val="00B46FA9"/>
    <w:rsid w:val="00B50131"/>
    <w:rsid w:val="00B52595"/>
    <w:rsid w:val="00B56267"/>
    <w:rsid w:val="00B614E7"/>
    <w:rsid w:val="00B646E8"/>
    <w:rsid w:val="00B67B6E"/>
    <w:rsid w:val="00B723DF"/>
    <w:rsid w:val="00B7392B"/>
    <w:rsid w:val="00B754D0"/>
    <w:rsid w:val="00B77A02"/>
    <w:rsid w:val="00B84A77"/>
    <w:rsid w:val="00B9006A"/>
    <w:rsid w:val="00BA10CF"/>
    <w:rsid w:val="00BA466F"/>
    <w:rsid w:val="00BB02F5"/>
    <w:rsid w:val="00BB0FDD"/>
    <w:rsid w:val="00BD4F90"/>
    <w:rsid w:val="00BE19D6"/>
    <w:rsid w:val="00BE2C7C"/>
    <w:rsid w:val="00BE619E"/>
    <w:rsid w:val="00C00140"/>
    <w:rsid w:val="00C02D0A"/>
    <w:rsid w:val="00C109C8"/>
    <w:rsid w:val="00C1310B"/>
    <w:rsid w:val="00C262D2"/>
    <w:rsid w:val="00C31E76"/>
    <w:rsid w:val="00C32DB7"/>
    <w:rsid w:val="00C34EF8"/>
    <w:rsid w:val="00C42B81"/>
    <w:rsid w:val="00C45687"/>
    <w:rsid w:val="00C53E9A"/>
    <w:rsid w:val="00C54861"/>
    <w:rsid w:val="00C64362"/>
    <w:rsid w:val="00C647DC"/>
    <w:rsid w:val="00C64E34"/>
    <w:rsid w:val="00C71EDB"/>
    <w:rsid w:val="00C738A9"/>
    <w:rsid w:val="00C817D9"/>
    <w:rsid w:val="00C81FBB"/>
    <w:rsid w:val="00C85321"/>
    <w:rsid w:val="00C92B15"/>
    <w:rsid w:val="00C97D8B"/>
    <w:rsid w:val="00CA60F2"/>
    <w:rsid w:val="00CB0FD1"/>
    <w:rsid w:val="00CB5E2A"/>
    <w:rsid w:val="00CB77FE"/>
    <w:rsid w:val="00CC5BDB"/>
    <w:rsid w:val="00CD0042"/>
    <w:rsid w:val="00CD3F03"/>
    <w:rsid w:val="00CD52D1"/>
    <w:rsid w:val="00CD730A"/>
    <w:rsid w:val="00CE6412"/>
    <w:rsid w:val="00CF01F9"/>
    <w:rsid w:val="00CF16C6"/>
    <w:rsid w:val="00CF402A"/>
    <w:rsid w:val="00CF4B15"/>
    <w:rsid w:val="00D05248"/>
    <w:rsid w:val="00D20EE9"/>
    <w:rsid w:val="00D22315"/>
    <w:rsid w:val="00D23645"/>
    <w:rsid w:val="00D24DE5"/>
    <w:rsid w:val="00D303F2"/>
    <w:rsid w:val="00D306E4"/>
    <w:rsid w:val="00D31573"/>
    <w:rsid w:val="00D356C6"/>
    <w:rsid w:val="00D40491"/>
    <w:rsid w:val="00D42A5F"/>
    <w:rsid w:val="00D46447"/>
    <w:rsid w:val="00D541B9"/>
    <w:rsid w:val="00D7092D"/>
    <w:rsid w:val="00D72B07"/>
    <w:rsid w:val="00D82CE8"/>
    <w:rsid w:val="00D85F35"/>
    <w:rsid w:val="00D9044B"/>
    <w:rsid w:val="00D976CB"/>
    <w:rsid w:val="00D97743"/>
    <w:rsid w:val="00DA356F"/>
    <w:rsid w:val="00DA6CBC"/>
    <w:rsid w:val="00DB0E4F"/>
    <w:rsid w:val="00DB2B5C"/>
    <w:rsid w:val="00DB5684"/>
    <w:rsid w:val="00DB60BD"/>
    <w:rsid w:val="00DC10F7"/>
    <w:rsid w:val="00DD23D3"/>
    <w:rsid w:val="00DD5C4F"/>
    <w:rsid w:val="00DD7631"/>
    <w:rsid w:val="00DE0AFD"/>
    <w:rsid w:val="00DE0F04"/>
    <w:rsid w:val="00DE4543"/>
    <w:rsid w:val="00DE4C34"/>
    <w:rsid w:val="00DF2D43"/>
    <w:rsid w:val="00DF5514"/>
    <w:rsid w:val="00DF7C0A"/>
    <w:rsid w:val="00E02612"/>
    <w:rsid w:val="00E056F1"/>
    <w:rsid w:val="00E12D6D"/>
    <w:rsid w:val="00E171BA"/>
    <w:rsid w:val="00E21C44"/>
    <w:rsid w:val="00E241BA"/>
    <w:rsid w:val="00E40F2C"/>
    <w:rsid w:val="00E57721"/>
    <w:rsid w:val="00E60D80"/>
    <w:rsid w:val="00E640B1"/>
    <w:rsid w:val="00E65A03"/>
    <w:rsid w:val="00E67040"/>
    <w:rsid w:val="00E7125A"/>
    <w:rsid w:val="00E72933"/>
    <w:rsid w:val="00E73A72"/>
    <w:rsid w:val="00E90F34"/>
    <w:rsid w:val="00EA2CA9"/>
    <w:rsid w:val="00EA3D81"/>
    <w:rsid w:val="00EB11A7"/>
    <w:rsid w:val="00EB43CF"/>
    <w:rsid w:val="00EC0946"/>
    <w:rsid w:val="00EC0D28"/>
    <w:rsid w:val="00EC2BF9"/>
    <w:rsid w:val="00EC7E0F"/>
    <w:rsid w:val="00ED2E5E"/>
    <w:rsid w:val="00EE4A03"/>
    <w:rsid w:val="00EE4A0C"/>
    <w:rsid w:val="00EE4D26"/>
    <w:rsid w:val="00EE5DDE"/>
    <w:rsid w:val="00EF5BFA"/>
    <w:rsid w:val="00EF64D1"/>
    <w:rsid w:val="00F10CBF"/>
    <w:rsid w:val="00F13FAD"/>
    <w:rsid w:val="00F1546C"/>
    <w:rsid w:val="00F20B58"/>
    <w:rsid w:val="00F2221A"/>
    <w:rsid w:val="00F24255"/>
    <w:rsid w:val="00F32179"/>
    <w:rsid w:val="00F34452"/>
    <w:rsid w:val="00F355D9"/>
    <w:rsid w:val="00F36651"/>
    <w:rsid w:val="00F449BF"/>
    <w:rsid w:val="00F4695B"/>
    <w:rsid w:val="00F528C3"/>
    <w:rsid w:val="00F57825"/>
    <w:rsid w:val="00F66346"/>
    <w:rsid w:val="00F73760"/>
    <w:rsid w:val="00F73B17"/>
    <w:rsid w:val="00F87EA4"/>
    <w:rsid w:val="00F92FD5"/>
    <w:rsid w:val="00F953F4"/>
    <w:rsid w:val="00F97FC5"/>
    <w:rsid w:val="00FA55A2"/>
    <w:rsid w:val="00FA5970"/>
    <w:rsid w:val="00FB25B9"/>
    <w:rsid w:val="00FB5751"/>
    <w:rsid w:val="00FC2116"/>
    <w:rsid w:val="00FC2FFE"/>
    <w:rsid w:val="00FC484C"/>
    <w:rsid w:val="00FD08C1"/>
    <w:rsid w:val="00FD7631"/>
    <w:rsid w:val="00FE2A38"/>
    <w:rsid w:val="00FE3107"/>
    <w:rsid w:val="00FE5E82"/>
    <w:rsid w:val="00FF53EE"/>
    <w:rsid w:val="00FF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3707"/>
  <w15:chartTrackingRefBased/>
  <w15:docId w15:val="{59AC7F48-C4D0-4CBA-AECF-9A81DA2F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02B89"/>
    <w:pPr>
      <w:spacing w:after="200" w:line="276" w:lineRule="auto"/>
    </w:pPr>
    <w:rPr>
      <w:sz w:val="22"/>
      <w:szCs w:val="22"/>
      <w:lang w:val="lt-LT" w:eastAsia="lt-LT"/>
    </w:rPr>
  </w:style>
  <w:style w:type="paragraph" w:styleId="Antrat1">
    <w:name w:val="heading 1"/>
    <w:basedOn w:val="prastasis"/>
    <w:link w:val="Antrat1Diagrama"/>
    <w:uiPriority w:val="9"/>
    <w:qFormat/>
    <w:rsid w:val="00AD4978"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Antrat2">
    <w:name w:val="heading 2"/>
    <w:basedOn w:val="prastasis"/>
    <w:link w:val="Antrat2Diagrama"/>
    <w:uiPriority w:val="9"/>
    <w:unhideWhenUsed/>
    <w:qFormat/>
    <w:rsid w:val="00AD4978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link w:val="Antrats"/>
    <w:uiPriority w:val="99"/>
    <w:qFormat/>
    <w:rsid w:val="001B1FDB"/>
    <w:rPr>
      <w:lang w:val="lt-LT"/>
    </w:rPr>
  </w:style>
  <w:style w:type="character" w:customStyle="1" w:styleId="PoratDiagrama">
    <w:name w:val="Poraštė Diagrama"/>
    <w:link w:val="Porat"/>
    <w:uiPriority w:val="99"/>
    <w:qFormat/>
    <w:rsid w:val="001B1FDB"/>
    <w:rPr>
      <w:lang w:val="lt-LT"/>
    </w:rPr>
  </w:style>
  <w:style w:type="character" w:customStyle="1" w:styleId="DebesliotekstasDiagrama">
    <w:name w:val="Debesėlio tekstas Diagrama"/>
    <w:link w:val="Debesliotekstas"/>
    <w:uiPriority w:val="99"/>
    <w:semiHidden/>
    <w:qFormat/>
    <w:rsid w:val="00A73997"/>
    <w:rPr>
      <w:rFonts w:ascii="Tahoma" w:hAnsi="Tahoma" w:cs="Tahoma"/>
      <w:sz w:val="16"/>
      <w:szCs w:val="16"/>
      <w:lang w:val="lt-LT"/>
    </w:rPr>
  </w:style>
  <w:style w:type="character" w:customStyle="1" w:styleId="Antrat1Diagrama">
    <w:name w:val="Antraštė 1 Diagrama"/>
    <w:link w:val="Antrat1"/>
    <w:uiPriority w:val="9"/>
    <w:qFormat/>
    <w:rsid w:val="00AD4978"/>
    <w:rPr>
      <w:rFonts w:ascii="Cambria" w:eastAsia="Cambria" w:hAnsi="Cambria" w:cs="Cambria"/>
      <w:b/>
      <w:bCs/>
      <w:color w:val="365F91"/>
      <w:sz w:val="28"/>
      <w:szCs w:val="28"/>
      <w:lang w:val="lt-LT"/>
    </w:rPr>
  </w:style>
  <w:style w:type="character" w:customStyle="1" w:styleId="Antrat2Diagrama">
    <w:name w:val="Antraštė 2 Diagrama"/>
    <w:link w:val="Antrat2"/>
    <w:uiPriority w:val="9"/>
    <w:qFormat/>
    <w:rsid w:val="00AD4978"/>
    <w:rPr>
      <w:rFonts w:ascii="Cambria" w:eastAsia="Cambria" w:hAnsi="Cambria" w:cs="Cambria"/>
      <w:b/>
      <w:bCs/>
      <w:color w:val="4F81BD"/>
      <w:sz w:val="26"/>
      <w:szCs w:val="26"/>
      <w:lang w:val="lt-LT"/>
    </w:rPr>
  </w:style>
  <w:style w:type="character" w:customStyle="1" w:styleId="Internetosaitas">
    <w:name w:val="Interneto saitas"/>
    <w:uiPriority w:val="99"/>
    <w:unhideWhenUsed/>
    <w:rsid w:val="001A0703"/>
    <w:rPr>
      <w:color w:val="0000FF"/>
      <w:u w:val="single"/>
    </w:rPr>
  </w:style>
  <w:style w:type="character" w:customStyle="1" w:styleId="KomentarotekstasDiagrama">
    <w:name w:val="Komentaro tekstas Diagrama"/>
    <w:link w:val="Komentarotekstas"/>
    <w:uiPriority w:val="99"/>
    <w:semiHidden/>
    <w:qFormat/>
    <w:rsid w:val="006A3A7A"/>
    <w:rPr>
      <w:rFonts w:eastAsia="Calibri"/>
      <w:sz w:val="20"/>
      <w:szCs w:val="20"/>
      <w:lang w:val="lt-LT" w:eastAsia="lt-LT"/>
    </w:rPr>
  </w:style>
  <w:style w:type="character" w:customStyle="1" w:styleId="ListLabel1">
    <w:name w:val="ListLabel 1"/>
    <w:qFormat/>
    <w:rPr>
      <w:rFonts w:ascii="Times New Roman" w:eastAsia="Calibri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eastAsia="Calibri" w:cs="Times New Roman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Rodyklssaitas">
    <w:name w:val="Rodyklės saitas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ascii="Times New Roman" w:hAnsi="Times New Roman"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ascii="Times New Roman" w:hAnsi="Times New Roman" w:cs="Lucida Sans"/>
    </w:rPr>
  </w:style>
  <w:style w:type="paragraph" w:styleId="Sraopastraipa">
    <w:name w:val="List Paragraph"/>
    <w:basedOn w:val="prastasis"/>
    <w:uiPriority w:val="34"/>
    <w:qFormat/>
    <w:rsid w:val="001120A4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1B1FDB"/>
    <w:pPr>
      <w:tabs>
        <w:tab w:val="center" w:pos="4680"/>
        <w:tab w:val="right" w:pos="9360"/>
      </w:tabs>
      <w:spacing w:after="0" w:line="240" w:lineRule="auto"/>
    </w:pPr>
  </w:style>
  <w:style w:type="paragraph" w:styleId="Porat">
    <w:name w:val="footer"/>
    <w:basedOn w:val="prastasis"/>
    <w:link w:val="PoratDiagrama"/>
    <w:uiPriority w:val="99"/>
    <w:unhideWhenUsed/>
    <w:rsid w:val="001B1FDB"/>
    <w:pPr>
      <w:tabs>
        <w:tab w:val="center" w:pos="4680"/>
        <w:tab w:val="right" w:pos="9360"/>
      </w:tabs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A7399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rastasistinklapis">
    <w:name w:val="Įprastasis (tinklapis)"/>
    <w:basedOn w:val="prastasis"/>
    <w:uiPriority w:val="99"/>
    <w:unhideWhenUsed/>
    <w:qFormat/>
    <w:rsid w:val="001F7D4A"/>
    <w:rPr>
      <w:rFonts w:ascii="Times New Roman" w:hAnsi="Times New Roman" w:cs="Times New Roman"/>
      <w:sz w:val="24"/>
      <w:szCs w:val="24"/>
    </w:rPr>
  </w:style>
  <w:style w:type="paragraph" w:styleId="Turinioantrat">
    <w:name w:val="TOC Heading"/>
    <w:basedOn w:val="Antrat1"/>
    <w:uiPriority w:val="39"/>
    <w:semiHidden/>
    <w:unhideWhenUsed/>
    <w:qFormat/>
    <w:rsid w:val="001A0703"/>
  </w:style>
  <w:style w:type="paragraph" w:styleId="Turinys1">
    <w:name w:val="toc 1"/>
    <w:basedOn w:val="prastasis"/>
    <w:autoRedefine/>
    <w:uiPriority w:val="39"/>
    <w:unhideWhenUsed/>
    <w:qFormat/>
    <w:rsid w:val="001A0703"/>
    <w:pPr>
      <w:spacing w:after="100"/>
    </w:pPr>
  </w:style>
  <w:style w:type="paragraph" w:styleId="Turinys2">
    <w:name w:val="toc 2"/>
    <w:basedOn w:val="prastasis"/>
    <w:autoRedefine/>
    <w:uiPriority w:val="39"/>
    <w:unhideWhenUsed/>
    <w:qFormat/>
    <w:rsid w:val="00193BE0"/>
    <w:pPr>
      <w:tabs>
        <w:tab w:val="left" w:pos="880"/>
        <w:tab w:val="right" w:leader="dot" w:pos="10245"/>
      </w:tabs>
      <w:spacing w:after="0" w:line="240" w:lineRule="auto"/>
      <w:ind w:left="113"/>
    </w:p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6A3A7A"/>
    <w:pPr>
      <w:spacing w:line="240" w:lineRule="auto"/>
    </w:pPr>
    <w:rPr>
      <w:sz w:val="20"/>
      <w:szCs w:val="20"/>
    </w:rPr>
  </w:style>
  <w:style w:type="paragraph" w:customStyle="1" w:styleId="Default">
    <w:name w:val="Default"/>
    <w:qFormat/>
    <w:rsid w:val="00CB68A0"/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styleId="Turinys3">
    <w:name w:val="toc 3"/>
    <w:basedOn w:val="prastasis"/>
    <w:autoRedefine/>
    <w:uiPriority w:val="39"/>
    <w:semiHidden/>
    <w:unhideWhenUsed/>
    <w:qFormat/>
    <w:rsid w:val="009F4622"/>
    <w:pPr>
      <w:spacing w:after="100"/>
      <w:ind w:left="440"/>
    </w:pPr>
    <w:rPr>
      <w:lang w:val="en-US" w:eastAsia="en-US"/>
    </w:rPr>
  </w:style>
  <w:style w:type="table" w:styleId="Lentelstinklelis">
    <w:name w:val="Table Grid"/>
    <w:basedOn w:val="prastojilentel"/>
    <w:rsid w:val="00FF3638"/>
    <w:pPr>
      <w:spacing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vidutinistinklelis3parykinimas">
    <w:name w:val="Medium Grid 1 Accent 3"/>
    <w:basedOn w:val="prastojilentel"/>
    <w:uiPriority w:val="67"/>
    <w:rsid w:val="003E291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vidutinissraas3parykinimas">
    <w:name w:val="Medium List 2 Accent 3"/>
    <w:basedOn w:val="prastojilentel"/>
    <w:uiPriority w:val="66"/>
    <w:rsid w:val="003E2913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Grietas">
    <w:name w:val="Strong"/>
    <w:uiPriority w:val="22"/>
    <w:qFormat/>
    <w:rsid w:val="00841C6C"/>
    <w:rPr>
      <w:b/>
      <w:bCs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363F0"/>
    <w:pPr>
      <w:spacing w:after="0" w:line="240" w:lineRule="auto"/>
    </w:pPr>
    <w:rPr>
      <w:rFonts w:cs="Arial"/>
      <w:sz w:val="20"/>
      <w:szCs w:val="20"/>
      <w:lang w:eastAsia="en-US"/>
    </w:rPr>
  </w:style>
  <w:style w:type="character" w:customStyle="1" w:styleId="PuslapioinaostekstasDiagrama">
    <w:name w:val="Puslapio išnašos tekstas Diagrama"/>
    <w:link w:val="Puslapioinaostekstas"/>
    <w:uiPriority w:val="99"/>
    <w:semiHidden/>
    <w:rsid w:val="002363F0"/>
    <w:rPr>
      <w:rFonts w:cs="Arial"/>
      <w:lang w:eastAsia="en-US"/>
    </w:rPr>
  </w:style>
  <w:style w:type="character" w:styleId="Puslapioinaosnuoroda">
    <w:name w:val="footnote reference"/>
    <w:uiPriority w:val="99"/>
    <w:semiHidden/>
    <w:unhideWhenUsed/>
    <w:rsid w:val="002363F0"/>
    <w:rPr>
      <w:vertAlign w:val="superscript"/>
    </w:rPr>
  </w:style>
  <w:style w:type="character" w:styleId="Emfaz">
    <w:name w:val="Emphasis"/>
    <w:uiPriority w:val="20"/>
    <w:qFormat/>
    <w:rsid w:val="000570BE"/>
    <w:rPr>
      <w:i/>
      <w:iCs/>
    </w:rPr>
  </w:style>
  <w:style w:type="character" w:styleId="Hipersaitas">
    <w:name w:val="Hyperlink"/>
    <w:uiPriority w:val="99"/>
    <w:unhideWhenUsed/>
    <w:rsid w:val="001F461A"/>
    <w:rPr>
      <w:color w:val="0563C1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610E6B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6265CF"/>
    <w:rPr>
      <w:sz w:val="22"/>
      <w:szCs w:val="22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6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712be7916d074a39a264e1c36e511f23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D3C65E7-BAEA-4EE7-A264-444285CD393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B3467-D84F-48D9-AD8E-C4811B43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712be7916d074a39a264e1c36e511f23.dot</Template>
  <TotalTime>2</TotalTime>
  <Pages>2</Pages>
  <Words>1643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ŠILUTĖS RAJONO SAVIVALDYBĖS VISUOMENĖS SVEIKATOS STEBĖSENOS 2016 METŲ ATASKAITAI (PRIEDAS)</vt:lpstr>
    </vt:vector>
  </TitlesOfParts>
  <Company/>
  <LinksUpToDate>false</LinksUpToDate>
  <CharactersWithSpaces>2576</CharactersWithSpaces>
  <SharedDoc>false</SharedDoc>
  <HLinks>
    <vt:vector size="168" baseType="variant">
      <vt:variant>
        <vt:i4>1572879</vt:i4>
      </vt:variant>
      <vt:variant>
        <vt:i4>159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7274552</vt:i4>
      </vt:variant>
      <vt:variant>
        <vt:i4>153</vt:i4>
      </vt:variant>
      <vt:variant>
        <vt:i4>0</vt:i4>
      </vt:variant>
      <vt:variant>
        <vt:i4>5</vt:i4>
      </vt:variant>
      <vt:variant>
        <vt:lpwstr>http://vssis.hi.lt/</vt:lpwstr>
      </vt:variant>
      <vt:variant>
        <vt:lpwstr/>
      </vt:variant>
      <vt:variant>
        <vt:i4>7274552</vt:i4>
      </vt:variant>
      <vt:variant>
        <vt:i4>147</vt:i4>
      </vt:variant>
      <vt:variant>
        <vt:i4>0</vt:i4>
      </vt:variant>
      <vt:variant>
        <vt:i4>5</vt:i4>
      </vt:variant>
      <vt:variant>
        <vt:lpwstr>http://vssis.hi.lt/</vt:lpwstr>
      </vt:variant>
      <vt:variant>
        <vt:lpwstr/>
      </vt:variant>
      <vt:variant>
        <vt:i4>1572879</vt:i4>
      </vt:variant>
      <vt:variant>
        <vt:i4>141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135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126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120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114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111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105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102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99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93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84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1507384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_Toc91601564</vt:lpwstr>
      </vt:variant>
      <vt:variant>
        <vt:i4>1048632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_Toc91601563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_Toc91601562</vt:lpwstr>
      </vt:variant>
      <vt:variant>
        <vt:i4>1179704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_Toc91601561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_Toc91601560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_Toc91601559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_Toc91601558</vt:lpwstr>
      </vt:variant>
      <vt:variant>
        <vt:i4>1310779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_Toc91601557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_Toc91601556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_Toc91601555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_Toc91601554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_Toc91601553</vt:lpwstr>
      </vt:variant>
      <vt:variant>
        <vt:i4>1114171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_Toc91601552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ŠILUTĖS RAJONO SAVIVALDYBĖS VISUOMENĖS SVEIKATOS STEBĖSENOS 2016 METŲ ATASKAITAI (PRIEDAS)</dc:title>
  <dc:subject>T1-958</dc:subject>
  <dc:creator>ŠILUTĖS RAJONO SAVIVALDYBĖS TARYBA</dc:creator>
  <cp:keywords/>
  <cp:lastModifiedBy>Asta Jagelavičienė</cp:lastModifiedBy>
  <cp:revision>7</cp:revision>
  <cp:lastPrinted>2020-04-16T08:10:00Z</cp:lastPrinted>
  <dcterms:created xsi:type="dcterms:W3CDTF">2023-11-24T09:22:00Z</dcterms:created>
  <dcterms:modified xsi:type="dcterms:W3CDTF">2023-12-06T15:35:00Z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