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3A148" w14:textId="0C6439B3" w:rsidR="00F2137A" w:rsidRDefault="00C62447" w:rsidP="00DD1F44">
      <w:pPr>
        <w:pStyle w:val="Pavadinimas"/>
      </w:pPr>
      <w:r>
        <w:t>ŠILUTĖS RAJONO SAVIVALDYBĖS ADMINISTRACIJOS</w:t>
      </w:r>
    </w:p>
    <w:p w14:paraId="7C064EAE" w14:textId="3E4DE99A" w:rsidR="00C62447" w:rsidRDefault="00FA4CC2" w:rsidP="00DD1F44">
      <w:pPr>
        <w:pStyle w:val="Pavadinimas"/>
      </w:pPr>
      <w:r>
        <w:t>PLANAVIMO IR PLĖTROS</w:t>
      </w:r>
      <w:r w:rsidR="00C62447">
        <w:t xml:space="preserve"> SKYRIUS</w:t>
      </w:r>
    </w:p>
    <w:p w14:paraId="0D375D3A" w14:textId="77777777" w:rsidR="00C62447" w:rsidRDefault="00C62447" w:rsidP="00DD1F44">
      <w:pPr>
        <w:pStyle w:val="Antrinispavadinimas"/>
      </w:pPr>
    </w:p>
    <w:p w14:paraId="4144EC84" w14:textId="77777777" w:rsidR="00C62447" w:rsidRDefault="00C62447" w:rsidP="00DD1F44">
      <w:pPr>
        <w:pStyle w:val="Antrinispavadinimas"/>
      </w:pPr>
    </w:p>
    <w:p w14:paraId="38EB6B4E" w14:textId="20002981" w:rsidR="00DD1F44" w:rsidRDefault="00DD1F44" w:rsidP="00DD1F44">
      <w:pPr>
        <w:pStyle w:val="Antrinispavadinimas"/>
      </w:pPr>
      <w:r>
        <w:t>AIŠKINAMASIS RAŠTAS</w:t>
      </w:r>
    </w:p>
    <w:p w14:paraId="3A806B33" w14:textId="0955C306" w:rsidR="00DD1F44" w:rsidRDefault="00DD1F44" w:rsidP="00DD1F44">
      <w:pPr>
        <w:jc w:val="center"/>
        <w:rPr>
          <w:b/>
          <w:bCs/>
          <w:caps/>
        </w:rPr>
      </w:pPr>
      <w:r>
        <w:rPr>
          <w:b/>
          <w:bCs/>
          <w:caps/>
        </w:rPr>
        <w:t>Dėl TARYBOS sprendimo „</w:t>
      </w:r>
      <w:r>
        <w:rPr>
          <w:b/>
          <w:bCs/>
          <w:noProof/>
        </w:rPr>
        <w:t>DĖL</w:t>
      </w:r>
      <w:r w:rsidR="0042230F">
        <w:rPr>
          <w:b/>
          <w:bCs/>
          <w:noProof/>
        </w:rPr>
        <w:t xml:space="preserve"> </w:t>
      </w:r>
      <w:r w:rsidR="00FA4CC2">
        <w:rPr>
          <w:b/>
          <w:bCs/>
          <w:szCs w:val="24"/>
          <w:shd w:val="clear" w:color="auto" w:fill="FFFFFF"/>
        </w:rPr>
        <w:t xml:space="preserve">ŠILUTĖS RAJONO SAVIVALDYBĖS </w:t>
      </w:r>
      <w:r w:rsidR="00FA4CC2">
        <w:rPr>
          <w:b/>
          <w:szCs w:val="24"/>
          <w:shd w:val="clear" w:color="auto" w:fill="FFFFFF"/>
        </w:rPr>
        <w:t>TARYBOS 202</w:t>
      </w:r>
      <w:r w:rsidR="00CB7FF1">
        <w:rPr>
          <w:b/>
          <w:szCs w:val="24"/>
          <w:shd w:val="clear" w:color="auto" w:fill="FFFFFF"/>
        </w:rPr>
        <w:t>2</w:t>
      </w:r>
      <w:r w:rsidR="00FA4CC2">
        <w:rPr>
          <w:b/>
          <w:szCs w:val="24"/>
          <w:shd w:val="clear" w:color="auto" w:fill="FFFFFF"/>
        </w:rPr>
        <w:t xml:space="preserve"> M. GRUODŽIO </w:t>
      </w:r>
      <w:r w:rsidR="00CB7FF1">
        <w:rPr>
          <w:b/>
          <w:szCs w:val="24"/>
          <w:shd w:val="clear" w:color="auto" w:fill="FFFFFF"/>
        </w:rPr>
        <w:t>22</w:t>
      </w:r>
      <w:r w:rsidR="00FA4CC2">
        <w:rPr>
          <w:b/>
          <w:szCs w:val="24"/>
          <w:shd w:val="clear" w:color="auto" w:fill="FFFFFF"/>
        </w:rPr>
        <w:t xml:space="preserve"> D. SPRENDIMO</w:t>
      </w:r>
      <w:r w:rsidR="00FA4CC2">
        <w:rPr>
          <w:rStyle w:val="apple-converted-space"/>
          <w:b/>
          <w:szCs w:val="24"/>
          <w:shd w:val="clear" w:color="auto" w:fill="FFFFFF"/>
        </w:rPr>
        <w:t> </w:t>
      </w:r>
      <w:r w:rsidR="00FA4CC2">
        <w:rPr>
          <w:b/>
          <w:szCs w:val="24"/>
          <w:shd w:val="clear" w:color="auto" w:fill="FFFFFF"/>
        </w:rPr>
        <w:t>NR. T1-</w:t>
      </w:r>
      <w:r w:rsidR="00C747BE">
        <w:rPr>
          <w:b/>
          <w:szCs w:val="24"/>
          <w:shd w:val="clear" w:color="auto" w:fill="FFFFFF"/>
        </w:rPr>
        <w:t>1169</w:t>
      </w:r>
      <w:r w:rsidR="00FA4CC2">
        <w:rPr>
          <w:rStyle w:val="apple-converted-space"/>
          <w:b/>
          <w:szCs w:val="24"/>
          <w:shd w:val="clear" w:color="auto" w:fill="FFFFFF"/>
        </w:rPr>
        <w:t> </w:t>
      </w:r>
      <w:r w:rsidR="00FA4CC2">
        <w:rPr>
          <w:b/>
          <w:szCs w:val="24"/>
          <w:shd w:val="clear" w:color="auto" w:fill="FFFFFF"/>
        </w:rPr>
        <w:t>„DĖL ŠILUTĖS RAJONO SAVIVALDYBĖS 202</w:t>
      </w:r>
      <w:r w:rsidR="00CB7FF1">
        <w:rPr>
          <w:b/>
          <w:szCs w:val="24"/>
          <w:shd w:val="clear" w:color="auto" w:fill="FFFFFF"/>
        </w:rPr>
        <w:t>3</w:t>
      </w:r>
      <w:r w:rsidR="00FA4CC2">
        <w:rPr>
          <w:b/>
          <w:szCs w:val="24"/>
          <w:shd w:val="clear" w:color="auto" w:fill="FFFFFF"/>
        </w:rPr>
        <w:t>–202</w:t>
      </w:r>
      <w:r w:rsidR="00CB7FF1">
        <w:rPr>
          <w:b/>
          <w:szCs w:val="24"/>
          <w:shd w:val="clear" w:color="auto" w:fill="FFFFFF"/>
        </w:rPr>
        <w:t>5</w:t>
      </w:r>
      <w:r w:rsidR="00FA4CC2">
        <w:rPr>
          <w:b/>
          <w:szCs w:val="24"/>
          <w:shd w:val="clear" w:color="auto" w:fill="FFFFFF"/>
        </w:rPr>
        <w:t xml:space="preserve"> M. STRATEGINIO VEIKLOS PLANO PATVIRTINIMO“ PAKEITIMO</w:t>
      </w:r>
      <w:r>
        <w:rPr>
          <w:b/>
          <w:bCs/>
          <w:caps/>
          <w:sz w:val="22"/>
        </w:rPr>
        <w:t>“</w:t>
      </w:r>
      <w:r>
        <w:rPr>
          <w:b/>
          <w:bCs/>
          <w:caps/>
        </w:rPr>
        <w:t xml:space="preserve"> projekto</w:t>
      </w:r>
    </w:p>
    <w:p w14:paraId="6B9D5186" w14:textId="77777777" w:rsidR="00F2137A" w:rsidRDefault="00F2137A" w:rsidP="00DD1F44">
      <w:pPr>
        <w:jc w:val="center"/>
        <w:rPr>
          <w:b/>
          <w:bCs/>
          <w:caps/>
          <w:sz w:val="22"/>
        </w:rPr>
      </w:pPr>
    </w:p>
    <w:p w14:paraId="0D4D854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71FDE6F3" w14:textId="10569989" w:rsidR="00DD1F44" w:rsidRPr="008E22C6" w:rsidRDefault="00C62447" w:rsidP="00DD1F44">
      <w:pPr>
        <w:tabs>
          <w:tab w:val="left" w:pos="567"/>
        </w:tabs>
        <w:jc w:val="center"/>
      </w:pPr>
      <w:r w:rsidRPr="008E22C6">
        <w:t>202</w:t>
      </w:r>
      <w:r w:rsidR="00CB7FF1">
        <w:t>3</w:t>
      </w:r>
      <w:r w:rsidRPr="008E22C6">
        <w:t xml:space="preserve"> </w:t>
      </w:r>
      <w:r w:rsidR="00D56540" w:rsidRPr="008E22C6">
        <w:t xml:space="preserve">m. </w:t>
      </w:r>
      <w:r w:rsidR="00C81389">
        <w:t xml:space="preserve">gruodžio </w:t>
      </w:r>
      <w:r w:rsidR="00A75DC3">
        <w:t>6</w:t>
      </w:r>
      <w:r w:rsidR="00D56540" w:rsidRPr="008E22C6">
        <w:t xml:space="preserve"> </w:t>
      </w:r>
      <w:r w:rsidR="00DD1F44" w:rsidRPr="008E22C6">
        <w:t>d.</w:t>
      </w:r>
    </w:p>
    <w:p w14:paraId="5FD96E49" w14:textId="77777777" w:rsidR="00DD1F44" w:rsidRDefault="00DD1F44" w:rsidP="00DD1F44">
      <w:pPr>
        <w:tabs>
          <w:tab w:val="left" w:pos="0"/>
        </w:tabs>
        <w:jc w:val="center"/>
      </w:pPr>
      <w:r>
        <w:t>Šilutė</w:t>
      </w:r>
    </w:p>
    <w:p w14:paraId="59A1C1CD" w14:textId="77777777" w:rsidR="00F2137A" w:rsidRDefault="00F2137A" w:rsidP="00DD1F44">
      <w:pPr>
        <w:tabs>
          <w:tab w:val="left" w:pos="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14:paraId="10130E47" w14:textId="77777777" w:rsidTr="00DD1F44">
        <w:tc>
          <w:tcPr>
            <w:tcW w:w="9854" w:type="dxa"/>
          </w:tcPr>
          <w:p w14:paraId="2D94BEAC" w14:textId="77777777" w:rsidR="00DD1F44" w:rsidRDefault="00DD1F44" w:rsidP="00FA4CC2">
            <w:pPr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E63A73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0A0D15A8" w14:textId="77777777" w:rsidTr="00DD1F44">
        <w:tc>
          <w:tcPr>
            <w:tcW w:w="9854" w:type="dxa"/>
          </w:tcPr>
          <w:p w14:paraId="6E5A728F" w14:textId="0133422A" w:rsidR="00716F4C" w:rsidRPr="00A75DC3" w:rsidRDefault="00815D30" w:rsidP="00A75DC3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color w:val="000000"/>
                <w:szCs w:val="24"/>
                <w:shd w:val="clear" w:color="auto" w:fill="FFFFFF"/>
                <w:lang w:eastAsia="lt-LT"/>
              </w:rPr>
            </w:pPr>
            <w:r w:rsidRPr="00815D30">
              <w:rPr>
                <w:color w:val="000000"/>
                <w:szCs w:val="24"/>
                <w:shd w:val="clear" w:color="auto" w:fill="FFFFFF"/>
                <w:lang w:eastAsia="lt-LT"/>
              </w:rPr>
              <w:t>Šiuo sprendimu yra pakeičiamas Šilutės rajono savivaldybės 2023–2025 m. strateginis veiklos planas, patvirtintas Šilutės rajono savivaldybės tarybos 2022 m. gruodžio 22 d. sprendimu Nr. T1-1169 „Dėl Šilutės rajono savivaldybės 2023–2025 m. strateginio veiklos plano patvir</w:t>
            </w:r>
            <w:r>
              <w:rPr>
                <w:color w:val="000000"/>
                <w:szCs w:val="24"/>
                <w:shd w:val="clear" w:color="auto" w:fill="FFFFFF"/>
                <w:lang w:eastAsia="lt-LT"/>
              </w:rPr>
              <w:t xml:space="preserve">tinimo“, į </w:t>
            </w:r>
            <w:r w:rsidRPr="00815D30">
              <w:rPr>
                <w:color w:val="000000"/>
                <w:szCs w:val="24"/>
                <w:shd w:val="clear" w:color="auto" w:fill="FFFFFF"/>
                <w:lang w:eastAsia="lt-LT"/>
              </w:rPr>
              <w:t>Investicijų pritra</w:t>
            </w:r>
            <w:r>
              <w:rPr>
                <w:color w:val="000000"/>
                <w:szCs w:val="24"/>
                <w:shd w:val="clear" w:color="auto" w:fill="FFFFFF"/>
                <w:lang w:eastAsia="lt-LT"/>
              </w:rPr>
              <w:t>ukimo ir verslo vystymo programas įrašant naujas priemones</w:t>
            </w:r>
            <w:r w:rsidR="00C81389">
              <w:rPr>
                <w:color w:val="000000"/>
                <w:szCs w:val="24"/>
                <w:shd w:val="clear" w:color="auto" w:fill="FFFFFF"/>
                <w:lang w:eastAsia="lt-LT"/>
              </w:rPr>
              <w:t>:</w:t>
            </w:r>
          </w:p>
          <w:p w14:paraId="4DA8BF95" w14:textId="35DFFE5D" w:rsidR="00C81389" w:rsidRDefault="00716F4C" w:rsidP="00A75DC3">
            <w:pPr>
              <w:pStyle w:val="Sraopastraipa"/>
              <w:numPr>
                <w:ilvl w:val="0"/>
                <w:numId w:val="1"/>
              </w:numPr>
              <w:tabs>
                <w:tab w:val="left" w:pos="596"/>
                <w:tab w:val="left" w:pos="880"/>
                <w:tab w:val="left" w:pos="8441"/>
              </w:tabs>
              <w:ind w:left="29" w:right="-34" w:firstLine="567"/>
              <w:jc w:val="both"/>
            </w:pPr>
            <w:r>
              <w:t>08.01.01.1</w:t>
            </w:r>
            <w:r w:rsidR="00C81389">
              <w:t>16</w:t>
            </w:r>
            <w:r>
              <w:t xml:space="preserve"> </w:t>
            </w:r>
            <w:r w:rsidR="00C81389" w:rsidRPr="00C81389">
              <w:t>„Elektromobilių įkrovimo stotelės įrengimas adresu</w:t>
            </w:r>
            <w:r w:rsidR="001238DB">
              <w:t>:</w:t>
            </w:r>
            <w:r w:rsidR="00C81389" w:rsidRPr="00C81389">
              <w:t xml:space="preserve"> Dariaus ir Girėno g. 1, Šilutė“. Projekto tikslas –  įrengti iki 44 kW galingumo elektromobilių įkrovimo stotelę adresu</w:t>
            </w:r>
            <w:r w:rsidR="008C55AA">
              <w:t>:</w:t>
            </w:r>
            <w:r w:rsidR="00C81389" w:rsidRPr="00C81389">
              <w:t xml:space="preserve"> Dariaus ir Girėno g.</w:t>
            </w:r>
            <w:r w:rsidR="008C55AA">
              <w:t xml:space="preserve"> </w:t>
            </w:r>
            <w:r w:rsidR="00C81389" w:rsidRPr="00C81389">
              <w:t>1, Šilutė. Nuosavo įnašo dalis – ne mažiau nei 70 proc. visų tinkamų finansuoti išlaidų. Elektromobilių įkrovimo stotelės, kabinamos ant sienos, preliminari kaina su montavimo darbais ir visais reikalingais priedais – 4 591,95 Eur. Šilutės rajono savivaldybės administracijos prisidėjimas – ne mažiau nei 3 214,37 Eur.</w:t>
            </w:r>
          </w:p>
          <w:p w14:paraId="3CD52088" w14:textId="1A5107DA" w:rsidR="00C81389" w:rsidRPr="00A75DC3" w:rsidRDefault="00716F4C" w:rsidP="00A75DC3">
            <w:pPr>
              <w:pStyle w:val="Sraopastraipa"/>
              <w:numPr>
                <w:ilvl w:val="0"/>
                <w:numId w:val="1"/>
              </w:numPr>
              <w:tabs>
                <w:tab w:val="left" w:pos="596"/>
                <w:tab w:val="left" w:pos="880"/>
                <w:tab w:val="left" w:pos="8441"/>
              </w:tabs>
              <w:ind w:left="29" w:right="-34" w:firstLine="567"/>
              <w:jc w:val="both"/>
              <w:rPr>
                <w:color w:val="000000"/>
                <w:szCs w:val="24"/>
                <w:shd w:val="clear" w:color="auto" w:fill="FFFFFF"/>
                <w:lang w:eastAsia="lt-LT"/>
              </w:rPr>
            </w:pPr>
            <w:r w:rsidRPr="00A75DC3">
              <w:rPr>
                <w:color w:val="000000"/>
                <w:szCs w:val="24"/>
                <w:shd w:val="clear" w:color="auto" w:fill="FFFFFF"/>
                <w:lang w:eastAsia="lt-LT"/>
              </w:rPr>
              <w:t>08.01.01.1</w:t>
            </w:r>
            <w:r w:rsidR="00C81389" w:rsidRPr="00A75DC3">
              <w:rPr>
                <w:color w:val="000000"/>
                <w:szCs w:val="24"/>
                <w:shd w:val="clear" w:color="auto" w:fill="FFFFFF"/>
                <w:lang w:eastAsia="lt-LT"/>
              </w:rPr>
              <w:t>17</w:t>
            </w:r>
            <w:r w:rsidRPr="00A75DC3">
              <w:rPr>
                <w:color w:val="000000"/>
                <w:szCs w:val="24"/>
                <w:shd w:val="clear" w:color="auto" w:fill="FFFFFF"/>
                <w:lang w:eastAsia="lt-LT"/>
              </w:rPr>
              <w:t xml:space="preserve"> </w:t>
            </w:r>
            <w:r w:rsidR="00C81389" w:rsidRPr="00A75DC3">
              <w:rPr>
                <w:color w:val="000000"/>
                <w:szCs w:val="24"/>
                <w:shd w:val="clear" w:color="auto" w:fill="FFFFFF"/>
                <w:lang w:eastAsia="lt-LT"/>
              </w:rPr>
              <w:t xml:space="preserve">„Vandens telkinių atkūrimas pasitelkiant </w:t>
            </w:r>
            <w:proofErr w:type="spellStart"/>
            <w:r w:rsidR="00C81389" w:rsidRPr="00A75DC3">
              <w:rPr>
                <w:color w:val="000000"/>
                <w:szCs w:val="24"/>
                <w:shd w:val="clear" w:color="auto" w:fill="FFFFFF"/>
                <w:lang w:eastAsia="lt-LT"/>
              </w:rPr>
              <w:t>tarpsienį</w:t>
            </w:r>
            <w:proofErr w:type="spellEnd"/>
            <w:r w:rsidR="00C81389" w:rsidRPr="00A75DC3">
              <w:rPr>
                <w:color w:val="000000"/>
                <w:szCs w:val="24"/>
                <w:shd w:val="clear" w:color="auto" w:fill="FFFFFF"/>
                <w:lang w:eastAsia="lt-LT"/>
              </w:rPr>
              <w:t xml:space="preserve"> bendradarbiavimą“. Šilutės rajono savivaldybės administracija ir Kuldygos savivaldybė </w:t>
            </w:r>
            <w:r w:rsidR="008C55AA">
              <w:rPr>
                <w:color w:val="000000"/>
                <w:szCs w:val="24"/>
                <w:shd w:val="clear" w:color="auto" w:fill="FFFFFF"/>
                <w:lang w:eastAsia="lt-LT"/>
              </w:rPr>
              <w:t>(</w:t>
            </w:r>
            <w:r w:rsidR="00C81389" w:rsidRPr="00A75DC3">
              <w:rPr>
                <w:color w:val="000000"/>
                <w:szCs w:val="24"/>
                <w:shd w:val="clear" w:color="auto" w:fill="FFFFFF"/>
                <w:lang w:eastAsia="lt-LT"/>
              </w:rPr>
              <w:t>Latvija</w:t>
            </w:r>
            <w:r w:rsidR="008C55AA">
              <w:rPr>
                <w:color w:val="000000"/>
                <w:szCs w:val="24"/>
                <w:shd w:val="clear" w:color="auto" w:fill="FFFFFF"/>
                <w:lang w:eastAsia="lt-LT"/>
              </w:rPr>
              <w:t>)</w:t>
            </w:r>
            <w:r w:rsidR="00C81389" w:rsidRPr="00A75DC3">
              <w:rPr>
                <w:color w:val="000000"/>
                <w:szCs w:val="24"/>
                <w:shd w:val="clear" w:color="auto" w:fill="FFFFFF"/>
                <w:lang w:eastAsia="lt-LT"/>
              </w:rPr>
              <w:t xml:space="preserve"> vienija jėgas, kad įgyvendintų gamtos apsaugą ir išsaugojimą gerinantį projektą, siekiant atkurti vandens telkinius, jų ekosistemas, biologinę įvairovę miestų teritorijose. Pagrindinės projekto partnerių veiklos: 1. Tarpvalstybinės tvenkinių monitoringo sistemos sukūrimas; 2. Šilutės istorinėje vietovėje H. </w:t>
            </w:r>
            <w:proofErr w:type="spellStart"/>
            <w:r w:rsidR="00C81389" w:rsidRPr="00A75DC3">
              <w:rPr>
                <w:color w:val="000000"/>
                <w:szCs w:val="24"/>
                <w:shd w:val="clear" w:color="auto" w:fill="FFFFFF"/>
                <w:lang w:eastAsia="lt-LT"/>
              </w:rPr>
              <w:t>Šojaus</w:t>
            </w:r>
            <w:proofErr w:type="spellEnd"/>
            <w:r w:rsidR="00C81389" w:rsidRPr="00A75DC3">
              <w:rPr>
                <w:color w:val="000000"/>
                <w:szCs w:val="24"/>
                <w:shd w:val="clear" w:color="auto" w:fill="FFFFFF"/>
                <w:lang w:eastAsia="lt-LT"/>
              </w:rPr>
              <w:t xml:space="preserve"> parko ir Kuldygos miesto </w:t>
            </w:r>
            <w:proofErr w:type="spellStart"/>
            <w:r w:rsidR="00C81389" w:rsidRPr="00A75DC3">
              <w:rPr>
                <w:color w:val="000000"/>
                <w:szCs w:val="24"/>
                <w:shd w:val="clear" w:color="auto" w:fill="FFFFFF"/>
                <w:lang w:eastAsia="lt-LT"/>
              </w:rPr>
              <w:t>Māros</w:t>
            </w:r>
            <w:proofErr w:type="spellEnd"/>
            <w:r w:rsidR="00C81389" w:rsidRPr="00A75DC3">
              <w:rPr>
                <w:color w:val="000000"/>
                <w:szCs w:val="24"/>
                <w:shd w:val="clear" w:color="auto" w:fill="FFFFFF"/>
                <w:lang w:eastAsia="lt-LT"/>
              </w:rPr>
              <w:t xml:space="preserve"> tvenkinių valymas; 3. Bandomųjų augalų ir žuvų rūšių veisimas ir priežiūra; 4. Tarptautinė konferencija; 5. Gerosios patirties mainai tarp projekto partnerių darbo grupių susitikimų ir patirties mainų vizitų metu. Bendra projekto vertė 381 543,75 Eur, iš jų 305 235,00</w:t>
            </w:r>
            <w:r w:rsidR="008C55AA">
              <w:rPr>
                <w:color w:val="000000"/>
                <w:szCs w:val="24"/>
                <w:shd w:val="clear" w:color="auto" w:fill="FFFFFF"/>
                <w:lang w:eastAsia="lt-LT"/>
              </w:rPr>
              <w:t xml:space="preserve"> </w:t>
            </w:r>
            <w:r w:rsidR="00C81389" w:rsidRPr="00A75DC3">
              <w:rPr>
                <w:color w:val="000000"/>
                <w:szCs w:val="24"/>
                <w:shd w:val="clear" w:color="auto" w:fill="FFFFFF"/>
                <w:lang w:eastAsia="lt-LT"/>
              </w:rPr>
              <w:t>Eur Europos Sąjungos lėšos (80 proc.), 76 308,75</w:t>
            </w:r>
            <w:r w:rsidR="008C55AA">
              <w:rPr>
                <w:color w:val="000000"/>
                <w:szCs w:val="24"/>
                <w:shd w:val="clear" w:color="auto" w:fill="FFFFFF"/>
                <w:lang w:eastAsia="lt-LT"/>
              </w:rPr>
              <w:t xml:space="preserve"> </w:t>
            </w:r>
            <w:r w:rsidR="00C81389" w:rsidRPr="00A75DC3">
              <w:rPr>
                <w:color w:val="000000"/>
                <w:szCs w:val="24"/>
                <w:shd w:val="clear" w:color="auto" w:fill="FFFFFF"/>
                <w:lang w:eastAsia="lt-LT"/>
              </w:rPr>
              <w:t xml:space="preserve">Eur </w:t>
            </w:r>
            <w:r w:rsidR="008C55AA">
              <w:rPr>
                <w:color w:val="000000"/>
                <w:szCs w:val="24"/>
                <w:shd w:val="clear" w:color="auto" w:fill="FFFFFF"/>
                <w:lang w:eastAsia="lt-LT"/>
              </w:rPr>
              <w:t>s</w:t>
            </w:r>
            <w:r w:rsidR="00C81389" w:rsidRPr="00A75DC3">
              <w:rPr>
                <w:color w:val="000000"/>
                <w:szCs w:val="24"/>
                <w:shd w:val="clear" w:color="auto" w:fill="FFFFFF"/>
                <w:lang w:eastAsia="lt-LT"/>
              </w:rPr>
              <w:t>avivaldybės biudžeto lėšos (20 proc.).</w:t>
            </w:r>
          </w:p>
          <w:p w14:paraId="461761BB" w14:textId="76FAEEAC" w:rsidR="00B70A7B" w:rsidRPr="00B70A7B" w:rsidRDefault="00B70A7B" w:rsidP="00C81389">
            <w:pPr>
              <w:rPr>
                <w:i/>
                <w:u w:val="single"/>
                <w:shd w:val="clear" w:color="auto" w:fill="FFFFFF"/>
                <w:lang w:eastAsia="lt-LT"/>
              </w:rPr>
            </w:pPr>
          </w:p>
        </w:tc>
      </w:tr>
      <w:tr w:rsidR="00DD1F44" w14:paraId="0CC9B835" w14:textId="77777777" w:rsidTr="00DD1F44">
        <w:tc>
          <w:tcPr>
            <w:tcW w:w="9854" w:type="dxa"/>
          </w:tcPr>
          <w:p w14:paraId="330495E3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51F706B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43422C33" w14:textId="77777777" w:rsidTr="00DD1F44">
        <w:tc>
          <w:tcPr>
            <w:tcW w:w="9854" w:type="dxa"/>
          </w:tcPr>
          <w:p w14:paraId="77874740" w14:textId="77777777" w:rsidR="00CB7FF1" w:rsidRDefault="00FA4CC2" w:rsidP="00310DC9">
            <w:pPr>
              <w:ind w:firstLine="540"/>
              <w:jc w:val="both"/>
              <w:rPr>
                <w:szCs w:val="24"/>
                <w:lang w:eastAsia="lt-LT"/>
              </w:rPr>
            </w:pPr>
            <w:r w:rsidRPr="00FA4CC2">
              <w:rPr>
                <w:szCs w:val="24"/>
                <w:lang w:eastAsia="lt-LT"/>
              </w:rPr>
              <w:t>Vadovaujantis</w:t>
            </w:r>
            <w:r w:rsidRPr="00FA4CC2">
              <w:rPr>
                <w:b/>
                <w:szCs w:val="24"/>
                <w:lang w:eastAsia="lt-LT"/>
              </w:rPr>
              <w:t xml:space="preserve"> </w:t>
            </w:r>
            <w:r w:rsidRPr="00FA4CC2">
              <w:rPr>
                <w:szCs w:val="24"/>
                <w:lang w:eastAsia="lt-LT"/>
              </w:rPr>
              <w:t xml:space="preserve">Šilutės rajono savivaldybės strateginio planavimo </w:t>
            </w:r>
            <w:r>
              <w:rPr>
                <w:szCs w:val="24"/>
                <w:lang w:eastAsia="lt-LT"/>
              </w:rPr>
              <w:t>organizavimo tvarkos aprašu (2022 m. balandžio</w:t>
            </w:r>
            <w:r w:rsidRPr="00FA4CC2">
              <w:rPr>
                <w:szCs w:val="24"/>
                <w:lang w:eastAsia="lt-LT"/>
              </w:rPr>
              <w:t xml:space="preserve"> 2</w:t>
            </w:r>
            <w:r>
              <w:rPr>
                <w:szCs w:val="24"/>
                <w:lang w:eastAsia="lt-LT"/>
              </w:rPr>
              <w:t>8 d. sprendimas Nr. T1-1006</w:t>
            </w:r>
            <w:r w:rsidRPr="00FA4CC2">
              <w:rPr>
                <w:szCs w:val="24"/>
                <w:lang w:eastAsia="lt-LT"/>
              </w:rPr>
              <w:t>), 202</w:t>
            </w:r>
            <w:r w:rsidR="00CB7FF1">
              <w:rPr>
                <w:szCs w:val="24"/>
                <w:lang w:eastAsia="lt-LT"/>
              </w:rPr>
              <w:t>2</w:t>
            </w:r>
            <w:r w:rsidRPr="00FA4CC2">
              <w:rPr>
                <w:szCs w:val="24"/>
                <w:lang w:eastAsia="lt-LT"/>
              </w:rPr>
              <w:t xml:space="preserve"> m. gruodžio </w:t>
            </w:r>
            <w:r w:rsidR="00CB7FF1">
              <w:rPr>
                <w:szCs w:val="24"/>
                <w:lang w:eastAsia="lt-LT"/>
              </w:rPr>
              <w:t>22</w:t>
            </w:r>
            <w:r w:rsidRPr="00FA4CC2">
              <w:rPr>
                <w:szCs w:val="24"/>
                <w:lang w:eastAsia="lt-LT"/>
              </w:rPr>
              <w:t xml:space="preserve"> d. Savivaldybės tarybos sprendimu Nr. T1-</w:t>
            </w:r>
            <w:r w:rsidR="00C747BE">
              <w:rPr>
                <w:szCs w:val="24"/>
                <w:lang w:eastAsia="lt-LT"/>
              </w:rPr>
              <w:t>1169</w:t>
            </w:r>
            <w:r w:rsidRPr="00FA4CC2">
              <w:rPr>
                <w:szCs w:val="24"/>
                <w:lang w:eastAsia="lt-LT"/>
              </w:rPr>
              <w:t xml:space="preserve"> „Dėl Šilutės rajono savivaldybės 202</w:t>
            </w:r>
            <w:r w:rsidR="00CB7FF1">
              <w:rPr>
                <w:szCs w:val="24"/>
                <w:lang w:eastAsia="lt-LT"/>
              </w:rPr>
              <w:t>3</w:t>
            </w:r>
            <w:r w:rsidRPr="00FA4CC2">
              <w:rPr>
                <w:szCs w:val="24"/>
                <w:lang w:eastAsia="lt-LT"/>
              </w:rPr>
              <w:t>–202</w:t>
            </w:r>
            <w:r w:rsidR="00CB7FF1">
              <w:rPr>
                <w:szCs w:val="24"/>
                <w:lang w:eastAsia="lt-LT"/>
              </w:rPr>
              <w:t>5</w:t>
            </w:r>
            <w:r w:rsidRPr="00FA4CC2">
              <w:rPr>
                <w:szCs w:val="24"/>
                <w:lang w:eastAsia="lt-LT"/>
              </w:rPr>
              <w:t xml:space="preserve"> m. strateginio veiklos plano patvirtinimo“, buvo patvirtintas Šilutės rajono savivaldybės 202</w:t>
            </w:r>
            <w:r w:rsidR="00CB7FF1">
              <w:rPr>
                <w:szCs w:val="24"/>
                <w:lang w:eastAsia="lt-LT"/>
              </w:rPr>
              <w:t>3</w:t>
            </w:r>
            <w:r w:rsidRPr="00FA4CC2">
              <w:rPr>
                <w:szCs w:val="24"/>
                <w:lang w:eastAsia="lt-LT"/>
              </w:rPr>
              <w:t>–202</w:t>
            </w:r>
            <w:r w:rsidR="00CB7FF1">
              <w:rPr>
                <w:szCs w:val="24"/>
                <w:lang w:eastAsia="lt-LT"/>
              </w:rPr>
              <w:t>5</w:t>
            </w:r>
            <w:r w:rsidRPr="00FA4CC2">
              <w:rPr>
                <w:szCs w:val="24"/>
                <w:lang w:eastAsia="lt-LT"/>
              </w:rPr>
              <w:t xml:space="preserve"> m. strateginis veiklos planas ir padalinių vykdomos programos. </w:t>
            </w:r>
          </w:p>
          <w:p w14:paraId="31AC8A4B" w14:textId="79D7C3A3" w:rsidR="00B70A7B" w:rsidRPr="00FA4CC2" w:rsidRDefault="00B70A7B" w:rsidP="00310DC9">
            <w:pPr>
              <w:ind w:firstLine="540"/>
              <w:jc w:val="both"/>
              <w:rPr>
                <w:szCs w:val="24"/>
                <w:lang w:eastAsia="lt-LT"/>
              </w:rPr>
            </w:pPr>
          </w:p>
        </w:tc>
      </w:tr>
      <w:tr w:rsidR="00DD1F44" w14:paraId="40EDA627" w14:textId="77777777" w:rsidTr="00DD1F44">
        <w:tc>
          <w:tcPr>
            <w:tcW w:w="9854" w:type="dxa"/>
          </w:tcPr>
          <w:p w14:paraId="5CA668E8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71377F3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1D60278" w14:textId="77777777" w:rsidTr="00DD1F44">
        <w:tc>
          <w:tcPr>
            <w:tcW w:w="9854" w:type="dxa"/>
          </w:tcPr>
          <w:p w14:paraId="554A7239" w14:textId="7372EDA5" w:rsidR="00FA4CC2" w:rsidRPr="00FA4CC2" w:rsidRDefault="00FA4CC2" w:rsidP="00FA4CC2">
            <w:pPr>
              <w:tabs>
                <w:tab w:val="left" w:pos="0"/>
                <w:tab w:val="left" w:pos="540"/>
              </w:tabs>
              <w:ind w:firstLine="540"/>
              <w:jc w:val="both"/>
              <w:rPr>
                <w:szCs w:val="24"/>
                <w:lang w:eastAsia="lt-LT"/>
              </w:rPr>
            </w:pPr>
            <w:r w:rsidRPr="00FA4CC2">
              <w:rPr>
                <w:szCs w:val="24"/>
                <w:lang w:eastAsia="lt-LT"/>
              </w:rPr>
              <w:t>Kadangi atsirado būtinybė keisti esmines SVP nuostatas, t. y. pa</w:t>
            </w:r>
            <w:r w:rsidR="00152AEE">
              <w:rPr>
                <w:szCs w:val="24"/>
                <w:lang w:eastAsia="lt-LT"/>
              </w:rPr>
              <w:t>tikslinti</w:t>
            </w:r>
            <w:r w:rsidRPr="00FA4CC2">
              <w:rPr>
                <w:szCs w:val="24"/>
                <w:lang w:eastAsia="lt-LT"/>
              </w:rPr>
              <w:t xml:space="preserve"> Šilutės rajono savivaldybės 202</w:t>
            </w:r>
            <w:r w:rsidR="00CB7FF1">
              <w:rPr>
                <w:szCs w:val="24"/>
                <w:lang w:eastAsia="lt-LT"/>
              </w:rPr>
              <w:t>3</w:t>
            </w:r>
            <w:r w:rsidRPr="00FA4CC2">
              <w:rPr>
                <w:szCs w:val="24"/>
                <w:lang w:eastAsia="lt-LT"/>
              </w:rPr>
              <w:t>–202</w:t>
            </w:r>
            <w:r w:rsidR="00CB7FF1">
              <w:rPr>
                <w:szCs w:val="24"/>
                <w:lang w:eastAsia="lt-LT"/>
              </w:rPr>
              <w:t>5</w:t>
            </w:r>
            <w:r w:rsidRPr="00FA4CC2">
              <w:rPr>
                <w:szCs w:val="24"/>
                <w:lang w:eastAsia="lt-LT"/>
              </w:rPr>
              <w:t xml:space="preserve"> m. strateginio veiklos plano</w:t>
            </w:r>
            <w:r w:rsidR="008451A7" w:rsidRPr="008451A7">
              <w:rPr>
                <w:color w:val="000000"/>
                <w:szCs w:val="24"/>
                <w:shd w:val="clear" w:color="auto" w:fill="FFFFFF"/>
                <w:lang w:eastAsia="lt-LT"/>
              </w:rPr>
              <w:t xml:space="preserve"> </w:t>
            </w:r>
            <w:r w:rsidR="00C81389">
              <w:rPr>
                <w:color w:val="000000"/>
                <w:szCs w:val="24"/>
                <w:shd w:val="clear" w:color="auto" w:fill="FFFFFF"/>
                <w:lang w:eastAsia="lt-LT"/>
              </w:rPr>
              <w:t>I</w:t>
            </w:r>
            <w:r w:rsidR="00CB7FF1">
              <w:rPr>
                <w:color w:val="000000"/>
                <w:szCs w:val="24"/>
                <w:shd w:val="clear" w:color="auto" w:fill="FFFFFF"/>
                <w:lang w:eastAsia="lt-LT"/>
              </w:rPr>
              <w:t>nvesticijų pritraukimo ir verslo vystymo</w:t>
            </w:r>
            <w:r w:rsidR="008451A7" w:rsidRPr="008451A7">
              <w:rPr>
                <w:color w:val="000000"/>
                <w:szCs w:val="24"/>
                <w:shd w:val="clear" w:color="auto" w:fill="FFFFFF"/>
                <w:lang w:eastAsia="lt-LT"/>
              </w:rPr>
              <w:t xml:space="preserve"> program</w:t>
            </w:r>
            <w:r w:rsidR="00C81389">
              <w:rPr>
                <w:color w:val="000000"/>
                <w:szCs w:val="24"/>
                <w:shd w:val="clear" w:color="auto" w:fill="FFFFFF"/>
                <w:lang w:eastAsia="lt-LT"/>
              </w:rPr>
              <w:t>ą</w:t>
            </w:r>
            <w:r w:rsidR="008451A7" w:rsidRPr="008451A7">
              <w:rPr>
                <w:color w:val="000000"/>
                <w:szCs w:val="24"/>
                <w:shd w:val="clear" w:color="auto" w:fill="FFFFFF"/>
                <w:lang w:eastAsia="lt-LT"/>
              </w:rPr>
              <w:t>,</w:t>
            </w:r>
            <w:r w:rsidRPr="00FA4CC2">
              <w:rPr>
                <w:color w:val="000000"/>
                <w:szCs w:val="24"/>
                <w:shd w:val="clear" w:color="auto" w:fill="FFFFFF"/>
                <w:lang w:eastAsia="lt-LT"/>
              </w:rPr>
              <w:t xml:space="preserve"> </w:t>
            </w:r>
            <w:r w:rsidRPr="00FA4CC2">
              <w:rPr>
                <w:szCs w:val="24"/>
                <w:lang w:eastAsia="lt-LT"/>
              </w:rPr>
              <w:t>būtinas Savivaldybės tarybos pritarimas, kaip tai numatyta Šilutės rajono savivaldybės strateginio planavimo</w:t>
            </w:r>
            <w:r>
              <w:rPr>
                <w:szCs w:val="24"/>
                <w:lang w:eastAsia="lt-LT"/>
              </w:rPr>
              <w:t xml:space="preserve"> organizavimo tvarkos apraše, patvirtint</w:t>
            </w:r>
            <w:r w:rsidR="008D07F1">
              <w:rPr>
                <w:szCs w:val="24"/>
                <w:lang w:eastAsia="lt-LT"/>
              </w:rPr>
              <w:t>am</w:t>
            </w:r>
            <w:r>
              <w:rPr>
                <w:szCs w:val="24"/>
                <w:lang w:eastAsia="lt-LT"/>
              </w:rPr>
              <w:t xml:space="preserve">e </w:t>
            </w:r>
            <w:r w:rsidRPr="00FA4CC2">
              <w:rPr>
                <w:szCs w:val="24"/>
                <w:lang w:eastAsia="lt-LT"/>
              </w:rPr>
              <w:t>Šilutės rajono savivaldybės tarybos</w:t>
            </w:r>
            <w:r>
              <w:rPr>
                <w:szCs w:val="24"/>
                <w:lang w:eastAsia="lt-LT"/>
              </w:rPr>
              <w:t xml:space="preserve"> 2022</w:t>
            </w:r>
            <w:r w:rsidRPr="00FA4CC2">
              <w:rPr>
                <w:szCs w:val="24"/>
                <w:lang w:eastAsia="lt-LT"/>
              </w:rPr>
              <w:t xml:space="preserve"> m. </w:t>
            </w:r>
            <w:r>
              <w:rPr>
                <w:szCs w:val="24"/>
                <w:lang w:eastAsia="lt-LT"/>
              </w:rPr>
              <w:t>balandžio</w:t>
            </w:r>
            <w:r w:rsidRPr="00FA4CC2">
              <w:rPr>
                <w:szCs w:val="24"/>
                <w:lang w:eastAsia="lt-LT"/>
              </w:rPr>
              <w:t xml:space="preserve"> 2</w:t>
            </w:r>
            <w:r>
              <w:rPr>
                <w:szCs w:val="24"/>
                <w:lang w:eastAsia="lt-LT"/>
              </w:rPr>
              <w:t>8</w:t>
            </w:r>
            <w:r w:rsidRPr="00FA4CC2">
              <w:rPr>
                <w:szCs w:val="24"/>
                <w:lang w:eastAsia="lt-LT"/>
              </w:rPr>
              <w:t xml:space="preserve"> d. </w:t>
            </w:r>
            <w:r>
              <w:rPr>
                <w:szCs w:val="24"/>
                <w:lang w:eastAsia="lt-LT"/>
              </w:rPr>
              <w:t>sprendimu Nr. T1-1006</w:t>
            </w:r>
            <w:r w:rsidRPr="00FA4CC2">
              <w:rPr>
                <w:szCs w:val="24"/>
                <w:lang w:eastAsia="lt-LT"/>
              </w:rPr>
              <w:t xml:space="preserve"> „Dėl Šilutės rajono savivaldybės strateginio planavimo </w:t>
            </w:r>
            <w:r>
              <w:rPr>
                <w:szCs w:val="24"/>
                <w:lang w:eastAsia="lt-LT"/>
              </w:rPr>
              <w:t>organizavimo tvarkos aprašo</w:t>
            </w:r>
            <w:r w:rsidRPr="00FA4CC2">
              <w:rPr>
                <w:szCs w:val="24"/>
                <w:lang w:eastAsia="lt-LT"/>
              </w:rPr>
              <w:t xml:space="preserve"> patvirtinimo“.</w:t>
            </w:r>
          </w:p>
          <w:p w14:paraId="5DBC393B" w14:textId="77777777" w:rsidR="00B70A7B" w:rsidRDefault="00FA4CC2" w:rsidP="00310DC9">
            <w:pPr>
              <w:tabs>
                <w:tab w:val="left" w:pos="0"/>
                <w:tab w:val="left" w:pos="540"/>
              </w:tabs>
              <w:ind w:firstLine="540"/>
              <w:jc w:val="both"/>
              <w:rPr>
                <w:szCs w:val="24"/>
                <w:lang w:eastAsia="lt-LT"/>
              </w:rPr>
            </w:pPr>
            <w:r w:rsidRPr="00FA4CC2">
              <w:rPr>
                <w:szCs w:val="24"/>
                <w:lang w:eastAsia="lt-LT"/>
              </w:rPr>
              <w:lastRenderedPageBreak/>
              <w:t>Tarybai pritarus minėtam papildymui, Savivaldybės padaliniai galės įgyvendinti strateginius tikslus, kurie numatyti Strateginio veiklos plano programose.</w:t>
            </w:r>
          </w:p>
          <w:p w14:paraId="780C1030" w14:textId="18EC7DCE" w:rsidR="00CB7FF1" w:rsidRPr="00FA4CC2" w:rsidRDefault="00FA4CC2" w:rsidP="00310DC9">
            <w:pPr>
              <w:tabs>
                <w:tab w:val="left" w:pos="0"/>
                <w:tab w:val="left" w:pos="540"/>
              </w:tabs>
              <w:ind w:firstLine="540"/>
              <w:jc w:val="both"/>
              <w:rPr>
                <w:szCs w:val="24"/>
                <w:lang w:eastAsia="lt-LT"/>
              </w:rPr>
            </w:pPr>
            <w:r w:rsidRPr="00FA4CC2">
              <w:rPr>
                <w:szCs w:val="24"/>
                <w:lang w:eastAsia="lt-LT"/>
              </w:rPr>
              <w:t xml:space="preserve"> </w:t>
            </w:r>
          </w:p>
        </w:tc>
      </w:tr>
      <w:tr w:rsidR="00DD1F44" w14:paraId="1BA3C0D0" w14:textId="77777777" w:rsidTr="00DD1F44">
        <w:tc>
          <w:tcPr>
            <w:tcW w:w="9854" w:type="dxa"/>
          </w:tcPr>
          <w:p w14:paraId="0A2960FB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07A372E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557B5387" w14:textId="77777777" w:rsidTr="00DD1F44">
        <w:tc>
          <w:tcPr>
            <w:tcW w:w="9854" w:type="dxa"/>
          </w:tcPr>
          <w:p w14:paraId="43A2F47E" w14:textId="5D8A6980" w:rsidR="00E55662" w:rsidRDefault="00FA4CC2" w:rsidP="00A04F87">
            <w:pPr>
              <w:jc w:val="both"/>
              <w:rPr>
                <w:i/>
                <w:szCs w:val="24"/>
              </w:rPr>
            </w:pPr>
            <w:r w:rsidRPr="00FA4CC2">
              <w:rPr>
                <w:i/>
                <w:szCs w:val="24"/>
              </w:rPr>
              <w:t>-------------</w:t>
            </w:r>
          </w:p>
          <w:p w14:paraId="74289F7C" w14:textId="265335EA" w:rsidR="00B70A7B" w:rsidRDefault="00B70A7B" w:rsidP="00A04F87">
            <w:pPr>
              <w:jc w:val="both"/>
            </w:pPr>
          </w:p>
        </w:tc>
      </w:tr>
      <w:tr w:rsidR="00DD1F44" w14:paraId="4B80383A" w14:textId="77777777" w:rsidTr="00DD1F44">
        <w:tc>
          <w:tcPr>
            <w:tcW w:w="9854" w:type="dxa"/>
          </w:tcPr>
          <w:p w14:paraId="7740491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8400802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5C40E4CD" w14:textId="77777777" w:rsidTr="00DD1F44">
        <w:tc>
          <w:tcPr>
            <w:tcW w:w="9854" w:type="dxa"/>
          </w:tcPr>
          <w:p w14:paraId="22541C6F" w14:textId="0FD39596" w:rsidR="00E55662" w:rsidRDefault="00FA4CC2" w:rsidP="00A04F87">
            <w:pPr>
              <w:jc w:val="both"/>
              <w:rPr>
                <w:i/>
                <w:szCs w:val="24"/>
              </w:rPr>
            </w:pPr>
            <w:r w:rsidRPr="00FA4CC2">
              <w:rPr>
                <w:i/>
                <w:szCs w:val="24"/>
              </w:rPr>
              <w:t>------------</w:t>
            </w:r>
          </w:p>
          <w:p w14:paraId="10F9DA85" w14:textId="27542630" w:rsidR="00B70A7B" w:rsidRDefault="00B70A7B" w:rsidP="00A04F87">
            <w:pPr>
              <w:jc w:val="both"/>
            </w:pPr>
          </w:p>
        </w:tc>
      </w:tr>
      <w:tr w:rsidR="00DD1F44" w14:paraId="49E41498" w14:textId="77777777" w:rsidTr="00DD1F44">
        <w:tc>
          <w:tcPr>
            <w:tcW w:w="9854" w:type="dxa"/>
          </w:tcPr>
          <w:p w14:paraId="4096671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4FC9B7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D1F44" w14:paraId="12906FB4" w14:textId="77777777" w:rsidTr="00DD1F44">
        <w:tc>
          <w:tcPr>
            <w:tcW w:w="9854" w:type="dxa"/>
          </w:tcPr>
          <w:p w14:paraId="6160A222" w14:textId="5338DB7A" w:rsidR="00B70A7B" w:rsidRDefault="00FA4CC2" w:rsidP="00310DC9">
            <w:pPr>
              <w:ind w:firstLine="596"/>
              <w:jc w:val="both"/>
              <w:rPr>
                <w:szCs w:val="24"/>
                <w:lang w:eastAsia="lt-LT"/>
              </w:rPr>
            </w:pPr>
            <w:r w:rsidRPr="00FA4CC2">
              <w:rPr>
                <w:szCs w:val="24"/>
                <w:lang w:eastAsia="lt-LT"/>
              </w:rPr>
              <w:t>Antikorupcinis vertinimas nereikalingas</w:t>
            </w:r>
            <w:r w:rsidR="00B70A7B">
              <w:rPr>
                <w:szCs w:val="24"/>
                <w:lang w:eastAsia="lt-LT"/>
              </w:rPr>
              <w:t>.</w:t>
            </w:r>
          </w:p>
          <w:p w14:paraId="4DF6DD31" w14:textId="0BA0E320" w:rsidR="00E55662" w:rsidRDefault="00E55662" w:rsidP="00310DC9">
            <w:pPr>
              <w:ind w:firstLine="596"/>
              <w:jc w:val="both"/>
            </w:pPr>
          </w:p>
        </w:tc>
      </w:tr>
      <w:tr w:rsidR="00DD1F44" w14:paraId="76760332" w14:textId="77777777" w:rsidTr="00DD1F44">
        <w:tc>
          <w:tcPr>
            <w:tcW w:w="9854" w:type="dxa"/>
          </w:tcPr>
          <w:p w14:paraId="4A1A0A22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6403879A" w14:textId="77777777" w:rsidR="00DD1F44" w:rsidRDefault="00DD1F44" w:rsidP="00FA4CC2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5C53C691" w14:textId="77777777" w:rsidTr="00DD1F44">
        <w:tc>
          <w:tcPr>
            <w:tcW w:w="9854" w:type="dxa"/>
          </w:tcPr>
          <w:p w14:paraId="4748AB17" w14:textId="49D86E0B" w:rsidR="00E55662" w:rsidRDefault="00FA4CC2" w:rsidP="00A04F87">
            <w:pPr>
              <w:jc w:val="both"/>
              <w:rPr>
                <w:i/>
                <w:szCs w:val="24"/>
              </w:rPr>
            </w:pPr>
            <w:r w:rsidRPr="00FA4CC2">
              <w:rPr>
                <w:i/>
                <w:szCs w:val="24"/>
              </w:rPr>
              <w:t>------------</w:t>
            </w:r>
          </w:p>
          <w:p w14:paraId="286596B8" w14:textId="7E77E341" w:rsidR="00B70A7B" w:rsidRDefault="00B70A7B" w:rsidP="00A04F87">
            <w:pPr>
              <w:jc w:val="both"/>
            </w:pPr>
          </w:p>
        </w:tc>
      </w:tr>
      <w:tr w:rsidR="00DD1F44" w14:paraId="1FB78749" w14:textId="77777777" w:rsidTr="00DD1F44">
        <w:tc>
          <w:tcPr>
            <w:tcW w:w="9854" w:type="dxa"/>
          </w:tcPr>
          <w:p w14:paraId="14F58B96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F8A3FA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18CCC41D" w14:textId="77777777" w:rsidTr="00DD1F44">
        <w:tc>
          <w:tcPr>
            <w:tcW w:w="9854" w:type="dxa"/>
          </w:tcPr>
          <w:p w14:paraId="7AB231B0" w14:textId="77777777" w:rsidR="00DD1F44" w:rsidRDefault="00FA4CC2" w:rsidP="00B70A7B">
            <w:pPr>
              <w:ind w:firstLine="596"/>
              <w:jc w:val="both"/>
              <w:rPr>
                <w:szCs w:val="24"/>
              </w:rPr>
            </w:pPr>
            <w:r w:rsidRPr="00FA4CC2">
              <w:rPr>
                <w:szCs w:val="24"/>
              </w:rPr>
              <w:t>Planavimo ir plėtros skyriaus viešojo administravimo institucijos specialistė Aušra Stakvilevičienė</w:t>
            </w:r>
          </w:p>
          <w:p w14:paraId="5ECDD0B6" w14:textId="22802EE3" w:rsidR="00E55662" w:rsidRDefault="00E55662" w:rsidP="00A04F87">
            <w:pPr>
              <w:jc w:val="both"/>
            </w:pPr>
          </w:p>
        </w:tc>
      </w:tr>
      <w:tr w:rsidR="00DD1F44" w14:paraId="35C359EF" w14:textId="77777777" w:rsidTr="00DD1F44">
        <w:tc>
          <w:tcPr>
            <w:tcW w:w="9854" w:type="dxa"/>
          </w:tcPr>
          <w:p w14:paraId="028C58E4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D3AD9D3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DD1F44" w14:paraId="087F8CF4" w14:textId="77777777" w:rsidTr="00DD1F44">
        <w:tc>
          <w:tcPr>
            <w:tcW w:w="9854" w:type="dxa"/>
          </w:tcPr>
          <w:p w14:paraId="212928F2" w14:textId="77777777" w:rsidR="003048E2" w:rsidRDefault="00FA4CC2" w:rsidP="00A04F87">
            <w:pPr>
              <w:ind w:firstLine="54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Strateginis veikos planas, </w:t>
            </w:r>
            <w:r w:rsidR="003048E2">
              <w:rPr>
                <w:sz w:val="23"/>
                <w:szCs w:val="23"/>
              </w:rPr>
              <w:t>organizavimo tvarkos aprašas, programos.</w:t>
            </w:r>
          </w:p>
          <w:p w14:paraId="225DEDFB" w14:textId="2A937822" w:rsidR="00E55662" w:rsidRDefault="00E55662" w:rsidP="00A04F87">
            <w:pPr>
              <w:ind w:firstLine="540"/>
            </w:pPr>
          </w:p>
        </w:tc>
      </w:tr>
      <w:tr w:rsidR="00DD1F44" w14:paraId="1EE8E368" w14:textId="77777777" w:rsidTr="00DD1F44">
        <w:tc>
          <w:tcPr>
            <w:tcW w:w="9854" w:type="dxa"/>
          </w:tcPr>
          <w:p w14:paraId="204F2D28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8841A12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3AEBFB65" w14:textId="77777777" w:rsidTr="00DD1F44">
        <w:tc>
          <w:tcPr>
            <w:tcW w:w="9854" w:type="dxa"/>
          </w:tcPr>
          <w:p w14:paraId="19D4AFDE" w14:textId="0F6B9F0F" w:rsidR="00E55662" w:rsidRDefault="003048E2" w:rsidP="00A04F87">
            <w:pPr>
              <w:jc w:val="both"/>
              <w:rPr>
                <w:szCs w:val="24"/>
              </w:rPr>
            </w:pPr>
            <w:r w:rsidRPr="003048E2">
              <w:rPr>
                <w:szCs w:val="24"/>
              </w:rPr>
              <w:t>-------------</w:t>
            </w:r>
          </w:p>
          <w:p w14:paraId="6768CF77" w14:textId="585631F8" w:rsidR="00BB68B8" w:rsidRDefault="00BB68B8" w:rsidP="00A04F87">
            <w:pPr>
              <w:jc w:val="both"/>
              <w:rPr>
                <w:sz w:val="22"/>
                <w:szCs w:val="22"/>
              </w:rPr>
            </w:pPr>
          </w:p>
        </w:tc>
      </w:tr>
    </w:tbl>
    <w:p w14:paraId="0A183281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4E16971C" w14:textId="77777777" w:rsidR="00A04F87" w:rsidRDefault="00A04F87" w:rsidP="00974D16">
      <w:pPr>
        <w:pStyle w:val="Pagrindiniotekstotrauka3"/>
        <w:spacing w:after="0"/>
        <w:rPr>
          <w:b/>
          <w:bCs/>
        </w:rPr>
      </w:pPr>
    </w:p>
    <w:p w14:paraId="53AFF133" w14:textId="77777777" w:rsidR="00A04F87" w:rsidRDefault="00A04F87" w:rsidP="00974D16">
      <w:pPr>
        <w:pStyle w:val="Pagrindiniotekstotrauka3"/>
        <w:spacing w:after="0"/>
        <w:rPr>
          <w:b/>
          <w:bCs/>
        </w:rPr>
      </w:pPr>
    </w:p>
    <w:p w14:paraId="5D56260D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1C9B1AD0" w14:textId="77777777" w:rsidR="003048E2" w:rsidRPr="008E26F2" w:rsidRDefault="003048E2" w:rsidP="00310DC9">
      <w:pPr>
        <w:pStyle w:val="Pagrindiniotekstotrauka3"/>
        <w:spacing w:after="0"/>
        <w:ind w:left="0"/>
        <w:jc w:val="both"/>
        <w:rPr>
          <w:bCs/>
          <w:sz w:val="24"/>
          <w:szCs w:val="24"/>
        </w:rPr>
      </w:pPr>
      <w:r w:rsidRPr="008E26F2">
        <w:rPr>
          <w:bCs/>
          <w:sz w:val="24"/>
          <w:szCs w:val="24"/>
        </w:rPr>
        <w:t>Planavimo ir plėtros skyriaus</w:t>
      </w:r>
    </w:p>
    <w:p w14:paraId="4CFE9A7C" w14:textId="452BBD06" w:rsidR="00B55D2E" w:rsidRPr="008E26F2" w:rsidRDefault="003048E2" w:rsidP="00310DC9">
      <w:pPr>
        <w:pStyle w:val="Pagrindiniotekstotrauka3"/>
        <w:spacing w:after="0"/>
        <w:ind w:hanging="283"/>
        <w:jc w:val="both"/>
        <w:rPr>
          <w:bCs/>
          <w:sz w:val="24"/>
          <w:szCs w:val="24"/>
        </w:rPr>
      </w:pPr>
      <w:r w:rsidRPr="008E26F2">
        <w:rPr>
          <w:bCs/>
          <w:sz w:val="24"/>
          <w:szCs w:val="24"/>
        </w:rPr>
        <w:t>viešojo administravimo institucijos specialistė</w:t>
      </w:r>
      <w:r w:rsidR="00DD1F44" w:rsidRPr="008E26F2">
        <w:rPr>
          <w:bCs/>
          <w:sz w:val="24"/>
          <w:szCs w:val="24"/>
        </w:rPr>
        <w:tab/>
      </w:r>
      <w:r w:rsidR="00B55D2E" w:rsidRPr="008E26F2">
        <w:rPr>
          <w:bCs/>
          <w:sz w:val="24"/>
          <w:szCs w:val="24"/>
        </w:rPr>
        <w:t xml:space="preserve">                       </w:t>
      </w:r>
      <w:r w:rsidRPr="008E26F2">
        <w:rPr>
          <w:bCs/>
          <w:sz w:val="24"/>
          <w:szCs w:val="24"/>
        </w:rPr>
        <w:tab/>
      </w:r>
      <w:r w:rsidRPr="008E26F2">
        <w:rPr>
          <w:bCs/>
          <w:sz w:val="24"/>
          <w:szCs w:val="24"/>
        </w:rPr>
        <w:tab/>
        <w:t>Aušra Stakvilevičienė</w:t>
      </w:r>
      <w:r w:rsidR="00B55D2E" w:rsidRPr="008E26F2">
        <w:rPr>
          <w:bCs/>
          <w:sz w:val="24"/>
          <w:szCs w:val="24"/>
        </w:rPr>
        <w:t xml:space="preserve">   </w:t>
      </w:r>
      <w:r w:rsidR="00B55D2E" w:rsidRPr="008E26F2">
        <w:rPr>
          <w:bCs/>
          <w:sz w:val="24"/>
          <w:szCs w:val="24"/>
          <w:bdr w:val="single" w:sz="4" w:space="0" w:color="auto"/>
        </w:rPr>
        <w:t xml:space="preserve">              </w:t>
      </w:r>
      <w:r w:rsidR="00B55D2E" w:rsidRPr="008E26F2">
        <w:rPr>
          <w:bCs/>
          <w:sz w:val="24"/>
          <w:szCs w:val="24"/>
        </w:rPr>
        <w:t xml:space="preserve">                                   </w:t>
      </w:r>
    </w:p>
    <w:p w14:paraId="740F6947" w14:textId="77777777" w:rsidR="005D1983" w:rsidRDefault="005D1983" w:rsidP="008E26F2">
      <w:pPr>
        <w:ind w:left="283" w:firstLine="437"/>
      </w:pPr>
    </w:p>
    <w:sectPr w:rsidR="005D19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CB5CA" w14:textId="77777777" w:rsidR="00A16F7A" w:rsidRDefault="00A16F7A">
      <w:r>
        <w:separator/>
      </w:r>
    </w:p>
  </w:endnote>
  <w:endnote w:type="continuationSeparator" w:id="0">
    <w:p w14:paraId="18D91DB1" w14:textId="77777777" w:rsidR="00A16F7A" w:rsidRDefault="00A16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E4DD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4C70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6BCF4" w14:textId="77777777" w:rsidR="00A16F7A" w:rsidRDefault="00A16F7A">
      <w:r>
        <w:separator/>
      </w:r>
    </w:p>
  </w:footnote>
  <w:footnote w:type="continuationSeparator" w:id="0">
    <w:p w14:paraId="6C27C515" w14:textId="77777777" w:rsidR="00A16F7A" w:rsidRDefault="00A16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1E3A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FA0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1238DB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DA38" w14:textId="77777777" w:rsidR="008A1957" w:rsidRDefault="008A19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26D52"/>
    <w:multiLevelType w:val="multilevel"/>
    <w:tmpl w:val="E8049744"/>
    <w:lvl w:ilvl="0">
      <w:start w:val="1"/>
      <w:numFmt w:val="decimal"/>
      <w:lvlText w:val="%1."/>
      <w:lvlJc w:val="left"/>
      <w:pPr>
        <w:ind w:left="956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956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3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96" w:hanging="1800"/>
      </w:pPr>
      <w:rPr>
        <w:rFonts w:hint="default"/>
      </w:rPr>
    </w:lvl>
  </w:abstractNum>
  <w:num w:numId="1" w16cid:durableId="480657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20097"/>
    <w:rsid w:val="00030478"/>
    <w:rsid w:val="00035141"/>
    <w:rsid w:val="000734BA"/>
    <w:rsid w:val="001238DB"/>
    <w:rsid w:val="00152AEE"/>
    <w:rsid w:val="001C253E"/>
    <w:rsid w:val="001D6916"/>
    <w:rsid w:val="001E2D1D"/>
    <w:rsid w:val="00211530"/>
    <w:rsid w:val="00214604"/>
    <w:rsid w:val="0023330F"/>
    <w:rsid w:val="00270B07"/>
    <w:rsid w:val="00274633"/>
    <w:rsid w:val="002943A3"/>
    <w:rsid w:val="00296440"/>
    <w:rsid w:val="003048E2"/>
    <w:rsid w:val="003079BB"/>
    <w:rsid w:val="00310DC9"/>
    <w:rsid w:val="00322C9A"/>
    <w:rsid w:val="00326147"/>
    <w:rsid w:val="00330F8B"/>
    <w:rsid w:val="00341D4D"/>
    <w:rsid w:val="003751CD"/>
    <w:rsid w:val="003B62B7"/>
    <w:rsid w:val="003C783E"/>
    <w:rsid w:val="003E44A1"/>
    <w:rsid w:val="00414014"/>
    <w:rsid w:val="0042230F"/>
    <w:rsid w:val="00423FB4"/>
    <w:rsid w:val="0044309A"/>
    <w:rsid w:val="00464375"/>
    <w:rsid w:val="0047544E"/>
    <w:rsid w:val="004A3D6F"/>
    <w:rsid w:val="00533B75"/>
    <w:rsid w:val="0054068A"/>
    <w:rsid w:val="00566739"/>
    <w:rsid w:val="005D1983"/>
    <w:rsid w:val="006100CA"/>
    <w:rsid w:val="006212F4"/>
    <w:rsid w:val="006645EE"/>
    <w:rsid w:val="006A70E5"/>
    <w:rsid w:val="006E14BD"/>
    <w:rsid w:val="00716F4C"/>
    <w:rsid w:val="00725A2C"/>
    <w:rsid w:val="00731EFD"/>
    <w:rsid w:val="00750139"/>
    <w:rsid w:val="00774554"/>
    <w:rsid w:val="0078117C"/>
    <w:rsid w:val="00797721"/>
    <w:rsid w:val="007D156C"/>
    <w:rsid w:val="0080318D"/>
    <w:rsid w:val="00815D30"/>
    <w:rsid w:val="0082650E"/>
    <w:rsid w:val="008451A7"/>
    <w:rsid w:val="00870339"/>
    <w:rsid w:val="008A1957"/>
    <w:rsid w:val="008C55AA"/>
    <w:rsid w:val="008C7949"/>
    <w:rsid w:val="008D07F1"/>
    <w:rsid w:val="008D12F8"/>
    <w:rsid w:val="008E22C6"/>
    <w:rsid w:val="008E26F2"/>
    <w:rsid w:val="008F2B37"/>
    <w:rsid w:val="008F3337"/>
    <w:rsid w:val="00923661"/>
    <w:rsid w:val="00963944"/>
    <w:rsid w:val="00974D16"/>
    <w:rsid w:val="009B4FA3"/>
    <w:rsid w:val="00A04F87"/>
    <w:rsid w:val="00A16F7A"/>
    <w:rsid w:val="00A439BF"/>
    <w:rsid w:val="00A7137E"/>
    <w:rsid w:val="00A75DC3"/>
    <w:rsid w:val="00A771D6"/>
    <w:rsid w:val="00A82582"/>
    <w:rsid w:val="00AE38E9"/>
    <w:rsid w:val="00B02645"/>
    <w:rsid w:val="00B03E5C"/>
    <w:rsid w:val="00B55D2E"/>
    <w:rsid w:val="00B70A7B"/>
    <w:rsid w:val="00BB68B8"/>
    <w:rsid w:val="00BC57A6"/>
    <w:rsid w:val="00C27561"/>
    <w:rsid w:val="00C51764"/>
    <w:rsid w:val="00C62447"/>
    <w:rsid w:val="00C65E12"/>
    <w:rsid w:val="00C745A3"/>
    <w:rsid w:val="00C747BE"/>
    <w:rsid w:val="00C81389"/>
    <w:rsid w:val="00CB1A60"/>
    <w:rsid w:val="00CB5CF9"/>
    <w:rsid w:val="00CB7FF1"/>
    <w:rsid w:val="00CD1A47"/>
    <w:rsid w:val="00D3443B"/>
    <w:rsid w:val="00D56540"/>
    <w:rsid w:val="00DA2660"/>
    <w:rsid w:val="00DD1F44"/>
    <w:rsid w:val="00E35AC6"/>
    <w:rsid w:val="00E517EC"/>
    <w:rsid w:val="00E55662"/>
    <w:rsid w:val="00ED4EE4"/>
    <w:rsid w:val="00EE61B5"/>
    <w:rsid w:val="00EF4F54"/>
    <w:rsid w:val="00F123E3"/>
    <w:rsid w:val="00F2137A"/>
    <w:rsid w:val="00F279F2"/>
    <w:rsid w:val="00F82DDF"/>
    <w:rsid w:val="00FA4CC2"/>
    <w:rsid w:val="00FC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character" w:customStyle="1" w:styleId="apple-converted-space">
    <w:name w:val="apple-converted-space"/>
    <w:basedOn w:val="Numatytasispastraiposriftas"/>
    <w:qFormat/>
    <w:rsid w:val="00FA4CC2"/>
  </w:style>
  <w:style w:type="paragraph" w:styleId="Pataisymai">
    <w:name w:val="Revision"/>
    <w:hidden/>
    <w:uiPriority w:val="99"/>
    <w:semiHidden/>
    <w:rsid w:val="00FC3886"/>
    <w:rPr>
      <w:sz w:val="24"/>
      <w:lang w:eastAsia="en-US"/>
    </w:rPr>
  </w:style>
  <w:style w:type="character" w:styleId="Komentaronuoroda">
    <w:name w:val="annotation reference"/>
    <w:basedOn w:val="Numatytasispastraiposriftas"/>
    <w:rsid w:val="00CB1A6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CB1A60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CB1A60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CB1A6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CB1A60"/>
    <w:rPr>
      <w:b/>
      <w:bCs/>
      <w:lang w:eastAsia="en-US"/>
    </w:rPr>
  </w:style>
  <w:style w:type="paragraph" w:styleId="Debesliotekstas">
    <w:name w:val="Balloon Text"/>
    <w:basedOn w:val="prastasis"/>
    <w:link w:val="DebesliotekstasDiagrama"/>
    <w:semiHidden/>
    <w:unhideWhenUsed/>
    <w:rsid w:val="00152AE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152AEE"/>
    <w:rPr>
      <w:rFonts w:ascii="Segoe UI" w:hAnsi="Segoe UI" w:cs="Segoe UI"/>
      <w:sz w:val="18"/>
      <w:szCs w:val="18"/>
      <w:lang w:eastAsia="en-US"/>
    </w:rPr>
  </w:style>
  <w:style w:type="paragraph" w:styleId="Sraopastraipa">
    <w:name w:val="List Paragraph"/>
    <w:basedOn w:val="prastasis"/>
    <w:uiPriority w:val="34"/>
    <w:qFormat/>
    <w:rsid w:val="00815D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36EB54C-E11E-4A5F-B744-21B9179B590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2022-05-05T13:08:00Z</dcterms:created>
  <dcterms:modified xsi:type="dcterms:W3CDTF">2023-12-07T11:10:00Z</dcterms:modified>
</cp:coreProperties>
</file>