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23292" w14:textId="77777777" w:rsidR="0084290A" w:rsidRDefault="0084290A" w:rsidP="0084290A">
      <w:pPr>
        <w:pStyle w:val="Antrat2"/>
        <w:tabs>
          <w:tab w:val="clear" w:pos="1560"/>
          <w:tab w:val="left" w:pos="426"/>
        </w:tabs>
        <w:rPr>
          <w:color w:val="000000"/>
          <w:szCs w:val="24"/>
        </w:rPr>
      </w:pPr>
    </w:p>
    <w:p w14:paraId="26FAE362" w14:textId="41A193E6" w:rsidR="0084290A" w:rsidRDefault="001C5AC1" w:rsidP="0084290A">
      <w:pPr>
        <w:pStyle w:val="Antrat2"/>
        <w:tabs>
          <w:tab w:val="clear" w:pos="1560"/>
          <w:tab w:val="left" w:pos="426"/>
        </w:tabs>
        <w:rPr>
          <w:color w:val="000000"/>
          <w:szCs w:val="24"/>
        </w:rPr>
      </w:pPr>
      <w:r w:rsidRPr="005F3226">
        <w:rPr>
          <w:noProof/>
          <w:color w:val="000000"/>
          <w:szCs w:val="24"/>
          <w:lang w:val="en-US"/>
        </w:rPr>
        <w:drawing>
          <wp:inline distT="0" distB="0" distL="0" distR="0" wp14:anchorId="11ABBCC2" wp14:editId="2C5E8859">
            <wp:extent cx="581025" cy="6858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1E000" w14:textId="77777777" w:rsidR="0084290A" w:rsidRPr="00AC2CEE" w:rsidRDefault="0084290A" w:rsidP="00966EBF"/>
    <w:p w14:paraId="7C7F29B6" w14:textId="77777777" w:rsidR="0056767C" w:rsidRDefault="0084290A" w:rsidP="00966EBF">
      <w:pPr>
        <w:pStyle w:val="Antrat2"/>
        <w:rPr>
          <w:color w:val="000000"/>
          <w:szCs w:val="24"/>
        </w:rPr>
      </w:pPr>
      <w:r w:rsidRPr="00F45905">
        <w:rPr>
          <w:color w:val="000000"/>
          <w:szCs w:val="24"/>
        </w:rPr>
        <w:t xml:space="preserve">ŠILUTĖS RAJONO SAVIVALDYBĖS </w:t>
      </w:r>
    </w:p>
    <w:p w14:paraId="372B18B9" w14:textId="3FCED2F0" w:rsidR="0084290A" w:rsidRPr="00F45905" w:rsidRDefault="0084290A" w:rsidP="00966EBF">
      <w:pPr>
        <w:pStyle w:val="Antrat2"/>
        <w:rPr>
          <w:color w:val="000000"/>
          <w:szCs w:val="24"/>
        </w:rPr>
      </w:pPr>
      <w:r w:rsidRPr="00F45905">
        <w:rPr>
          <w:color w:val="000000"/>
          <w:szCs w:val="24"/>
        </w:rPr>
        <w:t>TARYBA</w:t>
      </w:r>
    </w:p>
    <w:p w14:paraId="0B6037F2" w14:textId="77777777" w:rsidR="0084290A" w:rsidRPr="004810A4" w:rsidRDefault="0084290A" w:rsidP="00966EBF">
      <w:pPr>
        <w:ind w:firstLine="540"/>
        <w:jc w:val="center"/>
        <w:rPr>
          <w:szCs w:val="24"/>
        </w:rPr>
      </w:pPr>
    </w:p>
    <w:p w14:paraId="054EF504" w14:textId="77777777" w:rsidR="0084290A" w:rsidRDefault="001F2866" w:rsidP="00C73838">
      <w:pPr>
        <w:pStyle w:val="Antrat1"/>
        <w:spacing w:before="0"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1F2866">
        <w:rPr>
          <w:rFonts w:ascii="Times New Roman" w:hAnsi="Times New Roman" w:cs="Times New Roman"/>
          <w:sz w:val="24"/>
          <w:szCs w:val="24"/>
          <w:lang w:val="lt-LT"/>
        </w:rPr>
        <w:t>SPRENDIMAS</w:t>
      </w:r>
    </w:p>
    <w:p w14:paraId="411A5379" w14:textId="77777777" w:rsidR="005712F0" w:rsidRDefault="005712F0" w:rsidP="005712F0">
      <w:pPr>
        <w:jc w:val="center"/>
        <w:rPr>
          <w:b/>
        </w:rPr>
      </w:pPr>
      <w:r>
        <w:rPr>
          <w:b/>
        </w:rPr>
        <w:t>DĖL ŠILUTĖS RAJONO SAVIVALDYBĖS VARDU SUDAROMŲ SUTARČIŲ PASIRAŠYMO TVARKOS APRAŠO PATVIRTINIMO</w:t>
      </w:r>
    </w:p>
    <w:p w14:paraId="2A012B90" w14:textId="77777777" w:rsidR="00580EF0" w:rsidRPr="00580EF0" w:rsidRDefault="00580EF0" w:rsidP="00580EF0"/>
    <w:p w14:paraId="09F10EA7" w14:textId="25B1E357" w:rsidR="007F7DD6" w:rsidRPr="00F45905" w:rsidRDefault="0084290A" w:rsidP="00966EBF">
      <w:pPr>
        <w:jc w:val="center"/>
        <w:rPr>
          <w:szCs w:val="24"/>
        </w:rPr>
      </w:pPr>
      <w:r>
        <w:rPr>
          <w:szCs w:val="24"/>
        </w:rPr>
        <w:t>20</w:t>
      </w:r>
      <w:r w:rsidR="001C5AC1">
        <w:rPr>
          <w:szCs w:val="24"/>
        </w:rPr>
        <w:t>23</w:t>
      </w:r>
      <w:r w:rsidRPr="00F45905">
        <w:rPr>
          <w:szCs w:val="24"/>
        </w:rPr>
        <w:t xml:space="preserve"> m</w:t>
      </w:r>
      <w:r>
        <w:rPr>
          <w:szCs w:val="24"/>
        </w:rPr>
        <w:t xml:space="preserve">. </w:t>
      </w:r>
      <w:r w:rsidR="001C5AC1">
        <w:rPr>
          <w:szCs w:val="24"/>
        </w:rPr>
        <w:t xml:space="preserve">                  </w:t>
      </w:r>
      <w:r w:rsidRPr="00F45905">
        <w:rPr>
          <w:szCs w:val="24"/>
        </w:rPr>
        <w:t xml:space="preserve"> </w:t>
      </w:r>
      <w:r w:rsidR="005712F0">
        <w:rPr>
          <w:szCs w:val="24"/>
        </w:rPr>
        <w:t xml:space="preserve">Nr. T1- </w:t>
      </w:r>
    </w:p>
    <w:p w14:paraId="7FCBE040" w14:textId="77777777" w:rsidR="0084290A" w:rsidRDefault="0084290A" w:rsidP="00966EBF">
      <w:pPr>
        <w:pStyle w:val="Antrat5"/>
        <w:spacing w:before="0" w:after="0"/>
        <w:jc w:val="center"/>
        <w:rPr>
          <w:b w:val="0"/>
          <w:i w:val="0"/>
          <w:sz w:val="24"/>
          <w:szCs w:val="24"/>
        </w:rPr>
      </w:pPr>
      <w:r w:rsidRPr="00F45905">
        <w:rPr>
          <w:b w:val="0"/>
          <w:i w:val="0"/>
          <w:sz w:val="24"/>
          <w:szCs w:val="24"/>
        </w:rPr>
        <w:t>Šilutė</w:t>
      </w:r>
    </w:p>
    <w:p w14:paraId="4B66F14F" w14:textId="77777777" w:rsidR="00B01494" w:rsidRPr="00B01494" w:rsidRDefault="00B01494" w:rsidP="00B01494">
      <w:pPr>
        <w:rPr>
          <w:lang w:eastAsia="lt-LT"/>
        </w:rPr>
      </w:pPr>
    </w:p>
    <w:p w14:paraId="4744397E" w14:textId="34A60554" w:rsidR="005712F0" w:rsidRDefault="005712F0" w:rsidP="005712F0">
      <w:pPr>
        <w:ind w:firstLine="720"/>
        <w:jc w:val="both"/>
        <w:rPr>
          <w:color w:val="000000"/>
        </w:rPr>
      </w:pPr>
      <w:r>
        <w:rPr>
          <w:color w:val="000000"/>
        </w:rPr>
        <w:t>Vadovaudamasi Lietuvos Respublikos vietos savivaldos įstatymo 1</w:t>
      </w:r>
      <w:r w:rsidR="001C5AC1">
        <w:rPr>
          <w:color w:val="000000"/>
        </w:rPr>
        <w:t>5</w:t>
      </w:r>
      <w:r>
        <w:rPr>
          <w:color w:val="000000"/>
        </w:rPr>
        <w:t xml:space="preserve"> straipsnio 2 dalies </w:t>
      </w:r>
      <w:r w:rsidR="001C5AC1">
        <w:rPr>
          <w:color w:val="000000"/>
        </w:rPr>
        <w:t>18</w:t>
      </w:r>
      <w:r>
        <w:rPr>
          <w:color w:val="000000"/>
        </w:rPr>
        <w:t xml:space="preserve"> punktu,</w:t>
      </w:r>
      <w:r w:rsidR="008058FA">
        <w:rPr>
          <w:color w:val="000000"/>
        </w:rPr>
        <w:t xml:space="preserve"> Viešojo administravimo įstatymo 16 straipsnio 1 dalies 2 punktu</w:t>
      </w:r>
      <w:r w:rsidR="0056767C">
        <w:rPr>
          <w:color w:val="000000"/>
        </w:rPr>
        <w:t>,</w:t>
      </w:r>
      <w:r>
        <w:rPr>
          <w:color w:val="000000"/>
        </w:rPr>
        <w:t xml:space="preserve"> Šilutės rajono savivaldybės taryba </w:t>
      </w:r>
      <w:r w:rsidR="0056767C">
        <w:rPr>
          <w:color w:val="000000"/>
        </w:rPr>
        <w:t xml:space="preserve"> </w:t>
      </w:r>
      <w:r>
        <w:rPr>
          <w:color w:val="000000"/>
        </w:rPr>
        <w:t>n u s p r e n d ž i a:</w:t>
      </w:r>
    </w:p>
    <w:p w14:paraId="1F5E6FCA" w14:textId="77777777" w:rsidR="005712F0" w:rsidRDefault="005712F0" w:rsidP="005712F0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1. Patvirtinti Šilutės rajono savivaldybės vardu sudaromų sutarčių pasirašymo tvarkos aprašą </w:t>
      </w:r>
      <w:r w:rsidRPr="005712F0">
        <w:rPr>
          <w:color w:val="000000"/>
        </w:rPr>
        <w:t>(pridedama)</w:t>
      </w:r>
      <w:r>
        <w:rPr>
          <w:color w:val="000000"/>
        </w:rPr>
        <w:t>.</w:t>
      </w:r>
    </w:p>
    <w:p w14:paraId="04F36A22" w14:textId="138BE9E8" w:rsidR="005712F0" w:rsidRDefault="005712F0" w:rsidP="005712F0">
      <w:pPr>
        <w:ind w:firstLine="720"/>
        <w:jc w:val="both"/>
        <w:rPr>
          <w:szCs w:val="24"/>
        </w:rPr>
      </w:pPr>
      <w:r>
        <w:rPr>
          <w:color w:val="000000"/>
        </w:rPr>
        <w:t xml:space="preserve">2. </w:t>
      </w:r>
      <w:r>
        <w:rPr>
          <w:szCs w:val="24"/>
        </w:rPr>
        <w:t>Pripažinti netekusiu galios Šilutės rajono savivaldybės tarybos 20</w:t>
      </w:r>
      <w:r w:rsidR="001C5AC1">
        <w:rPr>
          <w:szCs w:val="24"/>
        </w:rPr>
        <w:t>14</w:t>
      </w:r>
      <w:r>
        <w:rPr>
          <w:szCs w:val="24"/>
        </w:rPr>
        <w:t>-</w:t>
      </w:r>
      <w:r w:rsidR="001C5AC1">
        <w:rPr>
          <w:szCs w:val="24"/>
        </w:rPr>
        <w:t>11</w:t>
      </w:r>
      <w:r>
        <w:rPr>
          <w:szCs w:val="24"/>
        </w:rPr>
        <w:t>-</w:t>
      </w:r>
      <w:r w:rsidR="001C5AC1">
        <w:rPr>
          <w:szCs w:val="24"/>
        </w:rPr>
        <w:t>27</w:t>
      </w:r>
      <w:r>
        <w:rPr>
          <w:szCs w:val="24"/>
        </w:rPr>
        <w:t xml:space="preserve"> sprendimą </w:t>
      </w:r>
      <w:bookmarkStart w:id="0" w:name="n_0"/>
      <w:r w:rsidR="0056767C">
        <w:rPr>
          <w:szCs w:val="24"/>
        </w:rPr>
        <w:t xml:space="preserve">     </w:t>
      </w:r>
      <w:r w:rsidR="001E0F4C" w:rsidRPr="001E0F4C">
        <w:rPr>
          <w:szCs w:val="24"/>
        </w:rPr>
        <w:t>Nr. T1-</w:t>
      </w:r>
      <w:bookmarkEnd w:id="0"/>
      <w:r w:rsidR="001C5AC1">
        <w:rPr>
          <w:szCs w:val="24"/>
        </w:rPr>
        <w:t>2338</w:t>
      </w:r>
      <w:r>
        <w:rPr>
          <w:szCs w:val="24"/>
        </w:rPr>
        <w:t xml:space="preserve"> „Dėl Šilutės rajono savivaldybės vardu sudaromų sutarčių pasirašymo tvarkos</w:t>
      </w:r>
      <w:r w:rsidR="001C5AC1">
        <w:rPr>
          <w:szCs w:val="24"/>
        </w:rPr>
        <w:t xml:space="preserve"> aprašo patvirtinimo</w:t>
      </w:r>
      <w:r>
        <w:rPr>
          <w:szCs w:val="24"/>
        </w:rPr>
        <w:t>“.</w:t>
      </w:r>
    </w:p>
    <w:p w14:paraId="0D5F8EE2" w14:textId="3B5E2012" w:rsidR="003A455C" w:rsidRDefault="003A455C" w:rsidP="005712F0">
      <w:pPr>
        <w:ind w:firstLine="720"/>
        <w:jc w:val="both"/>
        <w:rPr>
          <w:color w:val="000000"/>
        </w:rPr>
      </w:pPr>
      <w:r>
        <w:rPr>
          <w:szCs w:val="24"/>
        </w:rPr>
        <w:t>3. Paskelbti šį sprendimą Teisės aktų registre ir Šilutės rajono savivaldybės interneto svetainėje www.silute.lt.</w:t>
      </w:r>
    </w:p>
    <w:p w14:paraId="441FA470" w14:textId="77777777" w:rsidR="00C76972" w:rsidRDefault="00C76972" w:rsidP="00C76972">
      <w:pPr>
        <w:rPr>
          <w:lang w:eastAsia="lt-LT"/>
        </w:rPr>
      </w:pPr>
    </w:p>
    <w:p w14:paraId="0CF428D1" w14:textId="77777777" w:rsidR="005712F0" w:rsidRDefault="005712F0" w:rsidP="00C76972">
      <w:pPr>
        <w:rPr>
          <w:lang w:eastAsia="lt-LT"/>
        </w:rPr>
      </w:pPr>
    </w:p>
    <w:p w14:paraId="3DCCC9B8" w14:textId="77777777" w:rsidR="0056767C" w:rsidRPr="001704C4" w:rsidRDefault="0056767C" w:rsidP="00C76972">
      <w:pPr>
        <w:rPr>
          <w:lang w:eastAsia="lt-LT"/>
        </w:rPr>
      </w:pPr>
    </w:p>
    <w:p w14:paraId="0DCEA263" w14:textId="77777777" w:rsidR="00E0536D" w:rsidRDefault="001E0F4C" w:rsidP="001E0F4C">
      <w:pPr>
        <w:tabs>
          <w:tab w:val="right" w:pos="9638"/>
        </w:tabs>
        <w:rPr>
          <w:szCs w:val="24"/>
        </w:rPr>
      </w:pPr>
      <w:r>
        <w:rPr>
          <w:szCs w:val="24"/>
        </w:rPr>
        <w:t>Savivaldybės meras</w:t>
      </w:r>
      <w:r>
        <w:rPr>
          <w:szCs w:val="24"/>
        </w:rPr>
        <w:tab/>
        <w:t>Vytautas Laurinaitis</w:t>
      </w:r>
    </w:p>
    <w:p w14:paraId="4B436F21" w14:textId="77777777" w:rsidR="001E0F4C" w:rsidRDefault="001E0F4C" w:rsidP="001E0F4C">
      <w:pPr>
        <w:tabs>
          <w:tab w:val="right" w:pos="9638"/>
        </w:tabs>
        <w:jc w:val="center"/>
        <w:rPr>
          <w:szCs w:val="24"/>
        </w:rPr>
      </w:pPr>
    </w:p>
    <w:p w14:paraId="750B2F62" w14:textId="77777777" w:rsidR="00E0536D" w:rsidRDefault="00E0536D" w:rsidP="0084290A">
      <w:pPr>
        <w:ind w:right="180"/>
        <w:rPr>
          <w:szCs w:val="24"/>
        </w:rPr>
      </w:pPr>
    </w:p>
    <w:p w14:paraId="4925C01B" w14:textId="77777777" w:rsidR="00E0536D" w:rsidRDefault="00E0536D" w:rsidP="0084290A">
      <w:pPr>
        <w:ind w:right="180"/>
        <w:rPr>
          <w:szCs w:val="24"/>
        </w:rPr>
      </w:pPr>
    </w:p>
    <w:p w14:paraId="4847AF3D" w14:textId="77777777" w:rsidR="00E0536D" w:rsidRDefault="00E0536D" w:rsidP="0084290A">
      <w:pPr>
        <w:ind w:right="180"/>
        <w:rPr>
          <w:szCs w:val="24"/>
        </w:rPr>
      </w:pPr>
    </w:p>
    <w:p w14:paraId="011A926D" w14:textId="77777777" w:rsidR="00E0536D" w:rsidRDefault="00E0536D" w:rsidP="0084290A">
      <w:pPr>
        <w:ind w:right="180"/>
        <w:rPr>
          <w:szCs w:val="24"/>
        </w:rPr>
      </w:pPr>
    </w:p>
    <w:p w14:paraId="73701C36" w14:textId="77777777" w:rsidR="00840F16" w:rsidRDefault="00840F16" w:rsidP="0084290A">
      <w:pPr>
        <w:ind w:right="180"/>
        <w:rPr>
          <w:szCs w:val="24"/>
        </w:rPr>
      </w:pPr>
    </w:p>
    <w:p w14:paraId="2962DC64" w14:textId="77777777" w:rsidR="0084290A" w:rsidRDefault="0084290A" w:rsidP="0084290A">
      <w:pPr>
        <w:ind w:right="180"/>
        <w:rPr>
          <w:szCs w:val="24"/>
        </w:rPr>
      </w:pPr>
      <w:r>
        <w:rPr>
          <w:szCs w:val="24"/>
        </w:rPr>
        <w:tab/>
      </w:r>
    </w:p>
    <w:p w14:paraId="50ADB368" w14:textId="77777777" w:rsidR="00DC325A" w:rsidRDefault="00DC325A" w:rsidP="0084290A">
      <w:pPr>
        <w:ind w:right="180"/>
        <w:rPr>
          <w:szCs w:val="24"/>
        </w:rPr>
      </w:pPr>
    </w:p>
    <w:p w14:paraId="32C876C5" w14:textId="77777777" w:rsidR="00DC325A" w:rsidRDefault="00DC325A" w:rsidP="0084290A">
      <w:pPr>
        <w:ind w:right="180"/>
        <w:rPr>
          <w:szCs w:val="24"/>
        </w:rPr>
      </w:pPr>
    </w:p>
    <w:p w14:paraId="4F81432D" w14:textId="77777777" w:rsidR="0084290A" w:rsidRDefault="0084290A" w:rsidP="0084290A">
      <w:pPr>
        <w:ind w:right="180"/>
        <w:rPr>
          <w:szCs w:val="24"/>
        </w:rPr>
      </w:pPr>
    </w:p>
    <w:p w14:paraId="2CFAE67F" w14:textId="77777777" w:rsidR="0077289B" w:rsidRDefault="0077289B" w:rsidP="0084290A">
      <w:pPr>
        <w:ind w:right="180"/>
        <w:rPr>
          <w:szCs w:val="24"/>
        </w:rPr>
      </w:pPr>
    </w:p>
    <w:p w14:paraId="3069651D" w14:textId="77777777" w:rsidR="0077289B" w:rsidRDefault="0077289B" w:rsidP="0084290A">
      <w:pPr>
        <w:ind w:right="180"/>
        <w:rPr>
          <w:szCs w:val="24"/>
        </w:rPr>
      </w:pPr>
    </w:p>
    <w:p w14:paraId="27ED1005" w14:textId="77777777" w:rsidR="00E6293E" w:rsidRDefault="00E6293E" w:rsidP="0084290A">
      <w:pPr>
        <w:ind w:right="180"/>
        <w:rPr>
          <w:szCs w:val="24"/>
        </w:rPr>
      </w:pPr>
    </w:p>
    <w:p w14:paraId="3A694764" w14:textId="77777777" w:rsidR="003A455C" w:rsidRDefault="003A455C" w:rsidP="0084290A">
      <w:pPr>
        <w:ind w:right="180"/>
        <w:rPr>
          <w:szCs w:val="24"/>
        </w:rPr>
      </w:pPr>
    </w:p>
    <w:p w14:paraId="4C8C4E15" w14:textId="77777777" w:rsidR="005712F0" w:rsidRDefault="005712F0" w:rsidP="0084290A">
      <w:pPr>
        <w:ind w:right="180"/>
        <w:rPr>
          <w:szCs w:val="24"/>
        </w:rPr>
      </w:pPr>
    </w:p>
    <w:p w14:paraId="3D9C534C" w14:textId="77777777" w:rsidR="005712F0" w:rsidRDefault="005712F0" w:rsidP="0084290A">
      <w:pPr>
        <w:ind w:right="180"/>
        <w:rPr>
          <w:szCs w:val="24"/>
        </w:rPr>
      </w:pPr>
    </w:p>
    <w:p w14:paraId="259779D4" w14:textId="77777777" w:rsidR="003A455C" w:rsidRDefault="003A455C" w:rsidP="0084290A">
      <w:pPr>
        <w:rPr>
          <w:szCs w:val="24"/>
        </w:rPr>
      </w:pPr>
    </w:p>
    <w:p w14:paraId="3E20F7F7" w14:textId="443A9FCF" w:rsidR="00B01494" w:rsidRPr="00392520" w:rsidRDefault="0084290A" w:rsidP="0084290A">
      <w:pPr>
        <w:rPr>
          <w:szCs w:val="24"/>
        </w:rPr>
      </w:pPr>
      <w:r w:rsidRPr="00392520">
        <w:rPr>
          <w:szCs w:val="24"/>
        </w:rPr>
        <w:t>Parengė</w:t>
      </w:r>
    </w:p>
    <w:p w14:paraId="11D5A0D1" w14:textId="6DA0E792" w:rsidR="005712F0" w:rsidRPr="00392520" w:rsidRDefault="005712F0" w:rsidP="005712F0">
      <w:pPr>
        <w:ind w:right="180"/>
        <w:jc w:val="both"/>
        <w:rPr>
          <w:color w:val="000000"/>
          <w:szCs w:val="24"/>
          <w:lang w:val="en-US"/>
        </w:rPr>
      </w:pPr>
      <w:r w:rsidRPr="00392520">
        <w:rPr>
          <w:color w:val="000000"/>
          <w:szCs w:val="24"/>
        </w:rPr>
        <w:t xml:space="preserve">Živilė </w:t>
      </w:r>
      <w:proofErr w:type="spellStart"/>
      <w:r w:rsidRPr="00392520">
        <w:rPr>
          <w:color w:val="000000"/>
          <w:szCs w:val="24"/>
        </w:rPr>
        <w:t>Targonskienė</w:t>
      </w:r>
      <w:proofErr w:type="spellEnd"/>
      <w:r w:rsidR="00392520" w:rsidRPr="00392520">
        <w:rPr>
          <w:color w:val="000000"/>
          <w:szCs w:val="24"/>
        </w:rPr>
        <w:t xml:space="preserve">, tel. 8 441  79 233, el. p. </w:t>
      </w:r>
      <w:proofErr w:type="spellStart"/>
      <w:r w:rsidR="00392520" w:rsidRPr="00392520">
        <w:rPr>
          <w:color w:val="000000"/>
          <w:szCs w:val="24"/>
        </w:rPr>
        <w:t>zivile.targonskiene</w:t>
      </w:r>
      <w:proofErr w:type="spellEnd"/>
      <w:r w:rsidR="00392520" w:rsidRPr="00392520">
        <w:rPr>
          <w:color w:val="000000"/>
          <w:szCs w:val="24"/>
          <w:lang w:val="en-US"/>
        </w:rPr>
        <w:t>@silute.lt</w:t>
      </w:r>
    </w:p>
    <w:p w14:paraId="195CA17B" w14:textId="38C5E8BA" w:rsidR="001F2866" w:rsidRPr="002C4D5E" w:rsidRDefault="005712F0" w:rsidP="000A0A6C">
      <w:pPr>
        <w:ind w:right="181"/>
      </w:pPr>
      <w:r w:rsidRPr="00392520">
        <w:rPr>
          <w:color w:val="000000"/>
          <w:szCs w:val="24"/>
        </w:rPr>
        <w:t>20</w:t>
      </w:r>
      <w:r w:rsidR="001C5AC1" w:rsidRPr="00392520">
        <w:rPr>
          <w:color w:val="000000"/>
          <w:szCs w:val="24"/>
        </w:rPr>
        <w:t>23</w:t>
      </w:r>
      <w:r w:rsidRPr="00392520">
        <w:rPr>
          <w:color w:val="000000"/>
          <w:szCs w:val="24"/>
        </w:rPr>
        <w:t>-1</w:t>
      </w:r>
      <w:r w:rsidR="001C5AC1" w:rsidRPr="00392520">
        <w:rPr>
          <w:color w:val="000000"/>
          <w:szCs w:val="24"/>
        </w:rPr>
        <w:t>2</w:t>
      </w:r>
      <w:r w:rsidRPr="00392520">
        <w:rPr>
          <w:color w:val="000000"/>
          <w:szCs w:val="24"/>
        </w:rPr>
        <w:t>-04</w:t>
      </w:r>
    </w:p>
    <w:sectPr w:rsidR="001F2866" w:rsidRPr="002C4D5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D3267"/>
    <w:multiLevelType w:val="hybridMultilevel"/>
    <w:tmpl w:val="A21CB008"/>
    <w:lvl w:ilvl="0" w:tplc="DCBCA7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87039A6"/>
    <w:multiLevelType w:val="hybridMultilevel"/>
    <w:tmpl w:val="DAF81256"/>
    <w:lvl w:ilvl="0" w:tplc="FDF0870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CB3C7A"/>
    <w:multiLevelType w:val="hybridMultilevel"/>
    <w:tmpl w:val="FA866862"/>
    <w:lvl w:ilvl="0" w:tplc="2F9823A6">
      <w:start w:val="1"/>
      <w:numFmt w:val="decimal"/>
      <w:lvlText w:val="%1."/>
      <w:lvlJc w:val="left"/>
      <w:pPr>
        <w:tabs>
          <w:tab w:val="num" w:pos="2475"/>
        </w:tabs>
        <w:ind w:left="2475" w:hanging="13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6EA9242E"/>
    <w:multiLevelType w:val="hybridMultilevel"/>
    <w:tmpl w:val="77D0FEDE"/>
    <w:lvl w:ilvl="0" w:tplc="067C3F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19697117">
    <w:abstractNumId w:val="0"/>
  </w:num>
  <w:num w:numId="2" w16cid:durableId="11889811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9308031">
    <w:abstractNumId w:val="2"/>
  </w:num>
  <w:num w:numId="4" w16cid:durableId="1513104727">
    <w:abstractNumId w:val="3"/>
  </w:num>
  <w:num w:numId="5" w16cid:durableId="726417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93"/>
    <w:rsid w:val="00071400"/>
    <w:rsid w:val="00094766"/>
    <w:rsid w:val="000A0A6C"/>
    <w:rsid w:val="00141D24"/>
    <w:rsid w:val="00147630"/>
    <w:rsid w:val="0014797F"/>
    <w:rsid w:val="00157F2B"/>
    <w:rsid w:val="00160AD1"/>
    <w:rsid w:val="001704C4"/>
    <w:rsid w:val="00170918"/>
    <w:rsid w:val="001A419F"/>
    <w:rsid w:val="001C5AC1"/>
    <w:rsid w:val="001C758D"/>
    <w:rsid w:val="001E0F4C"/>
    <w:rsid w:val="001F2866"/>
    <w:rsid w:val="00246778"/>
    <w:rsid w:val="00264323"/>
    <w:rsid w:val="002B51BF"/>
    <w:rsid w:val="002C4D5E"/>
    <w:rsid w:val="00392520"/>
    <w:rsid w:val="003A455C"/>
    <w:rsid w:val="003B175E"/>
    <w:rsid w:val="004C7282"/>
    <w:rsid w:val="0056767C"/>
    <w:rsid w:val="005712F0"/>
    <w:rsid w:val="00580EF0"/>
    <w:rsid w:val="005E1A70"/>
    <w:rsid w:val="005F3226"/>
    <w:rsid w:val="005F3333"/>
    <w:rsid w:val="00605B22"/>
    <w:rsid w:val="00651316"/>
    <w:rsid w:val="006E6031"/>
    <w:rsid w:val="006E7540"/>
    <w:rsid w:val="006F21B4"/>
    <w:rsid w:val="00747337"/>
    <w:rsid w:val="00761750"/>
    <w:rsid w:val="00771E4B"/>
    <w:rsid w:val="0077289B"/>
    <w:rsid w:val="007B6C45"/>
    <w:rsid w:val="007F4FE6"/>
    <w:rsid w:val="007F7DD6"/>
    <w:rsid w:val="008058FA"/>
    <w:rsid w:val="0081783B"/>
    <w:rsid w:val="00827467"/>
    <w:rsid w:val="00840F16"/>
    <w:rsid w:val="0084290A"/>
    <w:rsid w:val="00875CD8"/>
    <w:rsid w:val="008A6425"/>
    <w:rsid w:val="00966EBF"/>
    <w:rsid w:val="00995AF9"/>
    <w:rsid w:val="009C14F2"/>
    <w:rsid w:val="00AC11F6"/>
    <w:rsid w:val="00AD0E93"/>
    <w:rsid w:val="00B01494"/>
    <w:rsid w:val="00B20F9A"/>
    <w:rsid w:val="00B377C2"/>
    <w:rsid w:val="00B56ED2"/>
    <w:rsid w:val="00BC268C"/>
    <w:rsid w:val="00BC51E1"/>
    <w:rsid w:val="00C53E60"/>
    <w:rsid w:val="00C73838"/>
    <w:rsid w:val="00C76972"/>
    <w:rsid w:val="00D17B3C"/>
    <w:rsid w:val="00D93DBE"/>
    <w:rsid w:val="00DC325A"/>
    <w:rsid w:val="00DF5715"/>
    <w:rsid w:val="00E0536D"/>
    <w:rsid w:val="00E46B8C"/>
    <w:rsid w:val="00E6293E"/>
    <w:rsid w:val="00E8646E"/>
    <w:rsid w:val="00F112D5"/>
    <w:rsid w:val="00F12F39"/>
    <w:rsid w:val="00F31E8D"/>
    <w:rsid w:val="00FA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1F7E"/>
  <w15:chartTrackingRefBased/>
  <w15:docId w15:val="{A5C5D356-7AC8-4C41-BDA1-BBFB253B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4290A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8429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84290A"/>
    <w:pPr>
      <w:keepNext/>
      <w:tabs>
        <w:tab w:val="left" w:pos="1560"/>
      </w:tabs>
      <w:jc w:val="center"/>
      <w:outlineLvl w:val="1"/>
    </w:pPr>
    <w:rPr>
      <w:b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B51BF"/>
    <w:pPr>
      <w:keepNext/>
      <w:keepLines/>
      <w:spacing w:before="40"/>
      <w:outlineLvl w:val="2"/>
    </w:pPr>
    <w:rPr>
      <w:rFonts w:ascii="Calibri Light" w:hAnsi="Calibri Light"/>
      <w:color w:val="1F4D78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80EF0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Antrat5">
    <w:name w:val="heading 5"/>
    <w:basedOn w:val="prastasis"/>
    <w:next w:val="prastasis"/>
    <w:link w:val="Antrat5Diagrama"/>
    <w:qFormat/>
    <w:rsid w:val="0084290A"/>
    <w:pPr>
      <w:spacing w:before="240" w:after="60"/>
      <w:outlineLvl w:val="4"/>
    </w:pPr>
    <w:rPr>
      <w:b/>
      <w:bCs/>
      <w:i/>
      <w:iCs/>
      <w:sz w:val="26"/>
      <w:szCs w:val="2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84290A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Antrat2Diagrama">
    <w:name w:val="Antraštė 2 Diagrama"/>
    <w:link w:val="Antrat2"/>
    <w:rsid w:val="008429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5Diagrama">
    <w:name w:val="Antraštė 5 Diagrama"/>
    <w:link w:val="Antrat5"/>
    <w:rsid w:val="0084290A"/>
    <w:rPr>
      <w:rFonts w:ascii="Times New Roman" w:eastAsia="Times New Roman" w:hAnsi="Times New Roman" w:cs="Times New Roman"/>
      <w:b/>
      <w:bCs/>
      <w:i/>
      <w:iCs/>
      <w:sz w:val="26"/>
      <w:szCs w:val="26"/>
      <w:lang w:eastAsia="lt-LT"/>
    </w:rPr>
  </w:style>
  <w:style w:type="paragraph" w:styleId="Pagrindinistekstas">
    <w:name w:val="Body Text"/>
    <w:basedOn w:val="prastasis"/>
    <w:link w:val="PagrindinistekstasDiagrama"/>
    <w:rsid w:val="0084290A"/>
    <w:pPr>
      <w:spacing w:after="120"/>
    </w:pPr>
  </w:style>
  <w:style w:type="character" w:customStyle="1" w:styleId="PagrindinistekstasDiagrama">
    <w:name w:val="Pagrindinis tekstas Diagrama"/>
    <w:link w:val="Pagrindinistekstas"/>
    <w:rsid w:val="0084290A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3Diagrama">
    <w:name w:val="Antraštė 3 Diagrama"/>
    <w:link w:val="Antrat3"/>
    <w:uiPriority w:val="9"/>
    <w:semiHidden/>
    <w:rsid w:val="002B51BF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Pavadinimas">
    <w:name w:val="Title"/>
    <w:basedOn w:val="prastasis"/>
    <w:link w:val="PavadinimasDiagrama"/>
    <w:qFormat/>
    <w:rsid w:val="00875CD8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link w:val="Pavadinimas"/>
    <w:rsid w:val="00875CD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etarp">
    <w:name w:val="No Spacing"/>
    <w:qFormat/>
    <w:rsid w:val="00246778"/>
    <w:rPr>
      <w:rFonts w:ascii="Times New Roman" w:eastAsia="Times New Roman" w:hAnsi="Times New Roman"/>
      <w:sz w:val="24"/>
      <w:lang w:eastAsia="en-US"/>
    </w:rPr>
  </w:style>
  <w:style w:type="paragraph" w:customStyle="1" w:styleId="msonospacing0">
    <w:name w:val="msonospacing"/>
    <w:basedOn w:val="prastasis"/>
    <w:rsid w:val="00246778"/>
    <w:pPr>
      <w:spacing w:before="100" w:beforeAutospacing="1" w:after="100" w:afterAutospacing="1"/>
    </w:pPr>
    <w:rPr>
      <w:szCs w:val="24"/>
      <w:lang w:eastAsia="lt-LT"/>
    </w:rPr>
  </w:style>
  <w:style w:type="character" w:styleId="Hipersaitas">
    <w:name w:val="Hyperlink"/>
    <w:rsid w:val="00246778"/>
    <w:rPr>
      <w:color w:val="0000FF"/>
      <w:u w:val="single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747337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rsid w:val="00747337"/>
    <w:rPr>
      <w:rFonts w:ascii="Times New Roman" w:eastAsia="Times New Roman" w:hAnsi="Times New Roman" w:cs="Times New Roman"/>
      <w:sz w:val="24"/>
      <w:szCs w:val="20"/>
    </w:rPr>
  </w:style>
  <w:style w:type="paragraph" w:styleId="Paantrat">
    <w:name w:val="Subtitle"/>
    <w:basedOn w:val="prastasis"/>
    <w:link w:val="PaantratDiagrama"/>
    <w:qFormat/>
    <w:rsid w:val="00747337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PaantratDiagrama">
    <w:name w:val="Paantraštė Diagrama"/>
    <w:link w:val="Paantrat"/>
    <w:rsid w:val="0074733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17B3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D17B3C"/>
    <w:rPr>
      <w:rFonts w:ascii="Segoe UI" w:eastAsia="Times New Roman" w:hAnsi="Segoe UI" w:cs="Segoe UI"/>
      <w:sz w:val="18"/>
      <w:szCs w:val="18"/>
    </w:rPr>
  </w:style>
  <w:style w:type="table" w:styleId="Lentelstinklelis">
    <w:name w:val="Table Grid"/>
    <w:basedOn w:val="prastojilentel"/>
    <w:rsid w:val="00966E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ewriter">
    <w:name w:val="Typewriter"/>
    <w:rsid w:val="001F2866"/>
    <w:rPr>
      <w:rFonts w:ascii="Courier New" w:hAnsi="Courier New"/>
      <w:sz w:val="20"/>
    </w:rPr>
  </w:style>
  <w:style w:type="paragraph" w:customStyle="1" w:styleId="DiagramaDiagrama3CharChar1DiagramaDiagrama">
    <w:name w:val="Diagrama Diagrama3 Char Char1 Diagrama Diagrama"/>
    <w:basedOn w:val="prastasis"/>
    <w:rsid w:val="006E6031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DiagramaDiagrama3CharCharCharCharDiagramaDiagrama1CharCharDiagramaDiagramaCharCharDiagramaDiagrama">
    <w:name w:val="Diagrama Diagrama3 Char Char Char Char Diagrama Diagrama1 Char Char Diagrama Diagrama Char Char Diagrama Diagrama"/>
    <w:basedOn w:val="prastasis"/>
    <w:rsid w:val="00E0536D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Sraopastraipa">
    <w:name w:val="List Paragraph"/>
    <w:basedOn w:val="prastasis"/>
    <w:uiPriority w:val="34"/>
    <w:qFormat/>
    <w:rsid w:val="00840F16"/>
    <w:pPr>
      <w:ind w:left="720"/>
      <w:contextualSpacing/>
    </w:pPr>
  </w:style>
  <w:style w:type="paragraph" w:customStyle="1" w:styleId="CharChar">
    <w:name w:val="Char Char"/>
    <w:basedOn w:val="prastasis"/>
    <w:rsid w:val="00840F16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Antrat4Diagrama">
    <w:name w:val="Antraštė 4 Diagrama"/>
    <w:link w:val="Antrat4"/>
    <w:uiPriority w:val="9"/>
    <w:semiHidden/>
    <w:rsid w:val="00580EF0"/>
    <w:rPr>
      <w:rFonts w:ascii="Calibri Light" w:eastAsia="Times New Roman" w:hAnsi="Calibri Light" w:cs="Times New Roman"/>
      <w:i/>
      <w:iCs/>
      <w:color w:val="2E74B5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B01494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uiPriority w:val="99"/>
    <w:semiHidden/>
    <w:rsid w:val="00B01494"/>
    <w:rPr>
      <w:rFonts w:ascii="Times New Roman" w:eastAsia="Times New Roman" w:hAnsi="Times New Roman" w:cs="Times New Roman"/>
      <w:sz w:val="24"/>
      <w:szCs w:val="20"/>
    </w:rPr>
  </w:style>
  <w:style w:type="paragraph" w:styleId="Pataisymai">
    <w:name w:val="Revision"/>
    <w:hidden/>
    <w:uiPriority w:val="99"/>
    <w:semiHidden/>
    <w:rsid w:val="008058FA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29B4707-5A52-4534-99AE-4ABFF04EF17B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AB29B-354E-4FA2-B2F2-DF84563F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632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2014-11-27</Manager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RAJONO SAVIVALDYBĖS VARDU SUDAROMŲ SUTARČIŲ PASIRAŠYMO TVARKOS APRAŠO PATVIRTINIMO</dc:title>
  <dc:subject>T1-2338</dc:subject>
  <dc:creator>ŠILUTĖS RAJONO SAVIVALDYBĖS TARYBA</dc:creator>
  <cp:keywords/>
  <dc:description/>
  <cp:lastModifiedBy>Asta Jagelavičienė</cp:lastModifiedBy>
  <cp:revision>8</cp:revision>
  <cp:lastPrinted>2014-05-30T06:26:00Z</cp:lastPrinted>
  <dcterms:created xsi:type="dcterms:W3CDTF">2023-11-30T08:50:00Z</dcterms:created>
  <dcterms:modified xsi:type="dcterms:W3CDTF">2023-12-07T08:42:00Z</dcterms:modified>
  <cp:category>SPRENDIMAS</cp:category>
</cp:coreProperties>
</file>