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29DC7" w14:textId="77777777" w:rsidR="00853904" w:rsidRPr="002E0167" w:rsidRDefault="00853904" w:rsidP="00853904">
      <w:pPr>
        <w:pStyle w:val="Pavadinimas"/>
      </w:pPr>
      <w:r w:rsidRPr="002E0167">
        <w:t>ŠILUTĖS RAJONO SAVIVALDYBĖS ADMINISTRACIJOS</w:t>
      </w:r>
    </w:p>
    <w:p w14:paraId="699BA2EC" w14:textId="09976D47" w:rsidR="00853904" w:rsidRPr="002E0167" w:rsidRDefault="009D55F9" w:rsidP="00853904">
      <w:pPr>
        <w:pStyle w:val="Pavadinimas"/>
      </w:pPr>
      <w:r>
        <w:t>TEISĖS IR CIVILINĖS METRIKACIJOS</w:t>
      </w:r>
      <w:r w:rsidR="00853904">
        <w:t xml:space="preserve"> </w:t>
      </w:r>
      <w:r w:rsidR="00853904" w:rsidRPr="002E0167">
        <w:t>SKYRI</w:t>
      </w:r>
      <w:r w:rsidR="00B740C1">
        <w:t>US</w:t>
      </w:r>
    </w:p>
    <w:p w14:paraId="0D375D3A" w14:textId="77777777" w:rsidR="00C62447" w:rsidRDefault="00C62447" w:rsidP="00DD1F44">
      <w:pPr>
        <w:pStyle w:val="Antrinispavadinimas"/>
      </w:pPr>
    </w:p>
    <w:p w14:paraId="38EB6B4E" w14:textId="20002981" w:rsidR="00DD1F44" w:rsidRDefault="00DD1F44" w:rsidP="00DD1F44">
      <w:pPr>
        <w:pStyle w:val="Antrinispavadinimas"/>
      </w:pPr>
      <w:r>
        <w:t>AIŠKINAMASIS RAŠTAS</w:t>
      </w:r>
    </w:p>
    <w:p w14:paraId="3A0D06C6" w14:textId="2A4A54E1" w:rsidR="004411E7" w:rsidRPr="00BA4A23" w:rsidRDefault="00BA4A23" w:rsidP="009764E3">
      <w:pPr>
        <w:tabs>
          <w:tab w:val="center" w:pos="4819"/>
          <w:tab w:val="right" w:pos="9638"/>
        </w:tabs>
        <w:jc w:val="center"/>
        <w:rPr>
          <w:b/>
          <w:sz w:val="26"/>
          <w:lang w:eastAsia="ar-SA"/>
        </w:rPr>
      </w:pPr>
      <w:r w:rsidRPr="00BA4A23">
        <w:rPr>
          <w:b/>
          <w:bCs/>
          <w:caps/>
          <w:szCs w:val="24"/>
        </w:rPr>
        <w:t>Dėl TARYBOS sprendimo „</w:t>
      </w:r>
      <w:r w:rsidRPr="00BA4A23">
        <w:rPr>
          <w:b/>
          <w:szCs w:val="24"/>
          <w:lang w:eastAsia="lt-LT"/>
        </w:rPr>
        <w:t>DĖL</w:t>
      </w:r>
      <w:r w:rsidR="005A2C91" w:rsidRPr="005A2C91">
        <w:rPr>
          <w:b/>
          <w:bCs/>
          <w:szCs w:val="24"/>
        </w:rPr>
        <w:t xml:space="preserve"> </w:t>
      </w:r>
      <w:r w:rsidR="009D55F9">
        <w:rPr>
          <w:b/>
          <w:bCs/>
          <w:szCs w:val="24"/>
        </w:rPr>
        <w:t>ŠILUTĖS RAJONO SAVIVALDYBĖS VARDU SUDAROMŲ SUTARČIŲ PASIRAŠYMO TVARKOS APRAŠO PATVIRTINIMO</w:t>
      </w:r>
      <w:r w:rsidRPr="00BA4A23">
        <w:rPr>
          <w:b/>
          <w:bCs/>
          <w:caps/>
          <w:szCs w:val="24"/>
          <w:lang w:eastAsia="lt-LT"/>
        </w:rPr>
        <w:t xml:space="preserve">“ </w:t>
      </w:r>
      <w:r w:rsidR="004411E7" w:rsidRPr="00BA4A23">
        <w:rPr>
          <w:b/>
          <w:caps/>
          <w:szCs w:val="24"/>
          <w:lang w:eastAsia="lt-LT"/>
        </w:rPr>
        <w:t>PROJEKTO</w:t>
      </w:r>
    </w:p>
    <w:p w14:paraId="1AA539F2" w14:textId="77777777" w:rsidR="00A92A46" w:rsidRDefault="00A92A46" w:rsidP="00DD1F44">
      <w:pPr>
        <w:jc w:val="center"/>
        <w:rPr>
          <w:b/>
          <w:bCs/>
          <w:caps/>
          <w:szCs w:val="24"/>
        </w:rPr>
      </w:pPr>
    </w:p>
    <w:p w14:paraId="71FDE6F3" w14:textId="45D8B4FF" w:rsidR="00DD1F44" w:rsidRDefault="00B55D2E" w:rsidP="00DD1F44">
      <w:pPr>
        <w:tabs>
          <w:tab w:val="left" w:pos="567"/>
        </w:tabs>
        <w:jc w:val="center"/>
      </w:pPr>
      <w:r>
        <w:t xml:space="preserve"> </w:t>
      </w:r>
      <w:r w:rsidR="00C62447">
        <w:t>202</w:t>
      </w:r>
      <w:r w:rsidR="00B740C1">
        <w:t>3</w:t>
      </w:r>
      <w:r w:rsidR="00C62447">
        <w:t xml:space="preserve"> </w:t>
      </w:r>
      <w:r w:rsidR="00DD1F44">
        <w:t>m</w:t>
      </w:r>
      <w:r w:rsidR="00DD1F44" w:rsidRPr="005F52AE">
        <w:t xml:space="preserve">. </w:t>
      </w:r>
      <w:r w:rsidR="009D55F9">
        <w:t>gruodžio 4</w:t>
      </w:r>
      <w:r w:rsidR="00B740C1">
        <w:t xml:space="preserve"> </w:t>
      </w:r>
      <w:r w:rsidR="00DD1F44">
        <w:t>d.</w:t>
      </w:r>
    </w:p>
    <w:p w14:paraId="3368E18E" w14:textId="58EAC06A" w:rsidR="00B55D2E" w:rsidRDefault="00DD1F44" w:rsidP="00DD1F44">
      <w:pPr>
        <w:tabs>
          <w:tab w:val="left" w:pos="0"/>
        </w:tabs>
        <w:jc w:val="center"/>
      </w:pPr>
      <w:r>
        <w:t>Šilutė</w:t>
      </w:r>
    </w:p>
    <w:p w14:paraId="74396447" w14:textId="77777777" w:rsidR="00A11D6B" w:rsidRPr="0015758A" w:rsidRDefault="00A11D6B" w:rsidP="00A11D6B">
      <w:pPr>
        <w:tabs>
          <w:tab w:val="left" w:pos="0"/>
        </w:tabs>
        <w:jc w:val="center"/>
        <w:rPr>
          <w:sz w:val="22"/>
          <w:szCs w:val="22"/>
        </w:rPr>
      </w:pPr>
    </w:p>
    <w:tbl>
      <w:tblPr>
        <w:tblW w:w="0" w:type="auto"/>
        <w:tblLayout w:type="fixed"/>
        <w:tblLook w:val="0000" w:firstRow="0" w:lastRow="0" w:firstColumn="0" w:lastColumn="0" w:noHBand="0" w:noVBand="0"/>
      </w:tblPr>
      <w:tblGrid>
        <w:gridCol w:w="9854"/>
      </w:tblGrid>
      <w:tr w:rsidR="00A11D6B" w:rsidRPr="00F16F59" w14:paraId="32295496" w14:textId="77777777" w:rsidTr="00EF2E3A">
        <w:tc>
          <w:tcPr>
            <w:tcW w:w="9854" w:type="dxa"/>
          </w:tcPr>
          <w:p w14:paraId="58C9009C" w14:textId="77777777" w:rsidR="00A11D6B" w:rsidRPr="00CB65F2" w:rsidRDefault="00A11D6B" w:rsidP="00EF2E3A">
            <w:pPr>
              <w:tabs>
                <w:tab w:val="left" w:pos="0"/>
              </w:tabs>
              <w:snapToGrid w:val="0"/>
              <w:rPr>
                <w:b/>
                <w:i/>
                <w:szCs w:val="24"/>
              </w:rPr>
            </w:pPr>
            <w:r w:rsidRPr="00CB65F2">
              <w:rPr>
                <w:b/>
                <w:i/>
                <w:szCs w:val="24"/>
              </w:rPr>
              <w:t xml:space="preserve">         1. Parengto projekto tikslai ir uždaviniai.</w:t>
            </w:r>
          </w:p>
        </w:tc>
      </w:tr>
      <w:tr w:rsidR="00A11D6B" w:rsidRPr="00F16F59" w14:paraId="46DB26AE" w14:textId="77777777" w:rsidTr="00EF2E3A">
        <w:tc>
          <w:tcPr>
            <w:tcW w:w="9854" w:type="dxa"/>
          </w:tcPr>
          <w:p w14:paraId="7E3B7A54" w14:textId="1A557DD6" w:rsidR="00A11D6B" w:rsidRDefault="00B663EB" w:rsidP="00504FAC">
            <w:pPr>
              <w:pStyle w:val="Betarp"/>
              <w:ind w:firstLine="709"/>
              <w:jc w:val="both"/>
              <w:rPr>
                <w:noProof/>
                <w:sz w:val="24"/>
                <w:szCs w:val="24"/>
                <w:lang w:val="lt-LT"/>
              </w:rPr>
            </w:pPr>
            <w:r>
              <w:rPr>
                <w:noProof/>
                <w:sz w:val="24"/>
                <w:szCs w:val="24"/>
                <w:lang w:val="lt-LT"/>
              </w:rPr>
              <w:t>Parengti naujos redakcijos Šilutės rajono savivaldybės vardu sudaromų sutarčių pasirašymo tvarkos aprašą, kuris atitiktų galiojančius teisės aktus (po naujos redakcijos Vietos savivaldos įstatymo įsigaliojimo).</w:t>
            </w:r>
            <w:r w:rsidR="00504FAC">
              <w:rPr>
                <w:noProof/>
                <w:sz w:val="24"/>
                <w:szCs w:val="24"/>
                <w:lang w:val="lt-LT"/>
              </w:rPr>
              <w:t xml:space="preserve"> Bus </w:t>
            </w:r>
            <w:r w:rsidR="005A378A">
              <w:rPr>
                <w:noProof/>
                <w:sz w:val="24"/>
                <w:szCs w:val="24"/>
                <w:lang w:val="lt-LT"/>
              </w:rPr>
              <w:t>patikslinta</w:t>
            </w:r>
            <w:r w:rsidR="00504FAC">
              <w:rPr>
                <w:noProof/>
                <w:sz w:val="24"/>
                <w:szCs w:val="24"/>
                <w:lang w:val="lt-LT"/>
              </w:rPr>
              <w:t>, kokios sutartys negali būti sudaromos be išankstinio savivaldybės tarybos pritarimo</w:t>
            </w:r>
            <w:r w:rsidR="005A378A">
              <w:rPr>
                <w:noProof/>
                <w:sz w:val="24"/>
                <w:szCs w:val="24"/>
                <w:lang w:val="lt-LT"/>
              </w:rPr>
              <w:t>, bei patikslinta sutačių pasirašymo tvarka.</w:t>
            </w:r>
          </w:p>
          <w:p w14:paraId="4ADCBE90" w14:textId="26736161" w:rsidR="005A378A" w:rsidRPr="005A378A" w:rsidRDefault="005A378A" w:rsidP="00504FAC">
            <w:pPr>
              <w:pStyle w:val="Betarp"/>
              <w:ind w:firstLine="709"/>
              <w:jc w:val="both"/>
              <w:rPr>
                <w:b/>
                <w:bCs/>
                <w:i/>
                <w:iCs/>
                <w:noProof/>
                <w:sz w:val="24"/>
                <w:szCs w:val="24"/>
                <w:u w:val="single"/>
                <w:lang w:val="lt-LT"/>
              </w:rPr>
            </w:pPr>
            <w:r w:rsidRPr="005A378A">
              <w:rPr>
                <w:b/>
                <w:bCs/>
                <w:i/>
                <w:iCs/>
                <w:noProof/>
                <w:sz w:val="24"/>
                <w:szCs w:val="24"/>
                <w:u w:val="single"/>
                <w:lang w:val="lt-LT"/>
              </w:rPr>
              <w:t>Buvo:</w:t>
            </w:r>
          </w:p>
          <w:p w14:paraId="2D648B24" w14:textId="4A7CE9BE" w:rsidR="005A378A" w:rsidRDefault="000C7CAD" w:rsidP="005A378A">
            <w:pPr>
              <w:suppressAutoHyphens/>
              <w:ind w:firstLine="900"/>
              <w:jc w:val="both"/>
            </w:pPr>
            <w:r>
              <w:t>„</w:t>
            </w:r>
            <w:r w:rsidR="005A378A">
              <w:t>3. Be išankstinio Šilutės rajono savivaldybės tarybos (toliau – Taryba) pritarimo negali būti sudaromos šios sutartys:</w:t>
            </w:r>
          </w:p>
          <w:p w14:paraId="053AC0C5" w14:textId="77777777" w:rsidR="005A378A" w:rsidRDefault="005A378A" w:rsidP="005A378A">
            <w:pPr>
              <w:suppressAutoHyphens/>
              <w:ind w:firstLine="900"/>
              <w:jc w:val="both"/>
            </w:pPr>
            <w:r>
              <w:t>3.1. dėl jungimosi į savivaldybių sąjungas ar prisijungimo prie tarptautinių savivaldos organizacijų;</w:t>
            </w:r>
          </w:p>
          <w:p w14:paraId="3A01ED21" w14:textId="77777777" w:rsidR="005A378A" w:rsidRDefault="005A378A" w:rsidP="005A378A">
            <w:pPr>
              <w:suppressAutoHyphens/>
              <w:ind w:firstLine="900"/>
              <w:jc w:val="both"/>
            </w:pPr>
            <w:r>
              <w:t>3.2. dėl bendradarbiavimo su užsienio šalių savivaldybėmis;</w:t>
            </w:r>
          </w:p>
          <w:p w14:paraId="76F2E13A" w14:textId="77777777" w:rsidR="005A378A" w:rsidRDefault="005A378A" w:rsidP="005A378A">
            <w:pPr>
              <w:suppressAutoHyphens/>
              <w:ind w:firstLine="900"/>
              <w:jc w:val="both"/>
            </w:pPr>
            <w:r>
              <w:t>3.3</w:t>
            </w:r>
            <w:r w:rsidRPr="0017304F">
              <w:t>. dėl paskolų ėmimo ir teikimo, investicijų, garantijų suteikimo ir laidavimo</w:t>
            </w:r>
            <w:r>
              <w:t xml:space="preserve"> kreditoriams už Savivaldybės kontroliuojamų įmonių imamas paskolas;</w:t>
            </w:r>
          </w:p>
          <w:p w14:paraId="5EB770E5" w14:textId="77777777" w:rsidR="005A378A" w:rsidRDefault="005A378A" w:rsidP="005A378A">
            <w:pPr>
              <w:suppressAutoHyphens/>
              <w:ind w:firstLine="900"/>
              <w:jc w:val="both"/>
            </w:pPr>
            <w:r>
              <w:t xml:space="preserve"> 3.5. dėl disponavimo Savivaldybei nuosavybės teise priklausančiu turtu;</w:t>
            </w:r>
          </w:p>
          <w:p w14:paraId="3E72E0BA" w14:textId="77777777" w:rsidR="005A378A" w:rsidRDefault="005A378A" w:rsidP="005A378A">
            <w:pPr>
              <w:suppressAutoHyphens/>
              <w:ind w:firstLine="900"/>
              <w:jc w:val="both"/>
            </w:pPr>
            <w:r>
              <w:t xml:space="preserve"> 3.6. dėl Savivaldybei priskirtos valstybinės žemės ir kito valstybės turto valdymo, naudojimo ir disponavimo juo patikėjimo teise;</w:t>
            </w:r>
          </w:p>
          <w:p w14:paraId="582409C0" w14:textId="77777777" w:rsidR="005A378A" w:rsidRDefault="005A378A" w:rsidP="005A378A">
            <w:pPr>
              <w:suppressAutoHyphens/>
              <w:ind w:firstLine="900"/>
              <w:jc w:val="both"/>
            </w:pPr>
            <w:r>
              <w:t xml:space="preserve"> 3.7. dėl turto įgijimo, </w:t>
            </w:r>
            <w:r w:rsidRPr="002D56DE">
              <w:t>kai Tarybos sutikimu perimamas valstybės turtas savivaldybės savarankiškosioms funkcijoms įgyvendinti, kai šis turtas perduodamas pagal Vyriausybės nutarimus ar kitais Valstybės ir savivaldybių turto valdymo, naudojimo ir disponavimo juo įstatymo numatytais atvejais;</w:t>
            </w:r>
          </w:p>
          <w:p w14:paraId="7996DDD8" w14:textId="77777777" w:rsidR="005A378A" w:rsidRDefault="005A378A" w:rsidP="005A378A">
            <w:pPr>
              <w:suppressAutoHyphens/>
              <w:ind w:firstLine="900"/>
              <w:jc w:val="both"/>
            </w:pPr>
            <w:r>
              <w:t xml:space="preserve"> 3.8. dėl bendrų su kitomis savivaldybėmis įmonių, viešųjų įstaigų ir akcinių bendrovių kurių viena iš steigėjų yra  Savivaldybė, steigimo;</w:t>
            </w:r>
          </w:p>
          <w:p w14:paraId="2BC9922B" w14:textId="77777777" w:rsidR="005A378A" w:rsidRDefault="005A378A" w:rsidP="005A378A">
            <w:pPr>
              <w:suppressAutoHyphens/>
              <w:ind w:firstLine="900"/>
              <w:jc w:val="both"/>
            </w:pPr>
            <w:r>
              <w:t xml:space="preserve"> 3.9. koncesijų;</w:t>
            </w:r>
          </w:p>
          <w:p w14:paraId="3EBE80EB" w14:textId="415C262D" w:rsidR="005A378A" w:rsidRPr="005A378A" w:rsidRDefault="005A378A" w:rsidP="005A378A">
            <w:pPr>
              <w:pStyle w:val="Betarp"/>
              <w:ind w:firstLine="888"/>
              <w:jc w:val="both"/>
              <w:rPr>
                <w:noProof/>
                <w:sz w:val="24"/>
                <w:szCs w:val="24"/>
                <w:lang w:val="lt-LT"/>
              </w:rPr>
            </w:pPr>
            <w:r>
              <w:t xml:space="preserve"> </w:t>
            </w:r>
            <w:r w:rsidRPr="005A378A">
              <w:rPr>
                <w:sz w:val="24"/>
                <w:szCs w:val="24"/>
                <w:lang w:val="lt-LT"/>
              </w:rPr>
              <w:t>3.10. kitos sutartys, kurių sudarymui Taryba turi pritarti vykdydama įstatymų jai priskirtas funkcijas.</w:t>
            </w:r>
            <w:r w:rsidR="000C7CAD">
              <w:rPr>
                <w:sz w:val="24"/>
                <w:szCs w:val="24"/>
                <w:lang w:val="lt-LT"/>
              </w:rPr>
              <w:t>“</w:t>
            </w:r>
          </w:p>
          <w:p w14:paraId="75F58985" w14:textId="77777777" w:rsidR="005A378A" w:rsidRPr="005A378A" w:rsidRDefault="005A378A" w:rsidP="005A378A">
            <w:pPr>
              <w:suppressAutoHyphens/>
              <w:ind w:firstLine="900"/>
              <w:jc w:val="both"/>
              <w:rPr>
                <w:b/>
                <w:bCs/>
                <w:i/>
                <w:iCs/>
                <w:u w:val="single"/>
              </w:rPr>
            </w:pPr>
            <w:r w:rsidRPr="005A378A">
              <w:rPr>
                <w:b/>
                <w:bCs/>
                <w:i/>
                <w:iCs/>
                <w:u w:val="single"/>
              </w:rPr>
              <w:t>Bus:</w:t>
            </w:r>
          </w:p>
          <w:p w14:paraId="4AD0D1A4" w14:textId="2BFD3E6B" w:rsidR="005A378A" w:rsidRDefault="000C7CAD" w:rsidP="005A378A">
            <w:pPr>
              <w:suppressAutoHyphens/>
              <w:ind w:firstLine="900"/>
              <w:jc w:val="both"/>
            </w:pPr>
            <w:r>
              <w:t>„</w:t>
            </w:r>
            <w:r w:rsidR="005A378A">
              <w:t>3. Be išankstinio Savivaldybės tarybos pritarimo negali būti sudaromos šios sutartys:</w:t>
            </w:r>
          </w:p>
          <w:p w14:paraId="4807546C" w14:textId="04BE0412" w:rsidR="005A378A" w:rsidRDefault="005A378A" w:rsidP="005A378A">
            <w:pPr>
              <w:ind w:firstLine="851"/>
              <w:jc w:val="both"/>
              <w:rPr>
                <w:color w:val="000000"/>
              </w:rPr>
            </w:pPr>
            <w:r>
              <w:t>3.1. dėl v</w:t>
            </w:r>
            <w:r>
              <w:rPr>
                <w:color w:val="000000"/>
              </w:rPr>
              <w:t>alstybinių funkcijų</w:t>
            </w:r>
            <w:r w:rsidR="004B56FF">
              <w:rPr>
                <w:color w:val="000000"/>
              </w:rPr>
              <w:t>,</w:t>
            </w:r>
            <w:r>
              <w:rPr>
                <w:color w:val="000000"/>
              </w:rPr>
              <w:t xml:space="preserve"> perduodamų Savivaldybei įgyvendinti;</w:t>
            </w:r>
          </w:p>
          <w:p w14:paraId="5C3E96E3" w14:textId="4688303D" w:rsidR="005A378A" w:rsidRDefault="005A378A" w:rsidP="005A378A">
            <w:pPr>
              <w:ind w:firstLine="851"/>
              <w:jc w:val="both"/>
              <w:rPr>
                <w:color w:val="000000"/>
              </w:rPr>
            </w:pPr>
            <w:r>
              <w:rPr>
                <w:color w:val="000000"/>
              </w:rPr>
              <w:t xml:space="preserve">3.2. jungtinės veiklos arba bendrų viešųjų pirkimų sutartys su valstybės institucijomis, regionų plėtros tarybomis ir (ar) kitomis savivaldybėmis. Šis punktas netaikomas sutartims dėl investicijų projektų įgyvendinimo ne su valstybės institucijomis, kitomis savivaldybėmis ar regionų plėtros tarybomis  (Savivaldybės taryba šiuo atveju priima sprendimus dėl pačių investicijų projektų inicijavimo, dalyvavimo juose, finansinio prisidėjimo ir pan. ir šiuo atveju </w:t>
            </w:r>
            <w:r w:rsidR="004B56FF">
              <w:rPr>
                <w:color w:val="000000"/>
              </w:rPr>
              <w:t>s</w:t>
            </w:r>
            <w:r>
              <w:rPr>
                <w:color w:val="000000"/>
              </w:rPr>
              <w:t>utarties projektas neteikiamas Savivaldybės tarybai tvirtinti ar pritarti (išskyrus atvejus, kai to reikalauja galiojantys teisės aktai</w:t>
            </w:r>
            <w:r w:rsidR="004B56FF">
              <w:rPr>
                <w:color w:val="000000"/>
              </w:rPr>
              <w:t>,</w:t>
            </w:r>
            <w:r>
              <w:rPr>
                <w:color w:val="000000"/>
              </w:rPr>
              <w:t xml:space="preserve"> investicijų projektus inicijuojantys ar kontroliuojantys subjektai);</w:t>
            </w:r>
          </w:p>
          <w:p w14:paraId="682F72A1" w14:textId="77777777" w:rsidR="005A378A" w:rsidRDefault="005A378A" w:rsidP="005A378A">
            <w:pPr>
              <w:ind w:firstLine="851"/>
              <w:jc w:val="both"/>
              <w:rPr>
                <w:color w:val="000000"/>
              </w:rPr>
            </w:pPr>
            <w:r>
              <w:t xml:space="preserve">3.3. </w:t>
            </w:r>
            <w:r>
              <w:rPr>
                <w:color w:val="000000"/>
              </w:rPr>
              <w:t>dėl administracinių ir viešųjų paslaugų funkcijų perdavimo kitai savivaldybei ar perėmimo iš kitos savivaldybės;</w:t>
            </w:r>
          </w:p>
          <w:p w14:paraId="7F4D8777" w14:textId="77777777" w:rsidR="005A378A" w:rsidRDefault="005A378A" w:rsidP="005A378A">
            <w:pPr>
              <w:tabs>
                <w:tab w:val="left" w:pos="600"/>
                <w:tab w:val="left" w:pos="1320"/>
              </w:tabs>
              <w:ind w:firstLine="851"/>
              <w:jc w:val="both"/>
            </w:pPr>
            <w:r>
              <w:rPr>
                <w:color w:val="000000"/>
              </w:rPr>
              <w:t xml:space="preserve">3.4. </w:t>
            </w:r>
            <w:r>
              <w:t>dėl Savivaldybės bendradarbiavimo ar jungtinės veiklos su valstybės institucijomis, kitomis savivaldybėmis ar užsienio savivaldybėmis ar institucijomis;</w:t>
            </w:r>
          </w:p>
          <w:p w14:paraId="5C52DF88" w14:textId="77777777" w:rsidR="005A378A" w:rsidRDefault="005A378A" w:rsidP="005A378A">
            <w:pPr>
              <w:ind w:firstLine="851"/>
              <w:jc w:val="both"/>
              <w:rPr>
                <w:color w:val="000000"/>
                <w:spacing w:val="-4"/>
              </w:rPr>
            </w:pPr>
            <w:r>
              <w:t xml:space="preserve">3.5. dėl paskolų ėmimo, </w:t>
            </w:r>
            <w:r>
              <w:rPr>
                <w:color w:val="000000"/>
              </w:rPr>
              <w:t>finansinės nuomos (lizingo) ir kitų įsipareigojamųjų skolos dokumentų</w:t>
            </w:r>
            <w:r>
              <w:t xml:space="preserve"> ir garantijų už ilgalaikes paskolas, </w:t>
            </w:r>
            <w:r>
              <w:rPr>
                <w:color w:val="000000"/>
              </w:rPr>
              <w:t>finansinės nuomos (lizingo) ir pagal kitus įsipareigojamuosius skolos dokumentus</w:t>
            </w:r>
            <w:r>
              <w:t xml:space="preserve"> teikimo. </w:t>
            </w:r>
            <w:r>
              <w:rPr>
                <w:color w:val="000000"/>
              </w:rPr>
              <w:t xml:space="preserve">Išankstinis Savivaldybės tarybos pritarimas </w:t>
            </w:r>
            <w:r>
              <w:rPr>
                <w:color w:val="000000"/>
              </w:rPr>
              <w:lastRenderedPageBreak/>
              <w:t>nereikalingas, jei keičiant ar papildant šiame papunktyje numatytas sutartis sumažinami pagal jau sudarytas sutartis mokestiniai Savivaldybės </w:t>
            </w:r>
            <w:r>
              <w:rPr>
                <w:color w:val="000000"/>
                <w:spacing w:val="-4"/>
              </w:rPr>
              <w:t>įsipareigojimai ar keičiamos neesminės sutarties sąlygos;</w:t>
            </w:r>
          </w:p>
          <w:p w14:paraId="7256559F" w14:textId="77777777" w:rsidR="005A378A" w:rsidRDefault="005A378A" w:rsidP="005A378A">
            <w:pPr>
              <w:ind w:firstLine="851"/>
              <w:jc w:val="both"/>
            </w:pPr>
            <w:r>
              <w:rPr>
                <w:color w:val="000000"/>
                <w:spacing w:val="-4"/>
              </w:rPr>
              <w:t xml:space="preserve">3.6. </w:t>
            </w:r>
            <w:r>
              <w:t>viešojo ir privataus sektorių partnerystės projektų;</w:t>
            </w:r>
          </w:p>
          <w:p w14:paraId="751FA035" w14:textId="77777777" w:rsidR="005A378A" w:rsidRDefault="005A378A" w:rsidP="005A378A">
            <w:pPr>
              <w:ind w:firstLine="851"/>
              <w:jc w:val="both"/>
            </w:pPr>
            <w:r>
              <w:t>3.7. dėl jungimosi į savivaldybių sąjungas, prisijungimo prie tarptautinių savivaldos organizacijų;</w:t>
            </w:r>
          </w:p>
          <w:p w14:paraId="5951FD60" w14:textId="77777777" w:rsidR="005A378A" w:rsidRDefault="005A378A" w:rsidP="005A378A">
            <w:pPr>
              <w:ind w:firstLine="851"/>
              <w:jc w:val="both"/>
            </w:pPr>
            <w:r>
              <w:t>3.8. dėl disponavimo Savivaldybei nuosavybės teise priklausančiu turtu;</w:t>
            </w:r>
          </w:p>
          <w:p w14:paraId="397229E9" w14:textId="77777777" w:rsidR="005A378A" w:rsidRDefault="005A378A" w:rsidP="005A378A">
            <w:pPr>
              <w:tabs>
                <w:tab w:val="left" w:pos="1080"/>
              </w:tabs>
              <w:ind w:firstLine="851"/>
              <w:jc w:val="both"/>
            </w:pPr>
            <w:r>
              <w:t>3.8. dėl Savivaldybei priskirtos valstybinės žemės ir kito valstybės turto valdymo, naudojimo ir disponavimo juo patikėjimo teise;</w:t>
            </w:r>
          </w:p>
          <w:p w14:paraId="6BBEA7E8" w14:textId="77777777" w:rsidR="005A378A" w:rsidRDefault="005A378A" w:rsidP="005A378A">
            <w:pPr>
              <w:tabs>
                <w:tab w:val="left" w:pos="1080"/>
              </w:tabs>
              <w:ind w:firstLine="851"/>
              <w:jc w:val="both"/>
            </w:pPr>
            <w:r>
              <w:t>3.9. dėl nekilnojamojo turto įgijimo ar pardavimo;</w:t>
            </w:r>
          </w:p>
          <w:p w14:paraId="0C3C6E70" w14:textId="77777777" w:rsidR="005A378A" w:rsidRDefault="005A378A" w:rsidP="005A378A">
            <w:pPr>
              <w:tabs>
                <w:tab w:val="left" w:pos="600"/>
                <w:tab w:val="left" w:pos="1320"/>
              </w:tabs>
              <w:ind w:firstLine="851"/>
              <w:jc w:val="both"/>
            </w:pPr>
            <w:r>
              <w:t>3.10. su kitais asmenimis dėl juridinių asmenų steigimo;</w:t>
            </w:r>
          </w:p>
          <w:p w14:paraId="05657B9C" w14:textId="77777777" w:rsidR="005A378A" w:rsidRDefault="005A378A" w:rsidP="005A378A">
            <w:pPr>
              <w:tabs>
                <w:tab w:val="left" w:pos="600"/>
                <w:tab w:val="left" w:pos="1320"/>
              </w:tabs>
              <w:ind w:firstLine="851"/>
              <w:jc w:val="both"/>
              <w:rPr>
                <w:strike/>
              </w:rPr>
            </w:pPr>
            <w:r>
              <w:t>3.11. dėl kitų investicijų sutarčių, kurios nenumatytos Aprašo 3 punkte, arba kurių sudarymą reglamentuoja Savivaldybės tarybos sprendimai;</w:t>
            </w:r>
          </w:p>
          <w:p w14:paraId="2143B6A3" w14:textId="77777777" w:rsidR="005A378A" w:rsidRDefault="005A378A" w:rsidP="005A378A">
            <w:pPr>
              <w:ind w:firstLine="851"/>
              <w:jc w:val="both"/>
            </w:pPr>
            <w:r>
              <w:t xml:space="preserve">3.12. koncesijų (partnerystės); </w:t>
            </w:r>
          </w:p>
          <w:p w14:paraId="3DC25013" w14:textId="6FD6EA01" w:rsidR="005A378A" w:rsidRDefault="005A378A" w:rsidP="005A378A">
            <w:pPr>
              <w:ind w:firstLine="851"/>
              <w:jc w:val="both"/>
            </w:pPr>
            <w:r>
              <w:t>3.13. kitos sutartys, kurioms sudaryti yra būtinas Savivaldybės tarybos pritarimas arba patvirtinimas pagal galiojančius Lietuvos Respublikos teisės aktus ar atskirus Savivaldybės tarybos sprendimus, ar kontroliuojančių institucijų reikalavimus.</w:t>
            </w:r>
            <w:r w:rsidR="000C7CAD">
              <w:t>“</w:t>
            </w:r>
            <w:r>
              <w:t xml:space="preserve"> </w:t>
            </w:r>
          </w:p>
          <w:p w14:paraId="769ED841" w14:textId="3DF59EE5" w:rsidR="005A378A" w:rsidRPr="00CB65F2" w:rsidRDefault="005A378A" w:rsidP="00504FAC">
            <w:pPr>
              <w:pStyle w:val="Betarp"/>
              <w:ind w:firstLine="709"/>
              <w:jc w:val="both"/>
              <w:rPr>
                <w:noProof/>
                <w:sz w:val="24"/>
                <w:szCs w:val="24"/>
                <w:lang w:val="lt-LT"/>
              </w:rPr>
            </w:pPr>
          </w:p>
        </w:tc>
      </w:tr>
      <w:tr w:rsidR="00A11D6B" w:rsidRPr="00F16F59" w14:paraId="070F6CEF" w14:textId="77777777" w:rsidTr="00EF2E3A">
        <w:tc>
          <w:tcPr>
            <w:tcW w:w="9854" w:type="dxa"/>
          </w:tcPr>
          <w:p w14:paraId="6067BECB" w14:textId="77777777" w:rsidR="00A11D6B" w:rsidRPr="00CB65F2" w:rsidRDefault="00A11D6B" w:rsidP="00EF2E3A">
            <w:pPr>
              <w:tabs>
                <w:tab w:val="left" w:pos="0"/>
              </w:tabs>
              <w:snapToGrid w:val="0"/>
              <w:rPr>
                <w:b/>
                <w:i/>
                <w:szCs w:val="24"/>
              </w:rPr>
            </w:pPr>
            <w:r w:rsidRPr="00CB65F2">
              <w:rPr>
                <w:b/>
                <w:i/>
                <w:szCs w:val="24"/>
              </w:rPr>
              <w:lastRenderedPageBreak/>
              <w:t xml:space="preserve">         2. Kaip šiuo metu yra sureguliuoti projekte aptarti klausimai.</w:t>
            </w:r>
          </w:p>
        </w:tc>
      </w:tr>
      <w:tr w:rsidR="00A11D6B" w:rsidRPr="00504FAC" w14:paraId="1059AEC7" w14:textId="77777777" w:rsidTr="00EF2E3A">
        <w:tc>
          <w:tcPr>
            <w:tcW w:w="9854" w:type="dxa"/>
          </w:tcPr>
          <w:p w14:paraId="4E4A382B" w14:textId="09071270" w:rsidR="009764E3" w:rsidRPr="00504FAC" w:rsidRDefault="009764E3" w:rsidP="00B663EB">
            <w:pPr>
              <w:jc w:val="both"/>
              <w:rPr>
                <w:color w:val="000000"/>
                <w:szCs w:val="24"/>
              </w:rPr>
            </w:pPr>
            <w:r w:rsidRPr="00504FAC">
              <w:rPr>
                <w:szCs w:val="24"/>
                <w:lang w:eastAsia="lt-LT"/>
              </w:rPr>
              <w:t xml:space="preserve">          </w:t>
            </w:r>
            <w:r w:rsidR="00504FAC" w:rsidRPr="00504FAC">
              <w:rPr>
                <w:szCs w:val="24"/>
                <w:lang w:eastAsia="lt-LT"/>
              </w:rPr>
              <w:t xml:space="preserve">Vietos savivaldos įstatymo 15 straipsnio 2 dalies 18 punkte yra reglamentuojama išimtinė Savivaldybės tarybos kompetencija  - savivaldybės vardu sudaromų sutarčių pasirašymo tvarkos aprašo tvirtinimas. </w:t>
            </w:r>
            <w:r w:rsidR="00B663EB" w:rsidRPr="00504FAC">
              <w:rPr>
                <w:szCs w:val="24"/>
                <w:lang w:eastAsia="lt-LT"/>
              </w:rPr>
              <w:t>Šiuo metu yra galiojantis Šilutės rajono savivaldybės tarybos 2014-11-27 sprendimas Nr. T1-2338 „Dėl Šilutės rajono savivaldybės vardu sudaromų sutarčių pasirašymo tvarkos aprašo patvirtinimo“.</w:t>
            </w:r>
            <w:r w:rsidR="00CB65F2" w:rsidRPr="00504FAC">
              <w:rPr>
                <w:color w:val="000000"/>
                <w:szCs w:val="24"/>
              </w:rPr>
              <w:t xml:space="preserve"> </w:t>
            </w:r>
            <w:r w:rsidRPr="00504FAC">
              <w:rPr>
                <w:color w:val="000000"/>
                <w:szCs w:val="24"/>
              </w:rPr>
              <w:t xml:space="preserve"> </w:t>
            </w:r>
          </w:p>
        </w:tc>
      </w:tr>
      <w:tr w:rsidR="00A11D6B" w:rsidRPr="00CB65F2" w14:paraId="28767804" w14:textId="77777777" w:rsidTr="00EF2E3A">
        <w:tc>
          <w:tcPr>
            <w:tcW w:w="9854" w:type="dxa"/>
          </w:tcPr>
          <w:p w14:paraId="5B92C402" w14:textId="15E92F23" w:rsidR="00A11D6B" w:rsidRPr="00CB65F2" w:rsidRDefault="00A11D6B" w:rsidP="0042771E">
            <w:pPr>
              <w:tabs>
                <w:tab w:val="left" w:pos="603"/>
              </w:tabs>
              <w:snapToGrid w:val="0"/>
              <w:ind w:firstLine="461"/>
              <w:jc w:val="both"/>
              <w:rPr>
                <w:b/>
                <w:i/>
                <w:szCs w:val="24"/>
              </w:rPr>
            </w:pPr>
            <w:r w:rsidRPr="00CB65F2">
              <w:rPr>
                <w:b/>
                <w:i/>
                <w:szCs w:val="24"/>
              </w:rPr>
              <w:t xml:space="preserve"> 3. Kokių pozityvių rezultatų laukiama.</w:t>
            </w:r>
          </w:p>
        </w:tc>
      </w:tr>
      <w:tr w:rsidR="00A11D6B" w:rsidRPr="00CB65F2" w14:paraId="2CE644C1" w14:textId="77777777" w:rsidTr="00EF2E3A">
        <w:tc>
          <w:tcPr>
            <w:tcW w:w="9854" w:type="dxa"/>
          </w:tcPr>
          <w:p w14:paraId="63E6EB85" w14:textId="61B87EEC" w:rsidR="003F3835" w:rsidRPr="00CB65F2" w:rsidRDefault="00B663EB" w:rsidP="00DB123A">
            <w:pPr>
              <w:pStyle w:val="NormalWeb1"/>
              <w:snapToGrid w:val="0"/>
              <w:spacing w:before="0" w:after="0"/>
              <w:ind w:firstLine="709"/>
              <w:jc w:val="both"/>
            </w:pPr>
            <w:r>
              <w:rPr>
                <w:bCs/>
                <w:color w:val="000000" w:themeColor="text1"/>
              </w:rPr>
              <w:t xml:space="preserve">Bus patvirtintas </w:t>
            </w:r>
            <w:r>
              <w:rPr>
                <w:noProof/>
              </w:rPr>
              <w:t>Šilutės rajono savivaldybės vardu sudaromų sutarčių pasirašymo tvarkos aprašas, įgyvendintos Vietos savivaldos įstatymo nuostatos.</w:t>
            </w:r>
          </w:p>
        </w:tc>
      </w:tr>
      <w:tr w:rsidR="00A11D6B" w:rsidRPr="00CB65F2" w14:paraId="26EF3618" w14:textId="77777777" w:rsidTr="00EF2E3A">
        <w:tc>
          <w:tcPr>
            <w:tcW w:w="9854" w:type="dxa"/>
          </w:tcPr>
          <w:p w14:paraId="18E8681F" w14:textId="77777777" w:rsidR="00A11D6B" w:rsidRPr="00CB65F2" w:rsidRDefault="00A11D6B" w:rsidP="00EF2E3A">
            <w:pPr>
              <w:tabs>
                <w:tab w:val="left" w:pos="0"/>
              </w:tabs>
              <w:snapToGrid w:val="0"/>
              <w:jc w:val="both"/>
              <w:rPr>
                <w:b/>
                <w:i/>
                <w:szCs w:val="24"/>
              </w:rPr>
            </w:pPr>
            <w:r w:rsidRPr="00CB65F2">
              <w:rPr>
                <w:b/>
                <w:i/>
                <w:szCs w:val="24"/>
              </w:rPr>
              <w:t xml:space="preserve">          4. Galimos neigiamos priimto projekto pasekmės ir kokių priemonių reikėtų imtis, kad tokių pasekmių būtų išvengta.</w:t>
            </w:r>
          </w:p>
        </w:tc>
      </w:tr>
      <w:tr w:rsidR="00A11D6B" w:rsidRPr="00CB65F2" w14:paraId="5527AD1B" w14:textId="77777777" w:rsidTr="00EF2E3A">
        <w:tc>
          <w:tcPr>
            <w:tcW w:w="9854" w:type="dxa"/>
          </w:tcPr>
          <w:p w14:paraId="41FAFF79" w14:textId="787060A2" w:rsidR="00A11D6B" w:rsidRPr="00CB65F2" w:rsidRDefault="00CB65F2" w:rsidP="00EF2E3A">
            <w:pPr>
              <w:tabs>
                <w:tab w:val="left" w:pos="0"/>
              </w:tabs>
              <w:snapToGrid w:val="0"/>
              <w:ind w:firstLine="709"/>
              <w:jc w:val="both"/>
              <w:rPr>
                <w:szCs w:val="24"/>
              </w:rPr>
            </w:pPr>
            <w:r w:rsidRPr="00B663EB">
              <w:rPr>
                <w:bCs/>
                <w:szCs w:val="24"/>
              </w:rPr>
              <w:t>Nenumatoma.</w:t>
            </w:r>
          </w:p>
        </w:tc>
      </w:tr>
      <w:tr w:rsidR="00A11D6B" w:rsidRPr="00CB65F2" w14:paraId="2EE9D82A" w14:textId="77777777" w:rsidTr="00EF2E3A">
        <w:tc>
          <w:tcPr>
            <w:tcW w:w="9854" w:type="dxa"/>
          </w:tcPr>
          <w:p w14:paraId="6E28D114" w14:textId="77777777" w:rsidR="00A11D6B" w:rsidRPr="00CB65F2" w:rsidRDefault="00A11D6B" w:rsidP="00EF2E3A">
            <w:pPr>
              <w:tabs>
                <w:tab w:val="left" w:pos="0"/>
              </w:tabs>
              <w:snapToGrid w:val="0"/>
              <w:jc w:val="both"/>
              <w:rPr>
                <w:b/>
                <w:i/>
                <w:szCs w:val="24"/>
              </w:rPr>
            </w:pPr>
            <w:r w:rsidRPr="00CB65F2">
              <w:rPr>
                <w:b/>
                <w:i/>
                <w:szCs w:val="24"/>
              </w:rPr>
              <w:t xml:space="preserve">         5. Kokie šios srities aktai tebegalioja (pateikiamas aktų sąrašas) ir kokius galiojančius aktus būtina pakeisti ar panaikinti, priėmus teikiamą projektą.</w:t>
            </w:r>
          </w:p>
        </w:tc>
      </w:tr>
      <w:tr w:rsidR="00A11D6B" w:rsidRPr="00CB65F2" w14:paraId="6811B6B9" w14:textId="77777777" w:rsidTr="00EF2E3A">
        <w:tc>
          <w:tcPr>
            <w:tcW w:w="9854" w:type="dxa"/>
          </w:tcPr>
          <w:p w14:paraId="5C168C50" w14:textId="4598845C" w:rsidR="00A11D6B" w:rsidRPr="00CB65F2" w:rsidRDefault="00B663EB" w:rsidP="00EF2E3A">
            <w:pPr>
              <w:ind w:firstLine="709"/>
              <w:jc w:val="both"/>
              <w:rPr>
                <w:noProof/>
                <w:szCs w:val="24"/>
              </w:rPr>
            </w:pPr>
            <w:r>
              <w:rPr>
                <w:szCs w:val="24"/>
                <w:lang w:eastAsia="lt-LT"/>
              </w:rPr>
              <w:t>Šilutės rajono savivaldybės tarybos 2014-11-27 sprendimas Nr. T1-2338 „Dėl Šilutės rajono savivaldybės vardu sudaromų sutarčių pasirašymo tvarkos aprašo patvirtinimo“.</w:t>
            </w:r>
          </w:p>
        </w:tc>
      </w:tr>
      <w:tr w:rsidR="00A11D6B" w:rsidRPr="00CB65F2" w14:paraId="122EA7AC" w14:textId="77777777" w:rsidTr="00EF2E3A">
        <w:tc>
          <w:tcPr>
            <w:tcW w:w="9854" w:type="dxa"/>
          </w:tcPr>
          <w:p w14:paraId="0A9BB2FF" w14:textId="77777777" w:rsidR="00A11D6B" w:rsidRPr="00CB65F2" w:rsidRDefault="00A11D6B" w:rsidP="00EF2E3A">
            <w:pPr>
              <w:tabs>
                <w:tab w:val="left" w:pos="0"/>
              </w:tabs>
              <w:snapToGrid w:val="0"/>
              <w:jc w:val="both"/>
              <w:rPr>
                <w:b/>
                <w:bCs/>
                <w:i/>
                <w:iCs/>
                <w:szCs w:val="24"/>
              </w:rPr>
            </w:pPr>
            <w:r w:rsidRPr="00CB65F2">
              <w:rPr>
                <w:b/>
                <w:i/>
                <w:szCs w:val="24"/>
              </w:rPr>
              <w:t xml:space="preserve">         </w:t>
            </w:r>
            <w:r w:rsidRPr="00CB65F2">
              <w:rPr>
                <w:b/>
                <w:bCs/>
                <w:i/>
                <w:iCs/>
                <w:szCs w:val="24"/>
              </w:rPr>
              <w:t>6. Jeigu reikia atlikti sprendimo projekto antikorupcinį vertinimą, sprendžia projekto rengėjas, atsižvelgdamas į Teisės aktų projektų antikorupcinio vertinimo taisykles.</w:t>
            </w:r>
          </w:p>
        </w:tc>
      </w:tr>
      <w:tr w:rsidR="00A11D6B" w:rsidRPr="00CB65F2" w14:paraId="002D361C" w14:textId="77777777" w:rsidTr="00EF2E3A">
        <w:tc>
          <w:tcPr>
            <w:tcW w:w="9854" w:type="dxa"/>
          </w:tcPr>
          <w:p w14:paraId="22E32C74" w14:textId="53740147" w:rsidR="00A11D6B" w:rsidRPr="00CB65F2" w:rsidRDefault="00504FAC" w:rsidP="00EF2E3A">
            <w:pPr>
              <w:tabs>
                <w:tab w:val="left" w:pos="0"/>
              </w:tabs>
              <w:snapToGrid w:val="0"/>
              <w:ind w:firstLine="709"/>
              <w:jc w:val="both"/>
              <w:rPr>
                <w:szCs w:val="24"/>
              </w:rPr>
            </w:pPr>
            <w:r>
              <w:rPr>
                <w:szCs w:val="24"/>
                <w:lang w:eastAsia="lt-LT"/>
              </w:rPr>
              <w:t>Reikia.</w:t>
            </w:r>
          </w:p>
        </w:tc>
      </w:tr>
      <w:tr w:rsidR="00A11D6B" w:rsidRPr="00CB65F2" w14:paraId="420E78AF" w14:textId="77777777" w:rsidTr="00EF2E3A">
        <w:tc>
          <w:tcPr>
            <w:tcW w:w="9854" w:type="dxa"/>
          </w:tcPr>
          <w:p w14:paraId="61818D16" w14:textId="77777777" w:rsidR="00A11D6B" w:rsidRPr="00CB65F2" w:rsidRDefault="00A11D6B" w:rsidP="00EF2E3A">
            <w:pPr>
              <w:tabs>
                <w:tab w:val="left" w:pos="0"/>
              </w:tabs>
              <w:snapToGrid w:val="0"/>
              <w:jc w:val="both"/>
              <w:rPr>
                <w:b/>
                <w:i/>
                <w:szCs w:val="24"/>
              </w:rPr>
            </w:pPr>
            <w:r w:rsidRPr="00CB65F2">
              <w:rPr>
                <w:b/>
                <w:i/>
                <w:szCs w:val="24"/>
              </w:rPr>
              <w:t xml:space="preserve">         7. Projekto rengimo metu gauti specialistų vertinimai ir išvados, ekonominiai apskaičiavimai (sąmatos) ir konkretūs finansavimo šaltiniai.</w:t>
            </w:r>
          </w:p>
        </w:tc>
      </w:tr>
      <w:tr w:rsidR="00A11D6B" w:rsidRPr="00CB65F2" w14:paraId="5817DE8F" w14:textId="77777777" w:rsidTr="00EF2E3A">
        <w:tc>
          <w:tcPr>
            <w:tcW w:w="9854" w:type="dxa"/>
          </w:tcPr>
          <w:p w14:paraId="4038A4D2" w14:textId="31B34937" w:rsidR="00A11D6B" w:rsidRPr="00CB65F2" w:rsidRDefault="00504FAC" w:rsidP="00504FAC">
            <w:pPr>
              <w:ind w:firstLine="746"/>
              <w:jc w:val="both"/>
              <w:rPr>
                <w:szCs w:val="24"/>
              </w:rPr>
            </w:pPr>
            <w:r>
              <w:rPr>
                <w:szCs w:val="24"/>
                <w:lang w:eastAsia="lt-LT"/>
              </w:rPr>
              <w:t>Išlaidų nebus.</w:t>
            </w:r>
          </w:p>
        </w:tc>
      </w:tr>
      <w:tr w:rsidR="00A11D6B" w:rsidRPr="00CB65F2" w14:paraId="7B55D2D3" w14:textId="77777777" w:rsidTr="00EF2E3A">
        <w:tc>
          <w:tcPr>
            <w:tcW w:w="9854" w:type="dxa"/>
          </w:tcPr>
          <w:p w14:paraId="26C1FEB9" w14:textId="77777777" w:rsidR="00A11D6B" w:rsidRPr="00CB65F2" w:rsidRDefault="00A11D6B" w:rsidP="00EF2E3A">
            <w:pPr>
              <w:tabs>
                <w:tab w:val="left" w:pos="0"/>
              </w:tabs>
              <w:snapToGrid w:val="0"/>
              <w:rPr>
                <w:b/>
                <w:i/>
                <w:szCs w:val="24"/>
              </w:rPr>
            </w:pPr>
            <w:r w:rsidRPr="00CB65F2">
              <w:rPr>
                <w:b/>
                <w:i/>
                <w:szCs w:val="24"/>
              </w:rPr>
              <w:t xml:space="preserve">          8. Projekto autorius ar autorių grupė.</w:t>
            </w:r>
          </w:p>
        </w:tc>
      </w:tr>
      <w:tr w:rsidR="00A11D6B" w:rsidRPr="00CB65F2" w14:paraId="78997E71" w14:textId="77777777" w:rsidTr="00EF2E3A">
        <w:tc>
          <w:tcPr>
            <w:tcW w:w="9854" w:type="dxa"/>
          </w:tcPr>
          <w:p w14:paraId="2685DDC4" w14:textId="075C7208" w:rsidR="00A11D6B" w:rsidRPr="00CB65F2" w:rsidRDefault="008E1DFB" w:rsidP="00504FAC">
            <w:pPr>
              <w:spacing w:line="276" w:lineRule="auto"/>
              <w:jc w:val="both"/>
              <w:rPr>
                <w:szCs w:val="24"/>
              </w:rPr>
            </w:pPr>
            <w:r w:rsidRPr="00CB65F2">
              <w:rPr>
                <w:bCs/>
                <w:szCs w:val="24"/>
              </w:rPr>
              <w:t xml:space="preserve">         </w:t>
            </w:r>
            <w:r w:rsidR="00A11D6B" w:rsidRPr="00CB65F2">
              <w:rPr>
                <w:szCs w:val="24"/>
              </w:rPr>
              <w:t xml:space="preserve">Projektą </w:t>
            </w:r>
            <w:r w:rsidRPr="00CB65F2">
              <w:rPr>
                <w:szCs w:val="24"/>
              </w:rPr>
              <w:t>pa</w:t>
            </w:r>
            <w:r w:rsidR="00A11D6B" w:rsidRPr="00CB65F2">
              <w:rPr>
                <w:szCs w:val="24"/>
              </w:rPr>
              <w:t xml:space="preserve">rengė </w:t>
            </w:r>
            <w:r w:rsidR="00504FAC">
              <w:rPr>
                <w:szCs w:val="24"/>
              </w:rPr>
              <w:t>Živilė Targonskienė</w:t>
            </w:r>
            <w:r w:rsidRPr="00CB65F2">
              <w:rPr>
                <w:szCs w:val="24"/>
              </w:rPr>
              <w:t xml:space="preserve">, </w:t>
            </w:r>
            <w:r w:rsidR="00504FAC">
              <w:rPr>
                <w:szCs w:val="24"/>
              </w:rPr>
              <w:t>Teisės ir civilinės metrikacijos skyriaus vyriausioji specialistė</w:t>
            </w:r>
            <w:r w:rsidRPr="00CB65F2">
              <w:rPr>
                <w:szCs w:val="24"/>
              </w:rPr>
              <w:t>.</w:t>
            </w:r>
          </w:p>
        </w:tc>
      </w:tr>
      <w:tr w:rsidR="00A11D6B" w:rsidRPr="00CB65F2" w14:paraId="6B5EEBE8" w14:textId="77777777" w:rsidTr="00EF2E3A">
        <w:tc>
          <w:tcPr>
            <w:tcW w:w="9854" w:type="dxa"/>
          </w:tcPr>
          <w:p w14:paraId="3394B7E0" w14:textId="77777777" w:rsidR="00A11D6B" w:rsidRPr="00CB65F2" w:rsidRDefault="00A11D6B" w:rsidP="00EF2E3A">
            <w:pPr>
              <w:tabs>
                <w:tab w:val="left" w:pos="0"/>
              </w:tabs>
              <w:snapToGrid w:val="0"/>
              <w:rPr>
                <w:b/>
                <w:i/>
                <w:szCs w:val="24"/>
              </w:rPr>
            </w:pPr>
            <w:r w:rsidRPr="00CB65F2">
              <w:rPr>
                <w:b/>
                <w:i/>
                <w:szCs w:val="24"/>
              </w:rPr>
              <w:t xml:space="preserve">         9. Reikšminiai projekto žodžiai, kurių reikia šiam projektui įtraukti į kompiuterinę paieškos sistemą.</w:t>
            </w:r>
          </w:p>
        </w:tc>
      </w:tr>
      <w:tr w:rsidR="00A11D6B" w:rsidRPr="00CB65F2" w14:paraId="463E58E6" w14:textId="77777777" w:rsidTr="00EF2E3A">
        <w:tc>
          <w:tcPr>
            <w:tcW w:w="9854" w:type="dxa"/>
          </w:tcPr>
          <w:p w14:paraId="338D13D3" w14:textId="0A306ADC" w:rsidR="00A11D6B" w:rsidRPr="00CB65F2" w:rsidRDefault="00504FAC" w:rsidP="00EF2E3A">
            <w:pPr>
              <w:tabs>
                <w:tab w:val="left" w:pos="0"/>
              </w:tabs>
              <w:snapToGrid w:val="0"/>
              <w:ind w:firstLine="709"/>
              <w:rPr>
                <w:szCs w:val="24"/>
              </w:rPr>
            </w:pPr>
            <w:r>
              <w:rPr>
                <w:noProof/>
                <w:szCs w:val="24"/>
              </w:rPr>
              <w:t>Šilutės rajono savivaldybės vardu sudaromų sutarčių pasirašymo tvarkos aprašas</w:t>
            </w:r>
            <w:r w:rsidR="008E1DFB" w:rsidRPr="00CB65F2">
              <w:rPr>
                <w:szCs w:val="24"/>
              </w:rPr>
              <w:t>.</w:t>
            </w:r>
          </w:p>
        </w:tc>
      </w:tr>
      <w:tr w:rsidR="00A11D6B" w:rsidRPr="00CB65F2" w14:paraId="561B266D" w14:textId="77777777" w:rsidTr="00EF2E3A">
        <w:tc>
          <w:tcPr>
            <w:tcW w:w="9854" w:type="dxa"/>
          </w:tcPr>
          <w:p w14:paraId="60E541D3" w14:textId="77777777" w:rsidR="00A11D6B" w:rsidRPr="00CB65F2" w:rsidRDefault="00A11D6B" w:rsidP="00EF2E3A">
            <w:pPr>
              <w:tabs>
                <w:tab w:val="left" w:pos="0"/>
              </w:tabs>
              <w:snapToGrid w:val="0"/>
              <w:rPr>
                <w:b/>
                <w:i/>
                <w:szCs w:val="24"/>
              </w:rPr>
            </w:pPr>
            <w:r w:rsidRPr="00CB65F2">
              <w:rPr>
                <w:b/>
                <w:i/>
                <w:szCs w:val="24"/>
              </w:rPr>
              <w:t xml:space="preserve">         10. Kiti, autorių nuomone, reikalingi pagrindimai ir paaiškinimai.</w:t>
            </w:r>
          </w:p>
        </w:tc>
      </w:tr>
      <w:tr w:rsidR="00A11D6B" w:rsidRPr="00CB65F2" w14:paraId="4921EE18" w14:textId="77777777" w:rsidTr="00EF2E3A">
        <w:tc>
          <w:tcPr>
            <w:tcW w:w="9854" w:type="dxa"/>
          </w:tcPr>
          <w:p w14:paraId="6A9DF737" w14:textId="77777777" w:rsidR="00A11D6B" w:rsidRPr="00CB65F2" w:rsidRDefault="00A11D6B" w:rsidP="00EF2E3A">
            <w:pPr>
              <w:tabs>
                <w:tab w:val="left" w:pos="0"/>
              </w:tabs>
              <w:snapToGrid w:val="0"/>
              <w:ind w:firstLine="709"/>
              <w:jc w:val="both"/>
              <w:rPr>
                <w:szCs w:val="24"/>
              </w:rPr>
            </w:pPr>
            <w:r w:rsidRPr="00CB65F2">
              <w:rPr>
                <w:szCs w:val="24"/>
              </w:rPr>
              <w:t>Nėra.</w:t>
            </w:r>
          </w:p>
        </w:tc>
      </w:tr>
    </w:tbl>
    <w:p w14:paraId="35B7E4E3" w14:textId="77777777" w:rsidR="00A11D6B" w:rsidRPr="00CB65F2" w:rsidRDefault="00A11D6B" w:rsidP="00A11D6B">
      <w:pPr>
        <w:pStyle w:val="Pagrindiniotekstotrauka31"/>
        <w:ind w:firstLine="0"/>
      </w:pPr>
    </w:p>
    <w:p w14:paraId="6AD4ADF5" w14:textId="77777777" w:rsidR="00A11D6B" w:rsidRPr="00CB65F2" w:rsidRDefault="00A11D6B" w:rsidP="00A11D6B">
      <w:pPr>
        <w:pStyle w:val="Pagrindiniotekstotrauka31"/>
        <w:ind w:firstLine="0"/>
      </w:pPr>
    </w:p>
    <w:p w14:paraId="25EB3F5F" w14:textId="77777777" w:rsidR="00504FAC" w:rsidRDefault="00504FAC" w:rsidP="00A11D6B">
      <w:pPr>
        <w:pStyle w:val="Pagrindiniotekstotrauka31"/>
        <w:ind w:firstLine="0"/>
      </w:pPr>
      <w:r>
        <w:t>Teisės ir civilinės metrikacijos skyriaus</w:t>
      </w:r>
    </w:p>
    <w:p w14:paraId="7C227381" w14:textId="2CE97E02" w:rsidR="00A11D6B" w:rsidRPr="00CB65F2" w:rsidRDefault="00504FAC" w:rsidP="00A11D6B">
      <w:pPr>
        <w:pStyle w:val="Pagrindiniotekstotrauka31"/>
        <w:ind w:firstLine="0"/>
      </w:pPr>
      <w:r>
        <w:t>vyriausioji specialistė</w:t>
      </w:r>
      <w:r w:rsidR="008E1DFB" w:rsidRPr="00CB65F2">
        <w:t xml:space="preserve">                                                                                         </w:t>
      </w:r>
      <w:r>
        <w:t>Živilė Targonskienė</w:t>
      </w:r>
    </w:p>
    <w:p w14:paraId="40E477A0" w14:textId="77777777" w:rsidR="00A92A46" w:rsidRPr="00CB65F2" w:rsidRDefault="00A92A46" w:rsidP="00DD1F44">
      <w:pPr>
        <w:tabs>
          <w:tab w:val="left" w:pos="0"/>
        </w:tabs>
        <w:jc w:val="center"/>
        <w:rPr>
          <w:szCs w:val="24"/>
        </w:rPr>
      </w:pPr>
    </w:p>
    <w:p w14:paraId="740F6947" w14:textId="77777777" w:rsidR="005D1983" w:rsidRPr="00CB65F2" w:rsidRDefault="005D1983" w:rsidP="00D40131">
      <w:pPr>
        <w:ind w:left="283" w:firstLine="437"/>
        <w:rPr>
          <w:szCs w:val="24"/>
        </w:rPr>
      </w:pPr>
    </w:p>
    <w:sectPr w:rsidR="005D1983" w:rsidRPr="00CB65F2" w:rsidSect="000337BC">
      <w:headerReference w:type="even" r:id="rId7"/>
      <w:headerReference w:type="default" r:id="rId8"/>
      <w:footerReference w:type="even" r:id="rId9"/>
      <w:footerReference w:type="default" r:id="rId10"/>
      <w:headerReference w:type="first" r:id="rId11"/>
      <w:footerReference w:type="first" r:id="rId12"/>
      <w:pgSz w:w="11906" w:h="16838"/>
      <w:pgMar w:top="1134" w:right="567" w:bottom="567"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18A93" w14:textId="77777777" w:rsidR="00430B31" w:rsidRDefault="00430B31">
      <w:r>
        <w:separator/>
      </w:r>
    </w:p>
  </w:endnote>
  <w:endnote w:type="continuationSeparator" w:id="0">
    <w:p w14:paraId="3BCC8316" w14:textId="77777777" w:rsidR="00430B31" w:rsidRDefault="00430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BE4DD" w14:textId="77777777" w:rsidR="008A1957" w:rsidRDefault="008A195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54C70" w14:textId="77777777" w:rsidR="008A1957" w:rsidRDefault="008A195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CC07B"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6F34E" w14:textId="77777777" w:rsidR="00430B31" w:rsidRDefault="00430B31">
      <w:r>
        <w:separator/>
      </w:r>
    </w:p>
  </w:footnote>
  <w:footnote w:type="continuationSeparator" w:id="0">
    <w:p w14:paraId="22A32402" w14:textId="77777777" w:rsidR="00430B31" w:rsidRDefault="00430B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11E3A"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9E16260" w14:textId="77777777" w:rsidR="00DD1F44" w:rsidRDefault="00DD1F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CFA07"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1B321E">
      <w:rPr>
        <w:rStyle w:val="Puslapionumeris"/>
        <w:noProof/>
      </w:rPr>
      <w:t>2</w:t>
    </w:r>
    <w:r>
      <w:rPr>
        <w:rStyle w:val="Puslapionumeris"/>
      </w:rPr>
      <w:fldChar w:fldCharType="end"/>
    </w:r>
  </w:p>
  <w:p w14:paraId="2400B0D1" w14:textId="77777777" w:rsidR="00DD1F44" w:rsidRDefault="00DD1F4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EDA38" w14:textId="77777777" w:rsidR="008A1957" w:rsidRDefault="008A195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6C0704D"/>
    <w:multiLevelType w:val="hybridMultilevel"/>
    <w:tmpl w:val="E24E7458"/>
    <w:lvl w:ilvl="0" w:tplc="55DC4382">
      <w:start w:val="1"/>
      <w:numFmt w:val="decimal"/>
      <w:lvlText w:val="%1."/>
      <w:lvlJc w:val="left"/>
      <w:pPr>
        <w:ind w:left="1211" w:hanging="360"/>
      </w:pPr>
      <w:rPr>
        <w:rFonts w:hint="default"/>
        <w:color w:val="00000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19CA2140"/>
    <w:multiLevelType w:val="hybridMultilevel"/>
    <w:tmpl w:val="CEF29536"/>
    <w:lvl w:ilvl="0" w:tplc="B2AAAE0E">
      <w:start w:val="1"/>
      <w:numFmt w:val="decimal"/>
      <w:lvlText w:val="%1)"/>
      <w:lvlJc w:val="left"/>
      <w:pPr>
        <w:tabs>
          <w:tab w:val="num" w:pos="1347"/>
        </w:tabs>
        <w:ind w:left="1347" w:hanging="360"/>
      </w:pPr>
      <w:rPr>
        <w:rFonts w:hint="default"/>
      </w:rPr>
    </w:lvl>
    <w:lvl w:ilvl="1" w:tplc="04270019" w:tentative="1">
      <w:start w:val="1"/>
      <w:numFmt w:val="lowerLetter"/>
      <w:lvlText w:val="%2."/>
      <w:lvlJc w:val="left"/>
      <w:pPr>
        <w:tabs>
          <w:tab w:val="num" w:pos="2067"/>
        </w:tabs>
        <w:ind w:left="2067" w:hanging="360"/>
      </w:pPr>
    </w:lvl>
    <w:lvl w:ilvl="2" w:tplc="0427001B" w:tentative="1">
      <w:start w:val="1"/>
      <w:numFmt w:val="lowerRoman"/>
      <w:lvlText w:val="%3."/>
      <w:lvlJc w:val="right"/>
      <w:pPr>
        <w:tabs>
          <w:tab w:val="num" w:pos="2787"/>
        </w:tabs>
        <w:ind w:left="2787" w:hanging="180"/>
      </w:pPr>
    </w:lvl>
    <w:lvl w:ilvl="3" w:tplc="0427000F" w:tentative="1">
      <w:start w:val="1"/>
      <w:numFmt w:val="decimal"/>
      <w:lvlText w:val="%4."/>
      <w:lvlJc w:val="left"/>
      <w:pPr>
        <w:tabs>
          <w:tab w:val="num" w:pos="3507"/>
        </w:tabs>
        <w:ind w:left="3507" w:hanging="360"/>
      </w:pPr>
    </w:lvl>
    <w:lvl w:ilvl="4" w:tplc="04270019" w:tentative="1">
      <w:start w:val="1"/>
      <w:numFmt w:val="lowerLetter"/>
      <w:lvlText w:val="%5."/>
      <w:lvlJc w:val="left"/>
      <w:pPr>
        <w:tabs>
          <w:tab w:val="num" w:pos="4227"/>
        </w:tabs>
        <w:ind w:left="4227" w:hanging="360"/>
      </w:pPr>
    </w:lvl>
    <w:lvl w:ilvl="5" w:tplc="0427001B" w:tentative="1">
      <w:start w:val="1"/>
      <w:numFmt w:val="lowerRoman"/>
      <w:lvlText w:val="%6."/>
      <w:lvlJc w:val="right"/>
      <w:pPr>
        <w:tabs>
          <w:tab w:val="num" w:pos="4947"/>
        </w:tabs>
        <w:ind w:left="4947" w:hanging="180"/>
      </w:pPr>
    </w:lvl>
    <w:lvl w:ilvl="6" w:tplc="0427000F" w:tentative="1">
      <w:start w:val="1"/>
      <w:numFmt w:val="decimal"/>
      <w:lvlText w:val="%7."/>
      <w:lvlJc w:val="left"/>
      <w:pPr>
        <w:tabs>
          <w:tab w:val="num" w:pos="5667"/>
        </w:tabs>
        <w:ind w:left="5667" w:hanging="360"/>
      </w:pPr>
    </w:lvl>
    <w:lvl w:ilvl="7" w:tplc="04270019" w:tentative="1">
      <w:start w:val="1"/>
      <w:numFmt w:val="lowerLetter"/>
      <w:lvlText w:val="%8."/>
      <w:lvlJc w:val="left"/>
      <w:pPr>
        <w:tabs>
          <w:tab w:val="num" w:pos="6387"/>
        </w:tabs>
        <w:ind w:left="6387" w:hanging="360"/>
      </w:pPr>
    </w:lvl>
    <w:lvl w:ilvl="8" w:tplc="0427001B" w:tentative="1">
      <w:start w:val="1"/>
      <w:numFmt w:val="lowerRoman"/>
      <w:lvlText w:val="%9."/>
      <w:lvlJc w:val="right"/>
      <w:pPr>
        <w:tabs>
          <w:tab w:val="num" w:pos="7107"/>
        </w:tabs>
        <w:ind w:left="7107" w:hanging="180"/>
      </w:pPr>
    </w:lvl>
  </w:abstractNum>
  <w:abstractNum w:abstractNumId="3" w15:restartNumberingAfterBreak="0">
    <w:nsid w:val="2E0C3386"/>
    <w:multiLevelType w:val="hybridMultilevel"/>
    <w:tmpl w:val="421A6F6E"/>
    <w:lvl w:ilvl="0" w:tplc="4AD2BBFC">
      <w:start w:val="1"/>
      <w:numFmt w:val="decimal"/>
      <w:lvlText w:val="%1)"/>
      <w:lvlJc w:val="left"/>
      <w:pPr>
        <w:ind w:left="720" w:hanging="360"/>
      </w:pPr>
      <w:rPr>
        <w:rFonts w:hint="default"/>
        <w:color w:val="auto"/>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B0B6367"/>
    <w:multiLevelType w:val="multilevel"/>
    <w:tmpl w:val="484052B0"/>
    <w:lvl w:ilvl="0">
      <w:start w:val="1"/>
      <w:numFmt w:val="decimal"/>
      <w:lvlText w:val="%1."/>
      <w:lvlJc w:val="left"/>
      <w:pPr>
        <w:ind w:left="360" w:hanging="360"/>
      </w:pPr>
      <w:rPr>
        <w:rFonts w:hint="default"/>
      </w:rPr>
    </w:lvl>
    <w:lvl w:ilvl="1">
      <w:start w:val="1"/>
      <w:numFmt w:val="decimal"/>
      <w:lvlText w:val="%1.%2."/>
      <w:lvlJc w:val="left"/>
      <w:pPr>
        <w:ind w:left="1324" w:hanging="360"/>
      </w:pPr>
      <w:rPr>
        <w:rFonts w:hint="default"/>
      </w:rPr>
    </w:lvl>
    <w:lvl w:ilvl="2">
      <w:start w:val="1"/>
      <w:numFmt w:val="decimal"/>
      <w:lvlText w:val="%1.%2.%3."/>
      <w:lvlJc w:val="left"/>
      <w:pPr>
        <w:ind w:left="2648" w:hanging="720"/>
      </w:pPr>
      <w:rPr>
        <w:rFonts w:hint="default"/>
      </w:rPr>
    </w:lvl>
    <w:lvl w:ilvl="3">
      <w:start w:val="1"/>
      <w:numFmt w:val="decimal"/>
      <w:lvlText w:val="%1.%2.%3.%4."/>
      <w:lvlJc w:val="left"/>
      <w:pPr>
        <w:ind w:left="3612" w:hanging="720"/>
      </w:pPr>
      <w:rPr>
        <w:rFonts w:hint="default"/>
      </w:rPr>
    </w:lvl>
    <w:lvl w:ilvl="4">
      <w:start w:val="1"/>
      <w:numFmt w:val="decimal"/>
      <w:lvlText w:val="%1.%2.%3.%4.%5."/>
      <w:lvlJc w:val="left"/>
      <w:pPr>
        <w:ind w:left="4936" w:hanging="1080"/>
      </w:pPr>
      <w:rPr>
        <w:rFonts w:hint="default"/>
      </w:rPr>
    </w:lvl>
    <w:lvl w:ilvl="5">
      <w:start w:val="1"/>
      <w:numFmt w:val="decimal"/>
      <w:lvlText w:val="%1.%2.%3.%4.%5.%6."/>
      <w:lvlJc w:val="left"/>
      <w:pPr>
        <w:ind w:left="5900" w:hanging="1080"/>
      </w:pPr>
      <w:rPr>
        <w:rFonts w:hint="default"/>
      </w:rPr>
    </w:lvl>
    <w:lvl w:ilvl="6">
      <w:start w:val="1"/>
      <w:numFmt w:val="decimal"/>
      <w:lvlText w:val="%1.%2.%3.%4.%5.%6.%7."/>
      <w:lvlJc w:val="left"/>
      <w:pPr>
        <w:ind w:left="7224" w:hanging="1440"/>
      </w:pPr>
      <w:rPr>
        <w:rFonts w:hint="default"/>
      </w:rPr>
    </w:lvl>
    <w:lvl w:ilvl="7">
      <w:start w:val="1"/>
      <w:numFmt w:val="decimal"/>
      <w:lvlText w:val="%1.%2.%3.%4.%5.%6.%7.%8."/>
      <w:lvlJc w:val="left"/>
      <w:pPr>
        <w:ind w:left="8188" w:hanging="1440"/>
      </w:pPr>
      <w:rPr>
        <w:rFonts w:hint="default"/>
      </w:rPr>
    </w:lvl>
    <w:lvl w:ilvl="8">
      <w:start w:val="1"/>
      <w:numFmt w:val="decimal"/>
      <w:lvlText w:val="%1.%2.%3.%4.%5.%6.%7.%8.%9."/>
      <w:lvlJc w:val="left"/>
      <w:pPr>
        <w:ind w:left="9512" w:hanging="1800"/>
      </w:pPr>
      <w:rPr>
        <w:rFonts w:hint="default"/>
      </w:rPr>
    </w:lvl>
  </w:abstractNum>
  <w:abstractNum w:abstractNumId="5" w15:restartNumberingAfterBreak="0">
    <w:nsid w:val="76F72869"/>
    <w:multiLevelType w:val="multilevel"/>
    <w:tmpl w:val="E78A57F0"/>
    <w:lvl w:ilvl="0">
      <w:start w:val="1"/>
      <w:numFmt w:val="decimal"/>
      <w:lvlText w:val="%1."/>
      <w:lvlJc w:val="left"/>
      <w:pPr>
        <w:ind w:left="1854" w:hanging="360"/>
      </w:pPr>
    </w:lvl>
    <w:lvl w:ilvl="1">
      <w:start w:val="1"/>
      <w:numFmt w:val="decimal"/>
      <w:isLgl/>
      <w:lvlText w:val="%1.%2."/>
      <w:lvlJc w:val="left"/>
      <w:pPr>
        <w:ind w:left="1854"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6" w15:restartNumberingAfterBreak="0">
    <w:nsid w:val="79A5069D"/>
    <w:multiLevelType w:val="hybridMultilevel"/>
    <w:tmpl w:val="2D3CA532"/>
    <w:lvl w:ilvl="0" w:tplc="D4D8EE64">
      <w:start w:val="1"/>
      <w:numFmt w:val="decimal"/>
      <w:lvlText w:val="%1."/>
      <w:lvlJc w:val="left"/>
      <w:pPr>
        <w:ind w:left="720" w:hanging="360"/>
      </w:pPr>
      <w:rPr>
        <w:rFonts w:hint="default"/>
        <w:color w:val="auto"/>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F552688"/>
    <w:multiLevelType w:val="multilevel"/>
    <w:tmpl w:val="B894A5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157650339">
    <w:abstractNumId w:val="4"/>
  </w:num>
  <w:num w:numId="2" w16cid:durableId="2001033838">
    <w:abstractNumId w:val="7"/>
  </w:num>
  <w:num w:numId="3" w16cid:durableId="1949465496">
    <w:abstractNumId w:val="5"/>
  </w:num>
  <w:num w:numId="4" w16cid:durableId="1537161503">
    <w:abstractNumId w:val="1"/>
  </w:num>
  <w:num w:numId="5" w16cid:durableId="471560865">
    <w:abstractNumId w:val="6"/>
  </w:num>
  <w:num w:numId="6" w16cid:durableId="2037921387">
    <w:abstractNumId w:val="0"/>
  </w:num>
  <w:num w:numId="7" w16cid:durableId="1476608858">
    <w:abstractNumId w:val="2"/>
  </w:num>
  <w:num w:numId="8" w16cid:durableId="2958372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44"/>
    <w:rsid w:val="00000392"/>
    <w:rsid w:val="00017AAE"/>
    <w:rsid w:val="00030F61"/>
    <w:rsid w:val="000337BC"/>
    <w:rsid w:val="000734BA"/>
    <w:rsid w:val="00082033"/>
    <w:rsid w:val="00083389"/>
    <w:rsid w:val="0008389A"/>
    <w:rsid w:val="00097AC3"/>
    <w:rsid w:val="000B1BC6"/>
    <w:rsid w:val="000C7CAD"/>
    <w:rsid w:val="000E4035"/>
    <w:rsid w:val="00102969"/>
    <w:rsid w:val="001047BB"/>
    <w:rsid w:val="00105851"/>
    <w:rsid w:val="0011766D"/>
    <w:rsid w:val="00146903"/>
    <w:rsid w:val="00183567"/>
    <w:rsid w:val="001A0C68"/>
    <w:rsid w:val="001B321E"/>
    <w:rsid w:val="001C253E"/>
    <w:rsid w:val="00203291"/>
    <w:rsid w:val="00211AD2"/>
    <w:rsid w:val="00220BF0"/>
    <w:rsid w:val="00285188"/>
    <w:rsid w:val="002B3D8F"/>
    <w:rsid w:val="002E2261"/>
    <w:rsid w:val="00313643"/>
    <w:rsid w:val="003144D3"/>
    <w:rsid w:val="00322C9A"/>
    <w:rsid w:val="00346916"/>
    <w:rsid w:val="00353396"/>
    <w:rsid w:val="003B4A21"/>
    <w:rsid w:val="003D329C"/>
    <w:rsid w:val="003E44A1"/>
    <w:rsid w:val="003F3835"/>
    <w:rsid w:val="003F4F32"/>
    <w:rsid w:val="00406751"/>
    <w:rsid w:val="00406A26"/>
    <w:rsid w:val="00414014"/>
    <w:rsid w:val="004202FD"/>
    <w:rsid w:val="0042230F"/>
    <w:rsid w:val="0042771E"/>
    <w:rsid w:val="00430B31"/>
    <w:rsid w:val="004411E7"/>
    <w:rsid w:val="0044309A"/>
    <w:rsid w:val="0047544E"/>
    <w:rsid w:val="004773DE"/>
    <w:rsid w:val="004812F3"/>
    <w:rsid w:val="00490887"/>
    <w:rsid w:val="00495839"/>
    <w:rsid w:val="004A6F1D"/>
    <w:rsid w:val="004B061D"/>
    <w:rsid w:val="004B56FF"/>
    <w:rsid w:val="00504FAC"/>
    <w:rsid w:val="0056064D"/>
    <w:rsid w:val="00591FA1"/>
    <w:rsid w:val="0059674B"/>
    <w:rsid w:val="005A2C91"/>
    <w:rsid w:val="005A34AF"/>
    <w:rsid w:val="005A378A"/>
    <w:rsid w:val="005C308F"/>
    <w:rsid w:val="005C5021"/>
    <w:rsid w:val="005D1983"/>
    <w:rsid w:val="005D5BBF"/>
    <w:rsid w:val="005E0E85"/>
    <w:rsid w:val="005F52AE"/>
    <w:rsid w:val="006100CA"/>
    <w:rsid w:val="00620326"/>
    <w:rsid w:val="006221ED"/>
    <w:rsid w:val="006326C1"/>
    <w:rsid w:val="00665563"/>
    <w:rsid w:val="006B7790"/>
    <w:rsid w:val="006C5C62"/>
    <w:rsid w:val="006C7716"/>
    <w:rsid w:val="006E5203"/>
    <w:rsid w:val="00703782"/>
    <w:rsid w:val="007038FE"/>
    <w:rsid w:val="00734A0E"/>
    <w:rsid w:val="00735E56"/>
    <w:rsid w:val="007A6078"/>
    <w:rsid w:val="00823B11"/>
    <w:rsid w:val="00827BA9"/>
    <w:rsid w:val="00853904"/>
    <w:rsid w:val="00854B76"/>
    <w:rsid w:val="008570D3"/>
    <w:rsid w:val="00870339"/>
    <w:rsid w:val="0088105C"/>
    <w:rsid w:val="00882976"/>
    <w:rsid w:val="00893026"/>
    <w:rsid w:val="008A1957"/>
    <w:rsid w:val="008B0FFF"/>
    <w:rsid w:val="008E1DFB"/>
    <w:rsid w:val="008F3337"/>
    <w:rsid w:val="009045B6"/>
    <w:rsid w:val="00916ACD"/>
    <w:rsid w:val="00923661"/>
    <w:rsid w:val="00940AD7"/>
    <w:rsid w:val="00974D16"/>
    <w:rsid w:val="009764E3"/>
    <w:rsid w:val="009975E2"/>
    <w:rsid w:val="009B4FA3"/>
    <w:rsid w:val="009D55F9"/>
    <w:rsid w:val="009E5653"/>
    <w:rsid w:val="00A11D6B"/>
    <w:rsid w:val="00A13BAF"/>
    <w:rsid w:val="00A1625A"/>
    <w:rsid w:val="00A50797"/>
    <w:rsid w:val="00A51E38"/>
    <w:rsid w:val="00A56E3A"/>
    <w:rsid w:val="00A6382A"/>
    <w:rsid w:val="00A71D07"/>
    <w:rsid w:val="00A92A46"/>
    <w:rsid w:val="00A94A76"/>
    <w:rsid w:val="00AC2E84"/>
    <w:rsid w:val="00AF1520"/>
    <w:rsid w:val="00B03E5C"/>
    <w:rsid w:val="00B408BA"/>
    <w:rsid w:val="00B55D2E"/>
    <w:rsid w:val="00B663EB"/>
    <w:rsid w:val="00B740C1"/>
    <w:rsid w:val="00BA2760"/>
    <w:rsid w:val="00BA4A23"/>
    <w:rsid w:val="00BD2867"/>
    <w:rsid w:val="00C008B6"/>
    <w:rsid w:val="00C10FE6"/>
    <w:rsid w:val="00C52EBE"/>
    <w:rsid w:val="00C62447"/>
    <w:rsid w:val="00C77B53"/>
    <w:rsid w:val="00C93488"/>
    <w:rsid w:val="00CB5CF9"/>
    <w:rsid w:val="00CB65F2"/>
    <w:rsid w:val="00CC179F"/>
    <w:rsid w:val="00CD72A0"/>
    <w:rsid w:val="00CD763A"/>
    <w:rsid w:val="00CE4B5C"/>
    <w:rsid w:val="00D011AC"/>
    <w:rsid w:val="00D15030"/>
    <w:rsid w:val="00D27A6D"/>
    <w:rsid w:val="00D3443B"/>
    <w:rsid w:val="00D40131"/>
    <w:rsid w:val="00D6297D"/>
    <w:rsid w:val="00D6438E"/>
    <w:rsid w:val="00D76806"/>
    <w:rsid w:val="00DA5C6E"/>
    <w:rsid w:val="00DB123A"/>
    <w:rsid w:val="00DB1FA9"/>
    <w:rsid w:val="00DC2525"/>
    <w:rsid w:val="00DC5F0E"/>
    <w:rsid w:val="00DD1F44"/>
    <w:rsid w:val="00DE3A63"/>
    <w:rsid w:val="00DE53FA"/>
    <w:rsid w:val="00DF612C"/>
    <w:rsid w:val="00DF6A32"/>
    <w:rsid w:val="00E0190C"/>
    <w:rsid w:val="00E357A7"/>
    <w:rsid w:val="00E36CE5"/>
    <w:rsid w:val="00E8231E"/>
    <w:rsid w:val="00EA41E0"/>
    <w:rsid w:val="00F16F59"/>
    <w:rsid w:val="00F170A9"/>
    <w:rsid w:val="00F2137A"/>
    <w:rsid w:val="00F53771"/>
    <w:rsid w:val="00F564C9"/>
    <w:rsid w:val="00F82064"/>
    <w:rsid w:val="00F911F8"/>
    <w:rsid w:val="00F958AC"/>
    <w:rsid w:val="00FA0A62"/>
    <w:rsid w:val="00FC20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DC9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D1F44"/>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link w:val="PavadinimasDiagrama"/>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paragraph" w:styleId="Sraopastraipa">
    <w:name w:val="List Paragraph"/>
    <w:basedOn w:val="prastasis"/>
    <w:uiPriority w:val="34"/>
    <w:qFormat/>
    <w:rsid w:val="006C7716"/>
    <w:pPr>
      <w:ind w:left="720"/>
      <w:contextualSpacing/>
    </w:pPr>
  </w:style>
  <w:style w:type="character" w:styleId="Hipersaitas">
    <w:name w:val="Hyperlink"/>
    <w:basedOn w:val="Numatytasispastraiposriftas"/>
    <w:rsid w:val="006C7716"/>
    <w:rPr>
      <w:rFonts w:ascii="Verdana" w:hAnsi="Verdana" w:hint="default"/>
      <w:i w:val="0"/>
      <w:iCs w:val="0"/>
      <w:strike w:val="0"/>
      <w:dstrike w:val="0"/>
      <w:color w:val="1E2A3A"/>
      <w:sz w:val="15"/>
      <w:szCs w:val="15"/>
      <w:u w:val="none"/>
      <w:effect w:val="none"/>
    </w:rPr>
  </w:style>
  <w:style w:type="paragraph" w:customStyle="1" w:styleId="NormalWeb1">
    <w:name w:val="Normal (Web)1"/>
    <w:basedOn w:val="prastasis"/>
    <w:rsid w:val="006C7716"/>
    <w:pPr>
      <w:suppressAutoHyphens/>
      <w:spacing w:before="100" w:after="100"/>
    </w:pPr>
    <w:rPr>
      <w:szCs w:val="24"/>
      <w:lang w:eastAsia="ar-SA"/>
    </w:rPr>
  </w:style>
  <w:style w:type="character" w:styleId="Perirtashipersaitas">
    <w:name w:val="FollowedHyperlink"/>
    <w:basedOn w:val="Numatytasispastraiposriftas"/>
    <w:rsid w:val="006C7716"/>
    <w:rPr>
      <w:color w:val="954F72" w:themeColor="followedHyperlink"/>
      <w:u w:val="single"/>
    </w:rPr>
  </w:style>
  <w:style w:type="paragraph" w:styleId="Pataisymai">
    <w:name w:val="Revision"/>
    <w:hidden/>
    <w:uiPriority w:val="99"/>
    <w:semiHidden/>
    <w:rsid w:val="00F958AC"/>
    <w:rPr>
      <w:sz w:val="24"/>
      <w:lang w:eastAsia="en-US"/>
    </w:rPr>
  </w:style>
  <w:style w:type="character" w:customStyle="1" w:styleId="Internetosaitas">
    <w:name w:val="Interneto saitas"/>
    <w:rsid w:val="00F82064"/>
    <w:rPr>
      <w:color w:val="0563C1"/>
      <w:u w:val="single"/>
    </w:rPr>
  </w:style>
  <w:style w:type="paragraph" w:customStyle="1" w:styleId="p0">
    <w:name w:val="p0"/>
    <w:basedOn w:val="prastasis"/>
    <w:rsid w:val="00DE3A63"/>
    <w:rPr>
      <w:szCs w:val="24"/>
      <w:lang w:eastAsia="lt-LT"/>
    </w:rPr>
  </w:style>
  <w:style w:type="character" w:styleId="Komentaronuoroda">
    <w:name w:val="annotation reference"/>
    <w:basedOn w:val="Numatytasispastraiposriftas"/>
    <w:rsid w:val="00734A0E"/>
    <w:rPr>
      <w:sz w:val="16"/>
      <w:szCs w:val="16"/>
    </w:rPr>
  </w:style>
  <w:style w:type="paragraph" w:styleId="Komentarotekstas">
    <w:name w:val="annotation text"/>
    <w:basedOn w:val="prastasis"/>
    <w:link w:val="KomentarotekstasDiagrama"/>
    <w:rsid w:val="00734A0E"/>
    <w:rPr>
      <w:sz w:val="20"/>
    </w:rPr>
  </w:style>
  <w:style w:type="character" w:customStyle="1" w:styleId="KomentarotekstasDiagrama">
    <w:name w:val="Komentaro tekstas Diagrama"/>
    <w:basedOn w:val="Numatytasispastraiposriftas"/>
    <w:link w:val="Komentarotekstas"/>
    <w:rsid w:val="00734A0E"/>
    <w:rPr>
      <w:lang w:eastAsia="en-US"/>
    </w:rPr>
  </w:style>
  <w:style w:type="paragraph" w:styleId="Komentarotema">
    <w:name w:val="annotation subject"/>
    <w:basedOn w:val="Komentarotekstas"/>
    <w:next w:val="Komentarotekstas"/>
    <w:link w:val="KomentarotemaDiagrama"/>
    <w:semiHidden/>
    <w:unhideWhenUsed/>
    <w:rsid w:val="00734A0E"/>
    <w:rPr>
      <w:b/>
      <w:bCs/>
    </w:rPr>
  </w:style>
  <w:style w:type="character" w:customStyle="1" w:styleId="KomentarotemaDiagrama">
    <w:name w:val="Komentaro tema Diagrama"/>
    <w:basedOn w:val="KomentarotekstasDiagrama"/>
    <w:link w:val="Komentarotema"/>
    <w:semiHidden/>
    <w:rsid w:val="00734A0E"/>
    <w:rPr>
      <w:b/>
      <w:bCs/>
      <w:lang w:eastAsia="en-US"/>
    </w:rPr>
  </w:style>
  <w:style w:type="paragraph" w:customStyle="1" w:styleId="Pagrindiniotekstotrauka31">
    <w:name w:val="Pagrindinio teksto įtrauka 31"/>
    <w:basedOn w:val="prastasis"/>
    <w:rsid w:val="004411E7"/>
    <w:pPr>
      <w:tabs>
        <w:tab w:val="left" w:pos="0"/>
      </w:tabs>
      <w:suppressAutoHyphens/>
      <w:ind w:firstLine="567"/>
      <w:jc w:val="both"/>
    </w:pPr>
    <w:rPr>
      <w:szCs w:val="24"/>
      <w:lang w:eastAsia="ar-SA"/>
    </w:rPr>
  </w:style>
  <w:style w:type="paragraph" w:styleId="Betarp">
    <w:name w:val="No Spacing"/>
    <w:uiPriority w:val="1"/>
    <w:qFormat/>
    <w:rsid w:val="004411E7"/>
    <w:pPr>
      <w:suppressAutoHyphens/>
    </w:pPr>
    <w:rPr>
      <w:lang w:val="en-GB" w:eastAsia="ar-SA"/>
    </w:rPr>
  </w:style>
  <w:style w:type="character" w:customStyle="1" w:styleId="PavadinimasDiagrama">
    <w:name w:val="Pavadinimas Diagrama"/>
    <w:basedOn w:val="Numatytasispastraiposriftas"/>
    <w:link w:val="Pavadinimas"/>
    <w:rsid w:val="00A11D6B"/>
    <w:rPr>
      <w:b/>
      <w:bCs/>
      <w:sz w:val="24"/>
      <w:szCs w:val="24"/>
      <w:lang w:eastAsia="en-US"/>
    </w:rPr>
  </w:style>
  <w:style w:type="paragraph" w:styleId="Paantrat">
    <w:name w:val="Subtitle"/>
    <w:basedOn w:val="prastasis"/>
    <w:next w:val="Pagrindinistekstas"/>
    <w:link w:val="PaantratDiagrama"/>
    <w:qFormat/>
    <w:rsid w:val="00A11D6B"/>
    <w:pPr>
      <w:tabs>
        <w:tab w:val="left" w:pos="567"/>
      </w:tabs>
      <w:suppressAutoHyphens/>
      <w:jc w:val="center"/>
    </w:pPr>
    <w:rPr>
      <w:b/>
      <w:bCs/>
      <w:szCs w:val="24"/>
      <w:lang w:eastAsia="ar-SA"/>
    </w:rPr>
  </w:style>
  <w:style w:type="character" w:customStyle="1" w:styleId="PaantratDiagrama">
    <w:name w:val="Paantraštė Diagrama"/>
    <w:basedOn w:val="Numatytasispastraiposriftas"/>
    <w:link w:val="Paantrat"/>
    <w:rsid w:val="00A11D6B"/>
    <w:rPr>
      <w:b/>
      <w:bCs/>
      <w:sz w:val="24"/>
      <w:szCs w:val="24"/>
      <w:lang w:eastAsia="ar-SA"/>
    </w:rPr>
  </w:style>
  <w:style w:type="paragraph" w:styleId="Pagrindinistekstas">
    <w:name w:val="Body Text"/>
    <w:basedOn w:val="prastasis"/>
    <w:link w:val="PagrindinistekstasDiagrama"/>
    <w:rsid w:val="00A11D6B"/>
    <w:pPr>
      <w:spacing w:after="120"/>
    </w:pPr>
  </w:style>
  <w:style w:type="character" w:customStyle="1" w:styleId="PagrindinistekstasDiagrama">
    <w:name w:val="Pagrindinis tekstas Diagrama"/>
    <w:basedOn w:val="Numatytasispastraiposriftas"/>
    <w:link w:val="Pagrindinistekstas"/>
    <w:rsid w:val="00A11D6B"/>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889504">
      <w:bodyDiv w:val="1"/>
      <w:marLeft w:val="0"/>
      <w:marRight w:val="0"/>
      <w:marTop w:val="0"/>
      <w:marBottom w:val="0"/>
      <w:divBdr>
        <w:top w:val="none" w:sz="0" w:space="0" w:color="auto"/>
        <w:left w:val="none" w:sz="0" w:space="0" w:color="auto"/>
        <w:bottom w:val="none" w:sz="0" w:space="0" w:color="auto"/>
        <w:right w:val="none" w:sz="0" w:space="0" w:color="auto"/>
      </w:divBdr>
    </w:div>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1705B4E-414F-4B7F-B323-3D73E8C45B77}">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4112</Words>
  <Characters>2344</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2023-11-30T09:14:00Z</dcterms:created>
  <dcterms:modified xsi:type="dcterms:W3CDTF">2023-12-05T11:51:00Z</dcterms:modified>
</cp:coreProperties>
</file>