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C6CCB" w14:textId="77777777" w:rsidR="00681367" w:rsidRDefault="00681367" w:rsidP="00681367">
      <w:pPr>
        <w:pStyle w:val="Pavadinimas"/>
      </w:pPr>
      <w:r>
        <w:t>ŠILUTĖS RAJONO SAVIVALDYBĖS ADMINISTRACIJOS</w:t>
      </w:r>
    </w:p>
    <w:p w14:paraId="45B66DCE" w14:textId="77777777" w:rsidR="00681367" w:rsidRDefault="00681367" w:rsidP="00681367">
      <w:pPr>
        <w:pStyle w:val="Pavadinimas"/>
      </w:pPr>
      <w:r>
        <w:t>ŪKIO SKYRIUS</w:t>
      </w:r>
    </w:p>
    <w:p w14:paraId="029F4B4F" w14:textId="77777777" w:rsidR="00681367" w:rsidRDefault="00681367" w:rsidP="00681367">
      <w:pPr>
        <w:pStyle w:val="Paantrat"/>
      </w:pPr>
    </w:p>
    <w:p w14:paraId="3418D683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C3DEC10" w14:textId="633B8D61" w:rsidR="00171A9D" w:rsidRPr="00A837B9" w:rsidRDefault="00171A9D" w:rsidP="00171A9D">
      <w:pPr>
        <w:widowControl w:val="0"/>
        <w:autoSpaceDE w:val="0"/>
        <w:autoSpaceDN w:val="0"/>
        <w:adjustRightInd w:val="0"/>
        <w:jc w:val="center"/>
        <w:rPr>
          <w:b/>
          <w:lang w:eastAsia="lt-LT"/>
        </w:rPr>
      </w:pPr>
      <w:r w:rsidRPr="00A837B9">
        <w:rPr>
          <w:b/>
          <w:lang w:eastAsia="lt-LT"/>
        </w:rPr>
        <w:t>DĖL TARYBOS SPRENDIMO</w:t>
      </w:r>
      <w:r w:rsidRPr="00A837B9">
        <w:rPr>
          <w:lang w:eastAsia="lt-LT"/>
        </w:rPr>
        <w:t xml:space="preserve"> „</w:t>
      </w:r>
      <w:r w:rsidR="007F7DF0" w:rsidRPr="007F7DF0">
        <w:rPr>
          <w:b/>
          <w:lang w:eastAsia="lt-LT"/>
        </w:rPr>
        <w:t>DĖL KELEIVIŲ ĮLAIPINIMO IR IŠLAIPINIMO STOTELĖSE TVARKOS APRAŠO PATVIRTINIMO</w:t>
      </w:r>
      <w:r w:rsidRPr="00A837B9">
        <w:rPr>
          <w:b/>
          <w:bCs/>
          <w:lang w:eastAsia="lt-LT"/>
        </w:rPr>
        <w:t>“</w:t>
      </w:r>
      <w:r w:rsidRPr="00A837B9">
        <w:rPr>
          <w:lang w:eastAsia="lt-LT"/>
        </w:rPr>
        <w:t xml:space="preserve"> </w:t>
      </w:r>
      <w:r w:rsidRPr="00A837B9">
        <w:rPr>
          <w:b/>
          <w:lang w:eastAsia="lt-LT"/>
        </w:rPr>
        <w:t>PROJEKTO</w:t>
      </w:r>
    </w:p>
    <w:p w14:paraId="726D8DDE" w14:textId="77777777" w:rsidR="00681367" w:rsidRDefault="00681367" w:rsidP="00681367">
      <w:pPr>
        <w:jc w:val="center"/>
        <w:rPr>
          <w:b/>
          <w:bCs/>
          <w:caps/>
        </w:rPr>
      </w:pPr>
    </w:p>
    <w:p w14:paraId="6FE8638C" w14:textId="6FFDDF00"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7F7DF0">
        <w:t xml:space="preserve">gruodžio 6 </w:t>
      </w:r>
      <w:r>
        <w:t>d.</w:t>
      </w:r>
    </w:p>
    <w:p w14:paraId="413FF343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p w14:paraId="4D641F7D" w14:textId="77777777"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14:paraId="574723DE" w14:textId="77777777" w:rsidTr="00681367">
        <w:tc>
          <w:tcPr>
            <w:tcW w:w="9854" w:type="dxa"/>
            <w:hideMark/>
          </w:tcPr>
          <w:p w14:paraId="1518E990" w14:textId="77777777"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14:paraId="6B552782" w14:textId="525A29FD" w:rsidR="00A11B9B" w:rsidRDefault="00171A9D" w:rsidP="00A11B9B">
            <w:pPr>
              <w:autoSpaceDN w:val="0"/>
              <w:contextualSpacing/>
              <w:jc w:val="both"/>
              <w:rPr>
                <w:bCs/>
                <w:lang w:eastAsia="lt-LT"/>
              </w:rPr>
            </w:pPr>
            <w:r w:rsidRPr="00511BA8">
              <w:rPr>
                <w:bCs/>
                <w:lang w:eastAsia="lt-LT"/>
              </w:rPr>
              <w:t xml:space="preserve">            </w:t>
            </w:r>
            <w:r w:rsidR="00A11B9B">
              <w:rPr>
                <w:bCs/>
                <w:lang w:eastAsia="lt-LT"/>
              </w:rPr>
              <w:t xml:space="preserve">Parengto projekto tikslas – </w:t>
            </w:r>
            <w:r w:rsidR="00174211">
              <w:rPr>
                <w:bCs/>
                <w:lang w:eastAsia="lt-LT"/>
              </w:rPr>
              <w:t xml:space="preserve">patvirtinti </w:t>
            </w:r>
            <w:r w:rsidR="001F2EB6">
              <w:rPr>
                <w:bCs/>
                <w:lang w:eastAsia="lt-LT"/>
              </w:rPr>
              <w:t>keleivių įlaipinimo ir išlaipinimo stotelėse tvarkos aprašą</w:t>
            </w:r>
            <w:r w:rsidR="00174211">
              <w:rPr>
                <w:bCs/>
                <w:lang w:eastAsia="lt-LT"/>
              </w:rPr>
              <w:t>.</w:t>
            </w:r>
          </w:p>
          <w:p w14:paraId="77C4E30B" w14:textId="54B8FDF3" w:rsidR="00A862D5" w:rsidRPr="00A862D5" w:rsidRDefault="00A11B9B" w:rsidP="001F2EB6">
            <w:pPr>
              <w:autoSpaceDN w:val="0"/>
              <w:ind w:firstLine="743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 xml:space="preserve">Parengto projekto uždaviniai – </w:t>
            </w:r>
            <w:r w:rsidR="001F2EB6">
              <w:rPr>
                <w:bCs/>
                <w:lang w:eastAsia="lt-LT"/>
              </w:rPr>
              <w:t>nustatyti Šilutės rajono savivaldybėje keleivių įlaipinimo ir išlaipinimo stotelėse tvarką</w:t>
            </w:r>
            <w:r w:rsidR="00D33757">
              <w:rPr>
                <w:bCs/>
                <w:lang w:eastAsia="lt-LT"/>
              </w:rPr>
              <w:t>.</w:t>
            </w:r>
          </w:p>
        </w:tc>
      </w:tr>
      <w:tr w:rsidR="00681367" w14:paraId="7BC0F12F" w14:textId="77777777" w:rsidTr="00681367">
        <w:tc>
          <w:tcPr>
            <w:tcW w:w="9854" w:type="dxa"/>
            <w:hideMark/>
          </w:tcPr>
          <w:p w14:paraId="5F37D3B0" w14:textId="77777777" w:rsidR="00681367" w:rsidRDefault="00681367" w:rsidP="00A11B9B">
            <w:pPr>
              <w:jc w:val="both"/>
            </w:pPr>
          </w:p>
        </w:tc>
      </w:tr>
      <w:tr w:rsidR="00681367" w14:paraId="53ED8A40" w14:textId="77777777" w:rsidTr="00681367">
        <w:tc>
          <w:tcPr>
            <w:tcW w:w="9854" w:type="dxa"/>
            <w:hideMark/>
          </w:tcPr>
          <w:p w14:paraId="33F187A5" w14:textId="77777777"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RPr="004B7DC4" w14:paraId="4B730A8C" w14:textId="77777777" w:rsidTr="00681367">
        <w:tc>
          <w:tcPr>
            <w:tcW w:w="9854" w:type="dxa"/>
            <w:hideMark/>
          </w:tcPr>
          <w:p w14:paraId="2D65BB60" w14:textId="59967DE4" w:rsidR="00BC76B7" w:rsidRDefault="001F2EB6" w:rsidP="00BC76B7">
            <w:pPr>
              <w:ind w:right="92" w:firstLine="601"/>
              <w:jc w:val="both"/>
              <w:rPr>
                <w:bCs/>
              </w:rPr>
            </w:pPr>
            <w:r>
              <w:rPr>
                <w:bCs/>
              </w:rPr>
              <w:t xml:space="preserve">Šiuo metu Šilutės rajono savivaldybės taryba nėra patvirtinusi </w:t>
            </w:r>
            <w:r w:rsidRPr="001F2EB6">
              <w:rPr>
                <w:bCs/>
              </w:rPr>
              <w:t>keleivių įlaipinimo</w:t>
            </w:r>
            <w:r>
              <w:rPr>
                <w:bCs/>
              </w:rPr>
              <w:t xml:space="preserve"> ir išlaipinimo stotelėse tvarkos aprašo</w:t>
            </w:r>
            <w:r w:rsidRPr="001F2EB6">
              <w:rPr>
                <w:bCs/>
              </w:rPr>
              <w:t>.</w:t>
            </w:r>
            <w:r>
              <w:rPr>
                <w:bCs/>
              </w:rPr>
              <w:t xml:space="preserve"> Tvarkos aprašas parengtas vadovaujantis</w:t>
            </w:r>
            <w:r w:rsidR="00BC76B7">
              <w:rPr>
                <w:bCs/>
              </w:rPr>
              <w:t>:</w:t>
            </w:r>
            <w:r>
              <w:rPr>
                <w:bCs/>
              </w:rPr>
              <w:t xml:space="preserve"> </w:t>
            </w:r>
          </w:p>
          <w:p w14:paraId="6703AEFF" w14:textId="77777777" w:rsidR="00BC76B7" w:rsidRDefault="00D33757" w:rsidP="00BC76B7">
            <w:pPr>
              <w:ind w:right="92" w:firstLine="601"/>
              <w:jc w:val="both"/>
              <w:rPr>
                <w:bCs/>
              </w:rPr>
            </w:pPr>
            <w:r w:rsidRPr="00D33757">
              <w:rPr>
                <w:bCs/>
              </w:rPr>
              <w:t>Lietuvos Respublikos 1996 m. lapkričio 19 d. kelių transporto kodekso Nr. I-1628</w:t>
            </w:r>
            <w:r>
              <w:rPr>
                <w:bCs/>
              </w:rPr>
              <w:t xml:space="preserve"> 18 straipsnio 1 punkt</w:t>
            </w:r>
            <w:r w:rsidR="001F2EB6">
              <w:rPr>
                <w:bCs/>
              </w:rPr>
              <w:t>u, kuris</w:t>
            </w:r>
            <w:r w:rsidR="002204D6">
              <w:rPr>
                <w:bCs/>
              </w:rPr>
              <w:t xml:space="preserve"> numato, kad</w:t>
            </w:r>
            <w:r>
              <w:rPr>
                <w:bCs/>
              </w:rPr>
              <w:t xml:space="preserve"> Šilutės rajono savivaldybėje turi būti </w:t>
            </w:r>
            <w:r w:rsidR="001F2EB6">
              <w:rPr>
                <w:bCs/>
              </w:rPr>
              <w:t xml:space="preserve">patvirtintas </w:t>
            </w:r>
            <w:r w:rsidR="001F2EB6" w:rsidRPr="001F2EB6">
              <w:rPr>
                <w:bCs/>
              </w:rPr>
              <w:t>keleivių įlaipinimo ir išlaipinimo stotelėse tvarkos apraš</w:t>
            </w:r>
            <w:r w:rsidR="001F2EB6">
              <w:rPr>
                <w:bCs/>
              </w:rPr>
              <w:t>as</w:t>
            </w:r>
            <w:r w:rsidR="002204D6">
              <w:rPr>
                <w:bCs/>
              </w:rPr>
              <w:t xml:space="preserve"> (</w:t>
            </w:r>
            <w:hyperlink r:id="rId6" w:history="1">
              <w:r w:rsidRPr="00D33757">
                <w:rPr>
                  <w:rStyle w:val="Hipersaitas"/>
                  <w:bCs/>
                </w:rPr>
                <w:t>https://e-seimas.lrs.lt/portal/legalAct/lt/TAD/TAIS.33417/asr</w:t>
              </w:r>
            </w:hyperlink>
            <w:r w:rsidR="002204D6">
              <w:rPr>
                <w:bCs/>
              </w:rPr>
              <w:t>).</w:t>
            </w:r>
          </w:p>
          <w:p w14:paraId="38B576E3" w14:textId="7BA04B40" w:rsidR="009665C4" w:rsidRDefault="009665C4" w:rsidP="00BC76B7">
            <w:pPr>
              <w:ind w:right="92" w:firstLine="601"/>
              <w:jc w:val="both"/>
              <w:rPr>
                <w:bCs/>
              </w:rPr>
            </w:pPr>
            <w:r w:rsidRPr="009665C4">
              <w:rPr>
                <w:bCs/>
              </w:rPr>
              <w:t>Lietuvos Respublikos vietos savivaldos</w:t>
            </w:r>
            <w:r>
              <w:rPr>
                <w:bCs/>
              </w:rPr>
              <w:t xml:space="preserve"> įstatymo 15 straipsnio </w:t>
            </w:r>
            <w:r w:rsidR="001F2EB6">
              <w:rPr>
                <w:bCs/>
              </w:rPr>
              <w:t>4 dalimi, kuri</w:t>
            </w:r>
            <w:r w:rsidR="002204D6">
              <w:rPr>
                <w:bCs/>
              </w:rPr>
              <w:t xml:space="preserve"> numato</w:t>
            </w:r>
            <w:r w:rsidR="00BC76B7">
              <w:rPr>
                <w:bCs/>
              </w:rPr>
              <w:t>, kad j</w:t>
            </w:r>
            <w:r w:rsidR="001F2EB6" w:rsidRPr="001F2EB6">
              <w:rPr>
                <w:bCs/>
              </w:rPr>
              <w:t>eigu teisės aktuose yra nustatyta papildomų įgaliojimų savivaldybei, sprendimų dėl tokių įgaliojimų vykdymo priėmimo iniciatyva, neperžengiant nustatytų įgaliojimų, priklauso savivaldybės tarybai.</w:t>
            </w:r>
            <w:r w:rsidR="002204D6">
              <w:rPr>
                <w:bCs/>
              </w:rPr>
              <w:t xml:space="preserve"> (</w:t>
            </w:r>
            <w:hyperlink r:id="rId7" w:history="1">
              <w:r w:rsidRPr="00F804DF">
                <w:rPr>
                  <w:rStyle w:val="Hipersaitas"/>
                  <w:bCs/>
                </w:rPr>
                <w:t>https://e-seimas.lrs.lt/portal/legalAct/lt/TAD/TAIS.5884/asr</w:t>
              </w:r>
            </w:hyperlink>
            <w:r w:rsidR="002204D6">
              <w:rPr>
                <w:bCs/>
              </w:rPr>
              <w:t>).</w:t>
            </w:r>
          </w:p>
          <w:p w14:paraId="60558242" w14:textId="788EE09F" w:rsidR="009665C4" w:rsidRPr="00300843" w:rsidRDefault="00126F41" w:rsidP="00DF2A28">
            <w:pPr>
              <w:ind w:right="92" w:firstLine="743"/>
              <w:jc w:val="both"/>
              <w:rPr>
                <w:bCs/>
              </w:rPr>
            </w:pPr>
            <w:r w:rsidRPr="00126F41">
              <w:rPr>
                <w:bCs/>
              </w:rPr>
              <w:t>Keleivių ir bagažo vežimo taisyklėmis, patvirtintomis 2011 m. balandžio 13 d. įsakymu Nr. 3-223 „Dėl Keleivių ir bagažo vežimo kelių tra</w:t>
            </w:r>
            <w:r>
              <w:rPr>
                <w:bCs/>
              </w:rPr>
              <w:t>nsportu taisyklių patvirtinimo“ (</w:t>
            </w:r>
            <w:hyperlink r:id="rId8" w:history="1">
              <w:r w:rsidRPr="00126F41">
                <w:rPr>
                  <w:rStyle w:val="Hipersaitas"/>
                  <w:bCs/>
                </w:rPr>
                <w:t>https://e-seimas.lrs.lt/portal/legalAct/lt/TAD/TAIS.396775/asr</w:t>
              </w:r>
            </w:hyperlink>
            <w:r>
              <w:rPr>
                <w:bCs/>
              </w:rPr>
              <w:t>).</w:t>
            </w:r>
          </w:p>
        </w:tc>
      </w:tr>
      <w:tr w:rsidR="00681367" w14:paraId="66D0AD5F" w14:textId="77777777" w:rsidTr="00681367">
        <w:tc>
          <w:tcPr>
            <w:tcW w:w="9854" w:type="dxa"/>
            <w:hideMark/>
          </w:tcPr>
          <w:p w14:paraId="1EC0D5A4" w14:textId="0E901FC7" w:rsidR="0062215B" w:rsidRDefault="00681367" w:rsidP="008D218E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14:paraId="59B4341A" w14:textId="77777777" w:rsidTr="00681367">
        <w:tc>
          <w:tcPr>
            <w:tcW w:w="9854" w:type="dxa"/>
            <w:hideMark/>
          </w:tcPr>
          <w:p w14:paraId="6E980993" w14:textId="1DDDB1FA" w:rsidR="00681367" w:rsidRDefault="008A16FA" w:rsidP="00BC76B7">
            <w:pPr>
              <w:tabs>
                <w:tab w:val="left" w:pos="0"/>
              </w:tabs>
              <w:ind w:firstLine="743"/>
              <w:jc w:val="both"/>
              <w:rPr>
                <w:bCs/>
              </w:rPr>
            </w:pPr>
            <w:r>
              <w:rPr>
                <w:bCs/>
                <w:color w:val="000000"/>
              </w:rPr>
              <w:t xml:space="preserve">Bus </w:t>
            </w:r>
            <w:r w:rsidR="00BC76B7">
              <w:rPr>
                <w:bCs/>
                <w:color w:val="000000"/>
              </w:rPr>
              <w:t xml:space="preserve">patvirtintas </w:t>
            </w:r>
            <w:r w:rsidR="00BC76B7" w:rsidRPr="00BC76B7">
              <w:rPr>
                <w:bCs/>
                <w:color w:val="000000"/>
              </w:rPr>
              <w:t>keleivių įlaipinimo ir išlaipinimo stotelėse tvarkos apraš</w:t>
            </w:r>
            <w:r w:rsidR="00BC76B7">
              <w:rPr>
                <w:bCs/>
                <w:color w:val="000000"/>
              </w:rPr>
              <w:t>as</w:t>
            </w:r>
            <w:r>
              <w:rPr>
                <w:bCs/>
                <w:color w:val="000000"/>
              </w:rPr>
              <w:t xml:space="preserve">, kuris padės užtikrinti </w:t>
            </w:r>
            <w:r w:rsidR="0052454B">
              <w:rPr>
                <w:bCs/>
                <w:color w:val="000000"/>
              </w:rPr>
              <w:t>saugesnę ir geresnę aplinką vežėjams ir keleiviams Šilutės rajono savivaldybėje.</w:t>
            </w:r>
          </w:p>
        </w:tc>
      </w:tr>
      <w:tr w:rsidR="00681367" w14:paraId="33A6DF54" w14:textId="77777777" w:rsidTr="00681367">
        <w:tc>
          <w:tcPr>
            <w:tcW w:w="9854" w:type="dxa"/>
            <w:hideMark/>
          </w:tcPr>
          <w:p w14:paraId="713FB244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14:paraId="58CBDC52" w14:textId="77777777" w:rsidTr="00681367">
        <w:tc>
          <w:tcPr>
            <w:tcW w:w="9854" w:type="dxa"/>
            <w:hideMark/>
          </w:tcPr>
          <w:p w14:paraId="23D2607A" w14:textId="77777777"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14:paraId="0C4AA149" w14:textId="77777777" w:rsidTr="00681367">
        <w:tc>
          <w:tcPr>
            <w:tcW w:w="9854" w:type="dxa"/>
            <w:hideMark/>
          </w:tcPr>
          <w:p w14:paraId="1FD011E1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14:paraId="5217B7D4" w14:textId="77777777" w:rsidTr="00681367">
        <w:tc>
          <w:tcPr>
            <w:tcW w:w="9854" w:type="dxa"/>
            <w:hideMark/>
          </w:tcPr>
          <w:p w14:paraId="261A1801" w14:textId="77777777"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14:paraId="18DE8040" w14:textId="77777777" w:rsidTr="00681367">
        <w:tc>
          <w:tcPr>
            <w:tcW w:w="9854" w:type="dxa"/>
            <w:hideMark/>
          </w:tcPr>
          <w:p w14:paraId="72F415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14:paraId="102A684F" w14:textId="77777777" w:rsidTr="00681367">
        <w:tc>
          <w:tcPr>
            <w:tcW w:w="9854" w:type="dxa"/>
            <w:hideMark/>
          </w:tcPr>
          <w:p w14:paraId="2AEAE39B" w14:textId="02F4C467" w:rsidR="00681367" w:rsidRDefault="00BC76B7" w:rsidP="00DF2A28">
            <w:pPr>
              <w:tabs>
                <w:tab w:val="left" w:pos="0"/>
              </w:tabs>
              <w:ind w:firstLine="567"/>
              <w:jc w:val="both"/>
            </w:pPr>
            <w:r>
              <w:t>Nereikia.</w:t>
            </w:r>
            <w:r w:rsidR="0021171C">
              <w:t xml:space="preserve"> </w:t>
            </w:r>
          </w:p>
        </w:tc>
      </w:tr>
      <w:tr w:rsidR="00681367" w14:paraId="5E6BF50E" w14:textId="77777777" w:rsidTr="00681367">
        <w:tc>
          <w:tcPr>
            <w:tcW w:w="9854" w:type="dxa"/>
            <w:hideMark/>
          </w:tcPr>
          <w:p w14:paraId="316A848D" w14:textId="350AC540" w:rsidR="00E524A5" w:rsidRPr="00E524A5" w:rsidRDefault="00681367" w:rsidP="00073778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</w:tc>
      </w:tr>
      <w:tr w:rsidR="00681367" w14:paraId="4B0327B0" w14:textId="77777777" w:rsidTr="00681367">
        <w:tc>
          <w:tcPr>
            <w:tcW w:w="9854" w:type="dxa"/>
            <w:hideMark/>
          </w:tcPr>
          <w:p w14:paraId="6EA50023" w14:textId="0AF0572E" w:rsidR="005432B8" w:rsidRPr="005432B8" w:rsidRDefault="00DF2A28" w:rsidP="005432B8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</w:rPr>
              <w:t>Nėra.</w:t>
            </w:r>
          </w:p>
        </w:tc>
      </w:tr>
      <w:tr w:rsidR="00681367" w14:paraId="1FE81827" w14:textId="77777777" w:rsidTr="00681367">
        <w:tc>
          <w:tcPr>
            <w:tcW w:w="9854" w:type="dxa"/>
            <w:hideMark/>
          </w:tcPr>
          <w:p w14:paraId="531677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14:paraId="03B2BD5F" w14:textId="77777777" w:rsidTr="00681367">
        <w:tc>
          <w:tcPr>
            <w:tcW w:w="9854" w:type="dxa"/>
            <w:hideMark/>
          </w:tcPr>
          <w:p w14:paraId="25F3593A" w14:textId="45A37524" w:rsidR="00AA573B" w:rsidRPr="00300843" w:rsidRDefault="00E10DC7" w:rsidP="00E10DC7">
            <w:pPr>
              <w:tabs>
                <w:tab w:val="left" w:pos="0"/>
              </w:tabs>
              <w:ind w:firstLine="567"/>
              <w:jc w:val="both"/>
            </w:pPr>
            <w:r>
              <w:t>Irmantas Narevičius</w:t>
            </w:r>
            <w:r w:rsidR="00681367">
              <w:t xml:space="preserve">, Ūkio skyriaus </w:t>
            </w:r>
            <w:r>
              <w:t>vyriausiasis specialistas</w:t>
            </w:r>
            <w:r w:rsidR="00681367">
              <w:t>.</w:t>
            </w:r>
          </w:p>
        </w:tc>
      </w:tr>
      <w:tr w:rsidR="00681367" w14:paraId="539FB038" w14:textId="77777777" w:rsidTr="00681367">
        <w:tc>
          <w:tcPr>
            <w:tcW w:w="9854" w:type="dxa"/>
            <w:hideMark/>
          </w:tcPr>
          <w:p w14:paraId="7B179AEF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14:paraId="777005CF" w14:textId="77777777" w:rsidTr="00681367">
        <w:tc>
          <w:tcPr>
            <w:tcW w:w="9854" w:type="dxa"/>
            <w:hideMark/>
          </w:tcPr>
          <w:p w14:paraId="303835AD" w14:textId="7A417EBF" w:rsidR="00681367" w:rsidRPr="00300843" w:rsidRDefault="00DF2A28" w:rsidP="00BC76B7">
            <w:pPr>
              <w:tabs>
                <w:tab w:val="left" w:pos="0"/>
              </w:tabs>
              <w:ind w:firstLine="601"/>
              <w:jc w:val="both"/>
              <w:rPr>
                <w:i/>
              </w:rPr>
            </w:pPr>
            <w:r>
              <w:rPr>
                <w:bCs/>
                <w:lang w:eastAsia="lt-LT"/>
              </w:rPr>
              <w:t>Keleiviai (-</w:t>
            </w:r>
            <w:proofErr w:type="spellStart"/>
            <w:r>
              <w:rPr>
                <w:bCs/>
                <w:lang w:eastAsia="lt-LT"/>
              </w:rPr>
              <w:t>ių</w:t>
            </w:r>
            <w:proofErr w:type="spellEnd"/>
            <w:r>
              <w:rPr>
                <w:bCs/>
                <w:lang w:eastAsia="lt-LT"/>
              </w:rPr>
              <w:t xml:space="preserve">), </w:t>
            </w:r>
            <w:r w:rsidR="00BC76B7">
              <w:rPr>
                <w:bCs/>
                <w:lang w:eastAsia="lt-LT"/>
              </w:rPr>
              <w:t>stotelė (-</w:t>
            </w:r>
            <w:proofErr w:type="spellStart"/>
            <w:r w:rsidR="00BC76B7">
              <w:rPr>
                <w:bCs/>
                <w:lang w:eastAsia="lt-LT"/>
              </w:rPr>
              <w:t>ėse</w:t>
            </w:r>
            <w:proofErr w:type="spellEnd"/>
            <w:r w:rsidR="00BC76B7">
              <w:rPr>
                <w:bCs/>
                <w:lang w:eastAsia="lt-LT"/>
              </w:rPr>
              <w:t>)</w:t>
            </w:r>
            <w:r>
              <w:rPr>
                <w:bCs/>
                <w:lang w:eastAsia="lt-LT"/>
              </w:rPr>
              <w:t xml:space="preserve">, </w:t>
            </w:r>
            <w:r w:rsidR="00BC76B7">
              <w:rPr>
                <w:bCs/>
                <w:lang w:eastAsia="lt-LT"/>
              </w:rPr>
              <w:t>tvarkos aprašas (-o).</w:t>
            </w:r>
          </w:p>
        </w:tc>
      </w:tr>
      <w:tr w:rsidR="00681367" w14:paraId="39E72EDF" w14:textId="77777777" w:rsidTr="00681367">
        <w:tc>
          <w:tcPr>
            <w:tcW w:w="9854" w:type="dxa"/>
            <w:hideMark/>
          </w:tcPr>
          <w:p w14:paraId="1F9BDFD8" w14:textId="398536FC" w:rsidR="00300843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CD7AFD">
              <w:rPr>
                <w:b/>
                <w:bCs/>
                <w:i/>
                <w:iCs/>
                <w:sz w:val="22"/>
                <w:szCs w:val="22"/>
              </w:rPr>
              <w:t xml:space="preserve">0. </w:t>
            </w:r>
            <w:r>
              <w:rPr>
                <w:b/>
                <w:bCs/>
                <w:i/>
                <w:iCs/>
                <w:sz w:val="22"/>
                <w:szCs w:val="22"/>
              </w:rPr>
              <w:t>Kiti,  autorių nuomone,  reikalingi pagrindimai ir paaiškinimai.</w:t>
            </w:r>
          </w:p>
        </w:tc>
      </w:tr>
      <w:tr w:rsidR="00681367" w14:paraId="4C73C70D" w14:textId="77777777" w:rsidTr="00681367">
        <w:tc>
          <w:tcPr>
            <w:tcW w:w="9854" w:type="dxa"/>
            <w:hideMark/>
          </w:tcPr>
          <w:p w14:paraId="74FDECD6" w14:textId="333F53EF" w:rsidR="00DA3CC4" w:rsidRDefault="00DA3CC4" w:rsidP="00300843">
            <w:pPr>
              <w:tabs>
                <w:tab w:val="left" w:pos="0"/>
              </w:tabs>
              <w:ind w:firstLine="601"/>
              <w:jc w:val="both"/>
            </w:pPr>
          </w:p>
        </w:tc>
      </w:tr>
      <w:tr w:rsidR="00681367" w14:paraId="1C0FBBD0" w14:textId="77777777" w:rsidTr="00681367">
        <w:tc>
          <w:tcPr>
            <w:tcW w:w="9854" w:type="dxa"/>
          </w:tcPr>
          <w:p w14:paraId="10A81A90" w14:textId="32691619" w:rsidR="00681367" w:rsidRDefault="00300843" w:rsidP="00300843">
            <w:pPr>
              <w:tabs>
                <w:tab w:val="left" w:pos="0"/>
              </w:tabs>
              <w:ind w:firstLine="601"/>
              <w:jc w:val="both"/>
              <w:rPr>
                <w:sz w:val="22"/>
                <w:szCs w:val="22"/>
              </w:rPr>
            </w:pPr>
            <w:r>
              <w:t>Nėra.</w:t>
            </w:r>
          </w:p>
        </w:tc>
      </w:tr>
      <w:tr w:rsidR="00300843" w14:paraId="7B0ED2A0" w14:textId="77777777" w:rsidTr="00681367">
        <w:tc>
          <w:tcPr>
            <w:tcW w:w="9854" w:type="dxa"/>
          </w:tcPr>
          <w:p w14:paraId="7B4E047B" w14:textId="77777777" w:rsidR="00300843" w:rsidRDefault="00300843">
            <w:pPr>
              <w:tabs>
                <w:tab w:val="left" w:pos="0"/>
              </w:tabs>
              <w:jc w:val="both"/>
            </w:pPr>
          </w:p>
        </w:tc>
      </w:tr>
    </w:tbl>
    <w:p w14:paraId="7C1AA648" w14:textId="77777777" w:rsidR="00B7663F" w:rsidRDefault="00B7663F" w:rsidP="00681367">
      <w:pPr>
        <w:tabs>
          <w:tab w:val="left" w:pos="0"/>
        </w:tabs>
      </w:pPr>
    </w:p>
    <w:p w14:paraId="1E2C2206" w14:textId="59C96010" w:rsidR="00681367" w:rsidRDefault="00681367" w:rsidP="00681367">
      <w:pPr>
        <w:tabs>
          <w:tab w:val="left" w:pos="0"/>
        </w:tabs>
      </w:pPr>
      <w:r>
        <w:t xml:space="preserve">Ūkio skyriaus </w:t>
      </w:r>
      <w:r w:rsidR="00E10DC7">
        <w:t>vyriausiasis specialistas</w:t>
      </w:r>
      <w:r w:rsidR="00300843">
        <w:tab/>
      </w:r>
      <w:r w:rsidR="00300843">
        <w:tab/>
      </w:r>
      <w:r w:rsidR="00300843">
        <w:tab/>
        <w:t xml:space="preserve"> </w:t>
      </w:r>
      <w:r w:rsidR="00E10DC7">
        <w:t xml:space="preserve">                   Irmantas Narevičius</w:t>
      </w:r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57B1"/>
    <w:multiLevelType w:val="hybridMultilevel"/>
    <w:tmpl w:val="136C7D52"/>
    <w:lvl w:ilvl="0" w:tplc="28E40E12">
      <w:start w:val="1"/>
      <w:numFmt w:val="decimal"/>
      <w:lvlText w:val="%1."/>
      <w:lvlJc w:val="left"/>
      <w:pPr>
        <w:ind w:left="96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1A735547"/>
    <w:multiLevelType w:val="multilevel"/>
    <w:tmpl w:val="4F2EFC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567" w:firstLine="284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rFonts w:hint="default"/>
      </w:rPr>
    </w:lvl>
  </w:abstractNum>
  <w:num w:numId="1" w16cid:durableId="1897353465">
    <w:abstractNumId w:val="0"/>
  </w:num>
  <w:num w:numId="2" w16cid:durableId="1282689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367"/>
    <w:rsid w:val="00000BD4"/>
    <w:rsid w:val="00002295"/>
    <w:rsid w:val="00011174"/>
    <w:rsid w:val="000639D6"/>
    <w:rsid w:val="00070ECE"/>
    <w:rsid w:val="00073778"/>
    <w:rsid w:val="000752F8"/>
    <w:rsid w:val="00086F1F"/>
    <w:rsid w:val="000D1C96"/>
    <w:rsid w:val="000E0FAA"/>
    <w:rsid w:val="000F4EB8"/>
    <w:rsid w:val="001064D0"/>
    <w:rsid w:val="001132EF"/>
    <w:rsid w:val="00126F41"/>
    <w:rsid w:val="0013301B"/>
    <w:rsid w:val="00140475"/>
    <w:rsid w:val="0014296F"/>
    <w:rsid w:val="00171A9D"/>
    <w:rsid w:val="00174211"/>
    <w:rsid w:val="00190A81"/>
    <w:rsid w:val="00191F76"/>
    <w:rsid w:val="001A6C13"/>
    <w:rsid w:val="001B183B"/>
    <w:rsid w:val="001D6EE3"/>
    <w:rsid w:val="001F2EB6"/>
    <w:rsid w:val="0021171C"/>
    <w:rsid w:val="002204D6"/>
    <w:rsid w:val="00223351"/>
    <w:rsid w:val="00252DA2"/>
    <w:rsid w:val="002579FE"/>
    <w:rsid w:val="00267525"/>
    <w:rsid w:val="002A3F4E"/>
    <w:rsid w:val="002B0914"/>
    <w:rsid w:val="002F57F4"/>
    <w:rsid w:val="00300843"/>
    <w:rsid w:val="00316DD3"/>
    <w:rsid w:val="003265F1"/>
    <w:rsid w:val="003363D9"/>
    <w:rsid w:val="00360AEC"/>
    <w:rsid w:val="00362469"/>
    <w:rsid w:val="00375EDC"/>
    <w:rsid w:val="00377E74"/>
    <w:rsid w:val="00383D96"/>
    <w:rsid w:val="003B7B29"/>
    <w:rsid w:val="003D3897"/>
    <w:rsid w:val="003D3D7F"/>
    <w:rsid w:val="003E27C5"/>
    <w:rsid w:val="003F21CA"/>
    <w:rsid w:val="00415C4C"/>
    <w:rsid w:val="00423510"/>
    <w:rsid w:val="004277EF"/>
    <w:rsid w:val="00454984"/>
    <w:rsid w:val="004B133A"/>
    <w:rsid w:val="004B7DC4"/>
    <w:rsid w:val="004C53C7"/>
    <w:rsid w:val="004F6EAE"/>
    <w:rsid w:val="00505CC1"/>
    <w:rsid w:val="00514965"/>
    <w:rsid w:val="0052405D"/>
    <w:rsid w:val="0052454B"/>
    <w:rsid w:val="005432B8"/>
    <w:rsid w:val="005759A5"/>
    <w:rsid w:val="005C2399"/>
    <w:rsid w:val="005D219B"/>
    <w:rsid w:val="005E132B"/>
    <w:rsid w:val="005E3899"/>
    <w:rsid w:val="005E3AED"/>
    <w:rsid w:val="00602603"/>
    <w:rsid w:val="00612F15"/>
    <w:rsid w:val="0062215B"/>
    <w:rsid w:val="00632A0C"/>
    <w:rsid w:val="006362E1"/>
    <w:rsid w:val="00641E47"/>
    <w:rsid w:val="00642962"/>
    <w:rsid w:val="00653937"/>
    <w:rsid w:val="0066310D"/>
    <w:rsid w:val="00666EF2"/>
    <w:rsid w:val="006756DB"/>
    <w:rsid w:val="00681367"/>
    <w:rsid w:val="006C1F28"/>
    <w:rsid w:val="006C2E18"/>
    <w:rsid w:val="006D4347"/>
    <w:rsid w:val="006F26B4"/>
    <w:rsid w:val="007129EC"/>
    <w:rsid w:val="00734BAD"/>
    <w:rsid w:val="0073669D"/>
    <w:rsid w:val="007429E9"/>
    <w:rsid w:val="007468B6"/>
    <w:rsid w:val="00752F07"/>
    <w:rsid w:val="007728E2"/>
    <w:rsid w:val="007777DB"/>
    <w:rsid w:val="007B7FEA"/>
    <w:rsid w:val="007D26C2"/>
    <w:rsid w:val="007E6144"/>
    <w:rsid w:val="007F7DF0"/>
    <w:rsid w:val="00813A97"/>
    <w:rsid w:val="00814642"/>
    <w:rsid w:val="00817E62"/>
    <w:rsid w:val="008201CB"/>
    <w:rsid w:val="00825528"/>
    <w:rsid w:val="00827715"/>
    <w:rsid w:val="008514F1"/>
    <w:rsid w:val="0085343F"/>
    <w:rsid w:val="00877216"/>
    <w:rsid w:val="008851B5"/>
    <w:rsid w:val="008873FF"/>
    <w:rsid w:val="008A16FA"/>
    <w:rsid w:val="008D218E"/>
    <w:rsid w:val="008F33DC"/>
    <w:rsid w:val="00904C38"/>
    <w:rsid w:val="00926432"/>
    <w:rsid w:val="009516EF"/>
    <w:rsid w:val="00961DC9"/>
    <w:rsid w:val="009665C4"/>
    <w:rsid w:val="00972B05"/>
    <w:rsid w:val="009A2527"/>
    <w:rsid w:val="009C1A56"/>
    <w:rsid w:val="009F4D0A"/>
    <w:rsid w:val="00A11B9B"/>
    <w:rsid w:val="00A1573A"/>
    <w:rsid w:val="00A256F3"/>
    <w:rsid w:val="00A7011A"/>
    <w:rsid w:val="00A862D5"/>
    <w:rsid w:val="00AA573B"/>
    <w:rsid w:val="00AB6C83"/>
    <w:rsid w:val="00AE6D4C"/>
    <w:rsid w:val="00B108D9"/>
    <w:rsid w:val="00B1334B"/>
    <w:rsid w:val="00B166B9"/>
    <w:rsid w:val="00B436C4"/>
    <w:rsid w:val="00B44FBA"/>
    <w:rsid w:val="00B53FF7"/>
    <w:rsid w:val="00B55AE0"/>
    <w:rsid w:val="00B62CDC"/>
    <w:rsid w:val="00B7663F"/>
    <w:rsid w:val="00B803BF"/>
    <w:rsid w:val="00B825B9"/>
    <w:rsid w:val="00BB480E"/>
    <w:rsid w:val="00BC586E"/>
    <w:rsid w:val="00BC76B7"/>
    <w:rsid w:val="00C025CE"/>
    <w:rsid w:val="00C076D5"/>
    <w:rsid w:val="00C505F3"/>
    <w:rsid w:val="00C513AC"/>
    <w:rsid w:val="00C83725"/>
    <w:rsid w:val="00CA34C7"/>
    <w:rsid w:val="00CA7ED6"/>
    <w:rsid w:val="00CD4C5A"/>
    <w:rsid w:val="00CD7AFD"/>
    <w:rsid w:val="00CF3544"/>
    <w:rsid w:val="00D03B5E"/>
    <w:rsid w:val="00D253E7"/>
    <w:rsid w:val="00D33757"/>
    <w:rsid w:val="00D50630"/>
    <w:rsid w:val="00D53203"/>
    <w:rsid w:val="00D56B11"/>
    <w:rsid w:val="00D8737E"/>
    <w:rsid w:val="00D97B7D"/>
    <w:rsid w:val="00DA3CC4"/>
    <w:rsid w:val="00DC5BBC"/>
    <w:rsid w:val="00DD32D3"/>
    <w:rsid w:val="00DD39A1"/>
    <w:rsid w:val="00DD51CA"/>
    <w:rsid w:val="00DD5857"/>
    <w:rsid w:val="00DE2F3A"/>
    <w:rsid w:val="00DF2A28"/>
    <w:rsid w:val="00E00B47"/>
    <w:rsid w:val="00E10DC7"/>
    <w:rsid w:val="00E11DA9"/>
    <w:rsid w:val="00E16512"/>
    <w:rsid w:val="00E374E7"/>
    <w:rsid w:val="00E42AD5"/>
    <w:rsid w:val="00E524A5"/>
    <w:rsid w:val="00E55EF8"/>
    <w:rsid w:val="00E81341"/>
    <w:rsid w:val="00E84077"/>
    <w:rsid w:val="00EB0A36"/>
    <w:rsid w:val="00EC04D9"/>
    <w:rsid w:val="00ED5C8C"/>
    <w:rsid w:val="00EE11AE"/>
    <w:rsid w:val="00EF533D"/>
    <w:rsid w:val="00F00EC0"/>
    <w:rsid w:val="00F109D8"/>
    <w:rsid w:val="00F25610"/>
    <w:rsid w:val="00F31F6B"/>
    <w:rsid w:val="00F517CE"/>
    <w:rsid w:val="00F93636"/>
    <w:rsid w:val="00FB3156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5B7D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  <w:style w:type="paragraph" w:customStyle="1" w:styleId="DiagramaDiagrama1">
    <w:name w:val="Diagrama Diagrama"/>
    <w:basedOn w:val="prastasis"/>
    <w:rsid w:val="00EE11AE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239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2399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3B7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D/TAIS.396775/asr" TargetMode="External"/><Relationship Id="rId3" Type="http://schemas.openxmlformats.org/officeDocument/2006/relationships/styles" Target="styles.xml"/><Relationship Id="rId7" Type="http://schemas.openxmlformats.org/officeDocument/2006/relationships/hyperlink" Target="https://e-seimas.lrs.lt/portal/legalAct/lt/TAD/TAIS.5884/as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-seimas.lrs.lt/portal/legalAct/lt/TAD/TAIS.33417/as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427C40B-FBA3-47D6-B8F8-9711BBBECA1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62D3E-64CB-4E46-AA83-9DA050DE6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2041</Words>
  <Characters>1164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Asta Jagelavičienė</cp:lastModifiedBy>
  <cp:revision>11</cp:revision>
  <cp:lastPrinted>2023-05-09T06:52:00Z</cp:lastPrinted>
  <dcterms:created xsi:type="dcterms:W3CDTF">2023-05-11T06:56:00Z</dcterms:created>
  <dcterms:modified xsi:type="dcterms:W3CDTF">2023-12-07T11:07:00Z</dcterms:modified>
</cp:coreProperties>
</file>