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E08AE" w14:textId="17AAABEF" w:rsidR="000A2539" w:rsidRDefault="00B6272F">
      <w:pPr>
        <w:jc w:val="center"/>
        <w:rPr>
          <w:b/>
          <w:caps/>
          <w:lang w:val="lt-LT"/>
        </w:rPr>
      </w:pPr>
      <w:r>
        <w:rPr>
          <w:noProof/>
          <w:lang w:val="lt-LT" w:eastAsia="lt-LT"/>
        </w:rPr>
        <w:drawing>
          <wp:inline distT="0" distB="0" distL="0" distR="0" wp14:anchorId="0992A819" wp14:editId="5A478A5E">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4D1367C8" w14:textId="77777777" w:rsidR="000A2539" w:rsidRDefault="000A2539">
      <w:pPr>
        <w:jc w:val="center"/>
        <w:rPr>
          <w:b/>
          <w:caps/>
          <w:lang w:val="lt-LT"/>
        </w:rPr>
      </w:pPr>
    </w:p>
    <w:p w14:paraId="5F8BF5BA" w14:textId="54AB5CC9" w:rsidR="00D2168F" w:rsidRDefault="00925578">
      <w:pPr>
        <w:jc w:val="center"/>
        <w:rPr>
          <w:b/>
          <w:caps/>
          <w:lang w:val="lt-LT"/>
        </w:rPr>
      </w:pPr>
      <w:r>
        <w:rPr>
          <w:b/>
          <w:caps/>
          <w:lang w:val="lt-LT"/>
        </w:rPr>
        <w:t>Šilutės rajono savivaldybėS</w:t>
      </w:r>
    </w:p>
    <w:p w14:paraId="175ED28A" w14:textId="6CFA62DC" w:rsidR="00D2168F" w:rsidRDefault="00925578" w:rsidP="00B6272F">
      <w:pPr>
        <w:ind w:left="3600" w:firstLine="720"/>
        <w:rPr>
          <w:lang w:val="lt-LT"/>
        </w:rPr>
      </w:pPr>
      <w:r>
        <w:rPr>
          <w:b/>
          <w:caps/>
          <w:lang w:val="lt-LT"/>
        </w:rPr>
        <w:t>TARYBA</w:t>
      </w:r>
    </w:p>
    <w:p w14:paraId="2BBFB62D" w14:textId="77777777" w:rsidR="00D2168F" w:rsidRDefault="00D2168F">
      <w:pPr>
        <w:jc w:val="center"/>
        <w:rPr>
          <w:b/>
          <w:lang w:val="lt-LT"/>
        </w:rPr>
      </w:pPr>
    </w:p>
    <w:p w14:paraId="0199A264" w14:textId="77777777" w:rsidR="00D2168F" w:rsidRDefault="00D2168F">
      <w:pPr>
        <w:jc w:val="center"/>
        <w:rPr>
          <w:b/>
          <w:lang w:val="lt-LT"/>
        </w:rPr>
      </w:pPr>
    </w:p>
    <w:p w14:paraId="4CB812A1" w14:textId="0C561F39" w:rsidR="002A3ABB" w:rsidRDefault="00925578">
      <w:pPr>
        <w:jc w:val="center"/>
        <w:rPr>
          <w:b/>
          <w:lang w:val="lt-LT"/>
        </w:rPr>
      </w:pPr>
      <w:r>
        <w:rPr>
          <w:b/>
          <w:lang w:val="lt-LT"/>
        </w:rPr>
        <w:t>SPRENDIMAS</w:t>
      </w:r>
    </w:p>
    <w:p w14:paraId="5BE33E8F" w14:textId="77777777" w:rsidR="00E92FDE" w:rsidRPr="00E20129" w:rsidRDefault="00E92FDE" w:rsidP="00E92FDE">
      <w:pPr>
        <w:ind w:left="360"/>
        <w:jc w:val="center"/>
        <w:rPr>
          <w:caps/>
          <w:sz w:val="22"/>
          <w:szCs w:val="22"/>
          <w:lang w:val="lt-LT"/>
        </w:rPr>
      </w:pPr>
      <w:r w:rsidRPr="00E20129">
        <w:rPr>
          <w:b/>
          <w:lang w:val="lt-LT"/>
        </w:rPr>
        <w:t>DĖL VIEŠŲJŲ ĮSTAIGŲ, KURIŲ STEIGĖJA (SAVININKĖ) YRA ŠILUTĖS RAJONO SAVIVALDYBĖ, AUDITORIŲ PARINKIMO</w:t>
      </w:r>
    </w:p>
    <w:p w14:paraId="623938A2" w14:textId="77777777" w:rsidR="00DC2AD9" w:rsidRDefault="00DC2AD9">
      <w:pPr>
        <w:jc w:val="center"/>
        <w:rPr>
          <w:lang w:val="lt-LT"/>
        </w:rPr>
      </w:pPr>
    </w:p>
    <w:p w14:paraId="7B597198" w14:textId="3B91EE5F" w:rsidR="00D2168F" w:rsidRDefault="00925578">
      <w:pPr>
        <w:jc w:val="center"/>
        <w:rPr>
          <w:lang w:val="lt-LT"/>
        </w:rPr>
      </w:pPr>
      <w:r>
        <w:rPr>
          <w:lang w:val="lt-LT"/>
        </w:rPr>
        <w:t>202</w:t>
      </w:r>
      <w:r w:rsidR="004B68C4">
        <w:rPr>
          <w:lang w:val="lt-LT"/>
        </w:rPr>
        <w:t>3</w:t>
      </w:r>
      <w:r>
        <w:rPr>
          <w:lang w:val="lt-LT"/>
        </w:rPr>
        <w:t xml:space="preserve"> m. </w:t>
      </w:r>
      <w:r w:rsidR="00AC1A03">
        <w:rPr>
          <w:lang w:val="lt-LT"/>
        </w:rPr>
        <w:t xml:space="preserve">             </w:t>
      </w:r>
      <w:r>
        <w:rPr>
          <w:lang w:val="lt-LT"/>
        </w:rPr>
        <w:t xml:space="preserve">    d.  Nr. T1-</w:t>
      </w:r>
    </w:p>
    <w:p w14:paraId="3167BED8" w14:textId="03B50295" w:rsidR="00D2168F" w:rsidRDefault="00925578" w:rsidP="002743A9">
      <w:pPr>
        <w:jc w:val="center"/>
        <w:rPr>
          <w:lang w:val="lt-LT"/>
        </w:rPr>
      </w:pPr>
      <w:r>
        <w:rPr>
          <w:lang w:val="lt-LT"/>
        </w:rPr>
        <w:t>Šilutė</w:t>
      </w:r>
    </w:p>
    <w:p w14:paraId="74112A39" w14:textId="77777777" w:rsidR="00D2168F" w:rsidRDefault="00D2168F">
      <w:pPr>
        <w:ind w:firstLine="964"/>
        <w:jc w:val="center"/>
        <w:rPr>
          <w:b/>
          <w:lang w:val="lt-LT"/>
        </w:rPr>
      </w:pPr>
    </w:p>
    <w:p w14:paraId="19B28668" w14:textId="77777777" w:rsidR="00942644" w:rsidRDefault="00942644">
      <w:pPr>
        <w:ind w:firstLine="964"/>
        <w:jc w:val="center"/>
        <w:rPr>
          <w:b/>
          <w:lang w:val="lt-LT"/>
        </w:rPr>
      </w:pPr>
    </w:p>
    <w:p w14:paraId="30F415D6" w14:textId="63C550B5" w:rsidR="00DE6728" w:rsidRPr="00E3408E" w:rsidRDefault="00DE6728" w:rsidP="00DE6728">
      <w:pPr>
        <w:ind w:firstLine="720"/>
        <w:jc w:val="both"/>
        <w:rPr>
          <w:lang w:val="lt-LT"/>
        </w:rPr>
      </w:pPr>
      <w:r w:rsidRPr="00E3408E">
        <w:rPr>
          <w:lang w:val="lt-LT"/>
        </w:rPr>
        <w:t>Vadovaudamasi Lietuvos Respublikos vietos savivaldos įstatymo 1</w:t>
      </w:r>
      <w:r>
        <w:rPr>
          <w:lang w:val="lt-LT"/>
        </w:rPr>
        <w:t>5</w:t>
      </w:r>
      <w:r w:rsidRPr="00E3408E">
        <w:rPr>
          <w:lang w:val="lt-LT"/>
        </w:rPr>
        <w:t xml:space="preserve"> straipsnio </w:t>
      </w:r>
      <w:r>
        <w:rPr>
          <w:lang w:val="lt-LT"/>
        </w:rPr>
        <w:t>4</w:t>
      </w:r>
      <w:r w:rsidRPr="00E3408E">
        <w:rPr>
          <w:lang w:val="lt-LT"/>
        </w:rPr>
        <w:t xml:space="preserve"> dali</w:t>
      </w:r>
      <w:r>
        <w:rPr>
          <w:lang w:val="lt-LT"/>
        </w:rPr>
        <w:t>mi</w:t>
      </w:r>
      <w:r w:rsidRPr="00E3408E">
        <w:rPr>
          <w:lang w:val="lt-LT"/>
        </w:rPr>
        <w:t xml:space="preserve">, Lietuvos Respublikos viešųjų įstaigų įstatymo 10 straipsnio 1 dalies 14 punktu ir 11 straipsnio </w:t>
      </w:r>
      <w:r>
        <w:rPr>
          <w:lang w:val="lt-LT"/>
        </w:rPr>
        <w:t>7</w:t>
      </w:r>
      <w:r w:rsidRPr="00E3408E">
        <w:rPr>
          <w:lang w:val="lt-LT"/>
        </w:rPr>
        <w:t xml:space="preserve"> dalimi, Lietuvos Respublikos sveikatos priežiūros įstaigų įstatymo 28 straipsnio 10 punktu, </w:t>
      </w:r>
      <w:r w:rsidR="00194459">
        <w:rPr>
          <w:lang w:val="lt-LT"/>
        </w:rPr>
        <w:t xml:space="preserve">Lietuvos Respublikos Vyriausybės 2007 m. rugsėjo 26 d. nutarimu Nr. 1025 „Dėl </w:t>
      </w:r>
      <w:r w:rsidR="00CD28BA">
        <w:rPr>
          <w:lang w:val="lt-LT"/>
        </w:rPr>
        <w:t>V</w:t>
      </w:r>
      <w:r w:rsidR="00194459">
        <w:rPr>
          <w:lang w:val="lt-LT"/>
        </w:rPr>
        <w:t xml:space="preserve">alstybės ir savivaldybių turtinių ir neturtinių teisių įgyvendinimo viešosiose įstaigose“ </w:t>
      </w:r>
      <w:r w:rsidRPr="00E3408E">
        <w:rPr>
          <w:lang w:val="lt-LT"/>
        </w:rPr>
        <w:t>Šilutės</w:t>
      </w:r>
      <w:r w:rsidR="00194459">
        <w:rPr>
          <w:lang w:val="lt-LT"/>
        </w:rPr>
        <w:t xml:space="preserve"> </w:t>
      </w:r>
      <w:r w:rsidRPr="00E3408E">
        <w:rPr>
          <w:lang w:val="lt-LT"/>
        </w:rPr>
        <w:t>rajono</w:t>
      </w:r>
      <w:r w:rsidR="00194459">
        <w:rPr>
          <w:lang w:val="lt-LT"/>
        </w:rPr>
        <w:t xml:space="preserve"> </w:t>
      </w:r>
      <w:r w:rsidRPr="00E3408E">
        <w:rPr>
          <w:lang w:val="lt-LT"/>
        </w:rPr>
        <w:t xml:space="preserve">savivaldybės taryba  </w:t>
      </w:r>
      <w:r w:rsidR="00826EA1">
        <w:rPr>
          <w:lang w:val="lt-LT"/>
        </w:rPr>
        <w:t xml:space="preserve">       </w:t>
      </w:r>
      <w:r w:rsidRPr="00E3408E">
        <w:rPr>
          <w:lang w:val="lt-LT"/>
        </w:rPr>
        <w:t>n u s p r e n d ž i a:</w:t>
      </w:r>
    </w:p>
    <w:p w14:paraId="1EF681B8" w14:textId="03981C3B" w:rsidR="00DE6728" w:rsidRPr="00E3408E" w:rsidRDefault="00DE6728" w:rsidP="00DE6728">
      <w:pPr>
        <w:ind w:firstLine="709"/>
        <w:jc w:val="both"/>
        <w:rPr>
          <w:lang w:val="lt-LT"/>
        </w:rPr>
      </w:pPr>
      <w:r w:rsidRPr="00E3408E">
        <w:rPr>
          <w:lang w:val="lt-LT"/>
        </w:rPr>
        <w:t>1.</w:t>
      </w:r>
      <w:r w:rsidRPr="00E3408E">
        <w:rPr>
          <w:b/>
          <w:lang w:val="lt-LT"/>
        </w:rPr>
        <w:t xml:space="preserve"> </w:t>
      </w:r>
      <w:r w:rsidRPr="00E3408E">
        <w:rPr>
          <w:lang w:val="lt-LT"/>
        </w:rPr>
        <w:t xml:space="preserve">Išrinkti auditoriumi </w:t>
      </w:r>
      <w:r>
        <w:rPr>
          <w:lang w:val="lt-LT"/>
        </w:rPr>
        <w:t>Arūno Vitkevičiaus individualią audito įmonę</w:t>
      </w:r>
      <w:r w:rsidRPr="00E3408E">
        <w:rPr>
          <w:lang w:val="lt-LT"/>
        </w:rPr>
        <w:t xml:space="preserve"> 202</w:t>
      </w:r>
      <w:r>
        <w:rPr>
          <w:lang w:val="lt-LT"/>
        </w:rPr>
        <w:t>3</w:t>
      </w:r>
      <w:r w:rsidRPr="00E3408E">
        <w:rPr>
          <w:lang w:val="lt-LT"/>
        </w:rPr>
        <w:t xml:space="preserve"> metų finansinių atas</w:t>
      </w:r>
      <w:r>
        <w:rPr>
          <w:lang w:val="lt-LT"/>
        </w:rPr>
        <w:t>kaitų rinkinių auditui atlikti ir</w:t>
      </w:r>
      <w:r w:rsidRPr="00E3408E">
        <w:rPr>
          <w:lang w:val="lt-LT"/>
        </w:rPr>
        <w:t xml:space="preserve"> konsultacijoms teikti šiose viešosiose įstaigose, kurių steigėja (savininkė) yra Šilutės rajono savivaldybė: </w:t>
      </w:r>
    </w:p>
    <w:p w14:paraId="71DB348D" w14:textId="77777777" w:rsidR="00DE6728" w:rsidRPr="00E3408E" w:rsidRDefault="00DE6728" w:rsidP="00DE6728">
      <w:pPr>
        <w:ind w:firstLine="709"/>
        <w:jc w:val="both"/>
        <w:rPr>
          <w:lang w:val="lt-LT"/>
        </w:rPr>
      </w:pPr>
      <w:r w:rsidRPr="00E3408E">
        <w:rPr>
          <w:lang w:val="lt-LT"/>
        </w:rPr>
        <w:t>1.1. viešojoje įstaigoje Šilutės ligoninėje;</w:t>
      </w:r>
    </w:p>
    <w:p w14:paraId="017BF4B8" w14:textId="77777777" w:rsidR="00DE6728" w:rsidRPr="00E3408E" w:rsidRDefault="00DE6728" w:rsidP="00DE6728">
      <w:pPr>
        <w:ind w:firstLine="720"/>
        <w:jc w:val="both"/>
        <w:rPr>
          <w:lang w:val="lt-LT"/>
        </w:rPr>
      </w:pPr>
      <w:r w:rsidRPr="00E3408E">
        <w:rPr>
          <w:lang w:val="lt-LT"/>
        </w:rPr>
        <w:t>1.2. viešojoje įstaigoje Šilutės pirminės sveikatos priežiūros centre.</w:t>
      </w:r>
    </w:p>
    <w:p w14:paraId="0B67F51D" w14:textId="23B60D1E" w:rsidR="00DE6728" w:rsidRPr="00E3408E" w:rsidRDefault="00DE6728" w:rsidP="00DE6728">
      <w:pPr>
        <w:ind w:firstLine="720"/>
        <w:jc w:val="both"/>
        <w:rPr>
          <w:lang w:val="lt-LT"/>
        </w:rPr>
      </w:pPr>
      <w:r w:rsidRPr="00E3408E">
        <w:rPr>
          <w:lang w:val="lt-LT"/>
        </w:rPr>
        <w:t>2. Nustatyti tokias viešųjų įstaigų 202</w:t>
      </w:r>
      <w:r>
        <w:rPr>
          <w:lang w:val="lt-LT"/>
        </w:rPr>
        <w:t>3</w:t>
      </w:r>
      <w:r w:rsidRPr="00E3408E">
        <w:rPr>
          <w:lang w:val="lt-LT"/>
        </w:rPr>
        <w:t xml:space="preserve"> metų finansinių ataskaitų rinkinių auditų atlikimo </w:t>
      </w:r>
      <w:r w:rsidR="00826EA1">
        <w:rPr>
          <w:lang w:val="lt-LT"/>
        </w:rPr>
        <w:t>ir</w:t>
      </w:r>
      <w:r w:rsidRPr="00E3408E">
        <w:rPr>
          <w:lang w:val="lt-LT"/>
        </w:rPr>
        <w:t xml:space="preserve"> konsultacijų teikimo kainas su PVM:</w:t>
      </w:r>
    </w:p>
    <w:p w14:paraId="2E330AD7" w14:textId="77777777" w:rsidR="00DE6728" w:rsidRPr="00E3408E" w:rsidRDefault="00DE6728" w:rsidP="00DE6728">
      <w:pPr>
        <w:ind w:firstLine="720"/>
        <w:jc w:val="both"/>
        <w:rPr>
          <w:lang w:val="lt-LT"/>
        </w:rPr>
      </w:pPr>
      <w:r w:rsidRPr="00E3408E">
        <w:rPr>
          <w:lang w:val="lt-LT"/>
        </w:rPr>
        <w:t xml:space="preserve">2.1. viešosios įstaigos Šilutės ligoninės – </w:t>
      </w:r>
      <w:r>
        <w:rPr>
          <w:lang w:val="lt-LT"/>
        </w:rPr>
        <w:t>2 412,62</w:t>
      </w:r>
      <w:r w:rsidRPr="00E3408E">
        <w:rPr>
          <w:lang w:val="lt-LT"/>
        </w:rPr>
        <w:t xml:space="preserve"> Eur;</w:t>
      </w:r>
    </w:p>
    <w:p w14:paraId="7733AD03" w14:textId="77777777" w:rsidR="00DE6728" w:rsidRPr="00E3408E" w:rsidRDefault="00DE6728" w:rsidP="00DE6728">
      <w:pPr>
        <w:ind w:firstLine="720"/>
        <w:jc w:val="both"/>
        <w:rPr>
          <w:lang w:val="lt-LT"/>
        </w:rPr>
      </w:pPr>
      <w:r w:rsidRPr="00E3408E">
        <w:rPr>
          <w:lang w:val="lt-LT"/>
        </w:rPr>
        <w:t xml:space="preserve">2.2. viešosios įstaigos Šilutės pirminės sveikatos priežiūros centro –  1 </w:t>
      </w:r>
      <w:r>
        <w:rPr>
          <w:lang w:val="lt-LT"/>
        </w:rPr>
        <w:t>965,19</w:t>
      </w:r>
      <w:r w:rsidRPr="00E3408E">
        <w:rPr>
          <w:lang w:val="lt-LT"/>
        </w:rPr>
        <w:t xml:space="preserve"> Eur.</w:t>
      </w:r>
    </w:p>
    <w:p w14:paraId="1481388D" w14:textId="77777777" w:rsidR="00DE6728" w:rsidRPr="00E3408E" w:rsidRDefault="00DE6728" w:rsidP="00DE6728">
      <w:pPr>
        <w:ind w:firstLine="720"/>
        <w:jc w:val="both"/>
        <w:rPr>
          <w:lang w:val="lt-LT"/>
        </w:rPr>
      </w:pPr>
      <w:r w:rsidRPr="00E3408E">
        <w:rPr>
          <w:lang w:val="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w:t>
      </w:r>
      <w:r>
        <w:rPr>
          <w:lang w:val="lt-LT"/>
        </w:rPr>
        <w:t xml:space="preserve"> </w:t>
      </w:r>
      <w:r w:rsidRPr="009008FA">
        <w:rPr>
          <w:lang w:val="lt-LT"/>
        </w:rPr>
        <w:t>asmeniui dienos.</w:t>
      </w:r>
      <w:r w:rsidRPr="00E3408E">
        <w:rPr>
          <w:lang w:val="lt-LT"/>
        </w:rPr>
        <w:t xml:space="preserve"> </w:t>
      </w:r>
    </w:p>
    <w:p w14:paraId="209C517B" w14:textId="77777777" w:rsidR="00504512" w:rsidRDefault="00504512">
      <w:pPr>
        <w:tabs>
          <w:tab w:val="left" w:pos="900"/>
        </w:tabs>
        <w:jc w:val="both"/>
        <w:rPr>
          <w:lang w:val="lt-LT"/>
        </w:rPr>
      </w:pPr>
    </w:p>
    <w:p w14:paraId="24CB5637" w14:textId="77777777" w:rsidR="00B1270B" w:rsidRDefault="00B1270B">
      <w:pPr>
        <w:tabs>
          <w:tab w:val="left" w:pos="900"/>
        </w:tabs>
        <w:jc w:val="both"/>
        <w:rPr>
          <w:lang w:val="lt-LT"/>
        </w:rPr>
      </w:pPr>
    </w:p>
    <w:p w14:paraId="28D58A9A" w14:textId="77777777" w:rsidR="00D2168F" w:rsidRDefault="00D2168F">
      <w:pPr>
        <w:tabs>
          <w:tab w:val="left" w:pos="900"/>
        </w:tabs>
        <w:jc w:val="both"/>
        <w:rPr>
          <w:lang w:val="lt-LT"/>
        </w:rPr>
      </w:pPr>
    </w:p>
    <w:p w14:paraId="2332F3C3" w14:textId="4523CA78" w:rsidR="00D2168F" w:rsidRDefault="00925578">
      <w:pPr>
        <w:pStyle w:val="Betarp"/>
        <w:rPr>
          <w:lang w:val="lt-LT"/>
        </w:rPr>
      </w:pPr>
      <w:r>
        <w:rPr>
          <w:lang w:val="lt-LT"/>
        </w:rPr>
        <w:t>Savivaldybės meras</w:t>
      </w:r>
      <w:r w:rsidR="00A43455">
        <w:rPr>
          <w:lang w:val="lt-LT"/>
        </w:rPr>
        <w:t xml:space="preserve">                                                                                         </w:t>
      </w:r>
      <w:r w:rsidR="00B90C6C">
        <w:rPr>
          <w:lang w:val="lt-LT"/>
        </w:rPr>
        <w:t xml:space="preserve">      </w:t>
      </w:r>
      <w:r w:rsidR="00A43455">
        <w:rPr>
          <w:lang w:val="lt-LT"/>
        </w:rPr>
        <w:t>Vytautas Laurinaitis</w:t>
      </w:r>
    </w:p>
    <w:p w14:paraId="74BE540E" w14:textId="77777777" w:rsidR="00D2168F" w:rsidRDefault="00D2168F"/>
    <w:p w14:paraId="44ABA395" w14:textId="77777777" w:rsidR="00D2168F" w:rsidRDefault="00D2168F"/>
    <w:p w14:paraId="3CAD133E" w14:textId="77777777" w:rsidR="00B3632E" w:rsidRDefault="00B3632E"/>
    <w:p w14:paraId="56C8121B" w14:textId="77777777" w:rsidR="00B3632E" w:rsidRDefault="00B3632E"/>
    <w:p w14:paraId="1D538802" w14:textId="77777777" w:rsidR="007E33C6" w:rsidRDefault="007E33C6"/>
    <w:p w14:paraId="2895765E" w14:textId="77777777" w:rsidR="007E33C6" w:rsidRDefault="007E33C6"/>
    <w:p w14:paraId="08EAAC20" w14:textId="77777777" w:rsidR="007E33C6" w:rsidRDefault="007E33C6"/>
    <w:p w14:paraId="0E065C01" w14:textId="77777777" w:rsidR="007B3831" w:rsidRDefault="007B3831"/>
    <w:p w14:paraId="76A0E169" w14:textId="3418F5C5" w:rsidR="00530B88" w:rsidRPr="00942644" w:rsidRDefault="00942644">
      <w:pPr>
        <w:rPr>
          <w:lang w:val="lt-LT"/>
        </w:rPr>
      </w:pPr>
      <w:r w:rsidRPr="00942644">
        <w:rPr>
          <w:lang w:val="lt-LT"/>
        </w:rPr>
        <w:t>Parengė</w:t>
      </w:r>
    </w:p>
    <w:p w14:paraId="532EBE86" w14:textId="5E1D1D79" w:rsidR="00CE709F" w:rsidRDefault="009B6560" w:rsidP="00530B88">
      <w:pPr>
        <w:rPr>
          <w:rStyle w:val="Hipersaitas"/>
          <w:lang w:val="lt-LT"/>
        </w:rPr>
      </w:pPr>
      <w:r>
        <w:t xml:space="preserve">Zita </w:t>
      </w:r>
      <w:r w:rsidRPr="00942644">
        <w:rPr>
          <w:lang w:val="lt-LT"/>
        </w:rPr>
        <w:t>Tautvydienė</w:t>
      </w:r>
      <w:r>
        <w:t>,</w:t>
      </w:r>
      <w:r w:rsidR="00925578">
        <w:t xml:space="preserve"> </w:t>
      </w:r>
      <w:r w:rsidR="00E20129">
        <w:t xml:space="preserve">tel. </w:t>
      </w:r>
      <w:r w:rsidR="00925578">
        <w:t>8 441  79 2</w:t>
      </w:r>
      <w:r>
        <w:t>06</w:t>
      </w:r>
      <w:r w:rsidR="00925578">
        <w:t>, el. p.</w:t>
      </w:r>
      <w:r>
        <w:t xml:space="preserve"> </w:t>
      </w:r>
      <w:hyperlink r:id="rId8" w:history="1">
        <w:r w:rsidRPr="00B0021C">
          <w:rPr>
            <w:rStyle w:val="Hipersaitas"/>
          </w:rPr>
          <w:t>zita.tautvydiene</w:t>
        </w:r>
        <w:r w:rsidRPr="00B0021C">
          <w:rPr>
            <w:rStyle w:val="Hipersaitas"/>
            <w:lang w:val="en-US"/>
          </w:rPr>
          <w:t>@</w:t>
        </w:r>
        <w:r w:rsidRPr="00B0021C">
          <w:rPr>
            <w:rStyle w:val="Hipersaitas"/>
            <w:lang w:val="lt-LT"/>
          </w:rPr>
          <w:t>silute.lt</w:t>
        </w:r>
      </w:hyperlink>
    </w:p>
    <w:p w14:paraId="1F44BC7C" w14:textId="59B2DA04" w:rsidR="00A93252" w:rsidRPr="00195131" w:rsidRDefault="00A93252" w:rsidP="00980FBF">
      <w:r w:rsidRPr="00D16776">
        <w:rPr>
          <w:rStyle w:val="Hipersaitas"/>
          <w:color w:val="auto"/>
          <w:u w:val="none"/>
          <w:lang w:val="lt-LT"/>
        </w:rPr>
        <w:t>2023-</w:t>
      </w:r>
      <w:r w:rsidR="002A3ABB">
        <w:rPr>
          <w:rStyle w:val="Hipersaitas"/>
          <w:color w:val="auto"/>
          <w:u w:val="none"/>
          <w:lang w:val="lt-LT"/>
        </w:rPr>
        <w:t>1</w:t>
      </w:r>
      <w:r w:rsidR="006071E8">
        <w:rPr>
          <w:rStyle w:val="Hipersaitas"/>
          <w:color w:val="auto"/>
          <w:u w:val="none"/>
          <w:lang w:val="lt-LT"/>
        </w:rPr>
        <w:t>2</w:t>
      </w:r>
      <w:r w:rsidRPr="00D16776">
        <w:rPr>
          <w:rStyle w:val="Hipersaitas"/>
          <w:color w:val="auto"/>
          <w:u w:val="none"/>
          <w:lang w:val="lt-LT"/>
        </w:rPr>
        <w:t>-</w:t>
      </w:r>
      <w:r w:rsidR="006071E8">
        <w:rPr>
          <w:rStyle w:val="Hipersaitas"/>
          <w:color w:val="auto"/>
          <w:u w:val="none"/>
          <w:lang w:val="lt-LT"/>
        </w:rPr>
        <w:t>01</w:t>
      </w:r>
    </w:p>
    <w:sectPr w:rsidR="00A93252" w:rsidRPr="00195131">
      <w:footerReference w:type="default" r:id="rId9"/>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C0EA5" w14:textId="77777777" w:rsidR="00075734" w:rsidRDefault="00075734">
      <w:r>
        <w:separator/>
      </w:r>
    </w:p>
  </w:endnote>
  <w:endnote w:type="continuationSeparator" w:id="0">
    <w:p w14:paraId="13B1B505" w14:textId="77777777" w:rsidR="00075734" w:rsidRDefault="00075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w:altName w:val="Arial"/>
    <w:charset w:val="00"/>
    <w:family w:val="swiss"/>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1343" w14:textId="33D7E490" w:rsidR="00D2168F" w:rsidRDefault="00D2168F">
    <w:pPr>
      <w:pStyle w:val="Antrats"/>
      <w:jc w:val="right"/>
    </w:pPr>
  </w:p>
  <w:p w14:paraId="63A2CD20" w14:textId="77777777" w:rsidR="00D2168F" w:rsidRDefault="00D2168F">
    <w:pPr>
      <w:pStyle w:val="Porat"/>
      <w:jc w:val="right"/>
      <w:rPr>
        <w:rFonts w:ascii="Times New Roman" w:hAnsi="Times New Roman"/>
        <w:sz w:val="16"/>
        <w:szCs w:val="16"/>
      </w:rPr>
    </w:pPr>
  </w:p>
  <w:p w14:paraId="77A43204" w14:textId="77777777" w:rsidR="00D2168F" w:rsidRDefault="00D2168F">
    <w:pPr>
      <w:pStyle w:val="Porat"/>
      <w:jc w:val="right"/>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616A3" w14:textId="77777777" w:rsidR="00075734" w:rsidRDefault="00075734">
      <w:r>
        <w:separator/>
      </w:r>
    </w:p>
  </w:footnote>
  <w:footnote w:type="continuationSeparator" w:id="0">
    <w:p w14:paraId="733CC9FB" w14:textId="77777777" w:rsidR="00075734" w:rsidRDefault="00075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68F"/>
    <w:rsid w:val="000063F4"/>
    <w:rsid w:val="00010E76"/>
    <w:rsid w:val="000149B1"/>
    <w:rsid w:val="000235C2"/>
    <w:rsid w:val="00075734"/>
    <w:rsid w:val="00077883"/>
    <w:rsid w:val="0008718E"/>
    <w:rsid w:val="00092CDD"/>
    <w:rsid w:val="000A2539"/>
    <w:rsid w:val="00102DE2"/>
    <w:rsid w:val="00117218"/>
    <w:rsid w:val="00126AD1"/>
    <w:rsid w:val="00126B03"/>
    <w:rsid w:val="001715CA"/>
    <w:rsid w:val="00171932"/>
    <w:rsid w:val="00194459"/>
    <w:rsid w:val="00194D16"/>
    <w:rsid w:val="00195131"/>
    <w:rsid w:val="001A7E03"/>
    <w:rsid w:val="00203D1F"/>
    <w:rsid w:val="00232CE6"/>
    <w:rsid w:val="00241DD0"/>
    <w:rsid w:val="00257C34"/>
    <w:rsid w:val="002637F1"/>
    <w:rsid w:val="0026479A"/>
    <w:rsid w:val="002743A9"/>
    <w:rsid w:val="002776E3"/>
    <w:rsid w:val="002A0CBA"/>
    <w:rsid w:val="002A3ABB"/>
    <w:rsid w:val="002A7622"/>
    <w:rsid w:val="002C28FF"/>
    <w:rsid w:val="002D2C0C"/>
    <w:rsid w:val="002D6A2E"/>
    <w:rsid w:val="002F0C97"/>
    <w:rsid w:val="00317806"/>
    <w:rsid w:val="00317BAB"/>
    <w:rsid w:val="00352C96"/>
    <w:rsid w:val="003C5ABB"/>
    <w:rsid w:val="003E1E46"/>
    <w:rsid w:val="00422DD4"/>
    <w:rsid w:val="004325FA"/>
    <w:rsid w:val="00437115"/>
    <w:rsid w:val="0044189D"/>
    <w:rsid w:val="00457D53"/>
    <w:rsid w:val="00482212"/>
    <w:rsid w:val="00485500"/>
    <w:rsid w:val="00493D5C"/>
    <w:rsid w:val="004A571E"/>
    <w:rsid w:val="004B562D"/>
    <w:rsid w:val="004B68C4"/>
    <w:rsid w:val="004C47C9"/>
    <w:rsid w:val="004C625F"/>
    <w:rsid w:val="004D455F"/>
    <w:rsid w:val="004D58AF"/>
    <w:rsid w:val="004D6D93"/>
    <w:rsid w:val="004E1994"/>
    <w:rsid w:val="004F6F28"/>
    <w:rsid w:val="00504512"/>
    <w:rsid w:val="00521741"/>
    <w:rsid w:val="00524261"/>
    <w:rsid w:val="00530B88"/>
    <w:rsid w:val="00534E96"/>
    <w:rsid w:val="00536F52"/>
    <w:rsid w:val="00540DD9"/>
    <w:rsid w:val="005418D2"/>
    <w:rsid w:val="00543070"/>
    <w:rsid w:val="0058103F"/>
    <w:rsid w:val="00591110"/>
    <w:rsid w:val="005A4689"/>
    <w:rsid w:val="005A46D8"/>
    <w:rsid w:val="005B2D01"/>
    <w:rsid w:val="005B3A54"/>
    <w:rsid w:val="005B4A91"/>
    <w:rsid w:val="005D6F17"/>
    <w:rsid w:val="00602030"/>
    <w:rsid w:val="006071E8"/>
    <w:rsid w:val="0064746B"/>
    <w:rsid w:val="00660EDD"/>
    <w:rsid w:val="0066200F"/>
    <w:rsid w:val="006A7D32"/>
    <w:rsid w:val="006B0F91"/>
    <w:rsid w:val="006C23FF"/>
    <w:rsid w:val="006D14E1"/>
    <w:rsid w:val="0071095C"/>
    <w:rsid w:val="00755BA4"/>
    <w:rsid w:val="00781336"/>
    <w:rsid w:val="00781EDC"/>
    <w:rsid w:val="007B3831"/>
    <w:rsid w:val="007B6D04"/>
    <w:rsid w:val="007C2F75"/>
    <w:rsid w:val="007E33C6"/>
    <w:rsid w:val="007F1865"/>
    <w:rsid w:val="00807DC3"/>
    <w:rsid w:val="0081698C"/>
    <w:rsid w:val="00826EA1"/>
    <w:rsid w:val="00850FA4"/>
    <w:rsid w:val="008E60CA"/>
    <w:rsid w:val="0090183E"/>
    <w:rsid w:val="00916DA9"/>
    <w:rsid w:val="0092084B"/>
    <w:rsid w:val="009210F7"/>
    <w:rsid w:val="00925578"/>
    <w:rsid w:val="00937C62"/>
    <w:rsid w:val="00940FCD"/>
    <w:rsid w:val="00942644"/>
    <w:rsid w:val="009523AC"/>
    <w:rsid w:val="009550AF"/>
    <w:rsid w:val="00970A2A"/>
    <w:rsid w:val="00972A2B"/>
    <w:rsid w:val="00980FBF"/>
    <w:rsid w:val="009868DC"/>
    <w:rsid w:val="009A1E07"/>
    <w:rsid w:val="009B6560"/>
    <w:rsid w:val="009C5AF3"/>
    <w:rsid w:val="009E2D84"/>
    <w:rsid w:val="00A0237E"/>
    <w:rsid w:val="00A11E37"/>
    <w:rsid w:val="00A32040"/>
    <w:rsid w:val="00A36DAC"/>
    <w:rsid w:val="00A43455"/>
    <w:rsid w:val="00A66370"/>
    <w:rsid w:val="00A849DF"/>
    <w:rsid w:val="00A858D6"/>
    <w:rsid w:val="00A93252"/>
    <w:rsid w:val="00AB6676"/>
    <w:rsid w:val="00AC1A03"/>
    <w:rsid w:val="00AE23F4"/>
    <w:rsid w:val="00AE3DA3"/>
    <w:rsid w:val="00AF7509"/>
    <w:rsid w:val="00AF7F6D"/>
    <w:rsid w:val="00B019D6"/>
    <w:rsid w:val="00B1270B"/>
    <w:rsid w:val="00B1312E"/>
    <w:rsid w:val="00B3632E"/>
    <w:rsid w:val="00B56011"/>
    <w:rsid w:val="00B6272F"/>
    <w:rsid w:val="00B67382"/>
    <w:rsid w:val="00B67F57"/>
    <w:rsid w:val="00B90C6C"/>
    <w:rsid w:val="00BB47E5"/>
    <w:rsid w:val="00C1420B"/>
    <w:rsid w:val="00C76167"/>
    <w:rsid w:val="00C82BEB"/>
    <w:rsid w:val="00CB35F4"/>
    <w:rsid w:val="00CB4A27"/>
    <w:rsid w:val="00CB762F"/>
    <w:rsid w:val="00CD28BA"/>
    <w:rsid w:val="00CE709F"/>
    <w:rsid w:val="00D16776"/>
    <w:rsid w:val="00D2168F"/>
    <w:rsid w:val="00D7153E"/>
    <w:rsid w:val="00DA32B7"/>
    <w:rsid w:val="00DA5C9D"/>
    <w:rsid w:val="00DC078D"/>
    <w:rsid w:val="00DC2AD9"/>
    <w:rsid w:val="00DC2CC6"/>
    <w:rsid w:val="00DC383D"/>
    <w:rsid w:val="00DC5ED6"/>
    <w:rsid w:val="00DC672E"/>
    <w:rsid w:val="00DE6728"/>
    <w:rsid w:val="00E02052"/>
    <w:rsid w:val="00E02795"/>
    <w:rsid w:val="00E17283"/>
    <w:rsid w:val="00E20129"/>
    <w:rsid w:val="00E21705"/>
    <w:rsid w:val="00E35C53"/>
    <w:rsid w:val="00E521FF"/>
    <w:rsid w:val="00E777AC"/>
    <w:rsid w:val="00E92FDE"/>
    <w:rsid w:val="00EC19D3"/>
    <w:rsid w:val="00ED17FE"/>
    <w:rsid w:val="00ED4000"/>
    <w:rsid w:val="00EF4BAA"/>
    <w:rsid w:val="00F127A4"/>
    <w:rsid w:val="00F1798E"/>
    <w:rsid w:val="00F67182"/>
    <w:rsid w:val="00F84512"/>
    <w:rsid w:val="00F854F1"/>
    <w:rsid w:val="00F95550"/>
    <w:rsid w:val="00FE28B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7EBFF"/>
  <w15:docId w15:val="{A5B27E2F-0441-4937-8EBE-C38BF57F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semiHidden="1" w:unhideWhenUsed="1"/>
    <w:lsdException w:name="Balloon Text" w:locked="1"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358F"/>
    <w:rPr>
      <w:sz w:val="24"/>
      <w:szCs w:val="24"/>
      <w:lang w:val="en-GB" w:eastAsia="en-US"/>
    </w:rPr>
  </w:style>
  <w:style w:type="paragraph" w:styleId="Antrat1">
    <w:name w:val="heading 1"/>
    <w:basedOn w:val="prastasis"/>
    <w:link w:val="Antrat1Diagrama"/>
    <w:uiPriority w:val="99"/>
    <w:qFormat/>
    <w:rsid w:val="0011358F"/>
    <w:pPr>
      <w:keepNext/>
      <w:spacing w:before="240" w:after="60"/>
      <w:outlineLvl w:val="0"/>
    </w:pPr>
    <w:rPr>
      <w:rFonts w:ascii="Arial" w:hAnsi="Arial"/>
      <w:b/>
      <w:kern w:val="2"/>
      <w:sz w:val="28"/>
      <w:szCs w:val="20"/>
    </w:rPr>
  </w:style>
  <w:style w:type="paragraph" w:styleId="Antrat2">
    <w:name w:val="heading 2"/>
    <w:basedOn w:val="prastasis"/>
    <w:link w:val="Antrat2Diagrama"/>
    <w:uiPriority w:val="99"/>
    <w:qFormat/>
    <w:rsid w:val="0011358F"/>
    <w:pPr>
      <w:keepNext/>
      <w:jc w:val="center"/>
      <w:outlineLvl w:val="1"/>
    </w:pPr>
    <w:rPr>
      <w:b/>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481E30"/>
    <w:rPr>
      <w:rFonts w:asciiTheme="majorHAnsi" w:eastAsiaTheme="majorEastAsia" w:hAnsiTheme="majorHAnsi" w:cstheme="majorBidi"/>
      <w:b/>
      <w:bCs/>
      <w:kern w:val="2"/>
      <w:sz w:val="32"/>
      <w:szCs w:val="32"/>
      <w:lang w:val="en-GB" w:eastAsia="en-US"/>
    </w:rPr>
  </w:style>
  <w:style w:type="character" w:customStyle="1" w:styleId="Antrat2Diagrama">
    <w:name w:val="Antraštė 2 Diagrama"/>
    <w:basedOn w:val="Numatytasispastraiposriftas"/>
    <w:link w:val="Antrat2"/>
    <w:uiPriority w:val="9"/>
    <w:semiHidden/>
    <w:qFormat/>
    <w:rsid w:val="00481E30"/>
    <w:rPr>
      <w:rFonts w:asciiTheme="majorHAnsi" w:eastAsiaTheme="majorEastAsia" w:hAnsiTheme="majorHAnsi" w:cstheme="majorBidi"/>
      <w:b/>
      <w:bCs/>
      <w:i/>
      <w:iCs/>
      <w:sz w:val="28"/>
      <w:szCs w:val="28"/>
      <w:lang w:val="en-GB" w:eastAsia="en-US"/>
    </w:rPr>
  </w:style>
  <w:style w:type="character" w:customStyle="1" w:styleId="PoratDiagrama">
    <w:name w:val="Poraštė Diagrama"/>
    <w:basedOn w:val="Numatytasispastraiposriftas"/>
    <w:link w:val="Porat"/>
    <w:uiPriority w:val="99"/>
    <w:semiHidden/>
    <w:qFormat/>
    <w:rsid w:val="00481E30"/>
    <w:rPr>
      <w:sz w:val="24"/>
      <w:szCs w:val="24"/>
      <w:lang w:val="en-GB" w:eastAsia="en-US"/>
    </w:rPr>
  </w:style>
  <w:style w:type="character" w:customStyle="1" w:styleId="PagrindinistekstasDiagrama">
    <w:name w:val="Pagrindinis tekstas Diagrama"/>
    <w:basedOn w:val="Numatytasispastraiposriftas"/>
    <w:link w:val="Pagrindinistekstas"/>
    <w:uiPriority w:val="99"/>
    <w:semiHidden/>
    <w:qFormat/>
    <w:rsid w:val="00481E30"/>
    <w:rPr>
      <w:sz w:val="24"/>
      <w:szCs w:val="24"/>
      <w:lang w:val="en-GB" w:eastAsia="en-US"/>
    </w:rPr>
  </w:style>
  <w:style w:type="character" w:customStyle="1" w:styleId="Pagrindinistekstas2Diagrama">
    <w:name w:val="Pagrindinis tekstas 2 Diagrama"/>
    <w:basedOn w:val="Numatytasispastraiposriftas"/>
    <w:link w:val="Pagrindinistekstas2"/>
    <w:uiPriority w:val="99"/>
    <w:semiHidden/>
    <w:qFormat/>
    <w:rsid w:val="00481E30"/>
    <w:rPr>
      <w:sz w:val="24"/>
      <w:szCs w:val="24"/>
      <w:lang w:val="en-GB" w:eastAsia="en-US"/>
    </w:rPr>
  </w:style>
  <w:style w:type="character" w:customStyle="1" w:styleId="Internetosaitas">
    <w:name w:val="Interneto saitas"/>
    <w:basedOn w:val="Numatytasispastraiposriftas"/>
    <w:uiPriority w:val="99"/>
    <w:unhideWhenUsed/>
    <w:rsid w:val="00EC6AE3"/>
    <w:rPr>
      <w:color w:val="0000FF" w:themeColor="hyperlink"/>
      <w:u w:val="single"/>
    </w:rPr>
  </w:style>
  <w:style w:type="character" w:customStyle="1" w:styleId="AntratDiagrama">
    <w:name w:val="Antraštė Diagrama"/>
    <w:basedOn w:val="Numatytasispastraiposriftas"/>
    <w:link w:val="Antrat"/>
    <w:uiPriority w:val="10"/>
    <w:qFormat/>
    <w:rsid w:val="00481E30"/>
    <w:rPr>
      <w:rFonts w:asciiTheme="majorHAnsi" w:eastAsiaTheme="majorEastAsia" w:hAnsiTheme="majorHAnsi" w:cstheme="majorBidi"/>
      <w:b/>
      <w:bCs/>
      <w:kern w:val="2"/>
      <w:sz w:val="32"/>
      <w:szCs w:val="32"/>
      <w:lang w:val="en-GB" w:eastAsia="en-US"/>
    </w:rPr>
  </w:style>
  <w:style w:type="character" w:customStyle="1" w:styleId="DebesliotekstasDiagrama">
    <w:name w:val="Debesėlio tekstas Diagrama"/>
    <w:basedOn w:val="Numatytasispastraiposriftas"/>
    <w:link w:val="Debesliotekstas"/>
    <w:uiPriority w:val="99"/>
    <w:semiHidden/>
    <w:qFormat/>
    <w:rsid w:val="00481E30"/>
    <w:rPr>
      <w:sz w:val="0"/>
      <w:szCs w:val="0"/>
      <w:lang w:val="en-GB" w:eastAsia="en-US"/>
    </w:rPr>
  </w:style>
  <w:style w:type="character" w:styleId="Perirtashipersaitas">
    <w:name w:val="FollowedHyperlink"/>
    <w:basedOn w:val="Numatytasispastraiposriftas"/>
    <w:uiPriority w:val="99"/>
    <w:qFormat/>
    <w:rsid w:val="00E414CD"/>
    <w:rPr>
      <w:rFonts w:cs="Times New Roman"/>
      <w:color w:val="800080"/>
      <w:u w:val="single"/>
    </w:rPr>
  </w:style>
  <w:style w:type="character" w:customStyle="1" w:styleId="AntratsDiagrama">
    <w:name w:val="Antraštės Diagrama"/>
    <w:basedOn w:val="Numatytasispastraiposriftas"/>
    <w:link w:val="Antrats"/>
    <w:uiPriority w:val="99"/>
    <w:qFormat/>
    <w:rsid w:val="00481E30"/>
    <w:rPr>
      <w:sz w:val="24"/>
      <w:szCs w:val="24"/>
      <w:lang w:val="en-GB" w:eastAsia="en-US"/>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Neapdorotaspaminjimas1">
    <w:name w:val="Neapdorotas paminėjimas1"/>
    <w:basedOn w:val="Numatytasispastraiposriftas"/>
    <w:uiPriority w:val="99"/>
    <w:semiHidden/>
    <w:unhideWhenUsed/>
    <w:qFormat/>
    <w:rsid w:val="00C75431"/>
    <w:rPr>
      <w:color w:val="605E5C"/>
      <w:shd w:val="clear" w:color="auto" w:fill="E1DFDD"/>
    </w:rPr>
  </w:style>
  <w:style w:type="character" w:customStyle="1" w:styleId="Neapdorotaspaminjimas2">
    <w:name w:val="Neapdorotas paminėjimas2"/>
    <w:basedOn w:val="Numatytasispastraiposriftas"/>
    <w:uiPriority w:val="99"/>
    <w:semiHidden/>
    <w:unhideWhenUsed/>
    <w:qFormat/>
    <w:rsid w:val="008E395A"/>
    <w:rPr>
      <w:color w:val="605E5C"/>
      <w:shd w:val="clear" w:color="auto" w:fill="E1DFDD"/>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link w:val="PagrindinistekstasDiagrama"/>
    <w:uiPriority w:val="99"/>
    <w:rsid w:val="0011358F"/>
    <w:pPr>
      <w:jc w:val="center"/>
    </w:pPr>
    <w:rPr>
      <w:b/>
      <w:bCs/>
      <w:sz w:val="22"/>
      <w:lang w:val="lt-LT"/>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rsid w:val="0011358F"/>
    <w:pPr>
      <w:tabs>
        <w:tab w:val="center" w:pos="4153"/>
        <w:tab w:val="right" w:pos="8306"/>
      </w:tabs>
    </w:pPr>
    <w:rPr>
      <w:rFonts w:ascii="TimesLT" w:hAnsi="TimesLT"/>
      <w:szCs w:val="20"/>
    </w:rPr>
  </w:style>
  <w:style w:type="paragraph" w:styleId="Pagrindinistekstas2">
    <w:name w:val="Body Text 2"/>
    <w:basedOn w:val="prastasis"/>
    <w:link w:val="Pagrindinistekstas2Diagrama"/>
    <w:uiPriority w:val="99"/>
    <w:qFormat/>
    <w:rsid w:val="0011358F"/>
    <w:pPr>
      <w:jc w:val="both"/>
    </w:pPr>
    <w:rPr>
      <w:szCs w:val="20"/>
      <w:lang w:val="lt-LT"/>
    </w:rPr>
  </w:style>
  <w:style w:type="paragraph" w:customStyle="1" w:styleId="DiagramaDiagrama3CharChar">
    <w:name w:val="Diagrama Diagrama3 Char Char"/>
    <w:basedOn w:val="prastasis"/>
    <w:uiPriority w:val="99"/>
    <w:qFormat/>
    <w:rsid w:val="008672C6"/>
    <w:pPr>
      <w:spacing w:after="160" w:line="240" w:lineRule="exact"/>
    </w:pPr>
    <w:rPr>
      <w:rFonts w:ascii="Tahoma" w:hAnsi="Tahoma"/>
      <w:sz w:val="20"/>
      <w:szCs w:val="20"/>
      <w:lang w:val="en-US"/>
    </w:rPr>
  </w:style>
  <w:style w:type="paragraph" w:customStyle="1" w:styleId="DiagramaDiagrama">
    <w:name w:val="Diagrama Diagrama"/>
    <w:basedOn w:val="prastasis"/>
    <w:uiPriority w:val="99"/>
    <w:qFormat/>
    <w:rsid w:val="00F617E4"/>
    <w:pPr>
      <w:spacing w:after="160" w:line="240" w:lineRule="exact"/>
    </w:pPr>
    <w:rPr>
      <w:rFonts w:ascii="Tahoma" w:hAnsi="Tahoma"/>
      <w:sz w:val="20"/>
      <w:szCs w:val="20"/>
      <w:lang w:val="en-US"/>
    </w:rPr>
  </w:style>
  <w:style w:type="paragraph" w:styleId="Pavadinimas">
    <w:name w:val="Title"/>
    <w:basedOn w:val="prastasis"/>
    <w:uiPriority w:val="99"/>
    <w:qFormat/>
    <w:rsid w:val="00105E65"/>
    <w:pPr>
      <w:jc w:val="center"/>
    </w:pPr>
    <w:rPr>
      <w:b/>
      <w:sz w:val="28"/>
      <w:szCs w:val="20"/>
      <w:lang w:val="lt-LT"/>
    </w:rPr>
  </w:style>
  <w:style w:type="paragraph" w:customStyle="1" w:styleId="DiagramaDiagrama3CharCharDiagramaDiagrama">
    <w:name w:val="Diagrama Diagrama3 Char Char Diagrama Diagrama"/>
    <w:basedOn w:val="prastasis"/>
    <w:uiPriority w:val="99"/>
    <w:qFormat/>
    <w:rsid w:val="004130D1"/>
    <w:pPr>
      <w:spacing w:after="160" w:line="240" w:lineRule="exact"/>
    </w:pPr>
    <w:rPr>
      <w:rFonts w:ascii="Tahoma" w:hAnsi="Tahoma"/>
      <w:sz w:val="20"/>
      <w:szCs w:val="20"/>
      <w:lang w:val="en-US"/>
    </w:rPr>
  </w:style>
  <w:style w:type="paragraph" w:customStyle="1" w:styleId="DiagramaDiagramaCharCharDiagramaDiagrama">
    <w:name w:val="Diagrama Diagrama Char Char Diagrama Diagrama"/>
    <w:basedOn w:val="prastasis"/>
    <w:uiPriority w:val="99"/>
    <w:qFormat/>
    <w:rsid w:val="00F05371"/>
    <w:pPr>
      <w:spacing w:after="160" w:line="240" w:lineRule="exact"/>
    </w:pPr>
    <w:rPr>
      <w:rFonts w:ascii="Verdana" w:hAnsi="Verdana"/>
      <w:sz w:val="20"/>
      <w:szCs w:val="20"/>
      <w:lang w:val="en-US"/>
    </w:rPr>
  </w:style>
  <w:style w:type="paragraph" w:customStyle="1" w:styleId="DiagramaDiagrama3CharCharDiagramaDiagramaCharCharDiagramaDiagrama">
    <w:name w:val="Diagrama Diagrama3 Char Char Diagrama Diagrama Char Char Diagrama Diagrama"/>
    <w:basedOn w:val="prastasis"/>
    <w:uiPriority w:val="99"/>
    <w:qFormat/>
    <w:rsid w:val="001D7E75"/>
    <w:pPr>
      <w:spacing w:after="160" w:line="240" w:lineRule="exact"/>
    </w:pPr>
    <w:rPr>
      <w:rFonts w:ascii="Tahoma" w:hAnsi="Tahoma"/>
      <w:sz w:val="20"/>
      <w:szCs w:val="20"/>
      <w:lang w:val="en-US"/>
    </w:rPr>
  </w:style>
  <w:style w:type="paragraph" w:customStyle="1" w:styleId="DiagramaDiagrama2">
    <w:name w:val="Diagrama Diagrama2"/>
    <w:basedOn w:val="prastasis"/>
    <w:uiPriority w:val="99"/>
    <w:qFormat/>
    <w:rsid w:val="00617460"/>
    <w:pPr>
      <w:spacing w:after="160" w:line="240" w:lineRule="exact"/>
    </w:pPr>
    <w:rPr>
      <w:rFonts w:ascii="Tahoma" w:hAnsi="Tahoma"/>
      <w:sz w:val="20"/>
      <w:szCs w:val="20"/>
      <w:lang w:val="en-US"/>
    </w:rPr>
  </w:style>
  <w:style w:type="paragraph" w:customStyle="1" w:styleId="DiagramaDiagramaCharCharDiagramaDiagramaCharChar">
    <w:name w:val="Diagrama Diagrama Char Char Diagrama Diagrama Char Char"/>
    <w:basedOn w:val="prastasis"/>
    <w:uiPriority w:val="99"/>
    <w:qFormat/>
    <w:rsid w:val="00FD11BC"/>
    <w:pPr>
      <w:spacing w:after="160" w:line="240" w:lineRule="exact"/>
    </w:pPr>
    <w:rPr>
      <w:rFonts w:ascii="Tahoma" w:hAnsi="Tahoma"/>
      <w:sz w:val="20"/>
      <w:szCs w:val="20"/>
      <w:lang w:val="en-US"/>
    </w:rPr>
  </w:style>
  <w:style w:type="paragraph" w:customStyle="1" w:styleId="DiagramaDiagrama3CharCharDiagramaDiagrama1CharChar">
    <w:name w:val="Diagrama Diagrama3 Char Char Diagrama Diagrama1 Char Char"/>
    <w:basedOn w:val="prastasis"/>
    <w:uiPriority w:val="99"/>
    <w:qFormat/>
    <w:rsid w:val="001E7177"/>
    <w:pPr>
      <w:spacing w:after="160" w:line="240" w:lineRule="exact"/>
    </w:pPr>
    <w:rPr>
      <w:rFonts w:ascii="Tahoma" w:hAnsi="Tahoma"/>
      <w:sz w:val="20"/>
      <w:szCs w:val="20"/>
      <w:lang w:val="en-US"/>
    </w:rPr>
  </w:style>
  <w:style w:type="paragraph" w:styleId="Debesliotekstas">
    <w:name w:val="Balloon Text"/>
    <w:basedOn w:val="prastasis"/>
    <w:link w:val="DebesliotekstasDiagrama"/>
    <w:uiPriority w:val="99"/>
    <w:semiHidden/>
    <w:qFormat/>
    <w:rsid w:val="00827B2C"/>
    <w:rPr>
      <w:rFonts w:ascii="Tahoma" w:hAnsi="Tahoma" w:cs="Tahoma"/>
      <w:sz w:val="16"/>
      <w:szCs w:val="16"/>
    </w:rPr>
  </w:style>
  <w:style w:type="paragraph" w:styleId="Antrats">
    <w:name w:val="header"/>
    <w:basedOn w:val="prastasis"/>
    <w:link w:val="AntratsDiagrama"/>
    <w:uiPriority w:val="99"/>
    <w:rsid w:val="00E414CD"/>
    <w:pPr>
      <w:tabs>
        <w:tab w:val="center" w:pos="4986"/>
        <w:tab w:val="right" w:pos="9972"/>
      </w:tabs>
    </w:pPr>
  </w:style>
  <w:style w:type="paragraph" w:customStyle="1" w:styleId="DiagramaDiagrama2CharCharDiagramaDiagramaCharCharDiagramaDiagramaCharCharDiagramaDiagrama">
    <w:name w:val="Diagrama Diagrama2 Char Char Diagrama Diagrama Char Char Diagrama Diagrama Char Char Diagrama Diagrama"/>
    <w:basedOn w:val="prastasis"/>
    <w:uiPriority w:val="99"/>
    <w:qFormat/>
    <w:rsid w:val="00501069"/>
    <w:pPr>
      <w:spacing w:after="160" w:line="240" w:lineRule="exact"/>
    </w:pPr>
    <w:rPr>
      <w:rFonts w:ascii="Tahoma" w:hAnsi="Tahoma"/>
      <w:sz w:val="20"/>
      <w:szCs w:val="20"/>
      <w:lang w:val="en-US"/>
    </w:rPr>
  </w:style>
  <w:style w:type="paragraph" w:customStyle="1" w:styleId="DiagramaDiagrama3CharCharDiagramaDiagrama1CharCharDiagramaDiagramaCharChar">
    <w:name w:val="Diagrama Diagrama3 Char Char Diagrama Diagrama1 Char Char Diagrama Diagrama Char Char"/>
    <w:basedOn w:val="prastasis"/>
    <w:uiPriority w:val="99"/>
    <w:qFormat/>
    <w:rsid w:val="00631139"/>
    <w:pPr>
      <w:spacing w:after="160" w:line="240" w:lineRule="exact"/>
    </w:pPr>
    <w:rPr>
      <w:rFonts w:ascii="Tahoma" w:hAnsi="Tahoma"/>
      <w:sz w:val="20"/>
      <w:szCs w:val="20"/>
      <w:lang w:val="en-US"/>
    </w:rPr>
  </w:style>
  <w:style w:type="paragraph" w:styleId="Sraopastraipa">
    <w:name w:val="List Paragraph"/>
    <w:basedOn w:val="prastasis"/>
    <w:uiPriority w:val="99"/>
    <w:qFormat/>
    <w:rsid w:val="00694AF2"/>
    <w:pPr>
      <w:ind w:left="720"/>
      <w:contextualSpacing/>
    </w:pPr>
  </w:style>
  <w:style w:type="paragraph" w:styleId="Betarp">
    <w:name w:val="No Spacing"/>
    <w:uiPriority w:val="1"/>
    <w:qFormat/>
    <w:rsid w:val="0011005C"/>
    <w:rPr>
      <w:sz w:val="24"/>
      <w:szCs w:val="24"/>
      <w:lang w:val="en-GB" w:eastAsia="en-US"/>
    </w:rPr>
  </w:style>
  <w:style w:type="paragraph" w:customStyle="1" w:styleId="Antrat10">
    <w:name w:val="Antraštė1"/>
    <w:basedOn w:val="prastasis"/>
    <w:qFormat/>
    <w:rsid w:val="00455A79"/>
    <w:pPr>
      <w:tabs>
        <w:tab w:val="left" w:pos="0"/>
      </w:tabs>
      <w:suppressAutoHyphens/>
      <w:jc w:val="center"/>
    </w:pPr>
    <w:rPr>
      <w:b/>
      <w:bCs/>
      <w:lang w:val="lt-LT" w:eastAsia="zh-CN"/>
    </w:rPr>
  </w:style>
  <w:style w:type="table" w:styleId="Lentelstinklelis">
    <w:name w:val="Table Grid"/>
    <w:basedOn w:val="prastojilentel"/>
    <w:rsid w:val="007565D4"/>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ED4000"/>
    <w:rPr>
      <w:color w:val="0000FF" w:themeColor="hyperlink"/>
      <w:u w:val="single"/>
    </w:rPr>
  </w:style>
  <w:style w:type="character" w:customStyle="1" w:styleId="Neapdorotaspaminjimas3">
    <w:name w:val="Neapdorotas paminėjimas3"/>
    <w:basedOn w:val="Numatytasispastraiposriftas"/>
    <w:uiPriority w:val="99"/>
    <w:semiHidden/>
    <w:unhideWhenUsed/>
    <w:rsid w:val="00ED4000"/>
    <w:rPr>
      <w:color w:val="605E5C"/>
      <w:shd w:val="clear" w:color="auto" w:fill="E1DFDD"/>
    </w:rPr>
  </w:style>
  <w:style w:type="paragraph" w:styleId="Pataisymai">
    <w:name w:val="Revision"/>
    <w:hidden/>
    <w:uiPriority w:val="99"/>
    <w:semiHidden/>
    <w:rsid w:val="009E2D84"/>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285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ta.tautvydiene@silute.l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5B281B-E6D4-441D-988C-EE9A4B1C81A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CF96E-90E5-4EC5-AEF8-166A849D6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1288</Words>
  <Characters>735</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lpstr>
    </vt:vector>
  </TitlesOfParts>
  <Company>Savivaldybe</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Daiva Thumat</dc:creator>
  <dc:description/>
  <cp:lastModifiedBy>Asta Jagelavičienė</cp:lastModifiedBy>
  <cp:revision>12</cp:revision>
  <cp:lastPrinted>2023-06-14T06:55:00Z</cp:lastPrinted>
  <dcterms:created xsi:type="dcterms:W3CDTF">2023-11-30T11:35:00Z</dcterms:created>
  <dcterms:modified xsi:type="dcterms:W3CDTF">2023-12-06T15:31:00Z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