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D13BE" w14:textId="77777777" w:rsidR="0034529C" w:rsidRPr="00DF1732" w:rsidRDefault="0034529C" w:rsidP="00DF1732">
      <w:pPr>
        <w:tabs>
          <w:tab w:val="center" w:pos="4153"/>
          <w:tab w:val="right" w:pos="8306"/>
        </w:tabs>
        <w:rPr>
          <w:lang w:val="en-US"/>
        </w:rPr>
      </w:pPr>
    </w:p>
    <w:p w14:paraId="58EB9130" w14:textId="77777777" w:rsidR="00170F9B" w:rsidRDefault="00170F9B" w:rsidP="009F4DF7">
      <w:pPr>
        <w:widowControl w:val="0"/>
        <w:tabs>
          <w:tab w:val="left" w:pos="2810"/>
          <w:tab w:val="left" w:pos="7184"/>
          <w:tab w:val="left" w:pos="9870"/>
        </w:tabs>
        <w:suppressAutoHyphens/>
        <w:spacing w:line="276" w:lineRule="auto"/>
        <w:jc w:val="center"/>
        <w:rPr>
          <w:b/>
          <w:color w:val="00000A"/>
        </w:rPr>
      </w:pPr>
      <w:r>
        <w:rPr>
          <w:rFonts w:ascii="Calibri" w:eastAsia="Calibri" w:hAnsi="Calibri"/>
          <w:noProof/>
          <w:lang w:eastAsia="lt-LT"/>
        </w:rPr>
        <w:drawing>
          <wp:inline distT="0" distB="0" distL="0" distR="0" wp14:anchorId="51A48AD2" wp14:editId="09906F0B">
            <wp:extent cx="571500" cy="685800"/>
            <wp:effectExtent l="0" t="0" r="0" b="0"/>
            <wp:docPr id="1144934276" name="Paveikslėlis 1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DB3C7" w14:textId="77777777" w:rsidR="00170F9B" w:rsidRDefault="00170F9B" w:rsidP="00170F9B">
      <w:pPr>
        <w:widowControl w:val="0"/>
        <w:tabs>
          <w:tab w:val="left" w:pos="2810"/>
          <w:tab w:val="left" w:pos="7184"/>
          <w:tab w:val="left" w:pos="9870"/>
        </w:tabs>
        <w:suppressAutoHyphens/>
        <w:spacing w:line="276" w:lineRule="auto"/>
        <w:jc w:val="center"/>
        <w:rPr>
          <w:b/>
          <w:color w:val="00000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11"/>
      </w:tblGrid>
      <w:tr w:rsidR="00170F9B" w:rsidRPr="00D87A93" w14:paraId="5179D786" w14:textId="77777777" w:rsidTr="009F4DF7">
        <w:trPr>
          <w:cantSplit/>
          <w:trHeight w:val="110"/>
        </w:trPr>
        <w:tc>
          <w:tcPr>
            <w:tcW w:w="9511" w:type="dxa"/>
          </w:tcPr>
          <w:p w14:paraId="5456D539" w14:textId="77777777" w:rsidR="00170F9B" w:rsidRPr="00D87A93" w:rsidRDefault="00170F9B" w:rsidP="009F4DF7">
            <w:pPr>
              <w:rPr>
                <w:b/>
                <w:caps/>
                <w:szCs w:val="24"/>
                <w:lang w:eastAsia="lt-LT"/>
              </w:rPr>
            </w:pPr>
          </w:p>
          <w:p w14:paraId="223ED62F" w14:textId="77777777" w:rsidR="00170F9B" w:rsidRPr="00D87A93" w:rsidRDefault="00170F9B" w:rsidP="009F4DF7">
            <w:pPr>
              <w:jc w:val="center"/>
              <w:rPr>
                <w:b/>
                <w:caps/>
                <w:szCs w:val="24"/>
                <w:lang w:eastAsia="lt-LT"/>
              </w:rPr>
            </w:pPr>
            <w:r w:rsidRPr="00D87A93">
              <w:rPr>
                <w:b/>
                <w:caps/>
                <w:szCs w:val="24"/>
                <w:lang w:eastAsia="lt-LT"/>
              </w:rPr>
              <w:t>Šilutės rajono savivaldybėS</w:t>
            </w:r>
          </w:p>
          <w:p w14:paraId="5FAB80D2" w14:textId="77777777" w:rsidR="00170F9B" w:rsidRPr="00D87A93" w:rsidRDefault="00170F9B" w:rsidP="009F4DF7">
            <w:pPr>
              <w:jc w:val="center"/>
              <w:rPr>
                <w:szCs w:val="24"/>
                <w:lang w:eastAsia="lt-LT"/>
              </w:rPr>
            </w:pPr>
            <w:r w:rsidRPr="00D87A93">
              <w:rPr>
                <w:b/>
                <w:caps/>
                <w:szCs w:val="24"/>
                <w:lang w:eastAsia="lt-LT"/>
              </w:rPr>
              <w:t>TARYBA</w:t>
            </w:r>
          </w:p>
        </w:tc>
      </w:tr>
      <w:tr w:rsidR="00170F9B" w:rsidRPr="00D87A93" w14:paraId="2E09ADEA" w14:textId="77777777" w:rsidTr="009F4DF7">
        <w:trPr>
          <w:cantSplit/>
          <w:trHeight w:val="391"/>
        </w:trPr>
        <w:tc>
          <w:tcPr>
            <w:tcW w:w="9511" w:type="dxa"/>
          </w:tcPr>
          <w:p w14:paraId="4A4E0459" w14:textId="77777777" w:rsidR="00170F9B" w:rsidRPr="00D87A93" w:rsidRDefault="00170F9B" w:rsidP="00150B02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4461ACD8" w14:textId="77777777" w:rsidR="00170F9B" w:rsidRPr="00D87A93" w:rsidRDefault="00170F9B" w:rsidP="009F4DF7">
      <w:pPr>
        <w:jc w:val="center"/>
        <w:rPr>
          <w:b/>
          <w:caps/>
          <w:szCs w:val="24"/>
          <w:lang w:eastAsia="lt-LT"/>
        </w:rPr>
      </w:pPr>
      <w:r w:rsidRPr="00D87A93">
        <w:rPr>
          <w:b/>
          <w:caps/>
          <w:szCs w:val="24"/>
          <w:lang w:eastAsia="lt-LT"/>
        </w:rPr>
        <w:t>sprendimas</w:t>
      </w:r>
    </w:p>
    <w:p w14:paraId="573CA70C" w14:textId="7204049E" w:rsidR="0034529C" w:rsidRPr="00DF1732" w:rsidRDefault="00170F9B" w:rsidP="00DF1732">
      <w:pPr>
        <w:keepNext/>
        <w:spacing w:line="276" w:lineRule="auto"/>
        <w:jc w:val="center"/>
        <w:rPr>
          <w:rFonts w:eastAsia="Calibri"/>
          <w:b/>
          <w:color w:val="00000A"/>
        </w:rPr>
      </w:pPr>
      <w:r>
        <w:rPr>
          <w:b/>
          <w:bCs/>
          <w:color w:val="111111"/>
          <w:szCs w:val="24"/>
          <w:lang w:eastAsia="lt-LT"/>
        </w:rPr>
        <w:t xml:space="preserve">DĖL </w:t>
      </w:r>
      <w:r w:rsidR="0034529C" w:rsidRPr="00DF1732">
        <w:rPr>
          <w:b/>
          <w:color w:val="111111"/>
        </w:rPr>
        <w:t xml:space="preserve">ŠILUTĖS RAJONO </w:t>
      </w:r>
      <w:r>
        <w:rPr>
          <w:b/>
          <w:bCs/>
          <w:color w:val="111111"/>
          <w:szCs w:val="24"/>
          <w:lang w:eastAsia="lt-LT"/>
        </w:rPr>
        <w:t xml:space="preserve">SAVIVALDYBĖS TARYBOS 2021 M. </w:t>
      </w:r>
      <w:r w:rsidR="00AB63C2">
        <w:rPr>
          <w:b/>
          <w:bCs/>
          <w:color w:val="111111"/>
          <w:szCs w:val="24"/>
          <w:lang w:eastAsia="lt-LT"/>
        </w:rPr>
        <w:t>VASARIO</w:t>
      </w:r>
      <w:r>
        <w:rPr>
          <w:b/>
          <w:bCs/>
          <w:color w:val="111111"/>
          <w:szCs w:val="24"/>
          <w:lang w:eastAsia="lt-LT"/>
        </w:rPr>
        <w:t xml:space="preserve"> </w:t>
      </w:r>
      <w:r w:rsidR="00AB63C2">
        <w:rPr>
          <w:b/>
          <w:bCs/>
          <w:color w:val="111111"/>
          <w:szCs w:val="24"/>
          <w:lang w:eastAsia="lt-LT"/>
        </w:rPr>
        <w:t>25</w:t>
      </w:r>
      <w:r>
        <w:rPr>
          <w:b/>
          <w:bCs/>
          <w:color w:val="111111"/>
          <w:szCs w:val="24"/>
          <w:lang w:eastAsia="lt-LT"/>
        </w:rPr>
        <w:t xml:space="preserve">  D. </w:t>
      </w:r>
      <w:r w:rsidR="001722F2">
        <w:rPr>
          <w:b/>
          <w:bCs/>
          <w:color w:val="111111"/>
          <w:szCs w:val="24"/>
          <w:lang w:eastAsia="lt-LT"/>
        </w:rPr>
        <w:t xml:space="preserve">SPRENDIMO NR. </w:t>
      </w:r>
      <w:r>
        <w:rPr>
          <w:b/>
          <w:bCs/>
          <w:color w:val="111111"/>
          <w:szCs w:val="24"/>
          <w:lang w:eastAsia="lt-LT"/>
        </w:rPr>
        <w:t>T1-</w:t>
      </w:r>
      <w:r w:rsidR="00AB63C2">
        <w:rPr>
          <w:b/>
          <w:bCs/>
          <w:color w:val="111111"/>
          <w:szCs w:val="24"/>
          <w:lang w:eastAsia="lt-LT"/>
        </w:rPr>
        <w:t>594</w:t>
      </w:r>
      <w:r>
        <w:rPr>
          <w:b/>
          <w:bCs/>
          <w:color w:val="111111"/>
          <w:szCs w:val="24"/>
          <w:lang w:eastAsia="lt-LT"/>
        </w:rPr>
        <w:t xml:space="preserve"> „</w:t>
      </w:r>
      <w:r w:rsidR="00AB63C2" w:rsidRPr="00AB63C2">
        <w:rPr>
          <w:rFonts w:eastAsia="Calibri"/>
          <w:b/>
          <w:color w:val="111111"/>
        </w:rPr>
        <w:t>DĖL VIENKARTINIŲ, TIKSLINIŲ, SĄLYGINIŲ IR PERIODINIŲ PAŠALPŲ SKYRIMO IR MOKĖJIMO TVARKOS APRAŠO PATVIRTINIMO</w:t>
      </w:r>
      <w:r>
        <w:rPr>
          <w:b/>
          <w:bCs/>
          <w:color w:val="111111"/>
          <w:szCs w:val="24"/>
          <w:lang w:eastAsia="lt-LT"/>
        </w:rPr>
        <w:t>“ PAKEITIMO</w:t>
      </w:r>
    </w:p>
    <w:p w14:paraId="4CE15AB7" w14:textId="77777777" w:rsidR="0034529C" w:rsidRPr="00AB63C2" w:rsidRDefault="0034529C" w:rsidP="00DF1732">
      <w:pPr>
        <w:suppressAutoHyphens/>
        <w:spacing w:line="276" w:lineRule="auto"/>
        <w:jc w:val="center"/>
        <w:rPr>
          <w:color w:val="00000A"/>
        </w:rPr>
      </w:pPr>
    </w:p>
    <w:p w14:paraId="7C61F2C5" w14:textId="5CC2166C" w:rsidR="0034529C" w:rsidRPr="00DF1732" w:rsidRDefault="00170F9B" w:rsidP="00DF1732">
      <w:pPr>
        <w:suppressAutoHyphens/>
        <w:spacing w:line="276" w:lineRule="auto"/>
        <w:jc w:val="center"/>
        <w:rPr>
          <w:rFonts w:eastAsia="Calibri"/>
          <w:color w:val="00000A"/>
        </w:rPr>
      </w:pPr>
      <w:r w:rsidRPr="00AB63C2">
        <w:rPr>
          <w:color w:val="00000A"/>
          <w:szCs w:val="24"/>
        </w:rPr>
        <w:t>202</w:t>
      </w:r>
      <w:r w:rsidR="00AB63C2">
        <w:rPr>
          <w:color w:val="00000A"/>
          <w:szCs w:val="24"/>
        </w:rPr>
        <w:t>4</w:t>
      </w:r>
      <w:r w:rsidR="0034529C" w:rsidRPr="00AB63C2">
        <w:rPr>
          <w:rFonts w:eastAsia="Calibri"/>
          <w:color w:val="00000A"/>
        </w:rPr>
        <w:t xml:space="preserve"> m. </w:t>
      </w:r>
      <w:r w:rsidRPr="00AB63C2">
        <w:rPr>
          <w:color w:val="00000A"/>
          <w:szCs w:val="24"/>
        </w:rPr>
        <w:t xml:space="preserve">               </w:t>
      </w:r>
      <w:r w:rsidR="0034529C" w:rsidRPr="00AB63C2">
        <w:rPr>
          <w:rFonts w:eastAsia="Calibri"/>
          <w:color w:val="00000A"/>
        </w:rPr>
        <w:t>d. Nr. T1-</w:t>
      </w:r>
    </w:p>
    <w:p w14:paraId="54AB7D08" w14:textId="77777777" w:rsidR="0034529C" w:rsidRPr="00AB63C2" w:rsidRDefault="0034529C" w:rsidP="00DF1732">
      <w:pPr>
        <w:suppressAutoHyphens/>
        <w:spacing w:line="276" w:lineRule="auto"/>
        <w:jc w:val="center"/>
        <w:rPr>
          <w:rFonts w:eastAsia="Calibri"/>
          <w:color w:val="00000A"/>
        </w:rPr>
      </w:pPr>
      <w:r w:rsidRPr="00AB63C2">
        <w:rPr>
          <w:rFonts w:eastAsia="Calibri"/>
          <w:color w:val="00000A"/>
        </w:rPr>
        <w:t>Šilutė</w:t>
      </w:r>
    </w:p>
    <w:p w14:paraId="51E87359" w14:textId="77777777" w:rsidR="0034529C" w:rsidRPr="00DF1732" w:rsidRDefault="0034529C" w:rsidP="00DF1732">
      <w:pPr>
        <w:suppressAutoHyphens/>
        <w:spacing w:line="276" w:lineRule="auto"/>
        <w:jc w:val="center"/>
        <w:rPr>
          <w:rFonts w:eastAsia="Calibri"/>
          <w:color w:val="00000A"/>
        </w:rPr>
      </w:pPr>
    </w:p>
    <w:p w14:paraId="5D9DF632" w14:textId="00E40AB2" w:rsidR="0034529C" w:rsidRPr="006476EC" w:rsidRDefault="00AB63C2" w:rsidP="006476EC">
      <w:pPr>
        <w:tabs>
          <w:tab w:val="left" w:pos="720"/>
          <w:tab w:val="center" w:pos="4153"/>
          <w:tab w:val="right" w:pos="8306"/>
        </w:tabs>
        <w:spacing w:line="276" w:lineRule="auto"/>
        <w:ind w:firstLine="709"/>
        <w:jc w:val="both"/>
        <w:rPr>
          <w:rFonts w:eastAsia="Calibri"/>
        </w:rPr>
      </w:pPr>
      <w:r w:rsidRPr="00834F6C">
        <w:rPr>
          <w:rFonts w:eastAsia="Calibri"/>
        </w:rPr>
        <w:t xml:space="preserve">Vadovaudamasi Lietuvos Respublikos vietos savivaldos įstatymo </w:t>
      </w:r>
      <w:r w:rsidR="00834F6C" w:rsidRPr="00834F6C">
        <w:rPr>
          <w:rFonts w:eastAsia="Calibri"/>
        </w:rPr>
        <w:t>6 straipsnio 43 punktu</w:t>
      </w:r>
      <w:r w:rsidRPr="00834F6C">
        <w:rPr>
          <w:rFonts w:eastAsia="Calibri"/>
        </w:rPr>
        <w:t xml:space="preserve">, </w:t>
      </w:r>
      <w:r w:rsidRPr="00AB63C2">
        <w:rPr>
          <w:rFonts w:eastAsia="Calibri"/>
        </w:rPr>
        <w:t xml:space="preserve">Lietuvos Respublikos piniginės socialinės paramos nepasiturintiems gyventojams įstatymo 4 straipsnio 2 dalimi, Šilutės rajono savivaldybės taryba </w:t>
      </w:r>
      <w:r w:rsidR="00170F9B" w:rsidRPr="006476EC">
        <w:rPr>
          <w:spacing w:val="40"/>
          <w:szCs w:val="24"/>
          <w:lang w:eastAsia="lt-LT"/>
        </w:rPr>
        <w:t>nusprendžia</w:t>
      </w:r>
      <w:r w:rsidR="0034529C" w:rsidRPr="006476EC">
        <w:rPr>
          <w:rFonts w:eastAsia="Calibri"/>
        </w:rPr>
        <w:t>:</w:t>
      </w:r>
    </w:p>
    <w:p w14:paraId="663EA67D" w14:textId="54E8B122" w:rsidR="008F097E" w:rsidRPr="008F097E" w:rsidRDefault="00170773" w:rsidP="008F097E">
      <w:pPr>
        <w:spacing w:line="276" w:lineRule="auto"/>
        <w:ind w:firstLine="709"/>
        <w:jc w:val="both"/>
        <w:rPr>
          <w:color w:val="111111"/>
          <w:szCs w:val="24"/>
        </w:rPr>
      </w:pPr>
      <w:r>
        <w:rPr>
          <w:color w:val="111111"/>
          <w:szCs w:val="24"/>
        </w:rPr>
        <w:t>1. P</w:t>
      </w:r>
      <w:r w:rsidR="003F015C">
        <w:rPr>
          <w:color w:val="111111"/>
          <w:szCs w:val="24"/>
        </w:rPr>
        <w:t>a</w:t>
      </w:r>
      <w:r w:rsidR="00170F9B" w:rsidRPr="000607AB">
        <w:rPr>
          <w:color w:val="111111"/>
          <w:szCs w:val="24"/>
        </w:rPr>
        <w:t>keisti</w:t>
      </w:r>
      <w:r w:rsidR="0034529C" w:rsidRPr="00DF1732">
        <w:rPr>
          <w:rFonts w:eastAsia="Calibri"/>
          <w:color w:val="111111"/>
        </w:rPr>
        <w:t xml:space="preserve"> </w:t>
      </w:r>
      <w:r w:rsidR="0034529C" w:rsidRPr="00DF1732">
        <w:rPr>
          <w:rFonts w:eastAsia="Calibri"/>
          <w:color w:val="111111"/>
          <w:highlight w:val="white"/>
        </w:rPr>
        <w:t xml:space="preserve">Šilutės rajono savivaldybės tarybos 2021 m. </w:t>
      </w:r>
      <w:r w:rsidR="00AB63C2">
        <w:rPr>
          <w:color w:val="111111"/>
          <w:highlight w:val="white"/>
        </w:rPr>
        <w:t xml:space="preserve">vasario </w:t>
      </w:r>
      <w:r w:rsidR="00FB0A18" w:rsidRPr="00DF1732">
        <w:rPr>
          <w:color w:val="111111"/>
          <w:highlight w:val="white"/>
        </w:rPr>
        <w:t>2</w:t>
      </w:r>
      <w:r w:rsidR="00AB63C2">
        <w:rPr>
          <w:color w:val="111111"/>
          <w:highlight w:val="white"/>
        </w:rPr>
        <w:t>5</w:t>
      </w:r>
      <w:r w:rsidR="00FB0A18" w:rsidRPr="00DF1732">
        <w:rPr>
          <w:color w:val="111111"/>
          <w:highlight w:val="white"/>
        </w:rPr>
        <w:t xml:space="preserve"> d. sprendim</w:t>
      </w:r>
      <w:r w:rsidR="006476EC">
        <w:rPr>
          <w:color w:val="111111"/>
          <w:highlight w:val="white"/>
        </w:rPr>
        <w:t>o</w:t>
      </w:r>
      <w:r w:rsidR="00FB0A18" w:rsidRPr="00DF1732">
        <w:rPr>
          <w:color w:val="111111"/>
          <w:highlight w:val="white"/>
        </w:rPr>
        <w:t xml:space="preserve"> </w:t>
      </w:r>
      <w:r w:rsidR="003F015C">
        <w:rPr>
          <w:color w:val="111111"/>
          <w:highlight w:val="white"/>
        </w:rPr>
        <w:t xml:space="preserve">               </w:t>
      </w:r>
      <w:r w:rsidR="00FB0A18" w:rsidRPr="00DF1732">
        <w:rPr>
          <w:color w:val="111111"/>
          <w:highlight w:val="white"/>
        </w:rPr>
        <w:t>Nr.</w:t>
      </w:r>
      <w:r w:rsidR="00170F9B" w:rsidRPr="000607AB">
        <w:rPr>
          <w:color w:val="111111"/>
          <w:szCs w:val="24"/>
          <w:highlight w:val="white"/>
        </w:rPr>
        <w:t> </w:t>
      </w:r>
      <w:r w:rsidR="00FB0A18" w:rsidRPr="00DF1732">
        <w:rPr>
          <w:color w:val="111111"/>
        </w:rPr>
        <w:t>T1-</w:t>
      </w:r>
      <w:r w:rsidR="00AB63C2">
        <w:rPr>
          <w:color w:val="111111"/>
        </w:rPr>
        <w:t>594</w:t>
      </w:r>
      <w:r w:rsidR="00170F9B" w:rsidRPr="000607AB">
        <w:rPr>
          <w:color w:val="111111"/>
          <w:szCs w:val="24"/>
          <w:highlight w:val="white"/>
        </w:rPr>
        <w:t xml:space="preserve"> „Dėl </w:t>
      </w:r>
      <w:r w:rsidR="00AB63C2">
        <w:rPr>
          <w:color w:val="111111"/>
          <w:highlight w:val="white"/>
        </w:rPr>
        <w:t xml:space="preserve">Vienkartinių, tikslinių, sąlyginių ir periodinių pašalpų skyrimo ir mokėjimo tvarkos aprašo </w:t>
      </w:r>
      <w:r w:rsidR="00170F9B" w:rsidRPr="000607AB">
        <w:rPr>
          <w:color w:val="111111"/>
          <w:szCs w:val="24"/>
          <w:highlight w:val="white"/>
        </w:rPr>
        <w:t>patvirtinimo“</w:t>
      </w:r>
      <w:r w:rsidR="006476EC">
        <w:rPr>
          <w:color w:val="111111"/>
          <w:szCs w:val="24"/>
          <w:highlight w:val="white"/>
        </w:rPr>
        <w:t xml:space="preserve"> </w:t>
      </w:r>
      <w:r w:rsidR="008F097E" w:rsidRPr="008F097E">
        <w:rPr>
          <w:color w:val="111111"/>
          <w:szCs w:val="24"/>
        </w:rPr>
        <w:t>7.1, 7.2, 7.3 papunkčius ir 33 punktą ir juos išdėstyti taip:</w:t>
      </w:r>
    </w:p>
    <w:p w14:paraId="0C85EA98" w14:textId="77777777" w:rsidR="008F097E" w:rsidRPr="008F097E" w:rsidRDefault="008F097E" w:rsidP="008F097E">
      <w:pPr>
        <w:spacing w:line="276" w:lineRule="auto"/>
        <w:ind w:firstLine="709"/>
        <w:jc w:val="both"/>
        <w:rPr>
          <w:color w:val="111111"/>
          <w:szCs w:val="24"/>
        </w:rPr>
      </w:pPr>
      <w:r w:rsidRPr="008F097E">
        <w:rPr>
          <w:color w:val="111111"/>
          <w:szCs w:val="24"/>
        </w:rPr>
        <w:t>1.1.</w:t>
      </w:r>
      <w:r w:rsidRPr="008F097E">
        <w:rPr>
          <w:color w:val="111111"/>
          <w:szCs w:val="24"/>
        </w:rPr>
        <w:tab/>
        <w:t>Pakeisti 7.1  papunktį ir jį išdėstyti taip:</w:t>
      </w:r>
    </w:p>
    <w:p w14:paraId="08859340" w14:textId="731CEBE2" w:rsidR="008F097E" w:rsidRPr="008F097E" w:rsidRDefault="008F097E" w:rsidP="008F097E">
      <w:pPr>
        <w:spacing w:line="276" w:lineRule="auto"/>
        <w:ind w:firstLine="709"/>
        <w:jc w:val="both"/>
        <w:rPr>
          <w:color w:val="111111"/>
          <w:szCs w:val="24"/>
        </w:rPr>
      </w:pPr>
      <w:r w:rsidRPr="008F097E">
        <w:rPr>
          <w:color w:val="111111"/>
          <w:szCs w:val="24"/>
        </w:rPr>
        <w:t xml:space="preserve">,,7.1. asmeniui sukakus 100 m. ir daugiau – </w:t>
      </w:r>
      <w:r w:rsidR="00F93607">
        <w:rPr>
          <w:color w:val="111111"/>
          <w:szCs w:val="24"/>
        </w:rPr>
        <w:t>30</w:t>
      </w:r>
      <w:r w:rsidRPr="008F097E">
        <w:rPr>
          <w:color w:val="111111"/>
          <w:szCs w:val="24"/>
        </w:rPr>
        <w:t>0,00 Eur;“</w:t>
      </w:r>
    </w:p>
    <w:p w14:paraId="076EC36A" w14:textId="77777777" w:rsidR="008F097E" w:rsidRPr="008F097E" w:rsidRDefault="008F097E" w:rsidP="008F097E">
      <w:pPr>
        <w:spacing w:line="276" w:lineRule="auto"/>
        <w:ind w:firstLine="709"/>
        <w:jc w:val="both"/>
        <w:rPr>
          <w:color w:val="111111"/>
          <w:szCs w:val="24"/>
        </w:rPr>
      </w:pPr>
      <w:r w:rsidRPr="008F097E">
        <w:rPr>
          <w:color w:val="111111"/>
          <w:szCs w:val="24"/>
        </w:rPr>
        <w:t>1.2.</w:t>
      </w:r>
      <w:r w:rsidRPr="008F097E">
        <w:rPr>
          <w:color w:val="111111"/>
          <w:szCs w:val="24"/>
        </w:rPr>
        <w:tab/>
        <w:t>Pakeisti 7.2  papunktį ir jį išdėstyti taip:</w:t>
      </w:r>
    </w:p>
    <w:p w14:paraId="3F4B5FB9" w14:textId="77777777" w:rsidR="008F097E" w:rsidRPr="008F097E" w:rsidRDefault="008F097E" w:rsidP="008F097E">
      <w:pPr>
        <w:spacing w:line="276" w:lineRule="auto"/>
        <w:ind w:firstLine="709"/>
        <w:jc w:val="both"/>
        <w:rPr>
          <w:color w:val="111111"/>
          <w:szCs w:val="24"/>
        </w:rPr>
      </w:pPr>
      <w:r w:rsidRPr="008F097E">
        <w:rPr>
          <w:color w:val="111111"/>
          <w:szCs w:val="24"/>
        </w:rPr>
        <w:t>,,7.2. asmeniui sukakus 95 m. – 200,00 Eur;“</w:t>
      </w:r>
    </w:p>
    <w:p w14:paraId="49A4081C" w14:textId="77777777" w:rsidR="008F097E" w:rsidRPr="008F097E" w:rsidRDefault="008F097E" w:rsidP="008F097E">
      <w:pPr>
        <w:spacing w:line="276" w:lineRule="auto"/>
        <w:ind w:firstLine="709"/>
        <w:jc w:val="both"/>
        <w:rPr>
          <w:color w:val="111111"/>
          <w:szCs w:val="24"/>
        </w:rPr>
      </w:pPr>
      <w:r w:rsidRPr="008F097E">
        <w:rPr>
          <w:color w:val="111111"/>
          <w:szCs w:val="24"/>
        </w:rPr>
        <w:t>1.3.</w:t>
      </w:r>
      <w:r w:rsidRPr="008F097E">
        <w:rPr>
          <w:color w:val="111111"/>
          <w:szCs w:val="24"/>
        </w:rPr>
        <w:tab/>
        <w:t>Pakeisti 7.3  papunktį ir jį išdėstyti taip:</w:t>
      </w:r>
    </w:p>
    <w:p w14:paraId="34D7F416" w14:textId="77777777" w:rsidR="008F097E" w:rsidRPr="008F097E" w:rsidRDefault="008F097E" w:rsidP="008F097E">
      <w:pPr>
        <w:spacing w:line="276" w:lineRule="auto"/>
        <w:ind w:firstLine="709"/>
        <w:jc w:val="both"/>
        <w:rPr>
          <w:color w:val="111111"/>
          <w:szCs w:val="24"/>
        </w:rPr>
      </w:pPr>
      <w:r w:rsidRPr="008F097E">
        <w:rPr>
          <w:color w:val="111111"/>
          <w:szCs w:val="24"/>
        </w:rPr>
        <w:t>,,7.2. asmeniui sukakus 90 m. – 150,00 Eur;“</w:t>
      </w:r>
    </w:p>
    <w:p w14:paraId="5BBBC8A2" w14:textId="77777777" w:rsidR="008F097E" w:rsidRPr="008F097E" w:rsidRDefault="008F097E" w:rsidP="008F097E">
      <w:pPr>
        <w:spacing w:line="276" w:lineRule="auto"/>
        <w:ind w:firstLine="709"/>
        <w:jc w:val="both"/>
        <w:rPr>
          <w:color w:val="111111"/>
          <w:szCs w:val="24"/>
        </w:rPr>
      </w:pPr>
      <w:r w:rsidRPr="008F097E">
        <w:rPr>
          <w:color w:val="111111"/>
          <w:szCs w:val="24"/>
        </w:rPr>
        <w:t>1.4.</w:t>
      </w:r>
      <w:r w:rsidRPr="008F097E">
        <w:rPr>
          <w:color w:val="111111"/>
          <w:szCs w:val="24"/>
        </w:rPr>
        <w:tab/>
        <w:t>Pakeisti 33  punktą ir jį išdėstyti taip:</w:t>
      </w:r>
    </w:p>
    <w:p w14:paraId="19E40187" w14:textId="77777777" w:rsidR="008F097E" w:rsidRDefault="008F097E" w:rsidP="00834F6C">
      <w:pPr>
        <w:tabs>
          <w:tab w:val="left" w:pos="1134"/>
        </w:tabs>
        <w:suppressAutoHyphens/>
        <w:spacing w:line="276" w:lineRule="auto"/>
        <w:ind w:firstLine="709"/>
        <w:jc w:val="both"/>
        <w:textAlignment w:val="baseline"/>
        <w:rPr>
          <w:color w:val="111111"/>
          <w:szCs w:val="24"/>
        </w:rPr>
      </w:pPr>
      <w:r w:rsidRPr="008F097E">
        <w:rPr>
          <w:color w:val="111111"/>
          <w:szCs w:val="24"/>
        </w:rPr>
        <w:t>,, 33. Prašymų skirti vienkartines pašalpas, nurodytas tvarkos aprašo 7 punkte, ir tikslinę pašalpą, nurodytą 101 punkte, Komisija nesvarsto, išskyrus atvejus, kada asmuo kreipiasi dėl 7.1-7.3 punktuose nurodytos vienkartinės pašalpos vėliau, nei per 21 punkte nurodytą terminą.“</w:t>
      </w:r>
    </w:p>
    <w:p w14:paraId="042FCB58" w14:textId="2268647E" w:rsidR="00170773" w:rsidRDefault="00170773" w:rsidP="00834F6C">
      <w:pPr>
        <w:tabs>
          <w:tab w:val="left" w:pos="1134"/>
        </w:tabs>
        <w:suppressAutoHyphens/>
        <w:spacing w:line="276" w:lineRule="auto"/>
        <w:ind w:firstLine="709"/>
        <w:jc w:val="both"/>
        <w:textAlignment w:val="baseline"/>
        <w:rPr>
          <w:szCs w:val="24"/>
        </w:rPr>
      </w:pPr>
      <w:r>
        <w:rPr>
          <w:color w:val="111111"/>
          <w:shd w:val="clear" w:color="auto" w:fill="FFFFFF"/>
        </w:rPr>
        <w:t>2.</w:t>
      </w:r>
      <w:r>
        <w:rPr>
          <w:szCs w:val="24"/>
        </w:rPr>
        <w:t xml:space="preserve"> </w:t>
      </w:r>
      <w:r w:rsidRPr="00170773">
        <w:rPr>
          <w:rStyle w:val="cf01"/>
          <w:rFonts w:ascii="Times New Roman" w:hAnsi="Times New Roman" w:cs="Times New Roman"/>
          <w:sz w:val="24"/>
          <w:szCs w:val="24"/>
        </w:rPr>
        <w:t xml:space="preserve">Skelbti šį sprendimą Teisės aktų registre ir Šilutės rajono savivaldybės interneto svetainėje </w:t>
      </w:r>
      <w:hyperlink r:id="rId7" w:history="1">
        <w:r w:rsidRPr="00170773">
          <w:rPr>
            <w:rStyle w:val="cf01"/>
            <w:rFonts w:ascii="Times New Roman" w:hAnsi="Times New Roman" w:cs="Times New Roman"/>
            <w:color w:val="0000FF"/>
            <w:sz w:val="24"/>
            <w:szCs w:val="24"/>
            <w:u w:val="single"/>
          </w:rPr>
          <w:t>www.silute.lt</w:t>
        </w:r>
      </w:hyperlink>
      <w:r w:rsidR="003F015C">
        <w:rPr>
          <w:rStyle w:val="cf01"/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szCs w:val="24"/>
          <w:highlight w:val="yellow"/>
        </w:rPr>
        <w:t xml:space="preserve"> </w:t>
      </w:r>
    </w:p>
    <w:p w14:paraId="71FA5070" w14:textId="77777777" w:rsidR="0034529C" w:rsidRDefault="0034529C" w:rsidP="00DF1732">
      <w:pPr>
        <w:tabs>
          <w:tab w:val="left" w:pos="4820"/>
        </w:tabs>
        <w:suppressAutoHyphens/>
        <w:spacing w:line="276" w:lineRule="auto"/>
        <w:rPr>
          <w:color w:val="00000A"/>
        </w:rPr>
      </w:pPr>
    </w:p>
    <w:p w14:paraId="6C0AEB01" w14:textId="77777777" w:rsidR="00A73659" w:rsidRPr="00AB63C2" w:rsidRDefault="00A73659" w:rsidP="00DF1732">
      <w:pPr>
        <w:tabs>
          <w:tab w:val="left" w:pos="4820"/>
        </w:tabs>
        <w:suppressAutoHyphens/>
        <w:spacing w:line="276" w:lineRule="auto"/>
        <w:rPr>
          <w:color w:val="00000A"/>
        </w:rPr>
      </w:pPr>
    </w:p>
    <w:p w14:paraId="5A8BBD1C" w14:textId="77777777" w:rsidR="00170F9B" w:rsidRPr="00AB63C2" w:rsidRDefault="0034529C" w:rsidP="00170F9B">
      <w:pPr>
        <w:tabs>
          <w:tab w:val="left" w:pos="4820"/>
        </w:tabs>
        <w:suppressAutoHyphens/>
        <w:spacing w:line="276" w:lineRule="auto"/>
        <w:rPr>
          <w:color w:val="00000A"/>
          <w:szCs w:val="24"/>
          <w:lang w:val="fr-FR"/>
        </w:rPr>
      </w:pPr>
      <w:r w:rsidRPr="00AB63C2">
        <w:rPr>
          <w:rFonts w:eastAsia="Calibri"/>
          <w:color w:val="00000A"/>
          <w:lang w:val="fr-FR"/>
        </w:rPr>
        <w:t xml:space="preserve">Savivaldybės </w:t>
      </w:r>
      <w:r w:rsidR="00170F9B" w:rsidRPr="00AB63C2">
        <w:rPr>
          <w:color w:val="00000A"/>
          <w:szCs w:val="24"/>
          <w:lang w:val="fr-FR"/>
        </w:rPr>
        <w:t>meras                                                                                                Vytautas Laurinaitis</w:t>
      </w:r>
    </w:p>
    <w:p w14:paraId="3DE2BEFA" w14:textId="77777777" w:rsidR="00170F9B" w:rsidRDefault="00170F9B" w:rsidP="00170F9B">
      <w:pPr>
        <w:tabs>
          <w:tab w:val="left" w:pos="4820"/>
        </w:tabs>
        <w:suppressAutoHyphens/>
        <w:spacing w:line="276" w:lineRule="auto"/>
        <w:rPr>
          <w:color w:val="00000A"/>
          <w:szCs w:val="24"/>
          <w:lang w:val="fr-FR"/>
        </w:rPr>
      </w:pPr>
    </w:p>
    <w:p w14:paraId="203B1D16" w14:textId="77777777" w:rsidR="008F097E" w:rsidRDefault="008F097E" w:rsidP="00170F9B">
      <w:pPr>
        <w:tabs>
          <w:tab w:val="left" w:pos="4820"/>
        </w:tabs>
        <w:suppressAutoHyphens/>
        <w:spacing w:line="276" w:lineRule="auto"/>
        <w:rPr>
          <w:color w:val="00000A"/>
          <w:szCs w:val="24"/>
          <w:lang w:val="fr-FR"/>
        </w:rPr>
      </w:pPr>
    </w:p>
    <w:p w14:paraId="3B7BE08C" w14:textId="77777777" w:rsidR="00A73659" w:rsidRDefault="00A73659" w:rsidP="00170F9B">
      <w:pPr>
        <w:tabs>
          <w:tab w:val="left" w:pos="4820"/>
        </w:tabs>
        <w:suppressAutoHyphens/>
        <w:spacing w:line="276" w:lineRule="auto"/>
        <w:rPr>
          <w:color w:val="00000A"/>
          <w:szCs w:val="24"/>
          <w:lang w:val="fr-FR"/>
        </w:rPr>
      </w:pPr>
    </w:p>
    <w:p w14:paraId="571951C7" w14:textId="77777777" w:rsidR="003F015C" w:rsidRPr="00AB63C2" w:rsidRDefault="003F015C" w:rsidP="00DF1732">
      <w:pPr>
        <w:tabs>
          <w:tab w:val="left" w:pos="4820"/>
        </w:tabs>
        <w:suppressAutoHyphens/>
        <w:spacing w:line="276" w:lineRule="auto"/>
        <w:rPr>
          <w:rFonts w:eastAsia="Calibri"/>
          <w:color w:val="00000A"/>
          <w:lang w:val="fr-FR"/>
        </w:rPr>
      </w:pPr>
    </w:p>
    <w:p w14:paraId="7A678B48" w14:textId="77777777" w:rsidR="0034529C" w:rsidRPr="00AB63C2" w:rsidRDefault="0034529C" w:rsidP="00DF1732">
      <w:pPr>
        <w:tabs>
          <w:tab w:val="left" w:pos="4820"/>
        </w:tabs>
        <w:suppressAutoHyphens/>
        <w:spacing w:line="276" w:lineRule="auto"/>
        <w:rPr>
          <w:rFonts w:eastAsia="Calibri"/>
          <w:color w:val="00000A"/>
          <w:lang w:val="fr-FR"/>
        </w:rPr>
      </w:pPr>
      <w:r w:rsidRPr="00AB63C2">
        <w:rPr>
          <w:rFonts w:eastAsia="Calibri"/>
          <w:color w:val="00000A"/>
          <w:lang w:val="fr-FR"/>
        </w:rPr>
        <w:t xml:space="preserve">Parengė </w:t>
      </w:r>
    </w:p>
    <w:p w14:paraId="01B8097C" w14:textId="37AEAE04" w:rsidR="00170F9B" w:rsidRDefault="00834F6C" w:rsidP="00170F9B">
      <w:pPr>
        <w:jc w:val="both"/>
      </w:pPr>
      <w:r>
        <w:rPr>
          <w:szCs w:val="24"/>
        </w:rPr>
        <w:t>Asta Lileikienė</w:t>
      </w:r>
      <w:r w:rsidR="001D770C">
        <w:rPr>
          <w:szCs w:val="24"/>
        </w:rPr>
        <w:t>, tel.</w:t>
      </w:r>
      <w:r>
        <w:rPr>
          <w:szCs w:val="24"/>
        </w:rPr>
        <w:t xml:space="preserve"> </w:t>
      </w:r>
      <w:r w:rsidRPr="00834F6C">
        <w:rPr>
          <w:szCs w:val="24"/>
          <w:lang w:eastAsia="lt-LT"/>
        </w:rPr>
        <w:t xml:space="preserve">8  441  79 236, el. p. asta.lileikiene@silute.lt  </w:t>
      </w:r>
      <w:r w:rsidR="00170F9B">
        <w:t>202</w:t>
      </w:r>
      <w:r>
        <w:t>4</w:t>
      </w:r>
      <w:r w:rsidR="00170F9B">
        <w:t>-</w:t>
      </w:r>
      <w:r>
        <w:t>01</w:t>
      </w:r>
      <w:r w:rsidR="009F4DF7">
        <w:t>-</w:t>
      </w:r>
      <w:r w:rsidR="00A37DE1">
        <w:t>04</w:t>
      </w:r>
    </w:p>
    <w:p w14:paraId="21057B3C" w14:textId="77777777" w:rsidR="004933EA" w:rsidRPr="00DF1732" w:rsidRDefault="004933EA" w:rsidP="00DF1732">
      <w:pPr>
        <w:spacing w:line="276" w:lineRule="auto"/>
        <w:jc w:val="both"/>
        <w:rPr>
          <w:lang w:val="en-US"/>
        </w:rPr>
      </w:pPr>
    </w:p>
    <w:sectPr w:rsidR="004933EA" w:rsidRPr="00DF1732" w:rsidSect="00DF17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0B9B" w14:textId="77777777" w:rsidR="007215CA" w:rsidRPr="00DF1732" w:rsidRDefault="007215CA" w:rsidP="00DF1732">
      <w:pPr>
        <w:rPr>
          <w:lang w:val="en-US"/>
        </w:rPr>
      </w:pPr>
      <w:r w:rsidRPr="00DF1732">
        <w:rPr>
          <w:lang w:val="en-US"/>
        </w:rPr>
        <w:separator/>
      </w:r>
    </w:p>
  </w:endnote>
  <w:endnote w:type="continuationSeparator" w:id="0">
    <w:p w14:paraId="0AA0F558" w14:textId="77777777" w:rsidR="007215CA" w:rsidRPr="00DF1732" w:rsidRDefault="007215CA" w:rsidP="00DF1732">
      <w:pPr>
        <w:rPr>
          <w:lang w:val="en-US"/>
        </w:rPr>
      </w:pPr>
      <w:r w:rsidRPr="00DF1732">
        <w:rPr>
          <w:lang w:val="en-US"/>
        </w:rPr>
        <w:continuationSeparator/>
      </w:r>
    </w:p>
  </w:endnote>
  <w:endnote w:type="continuationNotice" w:id="1">
    <w:p w14:paraId="4389FA4F" w14:textId="77777777" w:rsidR="007215CA" w:rsidRDefault="00721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EF1E" w14:textId="77777777" w:rsidR="00DF1732" w:rsidRPr="00DF1732" w:rsidRDefault="00DF1732" w:rsidP="00DF1732">
    <w:pPr>
      <w:tabs>
        <w:tab w:val="center" w:pos="4819"/>
        <w:tab w:val="right" w:pos="9638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0A82" w14:textId="77777777" w:rsidR="00DF1732" w:rsidRPr="00DF1732" w:rsidRDefault="00DF1732" w:rsidP="00DF1732">
    <w:pPr>
      <w:tabs>
        <w:tab w:val="center" w:pos="4819"/>
        <w:tab w:val="right" w:pos="9638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D82B" w14:textId="77777777" w:rsidR="00DF1732" w:rsidRPr="00DF1732" w:rsidRDefault="00DF1732" w:rsidP="00DF1732">
    <w:pPr>
      <w:tabs>
        <w:tab w:val="center" w:pos="4819"/>
        <w:tab w:val="right" w:pos="9638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19E7" w14:textId="77777777" w:rsidR="007215CA" w:rsidRPr="00DF1732" w:rsidRDefault="007215CA" w:rsidP="00DF1732">
      <w:pPr>
        <w:rPr>
          <w:lang w:val="en-US"/>
        </w:rPr>
      </w:pPr>
      <w:r w:rsidRPr="00DF1732">
        <w:rPr>
          <w:lang w:val="en-US"/>
        </w:rPr>
        <w:separator/>
      </w:r>
    </w:p>
  </w:footnote>
  <w:footnote w:type="continuationSeparator" w:id="0">
    <w:p w14:paraId="4A9C3643" w14:textId="77777777" w:rsidR="007215CA" w:rsidRPr="00DF1732" w:rsidRDefault="007215CA" w:rsidP="00DF1732">
      <w:pPr>
        <w:rPr>
          <w:lang w:val="en-US"/>
        </w:rPr>
      </w:pPr>
      <w:r w:rsidRPr="00DF1732">
        <w:rPr>
          <w:lang w:val="en-US"/>
        </w:rPr>
        <w:continuationSeparator/>
      </w:r>
    </w:p>
  </w:footnote>
  <w:footnote w:type="continuationNotice" w:id="1">
    <w:p w14:paraId="0CCEF8B8" w14:textId="77777777" w:rsidR="007215CA" w:rsidRDefault="00721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5B11" w14:textId="77777777" w:rsidR="00DF1732" w:rsidRPr="00DF1732" w:rsidRDefault="00DF1732" w:rsidP="00DF1732">
    <w:pPr>
      <w:tabs>
        <w:tab w:val="center" w:pos="4153"/>
        <w:tab w:val="right" w:pos="8306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73B0" w14:textId="1D988369" w:rsidR="00DF1732" w:rsidRPr="00DF1732" w:rsidRDefault="000607AB" w:rsidP="00DF1732">
    <w:pPr>
      <w:tabs>
        <w:tab w:val="center" w:pos="4153"/>
        <w:tab w:val="right" w:pos="8306"/>
      </w:tabs>
      <w:rPr>
        <w:lang w:val="en-US"/>
      </w:rPr>
    </w:pPr>
    <w:r>
      <w:rPr>
        <w:noProof/>
        <w:szCs w:val="24"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60C3D" wp14:editId="404069B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7D21CA3" w14:textId="77777777" w:rsidR="008861C9" w:rsidRDefault="000607AB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4"/>
                              <w:lang w:val="en-US"/>
                            </w:rPr>
                            <w:t>2</w:t>
                          </w:r>
                          <w:r>
                            <w:rPr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60C3D"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margin-left:0;margin-top:.05pt;width:6.05pt;height:13.8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stroked="f">
              <v:fill opacity="0"/>
              <v:textbox inset="0,0,0,0">
                <w:txbxContent>
                  <w:p w14:paraId="77D21CA3" w14:textId="77777777" w:rsidR="008861C9" w:rsidRDefault="000607AB">
                    <w:pPr>
                      <w:tabs>
                        <w:tab w:val="center" w:pos="4153"/>
                        <w:tab w:val="right" w:pos="8306"/>
                      </w:tabs>
                      <w:rPr>
                        <w:szCs w:val="24"/>
                        <w:lang w:val="en-US"/>
                      </w:rPr>
                    </w:pPr>
                    <w:r>
                      <w:rPr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szCs w:val="24"/>
                        <w:lang w:val="en-US"/>
                      </w:rPr>
                      <w:instrText>PAGE</w:instrText>
                    </w:r>
                    <w:r>
                      <w:rPr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szCs w:val="24"/>
                        <w:lang w:val="en-US"/>
                      </w:rPr>
                      <w:t>2</w:t>
                    </w:r>
                    <w:r>
                      <w:rPr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5BA6" w14:textId="77777777" w:rsidR="00DF1732" w:rsidRPr="00DF1732" w:rsidRDefault="00DF1732" w:rsidP="00DF1732">
    <w:pPr>
      <w:tabs>
        <w:tab w:val="center" w:pos="4153"/>
        <w:tab w:val="right" w:pos="8306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BC"/>
    <w:rsid w:val="00030D59"/>
    <w:rsid w:val="000607AB"/>
    <w:rsid w:val="00095E2A"/>
    <w:rsid w:val="001233AE"/>
    <w:rsid w:val="00131227"/>
    <w:rsid w:val="00170773"/>
    <w:rsid w:val="00170F9B"/>
    <w:rsid w:val="001722F2"/>
    <w:rsid w:val="001868BE"/>
    <w:rsid w:val="001B2C0F"/>
    <w:rsid w:val="001D770C"/>
    <w:rsid w:val="002763F7"/>
    <w:rsid w:val="002B4CF6"/>
    <w:rsid w:val="002C7E3E"/>
    <w:rsid w:val="00331D77"/>
    <w:rsid w:val="0034529C"/>
    <w:rsid w:val="003A6481"/>
    <w:rsid w:val="003D74DB"/>
    <w:rsid w:val="003F015C"/>
    <w:rsid w:val="0042537C"/>
    <w:rsid w:val="00436FC3"/>
    <w:rsid w:val="00446EBF"/>
    <w:rsid w:val="004933EA"/>
    <w:rsid w:val="004A06AC"/>
    <w:rsid w:val="005C028A"/>
    <w:rsid w:val="005E1FBC"/>
    <w:rsid w:val="006476EC"/>
    <w:rsid w:val="00654D6E"/>
    <w:rsid w:val="00687C53"/>
    <w:rsid w:val="006E18A4"/>
    <w:rsid w:val="007215CA"/>
    <w:rsid w:val="0076695B"/>
    <w:rsid w:val="0078534F"/>
    <w:rsid w:val="00817674"/>
    <w:rsid w:val="00834F6C"/>
    <w:rsid w:val="008861C9"/>
    <w:rsid w:val="0089717C"/>
    <w:rsid w:val="008D345A"/>
    <w:rsid w:val="008F097E"/>
    <w:rsid w:val="0090044E"/>
    <w:rsid w:val="009337A9"/>
    <w:rsid w:val="009E474B"/>
    <w:rsid w:val="009F4DF7"/>
    <w:rsid w:val="00A0009A"/>
    <w:rsid w:val="00A37DE1"/>
    <w:rsid w:val="00A478D9"/>
    <w:rsid w:val="00A73659"/>
    <w:rsid w:val="00A921BB"/>
    <w:rsid w:val="00AB63C2"/>
    <w:rsid w:val="00B51B50"/>
    <w:rsid w:val="00B82699"/>
    <w:rsid w:val="00C32828"/>
    <w:rsid w:val="00C4558B"/>
    <w:rsid w:val="00CB5B26"/>
    <w:rsid w:val="00D06ACF"/>
    <w:rsid w:val="00D2718A"/>
    <w:rsid w:val="00DF1732"/>
    <w:rsid w:val="00E24464"/>
    <w:rsid w:val="00EC14CD"/>
    <w:rsid w:val="00EC6BB9"/>
    <w:rsid w:val="00F26808"/>
    <w:rsid w:val="00F93607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9FC6"/>
  <w15:chartTrackingRefBased/>
  <w15:docId w15:val="{49E2D928-6946-4782-BD50-6E1F8569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732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FB0A18"/>
    <w:rPr>
      <w:color w:val="000080"/>
      <w:u w:val="single"/>
    </w:rPr>
  </w:style>
  <w:style w:type="character" w:styleId="Vietosrezervavimoenklotekstas">
    <w:name w:val="Placeholder Text"/>
    <w:basedOn w:val="Numatytasispastraiposriftas"/>
    <w:rsid w:val="00DF1732"/>
    <w:rPr>
      <w:color w:val="808080"/>
    </w:rPr>
  </w:style>
  <w:style w:type="character" w:styleId="Hipersaitas">
    <w:name w:val="Hyperlink"/>
    <w:unhideWhenUsed/>
    <w:rsid w:val="00DF1732"/>
    <w:rPr>
      <w:color w:val="0563C1"/>
      <w:u w:val="single"/>
    </w:rPr>
  </w:style>
  <w:style w:type="character" w:customStyle="1" w:styleId="cf01">
    <w:name w:val="cf01"/>
    <w:basedOn w:val="Numatytasispastraiposriftas"/>
    <w:rsid w:val="00DF173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DF1732"/>
    <w:rPr>
      <w:rFonts w:ascii="Segoe UI" w:hAnsi="Segoe UI" w:cs="Segoe UI" w:hint="default"/>
      <w:color w:val="0563C1"/>
      <w:sz w:val="18"/>
      <w:szCs w:val="18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F17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1732"/>
    <w:rPr>
      <w:rFonts w:ascii="Times New Roman" w:eastAsia="Times New Roman" w:hAnsi="Times New Roman"/>
      <w:color w:val="00000A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F17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1732"/>
    <w:rPr>
      <w:rFonts w:ascii="Times New Roman" w:eastAsia="Times New Roman" w:hAnsi="Times New Roman"/>
      <w:color w:val="00000A"/>
      <w:sz w:val="24"/>
      <w:lang w:eastAsia="en-US"/>
    </w:rPr>
  </w:style>
  <w:style w:type="paragraph" w:styleId="Pataisymai">
    <w:name w:val="Revision"/>
    <w:hidden/>
    <w:uiPriority w:val="99"/>
    <w:semiHidden/>
    <w:rsid w:val="001722F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ilute.l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11DAF2-7298-4AA3-876C-812E06CD4A8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Links>
    <vt:vector size="12" baseType="variant">
      <vt:variant>
        <vt:i4>7667768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http://eur-lex.europa.eu/legal-content/LIT/TXT/?uri=CELEX:31995L0046&amp;locale=lt</vt:lpwstr>
      </vt:variant>
      <vt:variant>
        <vt:lpwstr/>
      </vt:variant>
      <vt:variant>
        <vt:i4>1048588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http://eur-lex.europa.eu/legal-content/LIT/TXT/?uri=CELEX:3679R2016&amp;locale=lt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Asta Jagelavičienė</cp:lastModifiedBy>
  <cp:revision>8</cp:revision>
  <cp:lastPrinted>2024-01-04T06:56:00Z</cp:lastPrinted>
  <dcterms:created xsi:type="dcterms:W3CDTF">2024-01-04T09:15:00Z</dcterms:created>
  <dcterms:modified xsi:type="dcterms:W3CDTF">2024-01-11T07:02:00Z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</Properties>
</file>