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E522" w14:textId="77777777" w:rsidR="005B22F6" w:rsidRPr="005B22F6" w:rsidRDefault="005B22F6" w:rsidP="005B22F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22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63353B64" w14:textId="17B50D77" w:rsidR="005B22F6" w:rsidRPr="005B22F6" w:rsidRDefault="005B22F6" w:rsidP="005B22F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zh-CN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zh-CN"/>
          <w14:ligatures w14:val="none"/>
        </w:rPr>
        <w:t>ŠVIETIMO</w:t>
      </w:r>
      <w:r w:rsidR="00CF3A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, SPORTO</w:t>
      </w: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zh-CN"/>
          <w14:ligatures w14:val="none"/>
        </w:rPr>
        <w:t xml:space="preserve"> IR KULTŪROS SKYRIUS</w:t>
      </w:r>
    </w:p>
    <w:p w14:paraId="0C3456DB" w14:textId="77777777" w:rsidR="005B22F6" w:rsidRPr="005B22F6" w:rsidRDefault="005B22F6" w:rsidP="005B22F6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4EF4B5C5" w14:textId="77777777" w:rsidR="005B22F6" w:rsidRPr="005B22F6" w:rsidRDefault="005B22F6" w:rsidP="005B2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aiškinamasis raštas</w:t>
      </w:r>
    </w:p>
    <w:p w14:paraId="1CEE38D6" w14:textId="246FF9F8" w:rsidR="005B22F6" w:rsidRPr="005B22F6" w:rsidRDefault="005B22F6" w:rsidP="00CF3A4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TARYBOS SPRENDIMO „</w:t>
      </w:r>
      <w:r w:rsidR="00CF3A43" w:rsidRPr="00CF3A4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DĖL BIUDŽETINIŲ ĮSTAIGŲ </w:t>
      </w:r>
      <w:r w:rsidR="00CF3A43" w:rsidRPr="00CF3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SENŲJŲ KAIMO TRADICIJŲ KULTŪROS CENTRO, ŽEMAIČIŲ KRAŠTO ETNOKULTŪROS CENTRO, SALOS ETNOKULTŪROS IR INFORMACIJOS CENTRO </w:t>
      </w:r>
      <w:r w:rsidR="00CF3A43" w:rsidRPr="00CF3A4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REORGANIZAVIMO</w:t>
      </w:r>
      <w:r w:rsidRPr="005B22F6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“</w:t>
      </w: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PROJEKTO</w:t>
      </w:r>
    </w:p>
    <w:p w14:paraId="7A071D4A" w14:textId="77777777" w:rsidR="005B22F6" w:rsidRPr="005B22F6" w:rsidRDefault="005B22F6" w:rsidP="005B22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DFB9EE2" w14:textId="6B61763D" w:rsidR="005B22F6" w:rsidRPr="005B22F6" w:rsidRDefault="005B22F6" w:rsidP="005B22F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CF3A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</w:t>
      </w:r>
      <w:r w:rsidR="00CF3A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gruodžio 2</w:t>
      </w:r>
      <w:r w:rsidR="0000183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</w:t>
      </w:r>
      <w:r w:rsidR="00CF3A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</w:t>
      </w:r>
    </w:p>
    <w:p w14:paraId="390B3FCF" w14:textId="77777777" w:rsidR="005B22F6" w:rsidRPr="005B22F6" w:rsidRDefault="005B22F6" w:rsidP="005B2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</w:t>
      </w:r>
    </w:p>
    <w:p w14:paraId="7F9BBDD7" w14:textId="77777777" w:rsidR="005B22F6" w:rsidRPr="005B22F6" w:rsidRDefault="005B22F6" w:rsidP="005B2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532" w:type="dxa"/>
        <w:tblInd w:w="-176" w:type="dxa"/>
        <w:tblLook w:val="0000" w:firstRow="0" w:lastRow="0" w:firstColumn="0" w:lastColumn="0" w:noHBand="0" w:noVBand="0"/>
      </w:tblPr>
      <w:tblGrid>
        <w:gridCol w:w="9532"/>
      </w:tblGrid>
      <w:tr w:rsidR="005B22F6" w:rsidRPr="005B22F6" w14:paraId="5D701EFF" w14:textId="77777777" w:rsidTr="001D5E05">
        <w:tc>
          <w:tcPr>
            <w:tcW w:w="9532" w:type="dxa"/>
          </w:tcPr>
          <w:p w14:paraId="14CED28D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1. Parengto projekto tikslai ir uždaviniai.</w:t>
            </w:r>
          </w:p>
        </w:tc>
      </w:tr>
      <w:tr w:rsidR="005B22F6" w:rsidRPr="005B22F6" w14:paraId="26F6E059" w14:textId="77777777" w:rsidTr="001D5E05">
        <w:tc>
          <w:tcPr>
            <w:tcW w:w="9532" w:type="dxa"/>
          </w:tcPr>
          <w:p w14:paraId="31620A2F" w14:textId="77777777" w:rsidR="005B22F6" w:rsidRPr="005B22F6" w:rsidRDefault="005B22F6" w:rsidP="005B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Tikslas:</w:t>
            </w:r>
          </w:p>
          <w:p w14:paraId="192D75FB" w14:textId="7BDBB8C3" w:rsidR="005B22F6" w:rsidRPr="00F06742" w:rsidRDefault="00CF3A43" w:rsidP="00CF3A4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="005B22F6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Tęsti biudžetin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ių</w:t>
            </w:r>
            <w:r w:rsidR="005B22F6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įstaig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ų</w:t>
            </w:r>
            <w:r w:rsidR="005B22F6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233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enųjų kaimo tradicijų kultūros centro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C1D5A">
              <w:rPr>
                <w:rFonts w:ascii="Times New Roman" w:eastAsia="Calibri" w:hAnsi="Times New Roman"/>
                <w:sz w:val="24"/>
                <w:szCs w:val="24"/>
              </w:rPr>
              <w:t xml:space="preserve">(juridinio asmens kodas </w:t>
            </w:r>
            <w:r w:rsidRPr="00AC1D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177411894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emaičių krašto etnokultūros centro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C1D5A">
              <w:rPr>
                <w:rFonts w:ascii="Times New Roman" w:eastAsia="Calibri" w:hAnsi="Times New Roman"/>
                <w:sz w:val="24"/>
                <w:szCs w:val="24"/>
              </w:rPr>
              <w:t xml:space="preserve">(juridinio asmens kodas </w:t>
            </w:r>
            <w:r w:rsidRPr="00AC1D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177412124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alos etnokultūros ir informacijos centro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C1D5A">
              <w:rPr>
                <w:rFonts w:ascii="Times New Roman" w:eastAsia="Calibri" w:hAnsi="Times New Roman"/>
                <w:sz w:val="24"/>
                <w:szCs w:val="24"/>
              </w:rPr>
              <w:t xml:space="preserve">(juridinio asmens kodas </w:t>
            </w:r>
            <w:r w:rsidRPr="00AC1D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177413564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233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r w:rsidR="005B22F6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reorganizavimo procesą. Priimti sprendimą, kuriuo biudžetinė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5B22F6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įstaig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os</w:t>
            </w:r>
            <w:r w:rsidR="005B22F6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233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enųjų kaimo tradicijų kultūros centr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emaičių krašto etnokultūros centr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alos etnokultūros ir informacijos centr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</w:t>
            </w:r>
            <w:r w:rsidR="005B22F6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233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– </w:t>
            </w:r>
            <w:r w:rsidR="005B22F6"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būtų reorganizuot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os</w:t>
            </w:r>
            <w:r w:rsidR="005B22F6"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prijungiant j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as</w:t>
            </w:r>
            <w:r w:rsidR="005B22F6"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prie biudžetinės įstaigos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Šilutės kultūros ir pramogų centro </w:t>
            </w:r>
            <w:r w:rsidRPr="00AC1D5A">
              <w:rPr>
                <w:rFonts w:ascii="Times New Roman" w:eastAsia="Calibri" w:hAnsi="Times New Roman"/>
                <w:sz w:val="24"/>
                <w:szCs w:val="24"/>
              </w:rPr>
              <w:t xml:space="preserve">(juridinio asmens kodas </w:t>
            </w:r>
            <w:r w:rsidRPr="00AC1D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177414328</w:t>
            </w:r>
            <w:r w:rsidR="005B22F6"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="008233A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5B22F6"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siekiant sumažinti valdymo išlaidas, racionaliau ir efektyviau naudoti finansinius ir žmogiškuosius išteklius. </w:t>
            </w:r>
          </w:p>
          <w:p w14:paraId="0013EDE9" w14:textId="77777777" w:rsidR="005B22F6" w:rsidRPr="005B22F6" w:rsidRDefault="005B22F6" w:rsidP="005B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Uždavinys:</w:t>
            </w:r>
          </w:p>
          <w:p w14:paraId="179AC150" w14:textId="6DC03835" w:rsidR="005B22F6" w:rsidRPr="00F06742" w:rsidRDefault="005B22F6" w:rsidP="0082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Patvirtinti </w:t>
            </w:r>
            <w:r w:rsidR="00CF3A43" w:rsidRPr="00AC1D5A">
              <w:rPr>
                <w:rFonts w:ascii="Times New Roman" w:hAnsi="Times New Roman"/>
                <w:sz w:val="24"/>
                <w:szCs w:val="24"/>
              </w:rPr>
              <w:t xml:space="preserve">Šilutės rajono savivaldybės biudžetinių įstaigų </w:t>
            </w:r>
            <w:r w:rsidR="008233A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F3A43" w:rsidRPr="00AC1D5A">
              <w:rPr>
                <w:rFonts w:ascii="Times New Roman" w:hAnsi="Times New Roman"/>
                <w:sz w:val="24"/>
                <w:szCs w:val="24"/>
              </w:rPr>
              <w:t>Senųjų kaimo tradicijų kultūros centro, Žemaičių krašto etnokultūros centro, Salos etnokultūros ir informacijos centro</w:t>
            </w:r>
            <w:r w:rsidR="008233A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F3A43" w:rsidRPr="00AC1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A43" w:rsidRPr="00AC1D5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reorganizavimo </w:t>
            </w:r>
            <w:r w:rsidR="00CF3A43" w:rsidRPr="00AC1D5A">
              <w:rPr>
                <w:rFonts w:ascii="Times New Roman" w:hAnsi="Times New Roman"/>
                <w:sz w:val="24"/>
                <w:szCs w:val="24"/>
              </w:rPr>
              <w:t xml:space="preserve">sąlygų aprašą </w:t>
            </w:r>
            <w:r w:rsidR="00CF3A43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 reorganizavimo veiksiančios biudžetinės įstaigos </w:t>
            </w:r>
            <w:r w:rsid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Šilutės kultūros ir pramogų centro nuostatus. </w:t>
            </w:r>
          </w:p>
        </w:tc>
      </w:tr>
      <w:tr w:rsidR="005B22F6" w:rsidRPr="005B22F6" w14:paraId="50668331" w14:textId="77777777" w:rsidTr="001D5E05">
        <w:tc>
          <w:tcPr>
            <w:tcW w:w="9532" w:type="dxa"/>
          </w:tcPr>
          <w:p w14:paraId="680985FF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2. Kaip šiuo metu yra sureguliuoti projekte aptarti klausimai.</w:t>
            </w:r>
          </w:p>
        </w:tc>
      </w:tr>
      <w:tr w:rsidR="005B22F6" w:rsidRPr="005B22F6" w14:paraId="781C8D7F" w14:textId="77777777" w:rsidTr="001D5E05">
        <w:tc>
          <w:tcPr>
            <w:tcW w:w="953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5B22F6" w:rsidRPr="005B22F6" w14:paraId="7FFA4A75" w14:textId="77777777" w:rsidTr="00305557">
              <w:tc>
                <w:tcPr>
                  <w:tcW w:w="9854" w:type="dxa"/>
                </w:tcPr>
                <w:p w14:paraId="07C3DCCD" w14:textId="5D363F76" w:rsidR="005B22F6" w:rsidRPr="005B22F6" w:rsidRDefault="005B22F6" w:rsidP="00001833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5B22F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          Po reorganizavimo veiksiančios biudžetinės įstaigos </w:t>
                  </w:r>
                  <w:r w:rsidR="00CF3A4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Šilutės kultūros ir pramogų centro </w:t>
                  </w:r>
                  <w:r w:rsidRPr="005B22F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nuostatai parengti vadovaujantis</w:t>
                  </w:r>
                  <w:r w:rsidR="00CF3A4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Kultūros centrų įstatymu, kuris įsigaliojo 2023 m. balandžio 1 d.</w:t>
                  </w:r>
                  <w:r w:rsidRPr="005B22F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="0000183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Nuostatų 15 p. įvard</w:t>
                  </w:r>
                  <w:r w:rsidR="008233AD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y</w:t>
                  </w:r>
                  <w:r w:rsidR="0000183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ta, kad kultūros centras turi struktūrinius padalinius seniūnijose</w:t>
                  </w:r>
                  <w:r w:rsidR="00FA3A3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. </w:t>
                  </w:r>
                  <w:r w:rsidR="004C3CC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Kultūros centro funkcijos įvard</w:t>
                  </w:r>
                  <w:r w:rsidR="008233AD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y</w:t>
                  </w:r>
                  <w:r w:rsidR="004C3CC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tos pagal kultūros centrų įstatymo nuostatas. </w:t>
                  </w:r>
                  <w:r w:rsidRPr="005B22F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Šiuo metu veikia biudžetinės įstaigos,</w:t>
                  </w:r>
                  <w:r w:rsidR="00CF3A4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kultūros centrai,</w:t>
                  </w:r>
                  <w:r w:rsidRPr="005B22F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turin</w:t>
                  </w:r>
                  <w:r w:rsidR="00CF3A4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tys</w:t>
                  </w:r>
                  <w:r w:rsidRPr="005B22F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juridinį statusą: </w:t>
                  </w:r>
                  <w:r w:rsidR="001D5E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S</w:t>
                  </w:r>
                  <w:r w:rsidR="001D5E05" w:rsidRPr="00CF3A4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enųjų kaimo tradicijų kultūros centr</w:t>
                  </w:r>
                  <w:r w:rsidR="001D5E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as</w:t>
                  </w:r>
                  <w:r w:rsidR="001D5E05" w:rsidRPr="00CF3A4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 w:rsidR="001D5E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Ž</w:t>
                  </w:r>
                  <w:r w:rsidR="001D5E05" w:rsidRPr="00CF3A4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emaičių krašto etnokultūros centr</w:t>
                  </w:r>
                  <w:r w:rsidR="001D5E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as</w:t>
                  </w:r>
                  <w:r w:rsidR="001D5E05" w:rsidRPr="00CF3A4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 w:rsidR="001D5E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S</w:t>
                  </w:r>
                  <w:r w:rsidR="001D5E05" w:rsidRPr="00CF3A4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alos etnokultūros ir informacijos centr</w:t>
                  </w:r>
                  <w:r w:rsidR="001D5E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as ir Šilutės kultūros ir pramogų centras.</w:t>
                  </w:r>
                </w:p>
              </w:tc>
            </w:tr>
          </w:tbl>
          <w:p w14:paraId="40076E3A" w14:textId="77777777" w:rsidR="005B22F6" w:rsidRPr="005B22F6" w:rsidRDefault="005B22F6" w:rsidP="005B2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2F6" w:rsidRPr="005B22F6" w14:paraId="47345590" w14:textId="77777777" w:rsidTr="001D5E05">
        <w:tc>
          <w:tcPr>
            <w:tcW w:w="9532" w:type="dxa"/>
          </w:tcPr>
          <w:p w14:paraId="7A6D2696" w14:textId="4D1B2F50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3.</w:t>
            </w:r>
            <w:r w:rsidR="008233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Kokių pozityvių rezultatų laukiama.</w:t>
            </w:r>
          </w:p>
          <w:p w14:paraId="49972A08" w14:textId="72481C6F" w:rsidR="005B22F6" w:rsidRPr="00F06742" w:rsidRDefault="005B22F6" w:rsidP="001D5E05">
            <w:pPr>
              <w:widowControl w:val="0"/>
              <w:tabs>
                <w:tab w:val="left" w:pos="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</w:pPr>
            <w:r w:rsidRPr="005B22F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     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Patvirtinus šį sprendimą prasidės biudžetin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ių įstaigų </w:t>
            </w:r>
            <w:r w:rsidR="008233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– 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1D5E05"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enųjų kaimo tradicijų kultūros centr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="001D5E05"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</w:t>
            </w:r>
            <w:r w:rsidR="001D5E05"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emaičių krašto etnokultūros centr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="001D5E05"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1D5E05" w:rsidRP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alos etnokultūros ir informacijos centr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="008233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reorganizavimas prijungiant 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jas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prie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Šilutės kultūros ir pramogų centro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pagal 202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3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-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12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-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13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minėtų įstaigų vadovų patvirtintą sąlygų aprašą. Įvykus reorganizavimo procesui, nuo 202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4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-0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5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-01 vietoje 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keturių 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įstaigų veiks viena </w:t>
            </w:r>
            <w:r w:rsidR="008233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–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Šilutės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kultūros ir pramogų centras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, turinti</w:t>
            </w:r>
            <w:r w:rsidR="008233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s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skyri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us devyniose seniūnijose, ta</w:t>
            </w:r>
            <w:r w:rsidR="008233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rp jų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Vainute, Rusnėje, Ž</w:t>
            </w:r>
            <w:r w:rsidR="008233A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emaičių</w:t>
            </w:r>
            <w:r w:rsidR="001D5E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 xml:space="preserve"> Naumiestyje.</w:t>
            </w:r>
          </w:p>
        </w:tc>
      </w:tr>
      <w:tr w:rsidR="005B22F6" w:rsidRPr="005B22F6" w14:paraId="0A9207E5" w14:textId="77777777" w:rsidTr="001D5E05">
        <w:tc>
          <w:tcPr>
            <w:tcW w:w="9532" w:type="dxa"/>
          </w:tcPr>
          <w:p w14:paraId="3DC35B4A" w14:textId="77777777" w:rsidR="005B22F6" w:rsidRPr="005B22F6" w:rsidRDefault="005B22F6" w:rsidP="005B22F6">
            <w:pPr>
              <w:widowControl w:val="0"/>
              <w:tabs>
                <w:tab w:val="left" w:pos="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4. Galimos neigiamos priimto projekto pasekmės ir kokių priemonių reikėtų imtis, kad tokių pasekmių būtų išvengta.</w:t>
            </w:r>
          </w:p>
        </w:tc>
      </w:tr>
      <w:tr w:rsidR="005B22F6" w:rsidRPr="005B22F6" w14:paraId="48440036" w14:textId="77777777" w:rsidTr="001D5E05">
        <w:trPr>
          <w:trHeight w:val="307"/>
        </w:trPr>
        <w:tc>
          <w:tcPr>
            <w:tcW w:w="9532" w:type="dxa"/>
            <w:shd w:val="clear" w:color="auto" w:fill="auto"/>
          </w:tcPr>
          <w:p w14:paraId="1F457FC9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120" w:line="240" w:lineRule="auto"/>
              <w:ind w:left="142" w:firstLine="6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Nenumatomos.</w:t>
            </w:r>
          </w:p>
        </w:tc>
      </w:tr>
      <w:tr w:rsidR="005B22F6" w:rsidRPr="005B22F6" w14:paraId="7D8536F3" w14:textId="77777777" w:rsidTr="001D5E05">
        <w:tc>
          <w:tcPr>
            <w:tcW w:w="9532" w:type="dxa"/>
          </w:tcPr>
          <w:p w14:paraId="73C8E850" w14:textId="77777777" w:rsidR="005B22F6" w:rsidRPr="005B22F6" w:rsidRDefault="005B22F6" w:rsidP="005B22F6">
            <w:pPr>
              <w:widowControl w:val="0"/>
              <w:tabs>
                <w:tab w:val="left" w:pos="34"/>
                <w:tab w:val="num" w:pos="72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5.</w:t>
            </w:r>
            <w:r w:rsidRPr="005B22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22F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5B22F6" w:rsidRPr="005B22F6" w14:paraId="02CE223A" w14:textId="77777777" w:rsidTr="001D5E05">
        <w:tc>
          <w:tcPr>
            <w:tcW w:w="9532" w:type="dxa"/>
          </w:tcPr>
          <w:p w14:paraId="7A9A0C13" w14:textId="15064936" w:rsidR="005B22F6" w:rsidRPr="005B22F6" w:rsidRDefault="005B22F6" w:rsidP="005B22F6">
            <w:pPr>
              <w:widowControl w:val="0"/>
              <w:tabs>
                <w:tab w:val="left" w:pos="34"/>
                <w:tab w:val="left" w:pos="9923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Sprendimo projekto rengėjo nuomone, antikorupcinio vertinimo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reikia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</w:tr>
      <w:tr w:rsidR="005B22F6" w:rsidRPr="005B22F6" w14:paraId="5FC8D17F" w14:textId="77777777" w:rsidTr="001D5E05">
        <w:tc>
          <w:tcPr>
            <w:tcW w:w="9532" w:type="dxa"/>
          </w:tcPr>
          <w:p w14:paraId="3903BF25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6. Projekto rengimo metu gauti specialistų vertinimai ir išvados, ekonominiai apskaičiavimai (sąmatos) ir konkretūs finansavimo šaltiniai.</w:t>
            </w:r>
          </w:p>
        </w:tc>
      </w:tr>
      <w:tr w:rsidR="005B22F6" w:rsidRPr="005B22F6" w14:paraId="5904EA61" w14:textId="77777777" w:rsidTr="001D5E05">
        <w:tc>
          <w:tcPr>
            <w:tcW w:w="9532" w:type="dxa"/>
          </w:tcPr>
          <w:p w14:paraId="1B564E42" w14:textId="61D4FF1D" w:rsidR="005B22F6" w:rsidRPr="005B22F6" w:rsidRDefault="005B22F6" w:rsidP="00905C99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         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Įgyvendinant tarybos sprendimo projektą planuojamos išlaidos, sietinos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su reorganizavimo procesais.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Išlaidos bus padengtos reorganizuojamų biudžetinių įstaigų lėšomis.</w:t>
            </w:r>
          </w:p>
        </w:tc>
      </w:tr>
      <w:tr w:rsidR="005B22F6" w:rsidRPr="005B22F6" w14:paraId="2246AB70" w14:textId="77777777" w:rsidTr="001D5E05">
        <w:tc>
          <w:tcPr>
            <w:tcW w:w="9532" w:type="dxa"/>
          </w:tcPr>
          <w:p w14:paraId="2CA0721E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7. Projekto autorius ar autorių grupė.</w:t>
            </w:r>
          </w:p>
        </w:tc>
      </w:tr>
      <w:tr w:rsidR="005B22F6" w:rsidRPr="005B22F6" w14:paraId="01A15847" w14:textId="77777777" w:rsidTr="001D5E05">
        <w:tc>
          <w:tcPr>
            <w:tcW w:w="9532" w:type="dxa"/>
          </w:tcPr>
          <w:p w14:paraId="0C2BA68E" w14:textId="58D24F20" w:rsidR="005B22F6" w:rsidRPr="005B22F6" w:rsidRDefault="005B22F6" w:rsidP="005B22F6">
            <w:pPr>
              <w:widowControl w:val="0"/>
              <w:tabs>
                <w:tab w:val="left" w:pos="34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 w:firstLine="6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sporto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kultūros skyriaus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Kultūros poskyrio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vedėja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Vilma Griškevičienė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5B22F6" w:rsidRPr="005B22F6" w14:paraId="752DB23D" w14:textId="77777777" w:rsidTr="001D5E05">
        <w:tc>
          <w:tcPr>
            <w:tcW w:w="9532" w:type="dxa"/>
          </w:tcPr>
          <w:p w14:paraId="25C4423C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8. Reikšminiai projekto žodžiai, kurių reikia šiam projektui įtraukti į kompiuterinę paieškos sistemą.</w:t>
            </w:r>
          </w:p>
        </w:tc>
      </w:tr>
      <w:tr w:rsidR="005B22F6" w:rsidRPr="005B22F6" w14:paraId="46AA68ED" w14:textId="77777777" w:rsidTr="001D5E05">
        <w:tc>
          <w:tcPr>
            <w:tcW w:w="9532" w:type="dxa"/>
          </w:tcPr>
          <w:p w14:paraId="751BCD93" w14:textId="2E3A91A1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Kultūros centrų r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eorganizavimas. </w:t>
            </w:r>
          </w:p>
        </w:tc>
      </w:tr>
      <w:tr w:rsidR="005B22F6" w:rsidRPr="005B22F6" w14:paraId="0E631FFF" w14:textId="77777777" w:rsidTr="001D5E05">
        <w:tc>
          <w:tcPr>
            <w:tcW w:w="9532" w:type="dxa"/>
          </w:tcPr>
          <w:p w14:paraId="128834ED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 xml:space="preserve">          9. Kiti, autorių nuomone, reikalingi pagrindimai ir paaiškinimai.</w:t>
            </w:r>
          </w:p>
        </w:tc>
      </w:tr>
      <w:tr w:rsidR="005B22F6" w:rsidRPr="005B22F6" w14:paraId="28E821D8" w14:textId="77777777" w:rsidTr="001D5E05">
        <w:tc>
          <w:tcPr>
            <w:tcW w:w="9532" w:type="dxa"/>
          </w:tcPr>
          <w:p w14:paraId="0BCF4073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Nėra.</w:t>
            </w:r>
          </w:p>
        </w:tc>
      </w:tr>
    </w:tbl>
    <w:p w14:paraId="6C67196F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4A47997B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37D7DBBA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6F153274" w14:textId="4399C15F" w:rsidR="005B22F6" w:rsidRPr="005B22F6" w:rsidRDefault="001D5E05" w:rsidP="005B22F6">
      <w:pPr>
        <w:widowControl w:val="0"/>
        <w:tabs>
          <w:tab w:val="left" w:pos="-284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Poskyrio</w:t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vedėja </w:t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Vilma Griškevičienė</w:t>
      </w:r>
    </w:p>
    <w:p w14:paraId="1B3D7BB6" w14:textId="77777777" w:rsidR="005B22F6" w:rsidRPr="005B22F6" w:rsidRDefault="005B22F6" w:rsidP="005B22F6">
      <w:pPr>
        <w:spacing w:after="0" w:line="240" w:lineRule="auto"/>
        <w:ind w:right="18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BFBA6E" w14:textId="77777777" w:rsidR="005B22F6" w:rsidRPr="005B22F6" w:rsidRDefault="005B22F6" w:rsidP="005B22F6">
      <w:pPr>
        <w:tabs>
          <w:tab w:val="left" w:pos="585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808370" w14:textId="77777777" w:rsidR="00196302" w:rsidRDefault="00196302"/>
    <w:sectPr w:rsidR="00196302" w:rsidSect="00AA2C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6BE3" w14:textId="77777777" w:rsidR="00D94F64" w:rsidRDefault="00D94F64">
      <w:pPr>
        <w:spacing w:after="0" w:line="240" w:lineRule="auto"/>
      </w:pPr>
      <w:r>
        <w:separator/>
      </w:r>
    </w:p>
  </w:endnote>
  <w:endnote w:type="continuationSeparator" w:id="0">
    <w:p w14:paraId="775B883B" w14:textId="77777777" w:rsidR="00D94F64" w:rsidRDefault="00D9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F40E" w14:textId="77777777" w:rsidR="006B506C" w:rsidRDefault="006B506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F2CF" w14:textId="77777777" w:rsidR="006B506C" w:rsidRPr="001532AA" w:rsidRDefault="006B506C" w:rsidP="002D626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00DF" w14:textId="77777777" w:rsidR="006B506C" w:rsidRPr="001532AA" w:rsidRDefault="006B506C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9EA8" w14:textId="77777777" w:rsidR="00D94F64" w:rsidRDefault="00D94F64">
      <w:pPr>
        <w:spacing w:after="0" w:line="240" w:lineRule="auto"/>
      </w:pPr>
      <w:r>
        <w:separator/>
      </w:r>
    </w:p>
  </w:footnote>
  <w:footnote w:type="continuationSeparator" w:id="0">
    <w:p w14:paraId="1BF0632A" w14:textId="77777777" w:rsidR="00D94F64" w:rsidRDefault="00D9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C21C" w14:textId="77777777" w:rsidR="006B506C" w:rsidRDefault="006B506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D6E7" w14:textId="77777777" w:rsidR="006B506C" w:rsidRDefault="006B506C" w:rsidP="00F411F6">
    <w:pPr>
      <w:pStyle w:val="Antrats"/>
    </w:pPr>
  </w:p>
  <w:p w14:paraId="422D347C" w14:textId="77777777" w:rsidR="006B506C" w:rsidRDefault="006B506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2591" w14:textId="77777777" w:rsidR="006B506C" w:rsidRDefault="006B506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F6"/>
    <w:rsid w:val="00001833"/>
    <w:rsid w:val="00196302"/>
    <w:rsid w:val="001D5E05"/>
    <w:rsid w:val="004C3CC4"/>
    <w:rsid w:val="004F44C0"/>
    <w:rsid w:val="005B22F6"/>
    <w:rsid w:val="006B506C"/>
    <w:rsid w:val="00791704"/>
    <w:rsid w:val="008233AD"/>
    <w:rsid w:val="00905C99"/>
    <w:rsid w:val="009D1CB5"/>
    <w:rsid w:val="00AA2C90"/>
    <w:rsid w:val="00B22747"/>
    <w:rsid w:val="00CF3A43"/>
    <w:rsid w:val="00D94F64"/>
    <w:rsid w:val="00EC667F"/>
    <w:rsid w:val="00F06742"/>
    <w:rsid w:val="00F709A9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71FA"/>
  <w15:chartTrackingRefBased/>
  <w15:docId w15:val="{6390ECBD-0967-4780-AE12-45BF7B7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B2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B22F6"/>
  </w:style>
  <w:style w:type="paragraph" w:styleId="Pataisymai">
    <w:name w:val="Revision"/>
    <w:hidden/>
    <w:uiPriority w:val="99"/>
    <w:semiHidden/>
    <w:rsid w:val="00823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Kultura_VG</cp:lastModifiedBy>
  <cp:revision>3</cp:revision>
  <dcterms:created xsi:type="dcterms:W3CDTF">2024-01-08T12:46:00Z</dcterms:created>
  <dcterms:modified xsi:type="dcterms:W3CDTF">2024-01-08T12:48:00Z</dcterms:modified>
</cp:coreProperties>
</file>