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94CA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48DF2F6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4AE7838" w14:textId="3B5EBB50" w:rsidR="00EF343E" w:rsidRDefault="006F55ED" w:rsidP="00EF343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2168079" wp14:editId="1542B677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E6AB" w14:textId="77777777" w:rsidR="00EF343E" w:rsidRDefault="00EF343E" w:rsidP="00EF343E">
      <w:pPr>
        <w:suppressLineNumbers/>
        <w:spacing w:after="20"/>
        <w:rPr>
          <w:rFonts w:ascii="Liberation Serif" w:eastAsia="NSimSun" w:hAnsi="Liberation Serif" w:cs="Lucida Sans" w:hint="eastAsia"/>
          <w:b/>
          <w:bCs/>
          <w:i/>
          <w:iCs/>
          <w:kern w:val="2"/>
          <w:lang w:bidi="hi-IN"/>
        </w:rPr>
      </w:pPr>
    </w:p>
    <w:p w14:paraId="6F0BFE4B" w14:textId="77777777" w:rsidR="00EF343E" w:rsidRDefault="00EF343E" w:rsidP="00EF343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3A276AB9" w14:textId="77777777" w:rsidR="00EF343E" w:rsidRDefault="00EF343E" w:rsidP="00EF343E">
      <w:pPr>
        <w:suppressLineNumbers/>
        <w:spacing w:after="20"/>
        <w:jc w:val="center"/>
        <w:outlineLvl w:val="0"/>
        <w:rPr>
          <w:b/>
          <w:caps/>
        </w:rPr>
      </w:pPr>
      <w:r>
        <w:rPr>
          <w:rFonts w:eastAsia="NSimSun"/>
          <w:b/>
          <w:kern w:val="2"/>
          <w:lang w:bidi="hi-IN"/>
        </w:rPr>
        <w:t>TARYBA</w:t>
      </w:r>
    </w:p>
    <w:p w14:paraId="15360F34" w14:textId="77777777" w:rsidR="00EF343E" w:rsidRDefault="00EF343E" w:rsidP="00EF343E">
      <w:pPr>
        <w:jc w:val="center"/>
        <w:rPr>
          <w:b/>
          <w:caps/>
        </w:rPr>
      </w:pPr>
    </w:p>
    <w:p w14:paraId="55F2091E" w14:textId="77777777" w:rsidR="00EF343E" w:rsidRDefault="00EF343E" w:rsidP="00EF343E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4154ABD3" w14:textId="77777777" w:rsidR="00EF343E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DĖL </w:t>
      </w:r>
      <w:bookmarkStart w:id="0" w:name="_Hlk121147132"/>
      <w:r>
        <w:rPr>
          <w:rFonts w:ascii="TimesNewRomanPS-BoldMT" w:hAnsi="TimesNewRomanPS-BoldMT" w:cs="TimesNewRomanPS-BoldMT"/>
          <w:b/>
          <w:bCs/>
        </w:rPr>
        <w:t xml:space="preserve">ŠILUTĖS RAJONO SAVIVALDYBĖS TARYBOS 2022 M. </w:t>
      </w:r>
      <w:r w:rsidR="009D4A99">
        <w:rPr>
          <w:rFonts w:ascii="TimesNewRomanPS-BoldMT" w:hAnsi="TimesNewRomanPS-BoldMT" w:cs="TimesNewRomanPS-BoldMT"/>
          <w:b/>
          <w:bCs/>
        </w:rPr>
        <w:t>VASARIO</w:t>
      </w:r>
      <w:r>
        <w:rPr>
          <w:rFonts w:ascii="TimesNewRomanPS-BoldMT" w:hAnsi="TimesNewRomanPS-BoldMT" w:cs="TimesNewRomanPS-BoldMT"/>
          <w:b/>
          <w:bCs/>
        </w:rPr>
        <w:t xml:space="preserve"> 24 D. SPRENDIMO </w:t>
      </w:r>
      <w:bookmarkStart w:id="1" w:name="n_1"/>
      <w:r w:rsidRPr="00EF343E">
        <w:rPr>
          <w:rFonts w:ascii="TimesNewRomanPS-BoldMT" w:hAnsi="TimesNewRomanPS-BoldMT" w:cs="TimesNewRomanPS-BoldMT"/>
          <w:b/>
          <w:bCs/>
        </w:rPr>
        <w:t>NR.</w:t>
      </w:r>
      <w:r w:rsidR="009D4A99">
        <w:rPr>
          <w:rFonts w:ascii="TimesNewRomanPS-BoldMT" w:hAnsi="TimesNewRomanPS-BoldMT" w:cs="TimesNewRomanPS-BoldMT"/>
          <w:b/>
          <w:bCs/>
        </w:rPr>
        <w:t xml:space="preserve"> </w:t>
      </w:r>
      <w:r w:rsidRPr="00EF343E">
        <w:rPr>
          <w:rFonts w:ascii="TimesNewRomanPS-BoldMT" w:hAnsi="TimesNewRomanPS-BoldMT" w:cs="TimesNewRomanPS-BoldMT"/>
          <w:b/>
          <w:bCs/>
        </w:rPr>
        <w:t xml:space="preserve">T1-906 </w:t>
      </w:r>
      <w:bookmarkEnd w:id="1"/>
      <w:r>
        <w:rPr>
          <w:rFonts w:ascii="TimesNewRomanPS-BoldMT" w:hAnsi="TimesNewRomanPS-BoldMT" w:cs="TimesNewRomanPS-BoldMT"/>
          <w:b/>
          <w:bCs/>
        </w:rPr>
        <w:t>„</w:t>
      </w:r>
      <w:bookmarkStart w:id="2" w:name="_Hlk121216252"/>
      <w:r w:rsidRPr="00822F41">
        <w:rPr>
          <w:rFonts w:ascii="TimesNewRomanPS-BoldMT" w:hAnsi="TimesNewRomanPS-BoldMT" w:cs="TimesNewRomanPS-BoldMT"/>
          <w:b/>
          <w:bCs/>
        </w:rPr>
        <w:t>DĖL MOKESČIO UŽ VAIKŲ IŠLAIKYMĄ ŠVIETIMO ĮSTAIGOSE NUSTATYMO</w:t>
      </w:r>
      <w:bookmarkEnd w:id="2"/>
      <w:r w:rsidRPr="000B67B8">
        <w:rPr>
          <w:rFonts w:ascii="TimesNewRomanPS-BoldMT" w:hAnsi="TimesNewRomanPS-BoldMT" w:cs="TimesNewRomanPS-BoldMT"/>
          <w:b/>
          <w:bCs/>
        </w:rPr>
        <w:t xml:space="preserve">“ </w:t>
      </w:r>
      <w:bookmarkEnd w:id="0"/>
      <w:r w:rsidRPr="000B67B8">
        <w:rPr>
          <w:rFonts w:ascii="TimesNewRomanPS-BoldMT" w:hAnsi="TimesNewRomanPS-BoldMT" w:cs="TimesNewRomanPS-BoldMT"/>
          <w:b/>
          <w:bCs/>
        </w:rPr>
        <w:t>PAKEITIMO</w:t>
      </w:r>
    </w:p>
    <w:p w14:paraId="68509504" w14:textId="77777777" w:rsidR="00EF343E" w:rsidRPr="000B67B8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671B2B6" w14:textId="7DC5C280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DD60C4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 </w:t>
      </w:r>
      <w:r w:rsidR="008C64B8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d. Nr. T1-</w:t>
      </w:r>
    </w:p>
    <w:p w14:paraId="02E1DE6A" w14:textId="77777777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Šilutė</w:t>
      </w:r>
    </w:p>
    <w:p w14:paraId="2E1E4A5F" w14:textId="77777777" w:rsidR="00EF343E" w:rsidRDefault="00EF343E" w:rsidP="00EF343E">
      <w:pPr>
        <w:tabs>
          <w:tab w:val="left" w:pos="360"/>
        </w:tabs>
        <w:ind w:firstLine="900"/>
        <w:jc w:val="both"/>
      </w:pPr>
    </w:p>
    <w:p w14:paraId="5B17EB64" w14:textId="77777777" w:rsidR="00EF343E" w:rsidRDefault="00EF343E" w:rsidP="00EF343E">
      <w:pPr>
        <w:tabs>
          <w:tab w:val="left" w:pos="360"/>
        </w:tabs>
        <w:ind w:firstLine="900"/>
        <w:jc w:val="both"/>
      </w:pPr>
    </w:p>
    <w:p w14:paraId="3FAE33BE" w14:textId="77777777" w:rsidR="00EF343E" w:rsidRPr="00CB4BDC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   </w:t>
      </w:r>
      <w:r w:rsidRPr="00CB4BDC">
        <w:t xml:space="preserve">Vadovaudamasi Lietuvos Respublikos vietos savivaldos įstatymo </w:t>
      </w:r>
      <w:r w:rsidR="006D426D" w:rsidRPr="006D426D">
        <w:t>6</w:t>
      </w:r>
      <w:r w:rsidRPr="006D426D">
        <w:t xml:space="preserve"> straipsnio</w:t>
      </w:r>
      <w:r w:rsidR="00520FEF">
        <w:t xml:space="preserve"> </w:t>
      </w:r>
      <w:r w:rsidR="006D426D" w:rsidRPr="006D426D">
        <w:t>10 punkt</w:t>
      </w:r>
      <w:r w:rsidR="00E81427">
        <w:t>u</w:t>
      </w:r>
      <w:r w:rsidR="006D426D" w:rsidRPr="006D426D">
        <w:t>,</w:t>
      </w:r>
      <w:r w:rsidR="00E81427">
        <w:t xml:space="preserve"> 15 straipsnio 2 dalies 29 punktu,</w:t>
      </w:r>
      <w:r w:rsidRPr="00CB4BDC">
        <w:t xml:space="preserve"> Šilutės rajono savivaldybės taryba  n u s p r e n d ž i a:</w:t>
      </w:r>
    </w:p>
    <w:p w14:paraId="7CD31D94" w14:textId="072EED99" w:rsidR="00262ED1" w:rsidRDefault="00054BFE" w:rsidP="00E45685">
      <w:pPr>
        <w:numPr>
          <w:ilvl w:val="0"/>
          <w:numId w:val="3"/>
        </w:numPr>
        <w:tabs>
          <w:tab w:val="left" w:pos="851"/>
        </w:tabs>
        <w:ind w:left="0" w:right="-1" w:firstLine="855"/>
        <w:jc w:val="both"/>
      </w:pPr>
      <w:r>
        <w:t>P</w:t>
      </w:r>
      <w:r w:rsidR="00EF343E" w:rsidRPr="00CB4BDC">
        <w:t xml:space="preserve">akeisti </w:t>
      </w:r>
      <w:r w:rsidR="00EF343E">
        <w:t>Š</w:t>
      </w:r>
      <w:r w:rsidR="00EF343E" w:rsidRPr="00CB4BDC">
        <w:t xml:space="preserve">ilutės rajono savivaldybės tarybos 2022 m. </w:t>
      </w:r>
      <w:r w:rsidR="009D4A99">
        <w:t>vasario</w:t>
      </w:r>
      <w:r w:rsidR="00EF343E" w:rsidRPr="00CB4BDC">
        <w:t xml:space="preserve"> 2</w:t>
      </w:r>
      <w:r w:rsidR="009D4A99">
        <w:t>4</w:t>
      </w:r>
      <w:r w:rsidR="00EF343E" w:rsidRPr="00CB4BDC">
        <w:t xml:space="preserve"> d. </w:t>
      </w:r>
      <w:r w:rsidR="00EF343E">
        <w:t>s</w:t>
      </w:r>
      <w:r w:rsidR="00EF343E" w:rsidRPr="00CB4BDC">
        <w:t xml:space="preserve">prendimo </w:t>
      </w:r>
      <w:bookmarkStart w:id="3" w:name="n_0"/>
      <w:r w:rsidR="002D4375">
        <w:t xml:space="preserve">                </w:t>
      </w:r>
      <w:r w:rsidR="00EF343E" w:rsidRPr="00EF343E">
        <w:t>Nr.</w:t>
      </w:r>
      <w:r w:rsidR="00AA22CF">
        <w:t xml:space="preserve"> </w:t>
      </w:r>
      <w:r w:rsidR="00EF343E" w:rsidRPr="00EF343E">
        <w:t>T1-</w:t>
      </w:r>
      <w:r w:rsidR="009D4A99">
        <w:t>906</w:t>
      </w:r>
      <w:r w:rsidR="00EF343E" w:rsidRPr="00EF343E">
        <w:t xml:space="preserve"> </w:t>
      </w:r>
      <w:bookmarkEnd w:id="3"/>
      <w:r w:rsidR="00EF343E" w:rsidRPr="00CB4BDC">
        <w:t>„</w:t>
      </w:r>
      <w:r w:rsidR="00EF343E">
        <w:rPr>
          <w:rFonts w:ascii="TimesNewRomanPS-BoldMT" w:hAnsi="TimesNewRomanPS-BoldMT" w:cs="TimesNewRomanPS-BoldMT"/>
        </w:rPr>
        <w:t>D</w:t>
      </w:r>
      <w:r w:rsidR="00EF343E" w:rsidRPr="00822F41">
        <w:rPr>
          <w:rFonts w:ascii="TimesNewRomanPS-BoldMT" w:hAnsi="TimesNewRomanPS-BoldMT" w:cs="TimesNewRomanPS-BoldMT"/>
        </w:rPr>
        <w:t>ėl mokesčio už vaikų išlaikymą švietimo įstaigose nustatymo</w:t>
      </w:r>
      <w:r w:rsidR="00EF343E" w:rsidRPr="00CB4BDC">
        <w:t>“</w:t>
      </w:r>
      <w:r w:rsidR="00262ED1">
        <w:t>:</w:t>
      </w:r>
    </w:p>
    <w:p w14:paraId="1903E6C1" w14:textId="181799D2" w:rsidR="00EF343E" w:rsidRDefault="006F55ED" w:rsidP="00262ED1">
      <w:pPr>
        <w:pStyle w:val="Sraopastraipa"/>
        <w:numPr>
          <w:ilvl w:val="1"/>
          <w:numId w:val="3"/>
        </w:numPr>
        <w:tabs>
          <w:tab w:val="left" w:pos="851"/>
        </w:tabs>
        <w:ind w:right="180"/>
        <w:jc w:val="both"/>
      </w:pPr>
      <w:r>
        <w:t>1.1.3 papunktį</w:t>
      </w:r>
      <w:r w:rsidR="00E516DC">
        <w:t xml:space="preserve"> </w:t>
      </w:r>
      <w:r w:rsidR="00262ED1">
        <w:t xml:space="preserve">ir </w:t>
      </w:r>
      <w:r w:rsidR="00EF343E">
        <w:t xml:space="preserve"> išdėstyti </w:t>
      </w:r>
      <w:r w:rsidR="00262ED1">
        <w:t xml:space="preserve">jį </w:t>
      </w:r>
      <w:r w:rsidR="00EF343E">
        <w:t>taip:</w:t>
      </w:r>
    </w:p>
    <w:p w14:paraId="4DA45389" w14:textId="77777777" w:rsidR="00B33AF8" w:rsidRDefault="00B33AF8" w:rsidP="00B33AF8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</w:pPr>
      <w:r>
        <w:t>„</w:t>
      </w:r>
      <w:r w:rsidRPr="003B18DC">
        <w:t>1.1.3. priešmokyklinio ugdymo grupėse</w:t>
      </w:r>
      <w:r>
        <w:t>:</w:t>
      </w:r>
    </w:p>
    <w:p w14:paraId="4FAC2391" w14:textId="1DAA7357" w:rsidR="00B33AF8" w:rsidRDefault="002D4375" w:rsidP="00B33AF8">
      <w:pPr>
        <w:numPr>
          <w:ilvl w:val="3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B33AF8">
        <w:t>rugsėjo–gegužės mėnesiais</w:t>
      </w:r>
      <w:r w:rsidR="00B33AF8" w:rsidRPr="003B18DC">
        <w:t xml:space="preserve"> – 1,70 Eur;</w:t>
      </w:r>
    </w:p>
    <w:p w14:paraId="1D7A90F2" w14:textId="33D9CF50" w:rsidR="00B33AF8" w:rsidRDefault="002D4375" w:rsidP="00B33AF8">
      <w:pPr>
        <w:numPr>
          <w:ilvl w:val="3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 xml:space="preserve"> </w:t>
      </w:r>
      <w:r w:rsidR="00B33AF8">
        <w:t>birželio–rugpjūčio mėnesiais –</w:t>
      </w:r>
      <w:r>
        <w:t xml:space="preserve"> </w:t>
      </w:r>
      <w:r w:rsidR="00B33AF8">
        <w:t>3,10 Eur.</w:t>
      </w:r>
      <w:r w:rsidR="00280ED4">
        <w:t xml:space="preserve">“; </w:t>
      </w:r>
    </w:p>
    <w:p w14:paraId="626B5632" w14:textId="506B047D" w:rsidR="00262ED1" w:rsidRDefault="00262ED1" w:rsidP="00262ED1">
      <w:pPr>
        <w:pStyle w:val="Sraopastraipa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>
        <w:t>3 punktą ir išdėstyti jį taip:</w:t>
      </w:r>
    </w:p>
    <w:p w14:paraId="53885E2C" w14:textId="6FC91D97" w:rsidR="006F55ED" w:rsidRDefault="006F55ED" w:rsidP="006F55ED">
      <w:pPr>
        <w:tabs>
          <w:tab w:val="left" w:pos="993"/>
          <w:tab w:val="left" w:pos="1134"/>
        </w:tabs>
        <w:autoSpaceDE w:val="0"/>
        <w:autoSpaceDN w:val="0"/>
        <w:adjustRightInd w:val="0"/>
        <w:ind w:left="855"/>
        <w:jc w:val="both"/>
      </w:pPr>
      <w:r>
        <w:t>„3. Nustatyti dienos mokestį nepriklausomai nuo vaiko lankytų dienų skaičiaus:</w:t>
      </w:r>
    </w:p>
    <w:p w14:paraId="45E4E996" w14:textId="50E04870" w:rsidR="00DD60C4" w:rsidRPr="00D94C5D" w:rsidRDefault="00DD60C4" w:rsidP="00E45685">
      <w:pPr>
        <w:tabs>
          <w:tab w:val="left" w:pos="709"/>
        </w:tabs>
        <w:ind w:right="-1" w:firstLine="851"/>
        <w:jc w:val="both"/>
        <w:rPr>
          <w:rFonts w:ascii="Liberation Serif" w:eastAsia="NSimSun" w:hAnsi="Liberation Serif" w:cs="Lucida Sans" w:hint="eastAsia"/>
          <w:color w:val="000000"/>
          <w:lang w:eastAsia="zh-CN" w:bidi="hi-IN"/>
        </w:rPr>
      </w:pPr>
      <w:r w:rsidRPr="00D94C5D">
        <w:rPr>
          <w:rFonts w:eastAsia="NSimSun" w:cs="Lucida Sans"/>
          <w:color w:val="000000"/>
          <w:lang w:eastAsia="zh-CN" w:bidi="hi-IN"/>
        </w:rPr>
        <w:t>3.1.</w:t>
      </w:r>
      <w:bookmarkStart w:id="4" w:name="__DdeLink__153_37191148152"/>
      <w:bookmarkStart w:id="5" w:name="__DdeLink__139_7728133041"/>
      <w:r>
        <w:rPr>
          <w:rFonts w:eastAsia="NSimSun" w:cs="Lucida Sans"/>
          <w:color w:val="000000"/>
          <w:lang w:eastAsia="zh-CN" w:bidi="hi-IN"/>
        </w:rPr>
        <w:t xml:space="preserve"> </w:t>
      </w:r>
      <w:r w:rsidR="00BA3F3D">
        <w:rPr>
          <w:rFonts w:eastAsia="NSimSun" w:cs="Lucida Sans"/>
          <w:color w:val="000000"/>
          <w:lang w:eastAsia="zh-CN" w:bidi="hi-IN"/>
        </w:rPr>
        <w:t>edukacin</w:t>
      </w:r>
      <w:r w:rsidR="002D4375">
        <w:rPr>
          <w:rFonts w:eastAsia="NSimSun" w:cs="Lucida Sans"/>
          <w:color w:val="000000"/>
          <w:lang w:eastAsia="zh-CN" w:bidi="hi-IN"/>
        </w:rPr>
        <w:t>ei</w:t>
      </w:r>
      <w:r w:rsidR="00BA3F3D">
        <w:rPr>
          <w:rFonts w:eastAsia="NSimSun" w:cs="Lucida Sans"/>
          <w:color w:val="000000"/>
          <w:lang w:eastAsia="zh-CN" w:bidi="hi-IN"/>
        </w:rPr>
        <w:t xml:space="preserve"> aplink</w:t>
      </w:r>
      <w:r w:rsidR="002D4375">
        <w:rPr>
          <w:rFonts w:eastAsia="NSimSun" w:cs="Lucida Sans"/>
          <w:color w:val="000000"/>
          <w:lang w:eastAsia="zh-CN" w:bidi="hi-IN"/>
        </w:rPr>
        <w:t>ai</w:t>
      </w:r>
      <w:r w:rsidR="00BA3F3D">
        <w:rPr>
          <w:rFonts w:eastAsia="NSimSun" w:cs="Lucida Sans"/>
          <w:color w:val="000000"/>
          <w:lang w:eastAsia="zh-CN" w:bidi="hi-IN"/>
        </w:rPr>
        <w:t xml:space="preserve"> gerin</w:t>
      </w:r>
      <w:r w:rsidR="002D4375">
        <w:rPr>
          <w:rFonts w:eastAsia="NSimSun" w:cs="Lucida Sans"/>
          <w:color w:val="000000"/>
          <w:lang w:eastAsia="zh-CN" w:bidi="hi-IN"/>
        </w:rPr>
        <w:t>ti</w:t>
      </w:r>
      <w:r w:rsidR="00BA3F3D">
        <w:rPr>
          <w:rFonts w:eastAsia="NSimSun" w:cs="Lucida Sans"/>
          <w:color w:val="000000"/>
          <w:lang w:eastAsia="zh-CN" w:bidi="hi-IN"/>
        </w:rPr>
        <w:t xml:space="preserve">, </w:t>
      </w:r>
      <w:r w:rsidR="00D62C25">
        <w:rPr>
          <w:rFonts w:eastAsia="NSimSun" w:cs="Lucida Sans"/>
          <w:color w:val="000000"/>
          <w:lang w:eastAsia="zh-CN" w:bidi="hi-IN"/>
        </w:rPr>
        <w:t xml:space="preserve">ugdymo </w:t>
      </w:r>
      <w:r w:rsidR="00054BFE">
        <w:rPr>
          <w:rFonts w:eastAsia="NSimSun" w:cs="Lucida Sans"/>
          <w:color w:val="000000"/>
          <w:lang w:eastAsia="zh-CN" w:bidi="hi-IN"/>
        </w:rPr>
        <w:t>priemonėms, reikalingoms ikimokyklinio ir priešmokyklinio ugdymo program</w:t>
      </w:r>
      <w:r w:rsidR="002D4375">
        <w:rPr>
          <w:rFonts w:eastAsia="NSimSun" w:cs="Lucida Sans"/>
          <w:color w:val="000000"/>
          <w:lang w:eastAsia="zh-CN" w:bidi="hi-IN"/>
        </w:rPr>
        <w:t>oms</w:t>
      </w:r>
      <w:r w:rsidR="00054BFE">
        <w:rPr>
          <w:rFonts w:eastAsia="NSimSun" w:cs="Lucida Sans"/>
          <w:color w:val="000000"/>
          <w:lang w:eastAsia="zh-CN" w:bidi="hi-IN"/>
        </w:rPr>
        <w:t xml:space="preserve"> įgyvendin</w:t>
      </w:r>
      <w:r w:rsidR="002D4375">
        <w:rPr>
          <w:rFonts w:eastAsia="NSimSun" w:cs="Lucida Sans"/>
          <w:color w:val="000000"/>
          <w:lang w:eastAsia="zh-CN" w:bidi="hi-IN"/>
        </w:rPr>
        <w:t>ti</w:t>
      </w:r>
      <w:r w:rsidR="00054BFE">
        <w:rPr>
          <w:rFonts w:eastAsia="NSimSun" w:cs="Lucida Sans"/>
          <w:color w:val="000000"/>
          <w:lang w:eastAsia="zh-CN" w:bidi="hi-IN"/>
        </w:rPr>
        <w:t>, kanceliarin</w:t>
      </w:r>
      <w:r w:rsidR="002D4375">
        <w:rPr>
          <w:rFonts w:eastAsia="NSimSun" w:cs="Lucida Sans"/>
          <w:color w:val="000000"/>
          <w:lang w:eastAsia="zh-CN" w:bidi="hi-IN"/>
        </w:rPr>
        <w:t>ėms</w:t>
      </w:r>
      <w:r w:rsidR="00054BFE">
        <w:rPr>
          <w:rFonts w:eastAsia="NSimSun" w:cs="Lucida Sans"/>
          <w:color w:val="000000"/>
          <w:lang w:eastAsia="zh-CN" w:bidi="hi-IN"/>
        </w:rPr>
        <w:t xml:space="preserve"> priemon</w:t>
      </w:r>
      <w:r w:rsidR="002D4375">
        <w:rPr>
          <w:rFonts w:eastAsia="NSimSun" w:cs="Lucida Sans"/>
          <w:color w:val="000000"/>
          <w:lang w:eastAsia="zh-CN" w:bidi="hi-IN"/>
        </w:rPr>
        <w:t>ėms</w:t>
      </w:r>
      <w:r w:rsidR="005500C3">
        <w:rPr>
          <w:rFonts w:eastAsia="NSimSun" w:cs="Lucida Sans"/>
          <w:color w:val="000000"/>
          <w:lang w:eastAsia="zh-CN" w:bidi="hi-IN"/>
        </w:rPr>
        <w:t xml:space="preserve"> ir</w:t>
      </w:r>
      <w:r w:rsidR="00054BFE">
        <w:rPr>
          <w:rFonts w:eastAsia="NSimSun" w:cs="Lucida Sans"/>
          <w:color w:val="000000"/>
          <w:lang w:eastAsia="zh-CN" w:bidi="hi-IN"/>
        </w:rPr>
        <w:t xml:space="preserve"> </w:t>
      </w:r>
      <w:r w:rsidR="008205FF">
        <w:rPr>
          <w:rFonts w:eastAsia="NSimSun" w:cs="Lucida Sans"/>
          <w:color w:val="000000"/>
          <w:lang w:eastAsia="zh-CN" w:bidi="hi-IN"/>
        </w:rPr>
        <w:t>informacin</w:t>
      </w:r>
      <w:r w:rsidR="002D4375">
        <w:rPr>
          <w:rFonts w:eastAsia="NSimSun" w:cs="Lucida Sans"/>
          <w:color w:val="000000"/>
          <w:lang w:eastAsia="zh-CN" w:bidi="hi-IN"/>
        </w:rPr>
        <w:t>ėms</w:t>
      </w:r>
      <w:r w:rsidR="008205FF">
        <w:rPr>
          <w:rFonts w:eastAsia="NSimSun" w:cs="Lucida Sans"/>
          <w:color w:val="000000"/>
          <w:lang w:eastAsia="zh-CN" w:bidi="hi-IN"/>
        </w:rPr>
        <w:t xml:space="preserve"> komunikacin</w:t>
      </w:r>
      <w:r w:rsidR="002D4375">
        <w:rPr>
          <w:rFonts w:eastAsia="NSimSun" w:cs="Lucida Sans"/>
          <w:color w:val="000000"/>
          <w:lang w:eastAsia="zh-CN" w:bidi="hi-IN"/>
        </w:rPr>
        <w:t>ėms</w:t>
      </w:r>
      <w:r w:rsidR="008205FF">
        <w:rPr>
          <w:rFonts w:eastAsia="NSimSun" w:cs="Lucida Sans"/>
          <w:color w:val="000000"/>
          <w:lang w:eastAsia="zh-CN" w:bidi="hi-IN"/>
        </w:rPr>
        <w:t xml:space="preserve"> technologij</w:t>
      </w:r>
      <w:r w:rsidR="002D4375">
        <w:rPr>
          <w:rFonts w:eastAsia="NSimSun" w:cs="Lucida Sans"/>
          <w:color w:val="000000"/>
          <w:lang w:eastAsia="zh-CN" w:bidi="hi-IN"/>
        </w:rPr>
        <w:t>oms</w:t>
      </w:r>
      <w:r w:rsidR="00054BFE">
        <w:rPr>
          <w:rFonts w:eastAsia="NSimSun" w:cs="Lucida Sans"/>
          <w:color w:val="000000"/>
          <w:lang w:eastAsia="zh-CN" w:bidi="hi-IN"/>
        </w:rPr>
        <w:t xml:space="preserve"> įsig</w:t>
      </w:r>
      <w:r w:rsidR="002D4375">
        <w:rPr>
          <w:rFonts w:eastAsia="NSimSun" w:cs="Lucida Sans"/>
          <w:color w:val="000000"/>
          <w:lang w:eastAsia="zh-CN" w:bidi="hi-IN"/>
        </w:rPr>
        <w:t>yti</w:t>
      </w:r>
      <w:r w:rsidRPr="00D94C5D">
        <w:rPr>
          <w:rFonts w:eastAsia="NSimSun" w:cs="Lucida Sans"/>
          <w:color w:val="000000"/>
          <w:lang w:eastAsia="zh-CN" w:bidi="hi-IN"/>
        </w:rPr>
        <w:t xml:space="preserve"> </w:t>
      </w:r>
      <w:bookmarkEnd w:id="4"/>
      <w:r w:rsidRPr="00D94C5D">
        <w:rPr>
          <w:rFonts w:eastAsia="NSimSun" w:cs="Lucida Sans"/>
          <w:color w:val="000000"/>
          <w:lang w:eastAsia="zh-CN" w:bidi="hi-IN"/>
        </w:rPr>
        <w:t xml:space="preserve">ikimokyklinio amžiaus vaikams </w:t>
      </w:r>
      <w:r w:rsidR="0022333F">
        <w:rPr>
          <w:rFonts w:eastAsia="NSimSun" w:cs="Lucida Sans"/>
          <w:color w:val="000000"/>
          <w:lang w:eastAsia="zh-CN" w:bidi="hi-IN"/>
        </w:rPr>
        <w:t xml:space="preserve">ir </w:t>
      </w:r>
      <w:r w:rsidRPr="00D94C5D">
        <w:rPr>
          <w:rFonts w:eastAsia="NSimSun" w:cs="Lucida Sans"/>
          <w:color w:val="000000"/>
          <w:lang w:eastAsia="zh-CN" w:bidi="hi-IN"/>
        </w:rPr>
        <w:t>priešmokyklinio amžiaus vaikams</w:t>
      </w:r>
      <w:bookmarkEnd w:id="5"/>
      <w:r w:rsidR="0022333F">
        <w:rPr>
          <w:rFonts w:eastAsia="NSimSun" w:cs="Lucida Sans"/>
          <w:color w:val="000000"/>
          <w:lang w:eastAsia="zh-CN" w:bidi="hi-IN"/>
        </w:rPr>
        <w:t xml:space="preserve"> </w:t>
      </w:r>
      <w:r w:rsidRPr="00D94C5D">
        <w:rPr>
          <w:rFonts w:eastAsia="NSimSun" w:cs="Lucida Sans"/>
          <w:iCs/>
          <w:color w:val="000000"/>
          <w:lang w:eastAsia="zh-CN" w:bidi="hi-IN"/>
        </w:rPr>
        <w:t xml:space="preserve">– 0,50 Eur; </w:t>
      </w:r>
      <w:r w:rsidR="00904CA9">
        <w:rPr>
          <w:rFonts w:eastAsia="NSimSun" w:cs="Lucida Sans"/>
          <w:iCs/>
          <w:color w:val="000000"/>
          <w:lang w:eastAsia="zh-CN" w:bidi="hi-IN"/>
        </w:rPr>
        <w:t xml:space="preserve"> </w:t>
      </w:r>
    </w:p>
    <w:p w14:paraId="79E207CA" w14:textId="2AA9D244" w:rsidR="00DD60C4" w:rsidRDefault="00DD60C4" w:rsidP="00DD60C4">
      <w:pPr>
        <w:suppressAutoHyphens/>
        <w:ind w:firstLine="851"/>
        <w:jc w:val="both"/>
        <w:rPr>
          <w:rFonts w:eastAsia="NSimSun" w:cs="Lucida Sans"/>
          <w:iCs/>
          <w:color w:val="000000"/>
          <w:lang w:eastAsia="zh-CN" w:bidi="hi-IN"/>
        </w:rPr>
      </w:pPr>
      <w:r w:rsidRPr="0064163D">
        <w:rPr>
          <w:rFonts w:eastAsia="NSimSun" w:cs="Lucida Sans"/>
          <w:color w:val="000000"/>
          <w:lang w:eastAsia="zh-CN" w:bidi="hi-IN"/>
        </w:rPr>
        <w:t xml:space="preserve">3.2. </w:t>
      </w:r>
      <w:r w:rsidR="003526C2">
        <w:rPr>
          <w:rFonts w:eastAsia="NSimSun" w:cs="Lucida Sans"/>
          <w:color w:val="000000"/>
          <w:lang w:eastAsia="zh-CN" w:bidi="hi-IN"/>
        </w:rPr>
        <w:t xml:space="preserve">vasaros laikotarpiui </w:t>
      </w:r>
      <w:r w:rsidR="003526C2" w:rsidRPr="003526C2">
        <w:rPr>
          <w:rFonts w:eastAsia="NSimSun" w:cs="Lucida Sans"/>
          <w:color w:val="000000"/>
          <w:lang w:eastAsia="zh-CN" w:bidi="hi-IN"/>
        </w:rPr>
        <w:t>(ikimokyklinio amžiaus vaikams nuo liepos 1 d. iki  rugpjūčio 31 d., priešmokyklinio amžiaus vaikams nuo birželio 1 d. iki rugpjūčio 31 d</w:t>
      </w:r>
      <w:bookmarkStart w:id="6" w:name="_Hlk161237100"/>
      <w:r w:rsidR="003526C2" w:rsidRPr="003526C2">
        <w:rPr>
          <w:rFonts w:eastAsia="NSimSun" w:cs="Lucida Sans"/>
          <w:color w:val="000000"/>
          <w:lang w:eastAsia="zh-CN" w:bidi="hi-IN"/>
        </w:rPr>
        <w:t>.)</w:t>
      </w:r>
      <w:r w:rsidR="003526C2">
        <w:rPr>
          <w:rFonts w:eastAsia="NSimSun" w:cs="Lucida Sans"/>
          <w:color w:val="000000"/>
          <w:lang w:eastAsia="zh-CN" w:bidi="hi-IN"/>
        </w:rPr>
        <w:t>:</w:t>
      </w:r>
      <w:r>
        <w:rPr>
          <w:rFonts w:eastAsia="NSimSun" w:cs="Lucida Sans"/>
          <w:color w:val="000000"/>
          <w:lang w:eastAsia="zh-CN" w:bidi="hi-IN"/>
        </w:rPr>
        <w:t xml:space="preserve"> darbo užmokesč</w:t>
      </w:r>
      <w:r w:rsidR="00054BFE">
        <w:rPr>
          <w:rFonts w:eastAsia="NSimSun" w:cs="Lucida Sans"/>
          <w:color w:val="000000"/>
          <w:lang w:eastAsia="zh-CN" w:bidi="hi-IN"/>
        </w:rPr>
        <w:t xml:space="preserve">iui </w:t>
      </w:r>
      <w:r w:rsidR="006B674A">
        <w:rPr>
          <w:rFonts w:eastAsia="NSimSun" w:cs="Lucida Sans"/>
          <w:color w:val="000000"/>
          <w:lang w:eastAsia="zh-CN" w:bidi="hi-IN"/>
        </w:rPr>
        <w:t>ir socialiniam draudimui</w:t>
      </w:r>
      <w:bookmarkEnd w:id="6"/>
      <w:r w:rsidRPr="0064163D">
        <w:rPr>
          <w:rFonts w:eastAsia="NSimSun" w:cs="Lucida Sans"/>
          <w:iCs/>
          <w:color w:val="000000"/>
          <w:lang w:eastAsia="zh-CN" w:bidi="hi-IN"/>
        </w:rPr>
        <w:t xml:space="preserve"> – </w:t>
      </w:r>
      <w:r w:rsidRPr="008205FF">
        <w:rPr>
          <w:rFonts w:eastAsia="NSimSun" w:cs="Lucida Sans"/>
          <w:iCs/>
          <w:lang w:eastAsia="zh-CN" w:bidi="hi-IN"/>
        </w:rPr>
        <w:t>2</w:t>
      </w:r>
      <w:r w:rsidRPr="0064163D">
        <w:rPr>
          <w:rFonts w:eastAsia="NSimSun" w:cs="Lucida Sans"/>
          <w:iCs/>
          <w:color w:val="000000"/>
          <w:lang w:eastAsia="zh-CN" w:bidi="hi-IN"/>
        </w:rPr>
        <w:t xml:space="preserve"> Eur</w:t>
      </w:r>
      <w:r w:rsidR="002D4375">
        <w:rPr>
          <w:rFonts w:eastAsia="NSimSun" w:cs="Lucida Sans"/>
          <w:iCs/>
          <w:color w:val="000000"/>
          <w:lang w:eastAsia="zh-CN" w:bidi="hi-IN"/>
        </w:rPr>
        <w:t>;</w:t>
      </w:r>
    </w:p>
    <w:p w14:paraId="6ABA38CC" w14:textId="67A794D8" w:rsidR="003526C2" w:rsidRPr="0064163D" w:rsidRDefault="006F55ED" w:rsidP="00DD60C4">
      <w:pPr>
        <w:suppressAutoHyphens/>
        <w:ind w:firstLine="851"/>
        <w:jc w:val="both"/>
        <w:rPr>
          <w:rFonts w:eastAsia="NSimSun" w:cs="Lucida Sans"/>
          <w:iCs/>
          <w:color w:val="000000"/>
          <w:lang w:eastAsia="zh-CN" w:bidi="hi-IN"/>
        </w:rPr>
      </w:pPr>
      <w:r>
        <w:rPr>
          <w:rFonts w:eastAsia="NSimSun" w:cs="Lucida Sans"/>
          <w:iCs/>
          <w:color w:val="000000"/>
          <w:lang w:eastAsia="zh-CN" w:bidi="hi-IN"/>
        </w:rPr>
        <w:t>3.3</w:t>
      </w:r>
      <w:r w:rsidR="003526C2">
        <w:rPr>
          <w:rFonts w:eastAsia="NSimSun" w:cs="Lucida Sans"/>
          <w:iCs/>
          <w:color w:val="000000"/>
          <w:lang w:eastAsia="zh-CN" w:bidi="hi-IN"/>
        </w:rPr>
        <w:t xml:space="preserve">. </w:t>
      </w:r>
      <w:bookmarkStart w:id="7" w:name="_Hlk161237280"/>
      <w:r>
        <w:rPr>
          <w:rFonts w:eastAsia="NSimSun" w:cs="Lucida Sans"/>
          <w:iCs/>
          <w:color w:val="000000"/>
          <w:lang w:eastAsia="zh-CN" w:bidi="hi-IN"/>
        </w:rPr>
        <w:t>t</w:t>
      </w:r>
      <w:r w:rsidR="003526C2" w:rsidRPr="003526C2">
        <w:rPr>
          <w:rFonts w:eastAsia="NSimSun" w:cs="Lucida Sans"/>
          <w:iCs/>
          <w:color w:val="000000"/>
          <w:lang w:eastAsia="zh-CN" w:bidi="hi-IN"/>
        </w:rPr>
        <w:t>ėvams (įtėviams, globėjams),</w:t>
      </w:r>
      <w:r w:rsidR="003526C2">
        <w:rPr>
          <w:rFonts w:eastAsia="NSimSun" w:cs="Lucida Sans"/>
          <w:iCs/>
          <w:color w:val="000000"/>
          <w:lang w:eastAsia="zh-CN" w:bidi="hi-IN"/>
        </w:rPr>
        <w:t xml:space="preserve"> nesudariusiems </w:t>
      </w:r>
      <w:r w:rsidR="003526C2" w:rsidRPr="003526C2">
        <w:rPr>
          <w:rFonts w:eastAsia="NSimSun" w:cs="Lucida Sans"/>
          <w:iCs/>
          <w:color w:val="000000"/>
          <w:lang w:eastAsia="zh-CN" w:bidi="hi-IN"/>
        </w:rPr>
        <w:t>sutarti</w:t>
      </w:r>
      <w:r w:rsidR="003526C2">
        <w:rPr>
          <w:rFonts w:eastAsia="NSimSun" w:cs="Lucida Sans"/>
          <w:iCs/>
          <w:color w:val="000000"/>
          <w:lang w:eastAsia="zh-CN" w:bidi="hi-IN"/>
        </w:rPr>
        <w:t>es</w:t>
      </w:r>
      <w:r w:rsidR="003526C2" w:rsidRPr="003526C2">
        <w:rPr>
          <w:rFonts w:eastAsia="NSimSun" w:cs="Lucida Sans"/>
          <w:iCs/>
          <w:color w:val="000000"/>
          <w:lang w:eastAsia="zh-CN" w:bidi="hi-IN"/>
        </w:rPr>
        <w:t xml:space="preserve"> su ugdymo įstaiga vasaros laikotarpiui (ikimokyklinio amžiaus vaikams nuo liepos 1 d. iki  rugpjūčio 31 d., priešmokyklinio amžiaus vaikams nuo birželio 1 d. iki  rugpjūčio 31 d.)</w:t>
      </w:r>
      <w:r w:rsidR="003526C2">
        <w:rPr>
          <w:rFonts w:eastAsia="NSimSun" w:cs="Lucida Sans"/>
          <w:iCs/>
          <w:color w:val="000000"/>
          <w:lang w:eastAsia="zh-CN" w:bidi="hi-IN"/>
        </w:rPr>
        <w:t>, 3.1 ir 3.2 papunkčiuose nurodyti mokesčiai neskaičiuojami.</w:t>
      </w:r>
      <w:bookmarkEnd w:id="7"/>
      <w:r>
        <w:rPr>
          <w:rFonts w:eastAsia="NSimSun" w:cs="Lucida Sans"/>
          <w:iCs/>
          <w:color w:val="000000"/>
          <w:lang w:eastAsia="zh-CN" w:bidi="hi-IN"/>
        </w:rPr>
        <w:t>“</w:t>
      </w:r>
    </w:p>
    <w:p w14:paraId="6F51CA97" w14:textId="77777777" w:rsidR="00947D0E" w:rsidRDefault="00947D0E" w:rsidP="00947D0E">
      <w:pPr>
        <w:ind w:firstLine="851"/>
        <w:jc w:val="both"/>
      </w:pPr>
      <w:r>
        <w:t>2. S</w:t>
      </w:r>
      <w:r>
        <w:rPr>
          <w:color w:val="212529"/>
        </w:rPr>
        <w:t xml:space="preserve">kelbti šį sprendimą Teisės aktų registre ir Šilutės rajono savivaldybės interneto svetainėje www.silute.lt. </w:t>
      </w:r>
    </w:p>
    <w:p w14:paraId="2FD5E696" w14:textId="77777777" w:rsidR="00EF343E" w:rsidRDefault="00EF343E" w:rsidP="00DD60C4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3BFBD957" w14:textId="77777777" w:rsidR="00EF343E" w:rsidRPr="00CB4BDC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7CDB812" w14:textId="77777777" w:rsidR="00EF343E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bookmarkStart w:id="8" w:name="_Hlk526933054"/>
      <w:bookmarkEnd w:id="8"/>
    </w:p>
    <w:p w14:paraId="60A505C5" w14:textId="10BCAD8E" w:rsidR="00D467E0" w:rsidRDefault="00EF343E" w:rsidP="0022333F">
      <w:pPr>
        <w:rPr>
          <w:lang w:eastAsia="en-US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Vytautas Laurinaitis</w:t>
      </w:r>
    </w:p>
    <w:p w14:paraId="37FED35F" w14:textId="77777777" w:rsidR="00D467E0" w:rsidRDefault="00D467E0" w:rsidP="00EF343E">
      <w:pPr>
        <w:jc w:val="both"/>
        <w:rPr>
          <w:lang w:eastAsia="en-US"/>
        </w:rPr>
      </w:pPr>
    </w:p>
    <w:p w14:paraId="3F5B4A21" w14:textId="77777777" w:rsidR="001D1CE7" w:rsidRDefault="001D1CE7" w:rsidP="00EF343E">
      <w:pPr>
        <w:jc w:val="both"/>
        <w:rPr>
          <w:lang w:eastAsia="en-US"/>
        </w:rPr>
      </w:pPr>
    </w:p>
    <w:p w14:paraId="6DCF9E4C" w14:textId="77777777" w:rsidR="001D1CE7" w:rsidRDefault="001D1CE7" w:rsidP="00EF343E">
      <w:pPr>
        <w:jc w:val="both"/>
        <w:rPr>
          <w:lang w:eastAsia="en-US"/>
        </w:rPr>
      </w:pPr>
    </w:p>
    <w:p w14:paraId="1898EA9C" w14:textId="3E4C0E90" w:rsidR="00EF343E" w:rsidRDefault="00EF343E" w:rsidP="00EF343E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D6D1C24" w14:textId="0C31CDC3" w:rsidR="0056113F" w:rsidRDefault="002476B7" w:rsidP="006B26A2">
      <w:pPr>
        <w:jc w:val="both"/>
        <w:rPr>
          <w:lang w:eastAsia="en-US"/>
        </w:rPr>
      </w:pPr>
      <w:r>
        <w:rPr>
          <w:lang w:eastAsia="en-US"/>
        </w:rPr>
        <w:t xml:space="preserve">Gabrielė </w:t>
      </w:r>
      <w:proofErr w:type="spellStart"/>
      <w:r>
        <w:rPr>
          <w:lang w:eastAsia="en-US"/>
        </w:rPr>
        <w:t>Rakašytė</w:t>
      </w:r>
      <w:proofErr w:type="spellEnd"/>
      <w:r w:rsidR="000A4C4B">
        <w:rPr>
          <w:lang w:eastAsia="en-US"/>
        </w:rPr>
        <w:t xml:space="preserve">, </w:t>
      </w:r>
      <w:r w:rsidR="000A4C4B">
        <w:rPr>
          <w:color w:val="000000"/>
        </w:rPr>
        <w:t xml:space="preserve">+370 441 79 269, el. p. </w:t>
      </w:r>
      <w:hyperlink r:id="rId8" w:history="1">
        <w:r w:rsidR="000A4C4B">
          <w:rPr>
            <w:rStyle w:val="Hipersaitas"/>
          </w:rPr>
          <w:t>gabriele.rakasyte</w:t>
        </w:r>
        <w:r w:rsidR="000A4C4B">
          <w:rPr>
            <w:rStyle w:val="Hipersaitas"/>
            <w:lang w:val="en-US"/>
          </w:rPr>
          <w:t>@silute.lt</w:t>
        </w:r>
      </w:hyperlink>
    </w:p>
    <w:p w14:paraId="1DDD7722" w14:textId="08DCD397" w:rsidR="002476B7" w:rsidRDefault="002476B7" w:rsidP="006B26A2">
      <w:pPr>
        <w:jc w:val="both"/>
      </w:pPr>
      <w:r>
        <w:rPr>
          <w:lang w:eastAsia="en-US"/>
        </w:rPr>
        <w:t>2024-03-</w:t>
      </w:r>
      <w:r w:rsidR="00431614">
        <w:rPr>
          <w:lang w:eastAsia="en-US"/>
        </w:rPr>
        <w:t>12</w:t>
      </w:r>
    </w:p>
    <w:sectPr w:rsidR="002476B7" w:rsidSect="00CD6856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4E4C" w14:textId="77777777" w:rsidR="00CD6856" w:rsidRDefault="00CD6856" w:rsidP="001D50EF">
      <w:r>
        <w:separator/>
      </w:r>
    </w:p>
  </w:endnote>
  <w:endnote w:type="continuationSeparator" w:id="0">
    <w:p w14:paraId="1466AEB1" w14:textId="77777777" w:rsidR="00CD6856" w:rsidRDefault="00CD685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E23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FA4B" w14:textId="77777777" w:rsidR="00CD6856" w:rsidRDefault="00CD6856" w:rsidP="001D50EF">
      <w:r>
        <w:separator/>
      </w:r>
    </w:p>
  </w:footnote>
  <w:footnote w:type="continuationSeparator" w:id="0">
    <w:p w14:paraId="3D74080A" w14:textId="77777777" w:rsidR="00CD6856" w:rsidRDefault="00CD6856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716895"/>
    <w:multiLevelType w:val="multilevel"/>
    <w:tmpl w:val="4D8A2BD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num w:numId="1" w16cid:durableId="1739204514">
    <w:abstractNumId w:val="1"/>
  </w:num>
  <w:num w:numId="2" w16cid:durableId="1000887130">
    <w:abstractNumId w:val="0"/>
  </w:num>
  <w:num w:numId="3" w16cid:durableId="187514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22801"/>
    <w:rsid w:val="0005034B"/>
    <w:rsid w:val="00051207"/>
    <w:rsid w:val="00054BFE"/>
    <w:rsid w:val="00057493"/>
    <w:rsid w:val="0006118B"/>
    <w:rsid w:val="00094A3C"/>
    <w:rsid w:val="000969E1"/>
    <w:rsid w:val="000A4C4B"/>
    <w:rsid w:val="000B67B8"/>
    <w:rsid w:val="000C3CE2"/>
    <w:rsid w:val="000F260F"/>
    <w:rsid w:val="001775AB"/>
    <w:rsid w:val="001A605A"/>
    <w:rsid w:val="001C1C1F"/>
    <w:rsid w:val="001D1CE7"/>
    <w:rsid w:val="001D50EF"/>
    <w:rsid w:val="001D6778"/>
    <w:rsid w:val="00206DA0"/>
    <w:rsid w:val="00221D2D"/>
    <w:rsid w:val="0022333F"/>
    <w:rsid w:val="002476B7"/>
    <w:rsid w:val="00254C0A"/>
    <w:rsid w:val="00262ED1"/>
    <w:rsid w:val="00280ED4"/>
    <w:rsid w:val="00283743"/>
    <w:rsid w:val="002D3B06"/>
    <w:rsid w:val="002D4375"/>
    <w:rsid w:val="002E6827"/>
    <w:rsid w:val="002E6C21"/>
    <w:rsid w:val="00330462"/>
    <w:rsid w:val="003526C2"/>
    <w:rsid w:val="00364BD1"/>
    <w:rsid w:val="0037464E"/>
    <w:rsid w:val="0039696A"/>
    <w:rsid w:val="003A7BB8"/>
    <w:rsid w:val="003B7E0D"/>
    <w:rsid w:val="003C54ED"/>
    <w:rsid w:val="003D28BB"/>
    <w:rsid w:val="003E7586"/>
    <w:rsid w:val="003F6B77"/>
    <w:rsid w:val="004065DB"/>
    <w:rsid w:val="004259AF"/>
    <w:rsid w:val="00431022"/>
    <w:rsid w:val="00431614"/>
    <w:rsid w:val="00455FE3"/>
    <w:rsid w:val="004A182A"/>
    <w:rsid w:val="004B7D10"/>
    <w:rsid w:val="004E4382"/>
    <w:rsid w:val="00516CD1"/>
    <w:rsid w:val="00520FEF"/>
    <w:rsid w:val="005338EC"/>
    <w:rsid w:val="005500C3"/>
    <w:rsid w:val="0056113F"/>
    <w:rsid w:val="00581E40"/>
    <w:rsid w:val="00586045"/>
    <w:rsid w:val="005943DB"/>
    <w:rsid w:val="005A3DD4"/>
    <w:rsid w:val="005B46BC"/>
    <w:rsid w:val="005B7BEE"/>
    <w:rsid w:val="005D1311"/>
    <w:rsid w:val="005F0775"/>
    <w:rsid w:val="0063512B"/>
    <w:rsid w:val="00663613"/>
    <w:rsid w:val="0066794F"/>
    <w:rsid w:val="0068501F"/>
    <w:rsid w:val="006913A5"/>
    <w:rsid w:val="00693CEC"/>
    <w:rsid w:val="006B26A2"/>
    <w:rsid w:val="006B674A"/>
    <w:rsid w:val="006C47F6"/>
    <w:rsid w:val="006C7AC7"/>
    <w:rsid w:val="006D426D"/>
    <w:rsid w:val="006D5CA0"/>
    <w:rsid w:val="006D5D0E"/>
    <w:rsid w:val="006E7AFA"/>
    <w:rsid w:val="006F55ED"/>
    <w:rsid w:val="00706384"/>
    <w:rsid w:val="0071294D"/>
    <w:rsid w:val="007355AB"/>
    <w:rsid w:val="00735F52"/>
    <w:rsid w:val="00741AD7"/>
    <w:rsid w:val="007462C3"/>
    <w:rsid w:val="007928E8"/>
    <w:rsid w:val="007C1205"/>
    <w:rsid w:val="007C3489"/>
    <w:rsid w:val="007E3280"/>
    <w:rsid w:val="007F3220"/>
    <w:rsid w:val="008205FF"/>
    <w:rsid w:val="00820994"/>
    <w:rsid w:val="00822F41"/>
    <w:rsid w:val="008244E3"/>
    <w:rsid w:val="0082512A"/>
    <w:rsid w:val="00843E33"/>
    <w:rsid w:val="00860F02"/>
    <w:rsid w:val="00867546"/>
    <w:rsid w:val="008C64B8"/>
    <w:rsid w:val="008D259F"/>
    <w:rsid w:val="00904CA9"/>
    <w:rsid w:val="00906681"/>
    <w:rsid w:val="00930503"/>
    <w:rsid w:val="0094523F"/>
    <w:rsid w:val="00946768"/>
    <w:rsid w:val="00947D0E"/>
    <w:rsid w:val="00985436"/>
    <w:rsid w:val="00993A93"/>
    <w:rsid w:val="009A0040"/>
    <w:rsid w:val="009C2A70"/>
    <w:rsid w:val="009D4A99"/>
    <w:rsid w:val="009E5FF2"/>
    <w:rsid w:val="009E77F1"/>
    <w:rsid w:val="00A31665"/>
    <w:rsid w:val="00A6204E"/>
    <w:rsid w:val="00A955E5"/>
    <w:rsid w:val="00AA22CF"/>
    <w:rsid w:val="00AA6BC5"/>
    <w:rsid w:val="00AD0918"/>
    <w:rsid w:val="00AD5055"/>
    <w:rsid w:val="00AE7626"/>
    <w:rsid w:val="00B02665"/>
    <w:rsid w:val="00B33AF8"/>
    <w:rsid w:val="00B477DE"/>
    <w:rsid w:val="00B54AF3"/>
    <w:rsid w:val="00B6640C"/>
    <w:rsid w:val="00BA3F3D"/>
    <w:rsid w:val="00BD0A48"/>
    <w:rsid w:val="00BE68EE"/>
    <w:rsid w:val="00BF2D08"/>
    <w:rsid w:val="00C20CEB"/>
    <w:rsid w:val="00C67210"/>
    <w:rsid w:val="00CB4BDC"/>
    <w:rsid w:val="00CD0B7D"/>
    <w:rsid w:val="00CD6856"/>
    <w:rsid w:val="00CE3B6C"/>
    <w:rsid w:val="00CF186E"/>
    <w:rsid w:val="00D31469"/>
    <w:rsid w:val="00D467E0"/>
    <w:rsid w:val="00D62C25"/>
    <w:rsid w:val="00DD60C4"/>
    <w:rsid w:val="00DE591F"/>
    <w:rsid w:val="00E12F58"/>
    <w:rsid w:val="00E14625"/>
    <w:rsid w:val="00E40B93"/>
    <w:rsid w:val="00E45685"/>
    <w:rsid w:val="00E516DC"/>
    <w:rsid w:val="00E745E2"/>
    <w:rsid w:val="00E81427"/>
    <w:rsid w:val="00E86791"/>
    <w:rsid w:val="00EB6957"/>
    <w:rsid w:val="00EF343E"/>
    <w:rsid w:val="00F03AED"/>
    <w:rsid w:val="00F10BB4"/>
    <w:rsid w:val="00F25F3A"/>
    <w:rsid w:val="00F55A98"/>
    <w:rsid w:val="00F6622B"/>
    <w:rsid w:val="00F72BD0"/>
    <w:rsid w:val="00FA520A"/>
    <w:rsid w:val="00FB6371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F1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43E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uiPriority w:val="99"/>
    <w:unhideWhenUsed/>
    <w:rsid w:val="008244E3"/>
    <w:rPr>
      <w:color w:val="0563C1"/>
      <w:u w:val="single"/>
    </w:rPr>
  </w:style>
  <w:style w:type="paragraph" w:styleId="Pataisymai">
    <w:name w:val="Revision"/>
    <w:hidden/>
    <w:uiPriority w:val="99"/>
    <w:semiHidden/>
    <w:rsid w:val="00F6622B"/>
    <w:rPr>
      <w:sz w:val="24"/>
      <w:szCs w:val="24"/>
    </w:rPr>
  </w:style>
  <w:style w:type="character" w:styleId="Komentaronuoroda">
    <w:name w:val="annotation reference"/>
    <w:rsid w:val="000503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5034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5034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5034B"/>
    <w:rPr>
      <w:b/>
      <w:bCs/>
    </w:rPr>
  </w:style>
  <w:style w:type="character" w:customStyle="1" w:styleId="KomentarotemaDiagrama">
    <w:name w:val="Komentaro tema Diagrama"/>
    <w:link w:val="Komentarotema"/>
    <w:semiHidden/>
    <w:rsid w:val="0005034B"/>
    <w:rPr>
      <w:b/>
      <w:bCs/>
    </w:rPr>
  </w:style>
  <w:style w:type="character" w:styleId="Hipersaitas">
    <w:name w:val="Hyperlink"/>
    <w:unhideWhenUsed/>
    <w:rsid w:val="000A4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rakasyt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12fd945909f46fc988714a7c72253f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A11425-3F77-4C1D-9B37-D72786F4A1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e12fd945909f46fc988714a7c72253fa.dot</Template>
  <TotalTime>0</TotalTime>
  <Pages>1</Pages>
  <Words>256</Words>
  <Characters>1745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2022 M. VASARIO 24 D. SPRENDIMO NR.T1-906 "DĖL MOKESČIO UŽ VAIKŲ IŠLAIKYMĄ ŠVIETIMO ĮSTAIGOSE NUSTATYMO" PAKEITIMO</vt:lpstr>
      <vt:lpstr>DĖL ŠILUTĖS RAJONO SAVIVALDYBĖS TARYBOS 2022 M. VASARIO 24 D. SPRENDIMO NR.T1-906 "DĖL MOKESČIO UŽ VAIKŲ IŠLAIKYMĄ ŠVIETIMO ĮSTAIGOSE NUSTATYMO" PAKEITIMO</vt:lpstr>
    </vt:vector>
  </TitlesOfParts>
  <Manager/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2022 M. VASARIO 24 D. SPRENDIMO NR.T1-906 "DĖL MOKESČIO UŽ VAIKŲ IŠLAIKYMĄ ŠVIETIMO ĮSTAIGOSE NUSTATYMO" PAKEITIMO</dc:title>
  <dc:subject>T1-1174</dc:subject>
  <dc:creator/>
  <cp:keywords/>
  <dc:description/>
  <cp:lastModifiedBy/>
  <cp:revision>1</cp:revision>
  <dcterms:created xsi:type="dcterms:W3CDTF">2024-03-14T07:42:00Z</dcterms:created>
  <dcterms:modified xsi:type="dcterms:W3CDTF">2024-03-15T07:58:00Z</dcterms:modified>
  <cp:category>SPRENDIMAS</cp:category>
</cp:coreProperties>
</file>