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78DAE" w14:textId="77777777" w:rsidR="000506FA" w:rsidRPr="0066555F" w:rsidRDefault="000506FA" w:rsidP="000506FA">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66555F">
        <w:rPr>
          <w:rFonts w:ascii="Times New Roman" w:eastAsia="Times New Roman" w:hAnsi="Times New Roman" w:cs="Times New Roman"/>
          <w:b/>
          <w:bCs/>
          <w:kern w:val="0"/>
          <w:sz w:val="24"/>
          <w:szCs w:val="24"/>
          <w:lang w:eastAsia="ar-SA"/>
          <w14:ligatures w14:val="none"/>
        </w:rPr>
        <w:t>ŠILUTĖS RAJONO SAVIVALDYBĖS ADMINISTRACIJOS</w:t>
      </w:r>
    </w:p>
    <w:p w14:paraId="3813242D" w14:textId="2FEEEFEB" w:rsidR="000506FA" w:rsidRPr="0066555F" w:rsidRDefault="000506FA" w:rsidP="000506FA">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66555F">
        <w:rPr>
          <w:rFonts w:ascii="Times New Roman" w:eastAsia="Times New Roman" w:hAnsi="Times New Roman" w:cs="Times New Roman"/>
          <w:b/>
          <w:bCs/>
          <w:kern w:val="0"/>
          <w:sz w:val="24"/>
          <w:szCs w:val="24"/>
          <w:lang w:eastAsia="ar-SA"/>
          <w14:ligatures w14:val="none"/>
        </w:rPr>
        <w:t>ŠVIETIMO, SPORTO IR KULTŪROS SKYRIUS</w:t>
      </w:r>
    </w:p>
    <w:p w14:paraId="515FB5A0" w14:textId="77777777" w:rsidR="000506FA" w:rsidRPr="0066555F" w:rsidRDefault="000506FA" w:rsidP="000506FA">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5FC7AED0" w14:textId="77777777" w:rsidR="000506FA" w:rsidRPr="0066555F" w:rsidRDefault="000506FA" w:rsidP="000506FA">
      <w:pPr>
        <w:keepNext/>
        <w:tabs>
          <w:tab w:val="left" w:pos="432"/>
        </w:tabs>
        <w:suppressAutoHyphens/>
        <w:spacing w:after="0" w:line="240" w:lineRule="auto"/>
        <w:ind w:left="432" w:hanging="432"/>
        <w:jc w:val="center"/>
        <w:outlineLvl w:val="0"/>
        <w:rPr>
          <w:rFonts w:ascii="Times New Roman" w:eastAsia="Times New Roman" w:hAnsi="Times New Roman" w:cs="Times New Roman"/>
          <w:b/>
          <w:bCs/>
          <w:kern w:val="0"/>
          <w:sz w:val="24"/>
          <w:szCs w:val="24"/>
          <w:lang w:eastAsia="ar-SA"/>
          <w14:ligatures w14:val="none"/>
        </w:rPr>
      </w:pPr>
      <w:r w:rsidRPr="0066555F">
        <w:rPr>
          <w:rFonts w:ascii="Times New Roman" w:eastAsia="Times New Roman" w:hAnsi="Times New Roman" w:cs="Times New Roman"/>
          <w:b/>
          <w:bCs/>
          <w:kern w:val="0"/>
          <w:sz w:val="24"/>
          <w:szCs w:val="24"/>
          <w:lang w:eastAsia="ar-SA"/>
          <w14:ligatures w14:val="none"/>
        </w:rPr>
        <w:t>AIŠKINAMASIS RAŠTAS</w:t>
      </w:r>
    </w:p>
    <w:p w14:paraId="0A8A4CCA" w14:textId="27CE049C" w:rsidR="000506FA" w:rsidRPr="0066555F" w:rsidRDefault="000506FA" w:rsidP="000506FA">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r w:rsidRPr="0066555F">
        <w:rPr>
          <w:rFonts w:ascii="Times New Roman" w:eastAsia="Times New Roman" w:hAnsi="Times New Roman" w:cs="Times New Roman"/>
          <w:b/>
          <w:bCs/>
          <w:kern w:val="0"/>
          <w:sz w:val="24"/>
          <w:szCs w:val="24"/>
          <w:lang w:eastAsia="ar-SA"/>
          <w14:ligatures w14:val="none"/>
        </w:rPr>
        <w:t xml:space="preserve">DĖL TARYBOS SPRENDIMO „DĖL </w:t>
      </w:r>
      <w:r w:rsidRPr="0066555F">
        <w:rPr>
          <w:rFonts w:ascii="Times New Roman" w:eastAsia="Times New Roman" w:hAnsi="Times New Roman" w:cs="Times New Roman"/>
          <w:b/>
          <w:kern w:val="0"/>
          <w:sz w:val="24"/>
          <w:szCs w:val="24"/>
          <w:lang w:eastAsia="ar-SA"/>
          <w14:ligatures w14:val="none"/>
        </w:rPr>
        <w:t>ŠILUTĖS HUGO ŠOJAUS MUZIEJAUS 2024 METŲ VEIKLOS PLAN</w:t>
      </w:r>
      <w:r w:rsidR="00A927B8" w:rsidRPr="0066555F">
        <w:rPr>
          <w:rFonts w:ascii="Times New Roman" w:eastAsia="Times New Roman" w:hAnsi="Times New Roman" w:cs="Times New Roman"/>
          <w:b/>
          <w:kern w:val="0"/>
          <w:sz w:val="24"/>
          <w:szCs w:val="24"/>
          <w:lang w:eastAsia="ar-SA"/>
          <w14:ligatures w14:val="none"/>
        </w:rPr>
        <w:t>O PATVIRTINIMO</w:t>
      </w:r>
      <w:r w:rsidRPr="0066555F">
        <w:rPr>
          <w:rFonts w:ascii="Times New Roman" w:eastAsia="Times New Roman" w:hAnsi="Times New Roman" w:cs="Times New Roman"/>
          <w:b/>
          <w:kern w:val="0"/>
          <w:sz w:val="24"/>
          <w:szCs w:val="24"/>
          <w:lang w:eastAsia="ar-SA"/>
          <w14:ligatures w14:val="none"/>
        </w:rPr>
        <w:t>“ PROJEKTO</w:t>
      </w:r>
    </w:p>
    <w:p w14:paraId="76B09215" w14:textId="77777777" w:rsidR="000506FA" w:rsidRPr="0066555F" w:rsidRDefault="000506FA" w:rsidP="000506FA">
      <w:pPr>
        <w:suppressAutoHyphens/>
        <w:spacing w:after="0" w:line="240" w:lineRule="auto"/>
        <w:jc w:val="center"/>
        <w:rPr>
          <w:rFonts w:ascii="Times New Roman" w:eastAsia="Times New Roman" w:hAnsi="Times New Roman" w:cs="Times New Roman"/>
          <w:b/>
          <w:bCs/>
          <w:kern w:val="0"/>
          <w:sz w:val="24"/>
          <w:szCs w:val="24"/>
          <w:lang w:eastAsia="ar-SA"/>
          <w14:ligatures w14:val="none"/>
        </w:rPr>
      </w:pPr>
    </w:p>
    <w:p w14:paraId="6EE13260" w14:textId="67BB31A1" w:rsidR="000506FA" w:rsidRPr="000506FA" w:rsidRDefault="000506FA" w:rsidP="000506FA">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0506FA">
        <w:rPr>
          <w:rFonts w:ascii="Times New Roman" w:eastAsia="Times New Roman" w:hAnsi="Times New Roman" w:cs="Times New Roman"/>
          <w:kern w:val="0"/>
          <w:sz w:val="24"/>
          <w:szCs w:val="24"/>
          <w:lang w:eastAsia="ar-SA"/>
          <w14:ligatures w14:val="none"/>
        </w:rPr>
        <w:t>202</w:t>
      </w:r>
      <w:r>
        <w:rPr>
          <w:rFonts w:ascii="Times New Roman" w:eastAsia="Times New Roman" w:hAnsi="Times New Roman" w:cs="Times New Roman"/>
          <w:kern w:val="0"/>
          <w:sz w:val="24"/>
          <w:szCs w:val="24"/>
          <w:lang w:eastAsia="ar-SA"/>
          <w14:ligatures w14:val="none"/>
        </w:rPr>
        <w:t>4</w:t>
      </w:r>
      <w:r w:rsidRPr="000506FA">
        <w:rPr>
          <w:rFonts w:ascii="Times New Roman" w:eastAsia="Times New Roman" w:hAnsi="Times New Roman" w:cs="Times New Roman"/>
          <w:kern w:val="0"/>
          <w:sz w:val="24"/>
          <w:szCs w:val="24"/>
          <w:lang w:eastAsia="ar-SA"/>
          <w14:ligatures w14:val="none"/>
        </w:rPr>
        <w:t>-03-0</w:t>
      </w:r>
      <w:r w:rsidR="00D26697">
        <w:rPr>
          <w:rFonts w:ascii="Times New Roman" w:eastAsia="Times New Roman" w:hAnsi="Times New Roman" w:cs="Times New Roman"/>
          <w:kern w:val="0"/>
          <w:sz w:val="24"/>
          <w:szCs w:val="24"/>
          <w:lang w:eastAsia="ar-SA"/>
          <w14:ligatures w14:val="none"/>
        </w:rPr>
        <w:t>8</w:t>
      </w:r>
    </w:p>
    <w:p w14:paraId="50568BBA" w14:textId="77777777" w:rsidR="000506FA" w:rsidRPr="000506FA" w:rsidRDefault="000506FA" w:rsidP="000506FA">
      <w:pPr>
        <w:suppressAutoHyphens/>
        <w:spacing w:after="0" w:line="240" w:lineRule="auto"/>
        <w:jc w:val="center"/>
        <w:rPr>
          <w:rFonts w:ascii="Times New Roman" w:eastAsia="Times New Roman" w:hAnsi="Times New Roman" w:cs="Times New Roman"/>
          <w:kern w:val="0"/>
          <w:sz w:val="24"/>
          <w:szCs w:val="24"/>
          <w:lang w:eastAsia="ar-SA"/>
          <w14:ligatures w14:val="none"/>
        </w:rPr>
      </w:pPr>
      <w:r w:rsidRPr="000506FA">
        <w:rPr>
          <w:rFonts w:ascii="Times New Roman" w:eastAsia="Times New Roman" w:hAnsi="Times New Roman" w:cs="Times New Roman"/>
          <w:kern w:val="0"/>
          <w:sz w:val="24"/>
          <w:szCs w:val="24"/>
          <w:lang w:eastAsia="ar-SA"/>
          <w14:ligatures w14:val="none"/>
        </w:rPr>
        <w:t>Šilutė</w:t>
      </w:r>
    </w:p>
    <w:p w14:paraId="233B4C58" w14:textId="77777777" w:rsidR="000506FA" w:rsidRPr="000506FA" w:rsidRDefault="000506FA" w:rsidP="000506FA">
      <w:pPr>
        <w:suppressAutoHyphens/>
        <w:spacing w:after="0" w:line="240" w:lineRule="auto"/>
        <w:jc w:val="center"/>
        <w:rPr>
          <w:rFonts w:ascii="Times New Roman" w:eastAsia="Times New Roman" w:hAnsi="Times New Roman" w:cs="Times New Roman"/>
          <w:kern w:val="0"/>
          <w:sz w:val="24"/>
          <w:szCs w:val="24"/>
          <w:lang w:val="en-US" w:eastAsia="ar-SA"/>
          <w14:ligatures w14:val="none"/>
        </w:rPr>
      </w:pPr>
    </w:p>
    <w:tbl>
      <w:tblPr>
        <w:tblW w:w="0" w:type="auto"/>
        <w:tblLayout w:type="fixed"/>
        <w:tblLook w:val="0000" w:firstRow="0" w:lastRow="0" w:firstColumn="0" w:lastColumn="0" w:noHBand="0" w:noVBand="0"/>
      </w:tblPr>
      <w:tblGrid>
        <w:gridCol w:w="9498"/>
      </w:tblGrid>
      <w:tr w:rsidR="000506FA" w:rsidRPr="000506FA" w14:paraId="707A633B" w14:textId="77777777" w:rsidTr="00D26697">
        <w:tc>
          <w:tcPr>
            <w:tcW w:w="9498" w:type="dxa"/>
          </w:tcPr>
          <w:p w14:paraId="34EC836B" w14:textId="77777777" w:rsidR="000506FA" w:rsidRPr="000506FA" w:rsidRDefault="000506FA" w:rsidP="000506FA">
            <w:pPr>
              <w:suppressAutoHyphens/>
              <w:spacing w:after="0" w:line="240" w:lineRule="auto"/>
              <w:ind w:firstLine="1134"/>
              <w:rPr>
                <w:rFonts w:ascii="Times New Roman" w:eastAsia="Times New Roman" w:hAnsi="Times New Roman" w:cs="Times New Roman"/>
                <w:b/>
                <w:bCs/>
                <w:kern w:val="0"/>
                <w:sz w:val="24"/>
                <w:szCs w:val="24"/>
                <w14:ligatures w14:val="none"/>
              </w:rPr>
            </w:pPr>
            <w:r w:rsidRPr="000506FA">
              <w:rPr>
                <w:rFonts w:ascii="Times New Roman" w:eastAsia="Times New Roman" w:hAnsi="Times New Roman" w:cs="Times New Roman"/>
                <w:b/>
                <w:bCs/>
                <w:iCs/>
                <w:kern w:val="0"/>
                <w:sz w:val="24"/>
                <w:szCs w:val="24"/>
                <w:lang w:eastAsia="ar-SA"/>
                <w14:ligatures w14:val="none"/>
              </w:rPr>
              <w:t>1. Parengto projekto tikslai ir uždaviniai.</w:t>
            </w:r>
          </w:p>
        </w:tc>
      </w:tr>
      <w:tr w:rsidR="000506FA" w:rsidRPr="000506FA" w14:paraId="341F63B9" w14:textId="77777777" w:rsidTr="00D26697">
        <w:trPr>
          <w:trHeight w:val="173"/>
        </w:trPr>
        <w:tc>
          <w:tcPr>
            <w:tcW w:w="9498" w:type="dxa"/>
          </w:tcPr>
          <w:p w14:paraId="223DB397" w14:textId="52E21CCB" w:rsidR="000506FA" w:rsidRPr="000506FA" w:rsidRDefault="00512C74" w:rsidP="000506FA">
            <w:pPr>
              <w:suppressAutoHyphens/>
              <w:spacing w:after="0" w:line="240" w:lineRule="auto"/>
              <w:ind w:firstLine="1134"/>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Cs/>
                <w:iCs/>
                <w:kern w:val="0"/>
                <w:sz w:val="24"/>
                <w:szCs w:val="24"/>
                <w:lang w:eastAsia="ar-SA"/>
                <w14:ligatures w14:val="none"/>
              </w:rPr>
              <w:t xml:space="preserve">Patvirtinti </w:t>
            </w:r>
            <w:r w:rsidR="000506FA" w:rsidRPr="000506FA">
              <w:rPr>
                <w:rFonts w:ascii="Times New Roman" w:eastAsia="Times New Roman" w:hAnsi="Times New Roman" w:cs="Times New Roman"/>
                <w:bCs/>
                <w:iCs/>
                <w:kern w:val="0"/>
                <w:sz w:val="24"/>
                <w:szCs w:val="24"/>
                <w:lang w:eastAsia="ar-SA"/>
                <w14:ligatures w14:val="none"/>
              </w:rPr>
              <w:t>biudžetinės įstaigos Šilutės Hugo Šojaus muziejaus 202</w:t>
            </w:r>
            <w:r w:rsidR="000506FA">
              <w:rPr>
                <w:rFonts w:ascii="Times New Roman" w:eastAsia="Times New Roman" w:hAnsi="Times New Roman" w:cs="Times New Roman"/>
                <w:bCs/>
                <w:iCs/>
                <w:kern w:val="0"/>
                <w:sz w:val="24"/>
                <w:szCs w:val="24"/>
                <w:lang w:eastAsia="ar-SA"/>
                <w14:ligatures w14:val="none"/>
              </w:rPr>
              <w:t>4</w:t>
            </w:r>
            <w:r w:rsidR="000506FA" w:rsidRPr="000506FA">
              <w:rPr>
                <w:rFonts w:ascii="Times New Roman" w:eastAsia="Times New Roman" w:hAnsi="Times New Roman" w:cs="Times New Roman"/>
                <w:bCs/>
                <w:iCs/>
                <w:kern w:val="0"/>
                <w:sz w:val="24"/>
                <w:szCs w:val="24"/>
                <w:lang w:eastAsia="ar-SA"/>
                <w14:ligatures w14:val="none"/>
              </w:rPr>
              <w:t xml:space="preserve"> metų veiklos plan</w:t>
            </w:r>
            <w:r>
              <w:rPr>
                <w:rFonts w:ascii="Times New Roman" w:eastAsia="Times New Roman" w:hAnsi="Times New Roman" w:cs="Times New Roman"/>
                <w:bCs/>
                <w:iCs/>
                <w:kern w:val="0"/>
                <w:sz w:val="24"/>
                <w:szCs w:val="24"/>
                <w:lang w:eastAsia="ar-SA"/>
                <w14:ligatures w14:val="none"/>
              </w:rPr>
              <w:t>ą</w:t>
            </w:r>
            <w:r w:rsidR="000506FA" w:rsidRPr="000506FA">
              <w:rPr>
                <w:rFonts w:ascii="Times New Roman" w:eastAsia="Times New Roman" w:hAnsi="Times New Roman" w:cs="Times New Roman"/>
                <w:bCs/>
                <w:iCs/>
                <w:kern w:val="0"/>
                <w:sz w:val="24"/>
                <w:szCs w:val="24"/>
                <w:lang w:eastAsia="ar-SA"/>
                <w14:ligatures w14:val="none"/>
              </w:rPr>
              <w:t>.</w:t>
            </w:r>
          </w:p>
        </w:tc>
      </w:tr>
      <w:tr w:rsidR="000506FA" w:rsidRPr="000506FA" w14:paraId="751A575D" w14:textId="77777777" w:rsidTr="00D26697">
        <w:tc>
          <w:tcPr>
            <w:tcW w:w="9498" w:type="dxa"/>
          </w:tcPr>
          <w:p w14:paraId="33418F11" w14:textId="77777777" w:rsidR="000506FA" w:rsidRPr="000506FA" w:rsidRDefault="000506FA" w:rsidP="000506FA">
            <w:pPr>
              <w:suppressAutoHyphens/>
              <w:spacing w:after="0" w:line="240" w:lineRule="auto"/>
              <w:ind w:firstLine="1134"/>
              <w:rPr>
                <w:rFonts w:ascii="Times New Roman" w:eastAsia="Times New Roman" w:hAnsi="Times New Roman" w:cs="Times New Roman"/>
                <w:b/>
                <w:bCs/>
                <w:kern w:val="0"/>
                <w:sz w:val="24"/>
                <w:szCs w:val="24"/>
                <w14:ligatures w14:val="none"/>
              </w:rPr>
            </w:pPr>
            <w:r w:rsidRPr="000506FA">
              <w:rPr>
                <w:rFonts w:ascii="Times New Roman" w:eastAsia="Times New Roman" w:hAnsi="Times New Roman" w:cs="Times New Roman"/>
                <w:b/>
                <w:bCs/>
                <w:iCs/>
                <w:kern w:val="0"/>
                <w:sz w:val="24"/>
                <w:szCs w:val="24"/>
                <w:lang w:eastAsia="ar-SA"/>
                <w14:ligatures w14:val="none"/>
              </w:rPr>
              <w:t>2. Kaip šiuo metu yra sureguliuoti projekte aptarti klausimai.</w:t>
            </w:r>
          </w:p>
        </w:tc>
      </w:tr>
      <w:tr w:rsidR="000506FA" w:rsidRPr="000506FA" w14:paraId="3F2B4B6C" w14:textId="77777777" w:rsidTr="00D26697">
        <w:trPr>
          <w:trHeight w:val="1810"/>
        </w:trPr>
        <w:tc>
          <w:tcPr>
            <w:tcW w:w="9498" w:type="dxa"/>
          </w:tcPr>
          <w:p w14:paraId="2071C4EF" w14:textId="6676B25C" w:rsidR="00512C74" w:rsidRPr="00512C74" w:rsidRDefault="00512C74" w:rsidP="00512C74">
            <w:pPr>
              <w:pStyle w:val="Betarp"/>
              <w:spacing w:line="276" w:lineRule="auto"/>
              <w:jc w:val="both"/>
              <w:rPr>
                <w:rFonts w:ascii="Times New Roman" w:hAnsi="Times New Roman" w:cs="Times New Roman"/>
                <w:sz w:val="24"/>
                <w:szCs w:val="24"/>
              </w:rPr>
            </w:pPr>
            <w:r>
              <w:rPr>
                <w:rFonts w:ascii="Times New Roman" w:eastAsia="Times New Roman" w:hAnsi="Times New Roman" w:cs="Times New Roman"/>
                <w:kern w:val="0"/>
                <w:sz w:val="24"/>
                <w:szCs w:val="24"/>
                <w:lang w:eastAsia="lt-LT"/>
                <w14:ligatures w14:val="none"/>
              </w:rPr>
              <w:t xml:space="preserve">                    </w:t>
            </w:r>
            <w:r w:rsidR="000506FA" w:rsidRPr="00512C74">
              <w:rPr>
                <w:rFonts w:ascii="Times New Roman" w:eastAsia="Times New Roman" w:hAnsi="Times New Roman" w:cs="Times New Roman"/>
                <w:kern w:val="0"/>
                <w:sz w:val="24"/>
                <w:szCs w:val="24"/>
                <w:lang w:eastAsia="lt-LT"/>
                <w14:ligatures w14:val="none"/>
              </w:rPr>
              <w:t xml:space="preserve">Vadovaudamasis Lietuvos Respublikos muziejų įstatymo 10 straipsnio 2 dalies 12 punktu, </w:t>
            </w:r>
            <w:r w:rsidR="000506FA" w:rsidRPr="00D26697">
              <w:rPr>
                <w:rFonts w:ascii="Times New Roman" w:eastAsia="Times New Roman" w:hAnsi="Times New Roman" w:cs="Times New Roman"/>
                <w:bCs/>
                <w:iCs/>
                <w:kern w:val="0"/>
                <w:sz w:val="24"/>
                <w:szCs w:val="24"/>
                <w:lang w:eastAsia="lt-LT"/>
                <w14:ligatures w14:val="none"/>
              </w:rPr>
              <w:t>Šilutės Hugo Šojaus muziejus</w:t>
            </w:r>
            <w:r w:rsidR="004F35DF">
              <w:rPr>
                <w:rFonts w:ascii="Times New Roman" w:eastAsia="Times New Roman" w:hAnsi="Times New Roman" w:cs="Times New Roman"/>
                <w:bCs/>
                <w:iCs/>
                <w:kern w:val="0"/>
                <w:sz w:val="24"/>
                <w:szCs w:val="24"/>
                <w:lang w:eastAsia="lt-LT"/>
                <w14:ligatures w14:val="none"/>
              </w:rPr>
              <w:t xml:space="preserve"> „</w:t>
            </w:r>
            <w:r w:rsidRPr="00512C74">
              <w:rPr>
                <w:rFonts w:ascii="Times New Roman" w:hAnsi="Times New Roman" w:cs="Times New Roman"/>
                <w:sz w:val="24"/>
                <w:szCs w:val="24"/>
              </w:rPr>
              <w:t xml:space="preserve">rengia metinius veiklos planus ir teikia juos tvirtinti įstaigos savininko teises ir pareigas įgyvendinančiai institucijai, jeigu jų vadovams įstaigos savininko teises ir pareigas įgyvendinančios institucijos nėra pavesta tvirtinti savo vadovaujamos įstaigos metinių veiklos planų“. </w:t>
            </w:r>
          </w:p>
          <w:p w14:paraId="0E9682F9" w14:textId="448A5184" w:rsidR="000506FA" w:rsidRPr="00512C74" w:rsidRDefault="004F35DF" w:rsidP="00512C74">
            <w:pPr>
              <w:pStyle w:val="Betarp"/>
              <w:spacing w:line="276" w:lineRule="auto"/>
              <w:jc w:val="both"/>
            </w:pPr>
            <w:r>
              <w:rPr>
                <w:rFonts w:ascii="Times New Roman" w:eastAsia="Times New Roman" w:hAnsi="Times New Roman" w:cs="Times New Roman"/>
                <w:kern w:val="0"/>
                <w:sz w:val="24"/>
                <w:szCs w:val="24"/>
                <w:lang w:eastAsia="lt-LT"/>
                <w14:ligatures w14:val="none"/>
              </w:rPr>
              <w:t xml:space="preserve">                   </w:t>
            </w:r>
            <w:r w:rsidR="000506FA" w:rsidRPr="00512C74">
              <w:rPr>
                <w:rFonts w:ascii="Times New Roman" w:eastAsia="Times New Roman" w:hAnsi="Times New Roman" w:cs="Times New Roman"/>
                <w:kern w:val="0"/>
                <w:sz w:val="24"/>
                <w:szCs w:val="24"/>
                <w:lang w:eastAsia="lt-LT"/>
                <w14:ligatures w14:val="none"/>
              </w:rPr>
              <w:t>Muziejaus direktorė</w:t>
            </w:r>
            <w:r w:rsidR="000506FA" w:rsidRPr="00D26697">
              <w:rPr>
                <w:rFonts w:ascii="Times New Roman" w:eastAsia="Times New Roman" w:hAnsi="Times New Roman" w:cs="Times New Roman"/>
                <w:kern w:val="0"/>
                <w:sz w:val="24"/>
                <w:szCs w:val="24"/>
                <w:lang w:eastAsia="ar-SA"/>
                <w14:ligatures w14:val="none"/>
              </w:rPr>
              <w:t xml:space="preserve"> </w:t>
            </w:r>
            <w:r w:rsidR="000506FA" w:rsidRPr="00D26697">
              <w:rPr>
                <w:rFonts w:ascii="Times New Roman" w:eastAsia="Times New Roman" w:hAnsi="Times New Roman" w:cs="Times New Roman"/>
                <w:kern w:val="0"/>
                <w:sz w:val="24"/>
                <w:szCs w:val="24"/>
                <w:lang w:eastAsia="lt-LT"/>
                <w14:ligatures w14:val="none"/>
              </w:rPr>
              <w:t>Indrė Skablauskaitė</w:t>
            </w:r>
            <w:r w:rsidR="000506FA" w:rsidRPr="00512C74">
              <w:rPr>
                <w:rFonts w:ascii="Times New Roman" w:eastAsia="Times New Roman" w:hAnsi="Times New Roman" w:cs="Times New Roman"/>
                <w:kern w:val="0"/>
                <w:sz w:val="24"/>
                <w:szCs w:val="24"/>
                <w:lang w:eastAsia="lt-LT"/>
                <w14:ligatures w14:val="none"/>
              </w:rPr>
              <w:t xml:space="preserve"> parengė ir pristatė</w:t>
            </w:r>
            <w:r w:rsidR="000506FA" w:rsidRPr="00D26697">
              <w:rPr>
                <w:rFonts w:ascii="Times New Roman" w:eastAsia="Times New Roman" w:hAnsi="Times New Roman" w:cs="Times New Roman"/>
                <w:bCs/>
                <w:iCs/>
                <w:kern w:val="0"/>
                <w:sz w:val="24"/>
                <w:szCs w:val="24"/>
                <w:lang w:eastAsia="ar-SA"/>
                <w14:ligatures w14:val="none"/>
              </w:rPr>
              <w:t xml:space="preserve"> </w:t>
            </w:r>
            <w:r w:rsidR="000506FA" w:rsidRPr="00D26697">
              <w:rPr>
                <w:rFonts w:ascii="Times New Roman" w:eastAsia="Times New Roman" w:hAnsi="Times New Roman" w:cs="Times New Roman"/>
                <w:bCs/>
                <w:iCs/>
                <w:kern w:val="0"/>
                <w:sz w:val="24"/>
                <w:szCs w:val="24"/>
                <w:lang w:eastAsia="lt-LT"/>
                <w14:ligatures w14:val="none"/>
              </w:rPr>
              <w:t xml:space="preserve">Šilutės Hugo Šojaus muziejaus </w:t>
            </w:r>
            <w:r w:rsidR="000506FA" w:rsidRPr="00512C74">
              <w:rPr>
                <w:rFonts w:ascii="Times New Roman" w:eastAsia="Times New Roman" w:hAnsi="Times New Roman" w:cs="Times New Roman"/>
                <w:kern w:val="0"/>
                <w:sz w:val="24"/>
                <w:szCs w:val="24"/>
                <w:lang w:eastAsia="lt-LT"/>
                <w14:ligatures w14:val="none"/>
              </w:rPr>
              <w:t>tarybai 202</w:t>
            </w:r>
            <w:r w:rsidR="0009198B" w:rsidRPr="00512C74">
              <w:rPr>
                <w:rFonts w:ascii="Times New Roman" w:eastAsia="Times New Roman" w:hAnsi="Times New Roman" w:cs="Times New Roman"/>
                <w:kern w:val="0"/>
                <w:sz w:val="24"/>
                <w:szCs w:val="24"/>
                <w:lang w:eastAsia="lt-LT"/>
                <w14:ligatures w14:val="none"/>
              </w:rPr>
              <w:t>4</w:t>
            </w:r>
            <w:r w:rsidR="000506FA" w:rsidRPr="00512C74">
              <w:rPr>
                <w:rFonts w:ascii="Times New Roman" w:eastAsia="Times New Roman" w:hAnsi="Times New Roman" w:cs="Times New Roman"/>
                <w:kern w:val="0"/>
                <w:sz w:val="24"/>
                <w:szCs w:val="24"/>
                <w:lang w:eastAsia="lt-LT"/>
                <w14:ligatures w14:val="none"/>
              </w:rPr>
              <w:t xml:space="preserve"> m. muziejaus veiklos planą. Muziejaus taryba (</w:t>
            </w:r>
            <w:r w:rsidR="00AE165E" w:rsidRPr="00512C74">
              <w:rPr>
                <w:rFonts w:ascii="Times New Roman" w:eastAsia="Times New Roman" w:hAnsi="Times New Roman" w:cs="Times New Roman"/>
                <w:kern w:val="0"/>
                <w:sz w:val="24"/>
                <w:szCs w:val="24"/>
                <w:lang w:eastAsia="lt-LT"/>
                <w14:ligatures w14:val="none"/>
              </w:rPr>
              <w:t xml:space="preserve">tarybos </w:t>
            </w:r>
            <w:r w:rsidR="000506FA" w:rsidRPr="00512C74">
              <w:rPr>
                <w:rFonts w:ascii="Times New Roman" w:eastAsia="Times New Roman" w:hAnsi="Times New Roman" w:cs="Times New Roman"/>
                <w:kern w:val="0"/>
                <w:sz w:val="24"/>
                <w:szCs w:val="24"/>
                <w:lang w:eastAsia="lt-LT"/>
                <w14:ligatures w14:val="none"/>
              </w:rPr>
              <w:t>pirmininkas Savivaldybės tarybos narys Algirdas Gečas) šiam planui pritarė.</w:t>
            </w:r>
            <w:r w:rsidR="000506FA" w:rsidRPr="00AE165E">
              <w:rPr>
                <w:rFonts w:ascii="Times New Roman" w:eastAsia="Times New Roman" w:hAnsi="Times New Roman" w:cs="Times New Roman"/>
                <w:kern w:val="0"/>
                <w:sz w:val="24"/>
                <w:lang w:eastAsia="lt-LT"/>
                <w14:ligatures w14:val="none"/>
              </w:rPr>
              <w:t xml:space="preserve"> </w:t>
            </w:r>
          </w:p>
        </w:tc>
      </w:tr>
      <w:tr w:rsidR="000506FA" w:rsidRPr="000506FA" w14:paraId="455514D8" w14:textId="77777777" w:rsidTr="00D26697">
        <w:tc>
          <w:tcPr>
            <w:tcW w:w="9498" w:type="dxa"/>
          </w:tcPr>
          <w:p w14:paraId="7AF93437" w14:textId="77777777" w:rsidR="000506FA" w:rsidRPr="000506FA" w:rsidRDefault="000506FA" w:rsidP="000506FA">
            <w:pPr>
              <w:suppressAutoHyphens/>
              <w:spacing w:after="0" w:line="240" w:lineRule="auto"/>
              <w:ind w:firstLine="1134"/>
              <w:rPr>
                <w:rFonts w:ascii="Times New Roman" w:eastAsia="Times New Roman" w:hAnsi="Times New Roman" w:cs="Times New Roman"/>
                <w:b/>
                <w:bCs/>
                <w:iCs/>
                <w:kern w:val="0"/>
                <w:sz w:val="24"/>
                <w:szCs w:val="24"/>
                <w14:ligatures w14:val="none"/>
              </w:rPr>
            </w:pPr>
            <w:r w:rsidRPr="000506FA">
              <w:rPr>
                <w:rFonts w:ascii="Times New Roman" w:eastAsia="Times New Roman" w:hAnsi="Times New Roman" w:cs="Times New Roman"/>
                <w:b/>
                <w:bCs/>
                <w:iCs/>
                <w:kern w:val="0"/>
                <w:sz w:val="24"/>
                <w:szCs w:val="24"/>
                <w:lang w:eastAsia="ar-SA"/>
                <w14:ligatures w14:val="none"/>
              </w:rPr>
              <w:t>3. Kokių pozityvių rezultatų laukiama.</w:t>
            </w:r>
          </w:p>
        </w:tc>
      </w:tr>
      <w:tr w:rsidR="000506FA" w:rsidRPr="000506FA" w14:paraId="5F07561B" w14:textId="77777777" w:rsidTr="00D26697">
        <w:tc>
          <w:tcPr>
            <w:tcW w:w="9498" w:type="dxa"/>
          </w:tcPr>
          <w:p w14:paraId="6C0D8DD7" w14:textId="71BA6458" w:rsidR="000506FA" w:rsidRPr="000506FA" w:rsidRDefault="000506FA" w:rsidP="000506FA">
            <w:pPr>
              <w:spacing w:after="0" w:line="240" w:lineRule="auto"/>
              <w:ind w:firstLine="1134"/>
              <w:jc w:val="both"/>
              <w:rPr>
                <w:rFonts w:ascii="Times New Roman" w:eastAsia="Times New Roman" w:hAnsi="Times New Roman" w:cs="Times New Roman"/>
                <w:kern w:val="0"/>
                <w:sz w:val="24"/>
                <w:szCs w:val="24"/>
                <w14:ligatures w14:val="none"/>
              </w:rPr>
            </w:pPr>
            <w:r w:rsidRPr="000506FA">
              <w:rPr>
                <w:rFonts w:ascii="Times New Roman" w:eastAsia="Times New Roman" w:hAnsi="Times New Roman" w:cs="Times New Roman"/>
                <w:kern w:val="0"/>
                <w:sz w:val="24"/>
                <w:szCs w:val="24"/>
                <w:lang w:eastAsia="lt-LT"/>
                <w14:ligatures w14:val="none"/>
              </w:rPr>
              <w:t xml:space="preserve">Bus vykdomas Lietuvos Respublikos muziejų įstatymas </w:t>
            </w:r>
            <w:r w:rsidR="004F35DF">
              <w:rPr>
                <w:rFonts w:ascii="Times New Roman" w:eastAsia="Times New Roman" w:hAnsi="Times New Roman" w:cs="Times New Roman"/>
                <w:kern w:val="0"/>
                <w:sz w:val="24"/>
                <w:szCs w:val="24"/>
                <w:lang w:eastAsia="lt-LT"/>
                <w14:ligatures w14:val="none"/>
              </w:rPr>
              <w:t>ir</w:t>
            </w:r>
            <w:r w:rsidRPr="000506FA">
              <w:rPr>
                <w:rFonts w:ascii="Times New Roman" w:eastAsia="Times New Roman" w:hAnsi="Times New Roman" w:cs="Times New Roman"/>
                <w:kern w:val="0"/>
                <w:sz w:val="24"/>
                <w:szCs w:val="24"/>
                <w:lang w:eastAsia="lt-LT"/>
                <w14:ligatures w14:val="none"/>
              </w:rPr>
              <w:t xml:space="preserve"> planuotai organizuojamas Šilutės Hugo Šojaus muziejaus darbas.</w:t>
            </w:r>
          </w:p>
        </w:tc>
      </w:tr>
      <w:tr w:rsidR="000506FA" w:rsidRPr="000506FA" w14:paraId="286CB098" w14:textId="77777777" w:rsidTr="00D26697">
        <w:tc>
          <w:tcPr>
            <w:tcW w:w="9498" w:type="dxa"/>
          </w:tcPr>
          <w:p w14:paraId="377F4451" w14:textId="77777777" w:rsidR="000506FA" w:rsidRPr="000506FA" w:rsidRDefault="000506FA" w:rsidP="000506FA">
            <w:pPr>
              <w:suppressAutoHyphens/>
              <w:spacing w:after="0" w:line="240" w:lineRule="auto"/>
              <w:ind w:firstLine="1134"/>
              <w:rPr>
                <w:rFonts w:ascii="Times New Roman" w:eastAsia="Times New Roman" w:hAnsi="Times New Roman" w:cs="Times New Roman"/>
                <w:b/>
                <w:bCs/>
                <w:iCs/>
                <w:kern w:val="0"/>
                <w:sz w:val="24"/>
                <w:szCs w:val="24"/>
                <w14:ligatures w14:val="none"/>
              </w:rPr>
            </w:pPr>
            <w:r w:rsidRPr="000506FA">
              <w:rPr>
                <w:rFonts w:ascii="Times New Roman" w:eastAsia="Times New Roman" w:hAnsi="Times New Roman" w:cs="Times New Roman"/>
                <w:b/>
                <w:bCs/>
                <w:iCs/>
                <w:kern w:val="0"/>
                <w:sz w:val="24"/>
                <w:szCs w:val="24"/>
                <w:lang w:eastAsia="ar-SA"/>
                <w14:ligatures w14:val="none"/>
              </w:rPr>
              <w:t>4. Galimos neigiamos priimto projekto pasekmės ir kokių priemonių reikėtų imtis, kad tokių pasekmių būtų išvengta.</w:t>
            </w:r>
          </w:p>
        </w:tc>
      </w:tr>
      <w:tr w:rsidR="000506FA" w:rsidRPr="000506FA" w14:paraId="074D3641" w14:textId="77777777" w:rsidTr="00D26697">
        <w:tc>
          <w:tcPr>
            <w:tcW w:w="9498" w:type="dxa"/>
          </w:tcPr>
          <w:p w14:paraId="6CBF7089" w14:textId="77777777" w:rsidR="000506FA" w:rsidRPr="000506FA" w:rsidRDefault="000506FA" w:rsidP="000506FA">
            <w:pPr>
              <w:suppressAutoHyphens/>
              <w:spacing w:after="0" w:line="240" w:lineRule="auto"/>
              <w:ind w:firstLine="1134"/>
              <w:jc w:val="both"/>
              <w:rPr>
                <w:rFonts w:ascii="Times New Roman" w:eastAsia="Times New Roman" w:hAnsi="Times New Roman" w:cs="Times New Roman"/>
                <w:kern w:val="0"/>
                <w:sz w:val="24"/>
                <w:szCs w:val="24"/>
                <w14:ligatures w14:val="none"/>
              </w:rPr>
            </w:pPr>
            <w:r w:rsidRPr="000506FA">
              <w:rPr>
                <w:rFonts w:ascii="Times New Roman" w:eastAsia="Times New Roman" w:hAnsi="Times New Roman" w:cs="Times New Roman"/>
                <w:kern w:val="0"/>
                <w:sz w:val="24"/>
                <w:szCs w:val="24"/>
                <w:lang w:eastAsia="ar-SA"/>
                <w14:ligatures w14:val="none"/>
              </w:rPr>
              <w:t>Nėra.</w:t>
            </w:r>
          </w:p>
        </w:tc>
      </w:tr>
      <w:tr w:rsidR="000506FA" w:rsidRPr="000506FA" w14:paraId="4B3BD0E4" w14:textId="77777777" w:rsidTr="00D26697">
        <w:tc>
          <w:tcPr>
            <w:tcW w:w="9498" w:type="dxa"/>
          </w:tcPr>
          <w:p w14:paraId="3827001B" w14:textId="77777777" w:rsidR="000506FA" w:rsidRPr="000506FA" w:rsidRDefault="000506FA" w:rsidP="000506FA">
            <w:pPr>
              <w:suppressAutoHyphens/>
              <w:spacing w:after="0" w:line="240" w:lineRule="auto"/>
              <w:ind w:firstLine="1134"/>
              <w:jc w:val="both"/>
              <w:rPr>
                <w:rFonts w:ascii="Times New Roman" w:eastAsia="Times New Roman" w:hAnsi="Times New Roman" w:cs="Times New Roman"/>
                <w:b/>
                <w:bCs/>
                <w:iCs/>
                <w:kern w:val="0"/>
                <w:sz w:val="24"/>
                <w:szCs w:val="24"/>
                <w14:ligatures w14:val="none"/>
              </w:rPr>
            </w:pPr>
            <w:r w:rsidRPr="000506FA">
              <w:rPr>
                <w:rFonts w:ascii="Times New Roman" w:eastAsia="Times New Roman" w:hAnsi="Times New Roman" w:cs="Times New Roman"/>
                <w:b/>
                <w:bCs/>
                <w:iCs/>
                <w:kern w:val="0"/>
                <w:sz w:val="24"/>
                <w:szCs w:val="24"/>
                <w:lang w:eastAsia="ar-SA"/>
                <w14:ligatures w14:val="none"/>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0506FA" w:rsidRPr="000506FA" w14:paraId="6310D67F" w14:textId="77777777" w:rsidTr="00D26697">
        <w:tc>
          <w:tcPr>
            <w:tcW w:w="9498" w:type="dxa"/>
          </w:tcPr>
          <w:p w14:paraId="50C9A6CD" w14:textId="77777777" w:rsidR="000506FA" w:rsidRPr="000506FA" w:rsidRDefault="000506FA" w:rsidP="000506FA">
            <w:pPr>
              <w:suppressAutoHyphens/>
              <w:spacing w:after="0" w:line="240" w:lineRule="auto"/>
              <w:ind w:firstLine="1134"/>
              <w:jc w:val="both"/>
              <w:rPr>
                <w:rFonts w:ascii="Times New Roman" w:eastAsia="Times New Roman" w:hAnsi="Times New Roman" w:cs="Times New Roman"/>
                <w:kern w:val="0"/>
                <w:sz w:val="24"/>
                <w:szCs w:val="24"/>
                <w14:ligatures w14:val="none"/>
              </w:rPr>
            </w:pPr>
            <w:r w:rsidRPr="000506FA">
              <w:rPr>
                <w:rFonts w:ascii="Times New Roman" w:eastAsia="Times New Roman" w:hAnsi="Times New Roman" w:cs="Times New Roman"/>
                <w:kern w:val="0"/>
                <w:sz w:val="24"/>
                <w:szCs w:val="24"/>
                <w:lang w:eastAsia="ar-SA"/>
                <w14:ligatures w14:val="none"/>
              </w:rPr>
              <w:t>Nėra.</w:t>
            </w:r>
          </w:p>
        </w:tc>
      </w:tr>
      <w:tr w:rsidR="000506FA" w:rsidRPr="000506FA" w14:paraId="11578C03" w14:textId="77777777" w:rsidTr="00D26697">
        <w:tc>
          <w:tcPr>
            <w:tcW w:w="9498" w:type="dxa"/>
          </w:tcPr>
          <w:p w14:paraId="18019FAE" w14:textId="77777777" w:rsidR="000506FA" w:rsidRPr="000506FA" w:rsidRDefault="000506FA" w:rsidP="000506FA">
            <w:pPr>
              <w:suppressAutoHyphens/>
              <w:spacing w:after="0" w:line="240" w:lineRule="auto"/>
              <w:ind w:firstLine="1134"/>
              <w:jc w:val="both"/>
              <w:rPr>
                <w:rFonts w:ascii="Times New Roman" w:eastAsia="Times New Roman" w:hAnsi="Times New Roman" w:cs="Times New Roman"/>
                <w:b/>
                <w:bCs/>
                <w:iCs/>
                <w:kern w:val="0"/>
                <w:sz w:val="24"/>
                <w:szCs w:val="24"/>
                <w14:ligatures w14:val="none"/>
              </w:rPr>
            </w:pPr>
            <w:r w:rsidRPr="000506FA">
              <w:rPr>
                <w:rFonts w:ascii="Times New Roman" w:eastAsia="Times New Roman" w:hAnsi="Times New Roman" w:cs="Times New Roman"/>
                <w:b/>
                <w:bCs/>
                <w:iCs/>
                <w:kern w:val="0"/>
                <w:sz w:val="24"/>
                <w:szCs w:val="24"/>
                <w:lang w:eastAsia="ar-SA"/>
                <w14:ligatures w14:val="none"/>
              </w:rPr>
              <w:t>6. Jeigu reikia atlikti sprendimo projekto antikorupcinį vertinimą, sprendžia projekto rengėjas, atsižvelgdamas į Teisės aktų projektų antikorupcinio vertinimo taisykles.</w:t>
            </w:r>
          </w:p>
        </w:tc>
      </w:tr>
      <w:tr w:rsidR="000506FA" w:rsidRPr="000506FA" w14:paraId="190D6AAD" w14:textId="77777777" w:rsidTr="00D26697">
        <w:tc>
          <w:tcPr>
            <w:tcW w:w="9498" w:type="dxa"/>
          </w:tcPr>
          <w:p w14:paraId="66A31299" w14:textId="52717DD3" w:rsidR="000506FA" w:rsidRPr="000506FA" w:rsidRDefault="000506FA" w:rsidP="000506FA">
            <w:pPr>
              <w:spacing w:after="0" w:line="240" w:lineRule="auto"/>
              <w:ind w:firstLine="1134"/>
              <w:jc w:val="both"/>
              <w:rPr>
                <w:rFonts w:ascii="Times New Roman" w:eastAsia="Times New Roman" w:hAnsi="Times New Roman" w:cs="Times New Roman"/>
                <w:kern w:val="0"/>
                <w:sz w:val="24"/>
                <w:szCs w:val="24"/>
                <w14:ligatures w14:val="none"/>
              </w:rPr>
            </w:pPr>
            <w:r w:rsidRPr="000506FA">
              <w:rPr>
                <w:rFonts w:ascii="Times New Roman" w:eastAsia="Times New Roman" w:hAnsi="Times New Roman" w:cs="Times New Roman"/>
                <w:kern w:val="0"/>
                <w:sz w:val="24"/>
                <w:szCs w:val="24"/>
                <w:lang w:eastAsia="lt-LT"/>
                <w14:ligatures w14:val="none"/>
              </w:rPr>
              <w:t xml:space="preserve">Projekto rengėjo </w:t>
            </w:r>
            <w:r w:rsidRPr="00D26697">
              <w:rPr>
                <w:rFonts w:ascii="Times New Roman" w:eastAsia="Times New Roman" w:hAnsi="Times New Roman" w:cs="Times New Roman"/>
                <w:kern w:val="0"/>
                <w:sz w:val="24"/>
                <w:szCs w:val="24"/>
                <w:lang w:eastAsia="lt-LT"/>
                <w14:ligatures w14:val="none"/>
              </w:rPr>
              <w:t>nuomone</w:t>
            </w:r>
            <w:r w:rsidR="004F35DF">
              <w:rPr>
                <w:rFonts w:ascii="Times New Roman" w:eastAsia="Times New Roman" w:hAnsi="Times New Roman" w:cs="Times New Roman"/>
                <w:kern w:val="0"/>
                <w:sz w:val="24"/>
                <w:szCs w:val="24"/>
                <w:lang w:eastAsia="lt-LT"/>
                <w14:ligatures w14:val="none"/>
              </w:rPr>
              <w:t>,</w:t>
            </w:r>
            <w:r w:rsidRPr="00D26697">
              <w:rPr>
                <w:rFonts w:ascii="Times New Roman" w:eastAsia="Times New Roman" w:hAnsi="Times New Roman" w:cs="Times New Roman"/>
                <w:b/>
                <w:bCs/>
                <w:iCs/>
                <w:kern w:val="0"/>
                <w:sz w:val="24"/>
                <w:szCs w:val="24"/>
                <w:lang w:eastAsia="ar-SA"/>
                <w14:ligatures w14:val="none"/>
              </w:rPr>
              <w:t xml:space="preserve"> </w:t>
            </w:r>
            <w:r w:rsidRPr="00D26697">
              <w:rPr>
                <w:rFonts w:ascii="Times New Roman" w:eastAsia="Times New Roman" w:hAnsi="Times New Roman" w:cs="Times New Roman"/>
                <w:bCs/>
                <w:iCs/>
                <w:kern w:val="0"/>
                <w:sz w:val="24"/>
                <w:szCs w:val="24"/>
                <w:lang w:eastAsia="lt-LT"/>
                <w14:ligatures w14:val="none"/>
              </w:rPr>
              <w:t>sprendimo projekto</w:t>
            </w:r>
            <w:r w:rsidRPr="000506FA">
              <w:rPr>
                <w:rFonts w:ascii="Times New Roman" w:eastAsia="Times New Roman" w:hAnsi="Times New Roman" w:cs="Times New Roman"/>
                <w:kern w:val="0"/>
                <w:sz w:val="24"/>
                <w:szCs w:val="24"/>
                <w:lang w:eastAsia="lt-LT"/>
                <w14:ligatures w14:val="none"/>
              </w:rPr>
              <w:t xml:space="preserve"> antikorupcinio vertinimo atlikti nereikia.</w:t>
            </w:r>
          </w:p>
        </w:tc>
      </w:tr>
      <w:tr w:rsidR="000506FA" w:rsidRPr="000506FA" w14:paraId="5CAB9BD3" w14:textId="77777777" w:rsidTr="00D26697">
        <w:tc>
          <w:tcPr>
            <w:tcW w:w="9498" w:type="dxa"/>
          </w:tcPr>
          <w:p w14:paraId="32C22253" w14:textId="77777777" w:rsidR="000506FA" w:rsidRPr="000506FA" w:rsidRDefault="000506FA" w:rsidP="000506FA">
            <w:pPr>
              <w:suppressAutoHyphens/>
              <w:spacing w:after="0" w:line="240" w:lineRule="auto"/>
              <w:ind w:firstLine="1134"/>
              <w:rPr>
                <w:rFonts w:ascii="Times New Roman" w:eastAsia="Times New Roman" w:hAnsi="Times New Roman" w:cs="Times New Roman"/>
                <w:b/>
                <w:bCs/>
                <w:iCs/>
                <w:kern w:val="0"/>
                <w:sz w:val="24"/>
                <w:szCs w:val="24"/>
                <w14:ligatures w14:val="none"/>
              </w:rPr>
            </w:pPr>
            <w:r w:rsidRPr="000506FA">
              <w:rPr>
                <w:rFonts w:ascii="Times New Roman" w:eastAsia="Times New Roman" w:hAnsi="Times New Roman" w:cs="Times New Roman"/>
                <w:b/>
                <w:bCs/>
                <w:iCs/>
                <w:kern w:val="0"/>
                <w:sz w:val="24"/>
                <w:szCs w:val="24"/>
                <w:lang w:eastAsia="ar-SA"/>
                <w14:ligatures w14:val="none"/>
              </w:rPr>
              <w:t>7. Projekto rengimo metu gauti specialistų vertinimai ir išvados, ekonominiai apskaičiavimai (sąmatos) ir konkretūs finansavimo šaltiniai.</w:t>
            </w:r>
          </w:p>
        </w:tc>
      </w:tr>
      <w:tr w:rsidR="000506FA" w:rsidRPr="000506FA" w14:paraId="2D31BF39" w14:textId="77777777" w:rsidTr="00D26697">
        <w:tc>
          <w:tcPr>
            <w:tcW w:w="9498" w:type="dxa"/>
          </w:tcPr>
          <w:p w14:paraId="3E85C70B" w14:textId="77777777" w:rsidR="000506FA" w:rsidRPr="000506FA" w:rsidRDefault="000506FA" w:rsidP="000506FA">
            <w:pPr>
              <w:suppressAutoHyphens/>
              <w:spacing w:after="0" w:line="240" w:lineRule="auto"/>
              <w:ind w:firstLine="1134"/>
              <w:jc w:val="both"/>
              <w:rPr>
                <w:rFonts w:ascii="Times New Roman" w:eastAsia="Times New Roman" w:hAnsi="Times New Roman" w:cs="Times New Roman"/>
                <w:kern w:val="0"/>
                <w:sz w:val="24"/>
                <w:szCs w:val="24"/>
                <w14:ligatures w14:val="none"/>
              </w:rPr>
            </w:pPr>
            <w:r w:rsidRPr="000506FA">
              <w:rPr>
                <w:rFonts w:ascii="Times New Roman" w:eastAsia="Times New Roman" w:hAnsi="Times New Roman" w:cs="Times New Roman"/>
                <w:kern w:val="0"/>
                <w:sz w:val="24"/>
                <w:szCs w:val="24"/>
                <w:lang w:eastAsia="ar-SA"/>
                <w14:ligatures w14:val="none"/>
              </w:rPr>
              <w:t>Nėra.</w:t>
            </w:r>
          </w:p>
        </w:tc>
      </w:tr>
      <w:tr w:rsidR="000506FA" w:rsidRPr="000506FA" w14:paraId="53B4AFD8" w14:textId="77777777" w:rsidTr="00D26697">
        <w:tc>
          <w:tcPr>
            <w:tcW w:w="9498" w:type="dxa"/>
          </w:tcPr>
          <w:p w14:paraId="6881B975" w14:textId="77777777" w:rsidR="000506FA" w:rsidRPr="000506FA" w:rsidRDefault="000506FA" w:rsidP="000506FA">
            <w:pPr>
              <w:suppressAutoHyphens/>
              <w:spacing w:after="0" w:line="240" w:lineRule="auto"/>
              <w:ind w:firstLine="1134"/>
              <w:rPr>
                <w:rFonts w:ascii="Times New Roman" w:eastAsia="Times New Roman" w:hAnsi="Times New Roman" w:cs="Times New Roman"/>
                <w:kern w:val="0"/>
                <w:sz w:val="24"/>
                <w:szCs w:val="24"/>
                <w14:ligatures w14:val="none"/>
              </w:rPr>
            </w:pPr>
            <w:r w:rsidRPr="000506FA">
              <w:rPr>
                <w:rFonts w:ascii="Times New Roman" w:eastAsia="Times New Roman" w:hAnsi="Times New Roman" w:cs="Times New Roman"/>
                <w:b/>
                <w:bCs/>
                <w:iCs/>
                <w:kern w:val="0"/>
                <w:sz w:val="24"/>
                <w:szCs w:val="24"/>
                <w:lang w:eastAsia="ar-SA"/>
                <w14:ligatures w14:val="none"/>
              </w:rPr>
              <w:t>8. Projekto autorius ar autorių grupė.</w:t>
            </w:r>
          </w:p>
        </w:tc>
      </w:tr>
      <w:tr w:rsidR="000506FA" w:rsidRPr="000506FA" w14:paraId="60F49B36" w14:textId="77777777" w:rsidTr="00D26697">
        <w:tc>
          <w:tcPr>
            <w:tcW w:w="9498" w:type="dxa"/>
          </w:tcPr>
          <w:p w14:paraId="55CAD25A" w14:textId="13BCAA5B" w:rsidR="000506FA" w:rsidRPr="000506FA" w:rsidRDefault="000506FA" w:rsidP="000506FA">
            <w:pPr>
              <w:spacing w:after="0" w:line="240" w:lineRule="auto"/>
              <w:ind w:firstLine="1134"/>
              <w:jc w:val="both"/>
              <w:rPr>
                <w:rFonts w:ascii="Times New Roman" w:eastAsia="Times New Roman" w:hAnsi="Times New Roman" w:cs="Times New Roman"/>
                <w:kern w:val="0"/>
                <w:sz w:val="24"/>
                <w:szCs w:val="24"/>
                <w14:ligatures w14:val="none"/>
              </w:rPr>
            </w:pPr>
            <w:r w:rsidRPr="000506FA">
              <w:rPr>
                <w:rFonts w:ascii="Times New Roman" w:eastAsia="Times New Roman" w:hAnsi="Times New Roman" w:cs="Times New Roman"/>
                <w:kern w:val="0"/>
                <w:sz w:val="24"/>
                <w:szCs w:val="24"/>
                <w:lang w:eastAsia="lt-LT"/>
                <w14:ligatures w14:val="none"/>
              </w:rPr>
              <w:t>Sprendimo projektą parengė</w:t>
            </w:r>
            <w:r w:rsidR="00A927B8">
              <w:rPr>
                <w:rFonts w:ascii="Times New Roman" w:eastAsia="Times New Roman" w:hAnsi="Times New Roman" w:cs="Times New Roman"/>
                <w:kern w:val="0"/>
                <w:sz w:val="24"/>
                <w:szCs w:val="24"/>
                <w:lang w:eastAsia="lt-LT"/>
                <w14:ligatures w14:val="none"/>
              </w:rPr>
              <w:t xml:space="preserve"> Kristina Kožemiakinienė</w:t>
            </w:r>
            <w:r w:rsidRPr="000506FA">
              <w:rPr>
                <w:rFonts w:ascii="Times New Roman" w:eastAsia="Times New Roman" w:hAnsi="Times New Roman" w:cs="Times New Roman"/>
                <w:kern w:val="0"/>
                <w:sz w:val="24"/>
                <w:szCs w:val="24"/>
                <w:lang w:eastAsia="lt-LT"/>
                <w14:ligatures w14:val="none"/>
              </w:rPr>
              <w:t>, Švietimo</w:t>
            </w:r>
            <w:r w:rsidR="0009198B">
              <w:rPr>
                <w:rFonts w:ascii="Times New Roman" w:eastAsia="Times New Roman" w:hAnsi="Times New Roman" w:cs="Times New Roman"/>
                <w:kern w:val="0"/>
                <w:sz w:val="24"/>
                <w:szCs w:val="24"/>
                <w:lang w:eastAsia="lt-LT"/>
                <w14:ligatures w14:val="none"/>
              </w:rPr>
              <w:t>, sporto</w:t>
            </w:r>
            <w:r w:rsidRPr="000506FA">
              <w:rPr>
                <w:rFonts w:ascii="Times New Roman" w:eastAsia="Times New Roman" w:hAnsi="Times New Roman" w:cs="Times New Roman"/>
                <w:kern w:val="0"/>
                <w:sz w:val="24"/>
                <w:szCs w:val="24"/>
                <w:lang w:eastAsia="lt-LT"/>
                <w14:ligatures w14:val="none"/>
              </w:rPr>
              <w:t xml:space="preserve"> ir kultūros skyriaus Kultūros poskyrio</w:t>
            </w:r>
            <w:r w:rsidR="00A927B8">
              <w:rPr>
                <w:rFonts w:ascii="Times New Roman" w:eastAsia="Times New Roman" w:hAnsi="Times New Roman" w:cs="Times New Roman"/>
                <w:kern w:val="0"/>
                <w:sz w:val="24"/>
                <w:szCs w:val="24"/>
                <w:lang w:eastAsia="lt-LT"/>
                <w14:ligatures w14:val="none"/>
              </w:rPr>
              <w:t xml:space="preserve"> specialistė</w:t>
            </w:r>
            <w:r w:rsidRPr="000506FA">
              <w:rPr>
                <w:rFonts w:ascii="Times New Roman" w:eastAsia="Times New Roman" w:hAnsi="Times New Roman" w:cs="Times New Roman"/>
                <w:kern w:val="0"/>
                <w:sz w:val="24"/>
                <w:szCs w:val="24"/>
                <w:lang w:eastAsia="lt-LT"/>
                <w14:ligatures w14:val="none"/>
              </w:rPr>
              <w:t>, 202</w:t>
            </w:r>
            <w:r w:rsidR="0009198B">
              <w:rPr>
                <w:rFonts w:ascii="Times New Roman" w:eastAsia="Times New Roman" w:hAnsi="Times New Roman" w:cs="Times New Roman"/>
                <w:kern w:val="0"/>
                <w:sz w:val="24"/>
                <w:szCs w:val="24"/>
                <w:lang w:eastAsia="lt-LT"/>
                <w14:ligatures w14:val="none"/>
              </w:rPr>
              <w:t>4</w:t>
            </w:r>
            <w:r w:rsidRPr="000506FA">
              <w:rPr>
                <w:rFonts w:ascii="Times New Roman" w:eastAsia="Times New Roman" w:hAnsi="Times New Roman" w:cs="Times New Roman"/>
                <w:kern w:val="0"/>
                <w:sz w:val="24"/>
                <w:szCs w:val="24"/>
                <w:lang w:eastAsia="lt-LT"/>
                <w14:ligatures w14:val="none"/>
              </w:rPr>
              <w:t xml:space="preserve"> metų muziejaus veiklos planą </w:t>
            </w:r>
            <w:r w:rsidR="0009198B">
              <w:rPr>
                <w:rFonts w:ascii="Times New Roman" w:eastAsia="Times New Roman" w:hAnsi="Times New Roman" w:cs="Times New Roman"/>
                <w:kern w:val="0"/>
                <w:sz w:val="24"/>
                <w:szCs w:val="24"/>
                <w:lang w:eastAsia="lt-LT"/>
                <w14:ligatures w14:val="none"/>
              </w:rPr>
              <w:t xml:space="preserve">parengė ir </w:t>
            </w:r>
            <w:r w:rsidRPr="000506FA">
              <w:rPr>
                <w:rFonts w:ascii="Times New Roman" w:eastAsia="Times New Roman" w:hAnsi="Times New Roman" w:cs="Times New Roman"/>
                <w:kern w:val="0"/>
                <w:sz w:val="24"/>
                <w:szCs w:val="24"/>
                <w:lang w:eastAsia="lt-LT"/>
                <w14:ligatures w14:val="none"/>
              </w:rPr>
              <w:t>pateikė Indrė Skablauskaitė, Šilutės Hugo Šojaus muziejaus direktorė.</w:t>
            </w:r>
          </w:p>
        </w:tc>
      </w:tr>
      <w:tr w:rsidR="000506FA" w:rsidRPr="000506FA" w14:paraId="6E1B5F33" w14:textId="77777777" w:rsidTr="00D26697">
        <w:tc>
          <w:tcPr>
            <w:tcW w:w="9498" w:type="dxa"/>
          </w:tcPr>
          <w:p w14:paraId="22F362A0" w14:textId="77777777" w:rsidR="000506FA" w:rsidRPr="000506FA" w:rsidRDefault="000506FA" w:rsidP="000506FA">
            <w:pPr>
              <w:suppressAutoHyphens/>
              <w:spacing w:after="0" w:line="240" w:lineRule="auto"/>
              <w:ind w:firstLine="1134"/>
              <w:rPr>
                <w:rFonts w:ascii="Times New Roman" w:eastAsia="Times New Roman" w:hAnsi="Times New Roman" w:cs="Times New Roman"/>
                <w:kern w:val="0"/>
                <w:sz w:val="24"/>
                <w:szCs w:val="24"/>
                <w14:ligatures w14:val="none"/>
              </w:rPr>
            </w:pPr>
            <w:r w:rsidRPr="000506FA">
              <w:rPr>
                <w:rFonts w:ascii="Times New Roman" w:eastAsia="Times New Roman" w:hAnsi="Times New Roman" w:cs="Times New Roman"/>
                <w:b/>
                <w:bCs/>
                <w:iCs/>
                <w:kern w:val="0"/>
                <w:sz w:val="24"/>
                <w:szCs w:val="24"/>
                <w:lang w:eastAsia="ar-SA"/>
                <w14:ligatures w14:val="none"/>
              </w:rPr>
              <w:t>9. Reikšminiai projekto žodžiai, kurių reikia šiam projektui įtraukti į kompiuterinę paieškos sistemą.</w:t>
            </w:r>
          </w:p>
        </w:tc>
      </w:tr>
      <w:tr w:rsidR="000506FA" w:rsidRPr="000506FA" w14:paraId="0BA6C26D" w14:textId="77777777" w:rsidTr="00D26697">
        <w:tc>
          <w:tcPr>
            <w:tcW w:w="9498" w:type="dxa"/>
          </w:tcPr>
          <w:p w14:paraId="2B2027E2" w14:textId="0A8A06D5" w:rsidR="000506FA" w:rsidRPr="000506FA" w:rsidRDefault="000506FA" w:rsidP="000506FA">
            <w:pPr>
              <w:spacing w:after="0" w:line="240" w:lineRule="auto"/>
              <w:ind w:firstLine="1134"/>
              <w:jc w:val="both"/>
              <w:rPr>
                <w:rFonts w:ascii="Times New Roman" w:eastAsia="Times New Roman" w:hAnsi="Times New Roman" w:cs="Times New Roman"/>
                <w:bCs/>
                <w:iCs/>
                <w:kern w:val="0"/>
                <w:sz w:val="24"/>
                <w:szCs w:val="24"/>
                <w:lang w:eastAsia="lt-LT"/>
                <w14:ligatures w14:val="none"/>
              </w:rPr>
            </w:pPr>
            <w:r w:rsidRPr="000506FA">
              <w:rPr>
                <w:rFonts w:ascii="Times New Roman" w:eastAsia="Times New Roman" w:hAnsi="Times New Roman" w:cs="Times New Roman"/>
                <w:kern w:val="0"/>
                <w:sz w:val="24"/>
                <w:szCs w:val="24"/>
                <w:lang w:eastAsia="lt-LT"/>
                <w14:ligatures w14:val="none"/>
              </w:rPr>
              <w:t>Šilutės Hugo Šojaus muziejaus 202</w:t>
            </w:r>
            <w:r w:rsidR="0009198B">
              <w:rPr>
                <w:rFonts w:ascii="Times New Roman" w:eastAsia="Times New Roman" w:hAnsi="Times New Roman" w:cs="Times New Roman"/>
                <w:kern w:val="0"/>
                <w:sz w:val="24"/>
                <w:szCs w:val="24"/>
                <w:lang w:eastAsia="lt-LT"/>
                <w14:ligatures w14:val="none"/>
              </w:rPr>
              <w:t>4</w:t>
            </w:r>
            <w:r w:rsidRPr="000506FA">
              <w:rPr>
                <w:rFonts w:ascii="Times New Roman" w:eastAsia="Times New Roman" w:hAnsi="Times New Roman" w:cs="Times New Roman"/>
                <w:kern w:val="0"/>
                <w:sz w:val="24"/>
                <w:szCs w:val="24"/>
                <w:lang w:eastAsia="lt-LT"/>
                <w14:ligatures w14:val="none"/>
              </w:rPr>
              <w:t xml:space="preserve"> metų veiklos planas.</w:t>
            </w:r>
          </w:p>
        </w:tc>
      </w:tr>
      <w:tr w:rsidR="000506FA" w:rsidRPr="000506FA" w14:paraId="44D8248C" w14:textId="77777777" w:rsidTr="00D26697">
        <w:tc>
          <w:tcPr>
            <w:tcW w:w="9498" w:type="dxa"/>
          </w:tcPr>
          <w:p w14:paraId="177D815A" w14:textId="77777777" w:rsidR="000506FA" w:rsidRPr="000506FA" w:rsidRDefault="000506FA" w:rsidP="000506FA">
            <w:pPr>
              <w:suppressAutoHyphens/>
              <w:spacing w:after="0" w:line="240" w:lineRule="auto"/>
              <w:ind w:firstLine="1134"/>
              <w:rPr>
                <w:rFonts w:ascii="Times New Roman" w:eastAsia="Times New Roman" w:hAnsi="Times New Roman" w:cs="Times New Roman"/>
                <w:b/>
                <w:bCs/>
                <w:iCs/>
                <w:kern w:val="0"/>
                <w:sz w:val="24"/>
                <w:szCs w:val="24"/>
                <w14:ligatures w14:val="none"/>
              </w:rPr>
            </w:pPr>
            <w:r w:rsidRPr="000506FA">
              <w:rPr>
                <w:rFonts w:ascii="Times New Roman" w:eastAsia="Times New Roman" w:hAnsi="Times New Roman" w:cs="Times New Roman"/>
                <w:b/>
                <w:bCs/>
                <w:iCs/>
                <w:kern w:val="0"/>
                <w:sz w:val="24"/>
                <w:szCs w:val="24"/>
                <w:lang w:eastAsia="ar-SA"/>
                <w14:ligatures w14:val="none"/>
              </w:rPr>
              <w:t>10. Kiti, autorių nuomone, reikalingi pagrindimai ir paaiškinimai.</w:t>
            </w:r>
          </w:p>
        </w:tc>
      </w:tr>
      <w:tr w:rsidR="000506FA" w:rsidRPr="000506FA" w14:paraId="7AD56E4E" w14:textId="77777777" w:rsidTr="00D26697">
        <w:trPr>
          <w:trHeight w:val="275"/>
        </w:trPr>
        <w:tc>
          <w:tcPr>
            <w:tcW w:w="9498" w:type="dxa"/>
          </w:tcPr>
          <w:p w14:paraId="32FEFA4F" w14:textId="77777777" w:rsidR="000506FA" w:rsidRPr="000506FA" w:rsidRDefault="000506FA" w:rsidP="000506FA">
            <w:pPr>
              <w:suppressAutoHyphens/>
              <w:spacing w:after="0" w:line="240" w:lineRule="auto"/>
              <w:ind w:firstLine="1134"/>
              <w:jc w:val="both"/>
              <w:rPr>
                <w:rFonts w:ascii="Times New Roman" w:eastAsia="Times New Roman" w:hAnsi="Times New Roman" w:cs="Times New Roman"/>
                <w:kern w:val="0"/>
                <w:sz w:val="24"/>
                <w:szCs w:val="24"/>
                <w14:ligatures w14:val="none"/>
              </w:rPr>
            </w:pPr>
            <w:r w:rsidRPr="000506FA">
              <w:rPr>
                <w:rFonts w:ascii="Times New Roman" w:eastAsia="Times New Roman" w:hAnsi="Times New Roman" w:cs="Times New Roman"/>
                <w:kern w:val="0"/>
                <w:sz w:val="24"/>
                <w:szCs w:val="24"/>
                <w:lang w:eastAsia="ar-SA"/>
                <w14:ligatures w14:val="none"/>
              </w:rPr>
              <w:t>Nereikia.</w:t>
            </w:r>
          </w:p>
        </w:tc>
      </w:tr>
    </w:tbl>
    <w:p w14:paraId="68F59CB8" w14:textId="77777777" w:rsidR="000506FA" w:rsidRPr="000506FA" w:rsidRDefault="000506FA" w:rsidP="000506FA">
      <w:pPr>
        <w:suppressAutoHyphens/>
        <w:spacing w:after="0" w:line="240" w:lineRule="auto"/>
        <w:jc w:val="both"/>
        <w:rPr>
          <w:rFonts w:ascii="Times New Roman" w:eastAsia="Times New Roman" w:hAnsi="Times New Roman" w:cs="Times New Roman"/>
          <w:kern w:val="0"/>
          <w:sz w:val="24"/>
          <w:szCs w:val="24"/>
          <w:lang w:eastAsia="ar-SA"/>
          <w14:ligatures w14:val="none"/>
        </w:rPr>
      </w:pPr>
    </w:p>
    <w:p w14:paraId="037F1B30" w14:textId="65E03B1D" w:rsidR="00196302" w:rsidRDefault="000506FA" w:rsidP="002045B2">
      <w:pPr>
        <w:suppressAutoHyphens/>
        <w:spacing w:after="0" w:line="240" w:lineRule="auto"/>
        <w:jc w:val="both"/>
      </w:pPr>
      <w:r w:rsidRPr="000506FA">
        <w:rPr>
          <w:rFonts w:ascii="Times New Roman" w:eastAsia="Times New Roman" w:hAnsi="Times New Roman" w:cs="Times New Roman"/>
          <w:kern w:val="0"/>
          <w:sz w:val="24"/>
          <w:szCs w:val="24"/>
          <w:lang w:eastAsia="ar-SA"/>
          <w14:ligatures w14:val="none"/>
        </w:rPr>
        <w:t>Švietimo</w:t>
      </w:r>
      <w:r w:rsidR="0009198B">
        <w:rPr>
          <w:rFonts w:ascii="Times New Roman" w:eastAsia="Times New Roman" w:hAnsi="Times New Roman" w:cs="Times New Roman"/>
          <w:kern w:val="0"/>
          <w:sz w:val="24"/>
          <w:szCs w:val="24"/>
          <w:lang w:eastAsia="ar-SA"/>
          <w14:ligatures w14:val="none"/>
        </w:rPr>
        <w:t>, sporto</w:t>
      </w:r>
      <w:r w:rsidRPr="000506FA">
        <w:rPr>
          <w:rFonts w:ascii="Times New Roman" w:eastAsia="Times New Roman" w:hAnsi="Times New Roman" w:cs="Times New Roman"/>
          <w:kern w:val="0"/>
          <w:sz w:val="24"/>
          <w:szCs w:val="24"/>
          <w:lang w:eastAsia="ar-SA"/>
          <w14:ligatures w14:val="none"/>
        </w:rPr>
        <w:t xml:space="preserve"> ir kultūros skyriaus Kultūros poskyrio</w:t>
      </w:r>
      <w:r w:rsidR="00A927B8">
        <w:rPr>
          <w:rFonts w:ascii="Times New Roman" w:eastAsia="Times New Roman" w:hAnsi="Times New Roman" w:cs="Times New Roman"/>
          <w:kern w:val="0"/>
          <w:sz w:val="24"/>
          <w:szCs w:val="24"/>
          <w:lang w:eastAsia="ar-SA"/>
          <w14:ligatures w14:val="none"/>
        </w:rPr>
        <w:t xml:space="preserve"> specialistė</w:t>
      </w:r>
      <w:r w:rsidRPr="000506FA">
        <w:rPr>
          <w:rFonts w:ascii="Times New Roman" w:eastAsia="Times New Roman" w:hAnsi="Times New Roman" w:cs="Times New Roman"/>
          <w:kern w:val="0"/>
          <w:sz w:val="24"/>
          <w:szCs w:val="24"/>
          <w:lang w:eastAsia="ar-SA"/>
          <w14:ligatures w14:val="none"/>
        </w:rPr>
        <w:t xml:space="preserve">    </w:t>
      </w:r>
      <w:r w:rsidR="0066555F">
        <w:rPr>
          <w:rFonts w:ascii="Times New Roman" w:eastAsia="Times New Roman" w:hAnsi="Times New Roman" w:cs="Times New Roman"/>
          <w:kern w:val="0"/>
          <w:sz w:val="24"/>
          <w:szCs w:val="24"/>
          <w:lang w:eastAsia="ar-SA"/>
          <w14:ligatures w14:val="none"/>
        </w:rPr>
        <w:t xml:space="preserve">       </w:t>
      </w:r>
      <w:r w:rsidRPr="000506FA">
        <w:rPr>
          <w:rFonts w:ascii="Times New Roman" w:eastAsia="Times New Roman" w:hAnsi="Times New Roman" w:cs="Times New Roman"/>
          <w:kern w:val="0"/>
          <w:sz w:val="24"/>
          <w:szCs w:val="24"/>
          <w:lang w:eastAsia="ar-SA"/>
          <w14:ligatures w14:val="none"/>
        </w:rPr>
        <w:t xml:space="preserve"> </w:t>
      </w:r>
      <w:r w:rsidR="00A927B8">
        <w:rPr>
          <w:rFonts w:ascii="Times New Roman" w:eastAsia="Times New Roman" w:hAnsi="Times New Roman" w:cs="Times New Roman"/>
          <w:kern w:val="0"/>
          <w:sz w:val="24"/>
          <w:szCs w:val="24"/>
          <w:lang w:eastAsia="ar-SA"/>
          <w14:ligatures w14:val="none"/>
        </w:rPr>
        <w:t>Kristina Kožemiakinienė</w:t>
      </w:r>
    </w:p>
    <w:sectPr w:rsidR="00196302" w:rsidSect="00A86EC0">
      <w:headerReference w:type="even" r:id="rId6"/>
      <w:headerReference w:type="default" r:id="rId7"/>
      <w:footerReference w:type="even" r:id="rId8"/>
      <w:footerReference w:type="default" r:id="rId9"/>
      <w:headerReference w:type="first" r:id="rId10"/>
      <w:footerReference w:type="first" r:id="rId11"/>
      <w:pgSz w:w="11906" w:h="16838" w:code="9"/>
      <w:pgMar w:top="1134" w:right="707" w:bottom="28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C7D6A" w14:textId="77777777" w:rsidR="00A86EC0" w:rsidRDefault="00A86EC0">
      <w:pPr>
        <w:spacing w:after="0" w:line="240" w:lineRule="auto"/>
      </w:pPr>
      <w:r>
        <w:separator/>
      </w:r>
    </w:p>
  </w:endnote>
  <w:endnote w:type="continuationSeparator" w:id="0">
    <w:p w14:paraId="5073B828" w14:textId="77777777" w:rsidR="00A86EC0" w:rsidRDefault="00A86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EFCD" w14:textId="77777777" w:rsidR="001D541C" w:rsidRDefault="001D541C">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6F3C8" w14:textId="77777777" w:rsidR="001D541C" w:rsidRPr="001532AA" w:rsidRDefault="001D541C" w:rsidP="00C51ADB">
    <w:pPr>
      <w:tabs>
        <w:tab w:val="center" w:pos="4819"/>
        <w:tab w:val="right" w:pos="9638"/>
      </w:tabs>
      <w:jc w:val="righ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EFD92" w14:textId="77777777" w:rsidR="001D541C" w:rsidRPr="001532AA" w:rsidRDefault="001D541C" w:rsidP="00F411F6">
    <w:pPr>
      <w:tabs>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51539" w14:textId="77777777" w:rsidR="00A86EC0" w:rsidRDefault="00A86EC0">
      <w:pPr>
        <w:spacing w:after="0" w:line="240" w:lineRule="auto"/>
      </w:pPr>
      <w:r>
        <w:separator/>
      </w:r>
    </w:p>
  </w:footnote>
  <w:footnote w:type="continuationSeparator" w:id="0">
    <w:p w14:paraId="5450EB20" w14:textId="77777777" w:rsidR="00A86EC0" w:rsidRDefault="00A86E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6018D" w14:textId="77777777" w:rsidR="001D541C" w:rsidRDefault="001D541C">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9606" w14:textId="77777777" w:rsidR="001D541C" w:rsidRDefault="001D541C" w:rsidP="00F411F6">
    <w:pPr>
      <w:pStyle w:val="Antrats"/>
    </w:pPr>
  </w:p>
  <w:p w14:paraId="1E8C3E05" w14:textId="77777777" w:rsidR="001D541C" w:rsidRDefault="001D541C">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26BC" w14:textId="77777777" w:rsidR="001D541C" w:rsidRDefault="001D541C">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6FA"/>
    <w:rsid w:val="000506FA"/>
    <w:rsid w:val="0009198B"/>
    <w:rsid w:val="00196302"/>
    <w:rsid w:val="001D541C"/>
    <w:rsid w:val="002045B2"/>
    <w:rsid w:val="00340D75"/>
    <w:rsid w:val="00420CF0"/>
    <w:rsid w:val="004F35DF"/>
    <w:rsid w:val="004F44C0"/>
    <w:rsid w:val="00512C74"/>
    <w:rsid w:val="0062597E"/>
    <w:rsid w:val="0066555F"/>
    <w:rsid w:val="008C15E3"/>
    <w:rsid w:val="009311A9"/>
    <w:rsid w:val="00960040"/>
    <w:rsid w:val="00A86EC0"/>
    <w:rsid w:val="00A927B8"/>
    <w:rsid w:val="00AE165E"/>
    <w:rsid w:val="00B22747"/>
    <w:rsid w:val="00BB0826"/>
    <w:rsid w:val="00D26697"/>
    <w:rsid w:val="00D37D7C"/>
    <w:rsid w:val="00EC667F"/>
    <w:rsid w:val="00F709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6D10C"/>
  <w15:chartTrackingRefBased/>
  <w15:docId w15:val="{75AE462A-42F5-46CA-A2CA-AD92EA64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0506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0506FA"/>
  </w:style>
  <w:style w:type="paragraph" w:styleId="Betarp">
    <w:name w:val="No Spacing"/>
    <w:uiPriority w:val="1"/>
    <w:qFormat/>
    <w:rsid w:val="00512C74"/>
    <w:pPr>
      <w:spacing w:after="0" w:line="240" w:lineRule="auto"/>
    </w:pPr>
  </w:style>
  <w:style w:type="paragraph" w:styleId="Pataisymai">
    <w:name w:val="Revision"/>
    <w:hidden/>
    <w:uiPriority w:val="99"/>
    <w:semiHidden/>
    <w:rsid w:val="004F35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38C2098-509C-4589-91CC-DAFD3891248B}">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1691</Words>
  <Characters>965</Characters>
  <Application>Microsoft Office Word</Application>
  <DocSecurity>0</DocSecurity>
  <Lines>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Kultura_VG</dc:creator>
  <cp:keywords/>
  <dc:description/>
  <cp:lastModifiedBy>Asta Jagelavičienė</cp:lastModifiedBy>
  <cp:revision>3</cp:revision>
  <dcterms:created xsi:type="dcterms:W3CDTF">2024-03-12T12:49:00Z</dcterms:created>
  <dcterms:modified xsi:type="dcterms:W3CDTF">2024-03-13T13:43:00Z</dcterms:modified>
</cp:coreProperties>
</file>