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3B59E" w14:textId="77777777" w:rsidR="004A1A0B" w:rsidRPr="00C574E0" w:rsidRDefault="004A1A0B" w:rsidP="004A1A0B">
      <w:pPr>
        <w:jc w:val="center"/>
        <w:rPr>
          <w:b/>
          <w:lang w:val="lt-LT"/>
        </w:rPr>
      </w:pPr>
      <w:r w:rsidRPr="00C574E0">
        <w:rPr>
          <w:b/>
          <w:lang w:val="lt-LT"/>
        </w:rPr>
        <w:t>ŠILUTĖS RAJONO SAVIVALDYBĖS ADMINISTRACIJOS</w:t>
      </w:r>
    </w:p>
    <w:p w14:paraId="28EB59C6" w14:textId="77777777" w:rsidR="004A1A0B" w:rsidRPr="00C574E0" w:rsidRDefault="004A1A0B" w:rsidP="004A1A0B">
      <w:pPr>
        <w:jc w:val="center"/>
        <w:rPr>
          <w:b/>
          <w:lang w:val="lt-LT"/>
        </w:rPr>
      </w:pPr>
      <w:r w:rsidRPr="00C574E0">
        <w:rPr>
          <w:b/>
          <w:lang w:val="lt-LT"/>
        </w:rPr>
        <w:t>ŪKIO SKYRIUS</w:t>
      </w:r>
    </w:p>
    <w:p w14:paraId="67DFBF91" w14:textId="77777777" w:rsidR="004A1A0B" w:rsidRPr="00C574E0" w:rsidRDefault="004A1A0B" w:rsidP="004A1A0B">
      <w:pPr>
        <w:jc w:val="center"/>
        <w:rPr>
          <w:b/>
          <w:lang w:val="lt-LT"/>
        </w:rPr>
      </w:pPr>
    </w:p>
    <w:p w14:paraId="0DC51830" w14:textId="77777777" w:rsidR="004A1A0B" w:rsidRPr="00C574E0" w:rsidRDefault="004A1A0B" w:rsidP="004A1A0B">
      <w:pPr>
        <w:jc w:val="center"/>
        <w:rPr>
          <w:b/>
          <w:lang w:val="lt-LT"/>
        </w:rPr>
      </w:pPr>
      <w:r w:rsidRPr="00C574E0">
        <w:rPr>
          <w:b/>
          <w:lang w:val="lt-LT"/>
        </w:rPr>
        <w:t>AIŠKINAMASIS RAŠTAS</w:t>
      </w:r>
    </w:p>
    <w:p w14:paraId="5D3D9C3D" w14:textId="77777777" w:rsidR="004A1A0B" w:rsidRPr="00C574E0" w:rsidRDefault="004A1A0B" w:rsidP="004A1A0B">
      <w:pPr>
        <w:jc w:val="center"/>
        <w:rPr>
          <w:b/>
          <w:lang w:val="lt-LT"/>
        </w:rPr>
      </w:pPr>
      <w:r w:rsidRPr="00C574E0">
        <w:rPr>
          <w:b/>
          <w:lang w:val="lt-LT"/>
        </w:rPr>
        <w:t>DĖL TARYBOS SPRENDIMO PROJEKTO</w:t>
      </w:r>
    </w:p>
    <w:p w14:paraId="7A274A58" w14:textId="7EB9FCC5" w:rsidR="004A1A0B" w:rsidRPr="00C574E0" w:rsidRDefault="004A1A0B" w:rsidP="00F57D05">
      <w:pPr>
        <w:pStyle w:val="Betarp"/>
        <w:jc w:val="center"/>
        <w:rPr>
          <w:b/>
          <w:bCs/>
          <w:color w:val="212529"/>
          <w:shd w:val="clear" w:color="auto" w:fill="FFFFFF"/>
          <w:lang w:val="lt-LT"/>
        </w:rPr>
      </w:pPr>
      <w:r w:rsidRPr="00C574E0">
        <w:rPr>
          <w:b/>
          <w:lang w:val="lt-LT"/>
        </w:rPr>
        <w:t>„</w:t>
      </w:r>
      <w:r w:rsidR="00F57D05" w:rsidRPr="00C574E0">
        <w:rPr>
          <w:b/>
          <w:bCs/>
          <w:color w:val="212529"/>
          <w:shd w:val="clear" w:color="auto" w:fill="FFFFFF"/>
          <w:lang w:val="lt-LT"/>
        </w:rPr>
        <w:t>DĖL ŠILUTĖS RAJONO SAVIVALDYBĖS NEKILNOJAMOJO TURTO PERDAVIMO PAGAL PANAUDOS SUTARTĮ USĖNŲ SENIŪNIJOS BENDRUOMENEI</w:t>
      </w:r>
      <w:r w:rsidR="00B55465" w:rsidRPr="00C574E0">
        <w:rPr>
          <w:b/>
          <w:bCs/>
          <w:color w:val="212529"/>
          <w:shd w:val="clear" w:color="auto" w:fill="FFFFFF"/>
          <w:lang w:val="lt-LT"/>
        </w:rPr>
        <w:t>“</w:t>
      </w:r>
    </w:p>
    <w:p w14:paraId="788478CA" w14:textId="77777777" w:rsidR="00B55465" w:rsidRPr="00C574E0" w:rsidRDefault="00B55465" w:rsidP="00B55465">
      <w:pPr>
        <w:pStyle w:val="Betarp"/>
        <w:jc w:val="center"/>
        <w:rPr>
          <w:b/>
          <w:lang w:val="lt-LT"/>
        </w:rPr>
      </w:pPr>
    </w:p>
    <w:p w14:paraId="505BFD6A" w14:textId="7F372C04" w:rsidR="004A1A0B" w:rsidRPr="00C574E0" w:rsidRDefault="004A1A0B" w:rsidP="004A1A0B">
      <w:pPr>
        <w:jc w:val="center"/>
        <w:rPr>
          <w:lang w:val="lt-LT"/>
        </w:rPr>
      </w:pPr>
      <w:r w:rsidRPr="00C574E0">
        <w:rPr>
          <w:lang w:val="lt-LT"/>
        </w:rPr>
        <w:t>202</w:t>
      </w:r>
      <w:r w:rsidR="00F57D05" w:rsidRPr="00C574E0">
        <w:rPr>
          <w:lang w:val="lt-LT"/>
        </w:rPr>
        <w:t>4</w:t>
      </w:r>
      <w:r w:rsidRPr="00C574E0">
        <w:rPr>
          <w:lang w:val="lt-LT"/>
        </w:rPr>
        <w:t xml:space="preserve"> m. </w:t>
      </w:r>
      <w:r w:rsidR="00F57D05" w:rsidRPr="00C574E0">
        <w:rPr>
          <w:lang w:val="lt-LT"/>
        </w:rPr>
        <w:t>kovo 6</w:t>
      </w:r>
      <w:r w:rsidRPr="00C574E0">
        <w:rPr>
          <w:lang w:val="lt-LT"/>
        </w:rPr>
        <w:t xml:space="preserve"> d.</w:t>
      </w:r>
    </w:p>
    <w:p w14:paraId="7415B7A0" w14:textId="77777777" w:rsidR="004A1A0B" w:rsidRPr="00C574E0" w:rsidRDefault="004A1A0B" w:rsidP="004A1A0B">
      <w:pPr>
        <w:jc w:val="center"/>
        <w:rPr>
          <w:lang w:val="lt-LT"/>
        </w:rPr>
      </w:pPr>
      <w:r w:rsidRPr="00C574E0">
        <w:rPr>
          <w:lang w:val="lt-LT"/>
        </w:rPr>
        <w:t>Šilutė</w:t>
      </w:r>
    </w:p>
    <w:p w14:paraId="00327974" w14:textId="77777777" w:rsidR="00203A52" w:rsidRPr="00C574E0" w:rsidRDefault="00203A52">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28"/>
      </w:tblGrid>
      <w:tr w:rsidR="00203A52" w:rsidRPr="00C574E0" w14:paraId="1CE42F8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6A023A" w14:textId="77777777" w:rsidR="00203A52" w:rsidRPr="00C574E0" w:rsidRDefault="006467F8">
            <w:pPr>
              <w:rPr>
                <w:b/>
                <w:bCs/>
                <w:lang w:val="lt-LT"/>
              </w:rPr>
            </w:pPr>
            <w:r w:rsidRPr="00C574E0">
              <w:rPr>
                <w:b/>
                <w:bCs/>
                <w:i/>
                <w:iCs/>
                <w:lang w:val="lt-LT"/>
              </w:rPr>
              <w:t>1. Parengto projekto tikslai ir uždaviniai.</w:t>
            </w:r>
          </w:p>
        </w:tc>
      </w:tr>
      <w:tr w:rsidR="00203A52" w:rsidRPr="00C574E0" w14:paraId="4089B12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01438F" w14:textId="78ED72C7" w:rsidR="00203A52" w:rsidRPr="00C574E0" w:rsidRDefault="0019562F" w:rsidP="00165A68">
            <w:pPr>
              <w:jc w:val="both"/>
              <w:rPr>
                <w:bCs/>
                <w:i/>
                <w:lang w:val="lt-LT"/>
              </w:rPr>
            </w:pPr>
            <w:r w:rsidRPr="00C574E0">
              <w:rPr>
                <w:bCs/>
                <w:i/>
                <w:lang w:val="lt-LT"/>
              </w:rPr>
              <w:t xml:space="preserve">Perduoti asociacijai </w:t>
            </w:r>
            <w:proofErr w:type="spellStart"/>
            <w:r w:rsidRPr="00C574E0">
              <w:rPr>
                <w:bCs/>
                <w:i/>
                <w:lang w:val="lt-LT"/>
              </w:rPr>
              <w:t>Usėnų</w:t>
            </w:r>
            <w:proofErr w:type="spellEnd"/>
            <w:r w:rsidRPr="00C574E0">
              <w:rPr>
                <w:bCs/>
                <w:i/>
                <w:lang w:val="lt-LT"/>
              </w:rPr>
              <w:t xml:space="preserve"> seniūnijos bendruomenei, juridinio asmens kodas 177488773, pagal panaudos sutartį dešimties metų laikotarpiui įstatuose numatytai veiklai vykdyti Savivaldybei nuosavybės teise priklausančias Šilutės r. sav., </w:t>
            </w:r>
            <w:proofErr w:type="spellStart"/>
            <w:r w:rsidRPr="00C574E0">
              <w:rPr>
                <w:bCs/>
                <w:i/>
                <w:lang w:val="lt-LT"/>
              </w:rPr>
              <w:t>Usėnų</w:t>
            </w:r>
            <w:proofErr w:type="spellEnd"/>
            <w:r w:rsidRPr="00C574E0">
              <w:rPr>
                <w:bCs/>
                <w:i/>
                <w:lang w:val="lt-LT"/>
              </w:rPr>
              <w:t xml:space="preserve"> sen., </w:t>
            </w:r>
            <w:proofErr w:type="spellStart"/>
            <w:r w:rsidRPr="00C574E0">
              <w:rPr>
                <w:bCs/>
                <w:i/>
                <w:lang w:val="lt-LT"/>
              </w:rPr>
              <w:t>Usėnų</w:t>
            </w:r>
            <w:proofErr w:type="spellEnd"/>
            <w:r w:rsidRPr="00C574E0">
              <w:rPr>
                <w:bCs/>
                <w:i/>
                <w:lang w:val="lt-LT"/>
              </w:rPr>
              <w:t xml:space="preserve"> k., Nemuno g. 1A, esančio pastato – klubo su bendrosios praktikos ir odontologo kabinetais 243,49 kv. m ploto patalpas (unikalus numeris 8897-7006-0028, bendras plotas 1288,03 kv. m, perduodamų patalpų pažymėjimai plane nuo 1-1 iki 1-16, patalpų plotas 243,49 kv. m).</w:t>
            </w:r>
          </w:p>
        </w:tc>
      </w:tr>
      <w:tr w:rsidR="00203A52" w:rsidRPr="00C574E0" w14:paraId="1036B2B1"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5DBD5E" w14:textId="77777777" w:rsidR="00203A52" w:rsidRPr="00C574E0" w:rsidRDefault="006467F8">
            <w:pPr>
              <w:rPr>
                <w:b/>
                <w:bCs/>
                <w:lang w:val="lt-LT"/>
              </w:rPr>
            </w:pPr>
            <w:r w:rsidRPr="00C574E0">
              <w:rPr>
                <w:b/>
                <w:bCs/>
                <w:i/>
                <w:iCs/>
                <w:lang w:val="lt-LT"/>
              </w:rPr>
              <w:t>2. Kaip šiuo metu yra sureguliuoti projekte aptarti klausimai.</w:t>
            </w:r>
          </w:p>
        </w:tc>
      </w:tr>
      <w:tr w:rsidR="00203A52" w:rsidRPr="00C574E0" w14:paraId="3F7CB6E0"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669CB4" w14:textId="77777777" w:rsidR="00057976" w:rsidRPr="00C574E0" w:rsidRDefault="00057976">
            <w:pPr>
              <w:jc w:val="both"/>
              <w:rPr>
                <w:bCs/>
                <w:i/>
                <w:lang w:val="lt-LT"/>
              </w:rPr>
            </w:pPr>
            <w:r w:rsidRPr="00C574E0">
              <w:rPr>
                <w:bCs/>
                <w:i/>
                <w:lang w:val="lt-LT"/>
              </w:rPr>
              <w:t xml:space="preserve">Vadovaujantis </w:t>
            </w:r>
            <w:r w:rsidRPr="0093682B">
              <w:rPr>
                <w:bCs/>
                <w:i/>
                <w:color w:val="2F5496" w:themeColor="accent5" w:themeShade="BF"/>
                <w:u w:val="single"/>
                <w:lang w:val="lt-LT"/>
              </w:rPr>
              <w:t>Lietuvos Respublikos vietos savivaldos įstatymo</w:t>
            </w:r>
            <w:r w:rsidRPr="0093682B">
              <w:rPr>
                <w:bCs/>
                <w:i/>
                <w:color w:val="2F5496" w:themeColor="accent5" w:themeShade="BF"/>
                <w:lang w:val="lt-LT"/>
              </w:rPr>
              <w:t xml:space="preserve"> </w:t>
            </w:r>
            <w:r w:rsidRPr="00C574E0">
              <w:rPr>
                <w:bCs/>
                <w:i/>
                <w:lang w:val="lt-LT"/>
              </w:rPr>
              <w:t>15 straipsnio 2 dalies 19 punktu,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569329B7" w14:textId="0DBB6254" w:rsidR="0093682B" w:rsidRDefault="006467F8">
            <w:pPr>
              <w:jc w:val="both"/>
              <w:rPr>
                <w:color w:val="000000"/>
                <w:lang w:val="lt-LT"/>
              </w:rPr>
            </w:pPr>
            <w:r w:rsidRPr="00C574E0">
              <w:rPr>
                <w:bCs/>
                <w:i/>
                <w:lang w:val="lt-LT"/>
              </w:rPr>
              <w:t xml:space="preserve">Vadovaujantis </w:t>
            </w:r>
            <w:hyperlink r:id="rId7">
              <w:r w:rsidRPr="0093682B">
                <w:rPr>
                  <w:rStyle w:val="Internetosaitas"/>
                  <w:bCs/>
                  <w:i/>
                  <w:color w:val="2F5496" w:themeColor="accent5" w:themeShade="BF"/>
                  <w:lang w:val="lt-LT"/>
                </w:rPr>
                <w:t>Lietuvos Respublikos valstybės ir savivaldybių turto valdymo, naudojimo ir disponavimo juo įstatymo</w:t>
              </w:r>
            </w:hyperlink>
            <w:r w:rsidR="00880FFF">
              <w:rPr>
                <w:bCs/>
                <w:i/>
                <w:lang w:val="lt-LT"/>
              </w:rPr>
              <w:t xml:space="preserve"> </w:t>
            </w:r>
            <w:r w:rsidR="00AA5D26" w:rsidRPr="00C574E0">
              <w:rPr>
                <w:bCs/>
                <w:i/>
                <w:lang w:val="lt-LT"/>
              </w:rPr>
              <w:t xml:space="preserve">14 straipsnio 1 dalies </w:t>
            </w:r>
            <w:r w:rsidR="00137D2D" w:rsidRPr="00C574E0">
              <w:rPr>
                <w:bCs/>
                <w:i/>
                <w:lang w:val="lt-LT"/>
              </w:rPr>
              <w:t>3</w:t>
            </w:r>
            <w:r w:rsidR="00AA5D26" w:rsidRPr="00C574E0">
              <w:rPr>
                <w:bCs/>
                <w:i/>
                <w:lang w:val="lt-LT"/>
              </w:rPr>
              <w:t xml:space="preserve"> punktu, savivaldybės turtas perduodamas savivaldybės tarybos nustatyta</w:t>
            </w:r>
            <w:r w:rsidR="00B02E86" w:rsidRPr="00C574E0">
              <w:rPr>
                <w:bCs/>
                <w:i/>
                <w:lang w:val="lt-LT"/>
              </w:rPr>
              <w:t xml:space="preserve"> tvarka</w:t>
            </w:r>
            <w:r w:rsidR="00AA5D26" w:rsidRPr="00C574E0">
              <w:rPr>
                <w:bCs/>
                <w:i/>
                <w:lang w:val="lt-LT"/>
              </w:rPr>
              <w:t xml:space="preserve"> </w:t>
            </w:r>
            <w:r w:rsidR="00B02E86" w:rsidRPr="00C574E0">
              <w:rPr>
                <w:i/>
                <w:color w:val="000000"/>
                <w:lang w:val="lt-LT"/>
              </w:rPr>
              <w:t> </w:t>
            </w:r>
            <w:r w:rsidR="00137D2D" w:rsidRPr="00C574E0">
              <w:rPr>
                <w:i/>
                <w:color w:val="000000"/>
                <w:lang w:val="lt-LT"/>
              </w:rPr>
              <w:t xml:space="preserve">asociacijoms </w:t>
            </w:r>
            <w:r w:rsidR="00B02E86" w:rsidRPr="00C574E0">
              <w:rPr>
                <w:i/>
                <w:color w:val="000000"/>
                <w:lang w:val="lt-LT"/>
              </w:rPr>
              <w:t>(tik šio straipsnio 2 dalyje</w:t>
            </w:r>
            <w:r w:rsidR="0093682B">
              <w:rPr>
                <w:i/>
                <w:color w:val="000000"/>
                <w:lang w:val="lt-LT"/>
              </w:rPr>
              <w:t> nustatytiems veiklos tikslams).</w:t>
            </w:r>
          </w:p>
          <w:p w14:paraId="7946F2B8" w14:textId="125642FD" w:rsidR="00880FFF" w:rsidRDefault="0093682B">
            <w:pPr>
              <w:jc w:val="both"/>
              <w:rPr>
                <w:bCs/>
                <w:i/>
                <w:lang w:val="lt-LT"/>
              </w:rPr>
            </w:pPr>
            <w:r w:rsidRPr="00C574E0">
              <w:rPr>
                <w:bCs/>
                <w:i/>
                <w:lang w:val="lt-LT"/>
              </w:rPr>
              <w:t xml:space="preserve">Vadovaujantis </w:t>
            </w:r>
            <w:hyperlink r:id="rId8">
              <w:r w:rsidRPr="0093682B">
                <w:rPr>
                  <w:rStyle w:val="Internetosaitas"/>
                  <w:bCs/>
                  <w:i/>
                  <w:color w:val="2F5496" w:themeColor="accent5" w:themeShade="BF"/>
                  <w:lang w:val="lt-LT"/>
                </w:rPr>
                <w:t>Lietuvos Respublikos valstybės ir savivaldybių turto valdymo, naudojimo ir disponavimo juo įstatymo</w:t>
              </w:r>
            </w:hyperlink>
            <w:r>
              <w:rPr>
                <w:rStyle w:val="Internetosaitas"/>
                <w:bCs/>
                <w:i/>
                <w:color w:val="2F5496" w:themeColor="accent5" w:themeShade="BF"/>
                <w:lang w:val="lt-LT"/>
              </w:rPr>
              <w:t xml:space="preserve"> </w:t>
            </w:r>
            <w:r w:rsidR="00AA5D26" w:rsidRPr="00C574E0">
              <w:rPr>
                <w:bCs/>
                <w:i/>
                <w:lang w:val="lt-LT"/>
              </w:rPr>
              <w:t xml:space="preserve">14 straipsnio 2 dalies </w:t>
            </w:r>
            <w:r w:rsidR="00880FFF">
              <w:rPr>
                <w:bCs/>
                <w:i/>
                <w:lang w:val="lt-LT"/>
              </w:rPr>
              <w:t xml:space="preserve">4, 6 ir 8 </w:t>
            </w:r>
            <w:r w:rsidR="00AA5D26" w:rsidRPr="00C574E0">
              <w:rPr>
                <w:bCs/>
                <w:i/>
                <w:lang w:val="lt-LT"/>
              </w:rPr>
              <w:t xml:space="preserve"> punkt</w:t>
            </w:r>
            <w:r w:rsidR="00880FFF">
              <w:rPr>
                <w:bCs/>
                <w:i/>
                <w:lang w:val="lt-LT"/>
              </w:rPr>
              <w:t>ais</w:t>
            </w:r>
            <w:r w:rsidR="00F15735" w:rsidRPr="00C574E0">
              <w:rPr>
                <w:bCs/>
                <w:i/>
                <w:lang w:val="lt-LT"/>
              </w:rPr>
              <w:t xml:space="preserve">, savivaldybių turtas panaudos pagrindais laikinai neatlygintinai valdyti ir naudotis gali būti perduodamas asociacijoms, kurių pagrindinis veiklos tikslas yra bent vienas iš šių tikslų: </w:t>
            </w:r>
            <w:r w:rsidR="00880FFF" w:rsidRPr="00880FFF">
              <w:rPr>
                <w:bCs/>
                <w:i/>
                <w:lang w:val="lt-LT"/>
              </w:rPr>
              <w:t>4) teikti pagalbą ir (arba) socialines paslaugas asmenims, dėl amžiaus, neįgalumo ar kitų socialinių problemų negalintiems pasirūpinti savo asmeniniu gyvenimu ir dalyvauti visuomenės gyvenime ar patiriantiems skurdą ir socialinę atskirtį;</w:t>
            </w:r>
            <w:r w:rsidR="00880FFF">
              <w:rPr>
                <w:bCs/>
                <w:i/>
                <w:lang w:val="lt-LT"/>
              </w:rPr>
              <w:t xml:space="preserve"> </w:t>
            </w:r>
            <w:r w:rsidR="00880FFF" w:rsidRPr="00880FFF">
              <w:rPr>
                <w:bCs/>
                <w:i/>
                <w:lang w:val="lt-LT"/>
              </w:rPr>
              <w:t>6) teikti pagalbą, sietiną su užimtumo arba socialinės integracijos per vaikų ir suaugusiųjų neformalųjį švietimą ir kultūrinę veiklą skatinimu;</w:t>
            </w:r>
            <w:r w:rsidR="00880FFF">
              <w:rPr>
                <w:bCs/>
                <w:i/>
                <w:lang w:val="lt-LT"/>
              </w:rPr>
              <w:t xml:space="preserve"> </w:t>
            </w:r>
            <w:r w:rsidR="00880FFF" w:rsidRPr="00880FFF">
              <w:rPr>
                <w:bCs/>
                <w:i/>
                <w:lang w:val="lt-LT"/>
              </w:rPr>
              <w:t>8) tenkinti žmonių fizinio aktyvumo poreikius per kūno kultū</w:t>
            </w:r>
            <w:r w:rsidR="00880FFF">
              <w:rPr>
                <w:bCs/>
                <w:i/>
                <w:lang w:val="lt-LT"/>
              </w:rPr>
              <w:t>ros ir sporto veiklos skatinimą.</w:t>
            </w:r>
          </w:p>
          <w:p w14:paraId="1D71E760" w14:textId="455166A5" w:rsidR="00203A52" w:rsidRPr="00C574E0" w:rsidRDefault="00880FFF">
            <w:pPr>
              <w:jc w:val="both"/>
              <w:rPr>
                <w:bCs/>
                <w:i/>
                <w:lang w:val="lt-LT"/>
              </w:rPr>
            </w:pPr>
            <w:r w:rsidRPr="00C574E0">
              <w:rPr>
                <w:bCs/>
                <w:i/>
                <w:lang w:val="lt-LT"/>
              </w:rPr>
              <w:t xml:space="preserve">Vadovaujantis </w:t>
            </w:r>
            <w:hyperlink r:id="rId9">
              <w:r w:rsidRPr="0093682B">
                <w:rPr>
                  <w:rStyle w:val="Internetosaitas"/>
                  <w:bCs/>
                  <w:i/>
                  <w:color w:val="2F5496" w:themeColor="accent5" w:themeShade="BF"/>
                  <w:lang w:val="lt-LT"/>
                </w:rPr>
                <w:t>Lietuvos Respublikos valstybės ir savivaldybių turto valdymo, naudojimo ir disponavimo juo įstatymo</w:t>
              </w:r>
            </w:hyperlink>
            <w:r w:rsidR="0094422F" w:rsidRPr="0093682B">
              <w:rPr>
                <w:bCs/>
                <w:i/>
                <w:color w:val="2F5496" w:themeColor="accent5" w:themeShade="BF"/>
                <w:lang w:val="lt-LT"/>
              </w:rPr>
              <w:t xml:space="preserve"> </w:t>
            </w:r>
            <w:r w:rsidR="006467F8" w:rsidRPr="00C574E0">
              <w:rPr>
                <w:bCs/>
                <w:i/>
                <w:lang w:val="lt-LT"/>
              </w:rPr>
              <w:t>14 straipsnio 4 dalimi, Savivaldybės taryba priima sprendimus dėl  savivaldybės turto perdavimo pagal panaudos sutartis.</w:t>
            </w:r>
          </w:p>
          <w:p w14:paraId="38113F6E" w14:textId="68B7FB97" w:rsidR="00115872" w:rsidRPr="00C574E0" w:rsidRDefault="0002036A" w:rsidP="0002036A">
            <w:pPr>
              <w:jc w:val="both"/>
              <w:rPr>
                <w:bCs/>
                <w:i/>
                <w:lang w:val="lt-LT"/>
              </w:rPr>
            </w:pPr>
            <w:proofErr w:type="spellStart"/>
            <w:r w:rsidRPr="00C574E0">
              <w:rPr>
                <w:i/>
                <w:lang w:val="lt-LT"/>
              </w:rPr>
              <w:t>Usėnų</w:t>
            </w:r>
            <w:proofErr w:type="spellEnd"/>
            <w:r w:rsidRPr="00C574E0">
              <w:rPr>
                <w:i/>
                <w:lang w:val="lt-LT"/>
              </w:rPr>
              <w:t xml:space="preserve"> seniūnijos bendruomenė</w:t>
            </w:r>
            <w:r w:rsidR="00424156" w:rsidRPr="00C574E0">
              <w:rPr>
                <w:bCs/>
                <w:i/>
                <w:lang w:val="lt-LT"/>
              </w:rPr>
              <w:t xml:space="preserve"> pateikė Savivaldybei</w:t>
            </w:r>
            <w:r w:rsidR="0094422F" w:rsidRPr="00C574E0">
              <w:rPr>
                <w:bCs/>
                <w:i/>
                <w:lang w:val="lt-LT"/>
              </w:rPr>
              <w:t xml:space="preserve"> 202</w:t>
            </w:r>
            <w:r w:rsidR="0093682B">
              <w:rPr>
                <w:bCs/>
                <w:i/>
                <w:lang w:val="lt-LT"/>
              </w:rPr>
              <w:t>4</w:t>
            </w:r>
            <w:bookmarkStart w:id="0" w:name="_GoBack"/>
            <w:bookmarkEnd w:id="0"/>
            <w:r w:rsidRPr="00C574E0">
              <w:rPr>
                <w:bCs/>
                <w:i/>
                <w:lang w:val="lt-LT"/>
              </w:rPr>
              <w:t xml:space="preserve">-02-12 </w:t>
            </w:r>
            <w:r w:rsidR="0094422F" w:rsidRPr="00C574E0">
              <w:rPr>
                <w:bCs/>
                <w:i/>
                <w:lang w:val="lt-LT"/>
              </w:rPr>
              <w:t>prašymą</w:t>
            </w:r>
            <w:r w:rsidRPr="00C574E0">
              <w:rPr>
                <w:bCs/>
                <w:i/>
                <w:lang w:val="lt-LT"/>
              </w:rPr>
              <w:t xml:space="preserve">, kuriuo atsisako Šilutės r. sav., </w:t>
            </w:r>
            <w:proofErr w:type="spellStart"/>
            <w:r w:rsidRPr="00C574E0">
              <w:rPr>
                <w:bCs/>
                <w:i/>
                <w:lang w:val="lt-LT"/>
              </w:rPr>
              <w:t>Usėnų</w:t>
            </w:r>
            <w:proofErr w:type="spellEnd"/>
            <w:r w:rsidRPr="00C574E0">
              <w:rPr>
                <w:bCs/>
                <w:i/>
                <w:lang w:val="lt-LT"/>
              </w:rPr>
              <w:t xml:space="preserve"> sen., </w:t>
            </w:r>
            <w:proofErr w:type="spellStart"/>
            <w:r w:rsidRPr="00C574E0">
              <w:rPr>
                <w:bCs/>
                <w:i/>
                <w:lang w:val="lt-LT"/>
              </w:rPr>
              <w:t>Usėnų</w:t>
            </w:r>
            <w:proofErr w:type="spellEnd"/>
            <w:r w:rsidRPr="00C574E0">
              <w:rPr>
                <w:bCs/>
                <w:i/>
                <w:lang w:val="lt-LT"/>
              </w:rPr>
              <w:t xml:space="preserve"> k., Nemuno g. 1A, esančio pastato dalies patalpų, perduotų pagal </w:t>
            </w:r>
            <w:r w:rsidR="0094422F" w:rsidRPr="00C574E0">
              <w:rPr>
                <w:bCs/>
                <w:i/>
                <w:lang w:val="lt-LT"/>
              </w:rPr>
              <w:t xml:space="preserve"> </w:t>
            </w:r>
            <w:r w:rsidRPr="00C574E0">
              <w:rPr>
                <w:bCs/>
                <w:i/>
                <w:lang w:val="lt-LT"/>
              </w:rPr>
              <w:t>Šilutės rajono savivaldybės tarybos 2019 m. rugsėjo 26 d. sprendimą Nr. T1-144</w:t>
            </w:r>
            <w:r w:rsidR="0094422F" w:rsidRPr="00C574E0">
              <w:rPr>
                <w:bCs/>
                <w:i/>
                <w:lang w:val="lt-LT"/>
              </w:rPr>
              <w:t xml:space="preserve">. </w:t>
            </w:r>
          </w:p>
          <w:p w14:paraId="12AE3039" w14:textId="08BB2852" w:rsidR="00C574E0" w:rsidRPr="00C574E0" w:rsidRDefault="00C574E0" w:rsidP="0002036A">
            <w:pPr>
              <w:jc w:val="both"/>
              <w:rPr>
                <w:bCs/>
                <w:i/>
                <w:lang w:val="lt-LT"/>
              </w:rPr>
            </w:pPr>
            <w:proofErr w:type="spellStart"/>
            <w:r w:rsidRPr="00C574E0">
              <w:rPr>
                <w:i/>
                <w:lang w:val="lt-LT"/>
              </w:rPr>
              <w:t>Usėnų</w:t>
            </w:r>
            <w:proofErr w:type="spellEnd"/>
            <w:r w:rsidRPr="00C574E0">
              <w:rPr>
                <w:i/>
                <w:lang w:val="lt-LT"/>
              </w:rPr>
              <w:t xml:space="preserve"> seniūnijos bendruomenės</w:t>
            </w:r>
            <w:r w:rsidRPr="00C574E0">
              <w:rPr>
                <w:rFonts w:eastAsia="Malgun Gothic"/>
                <w:i/>
                <w:lang w:val="lt-LT"/>
              </w:rPr>
              <w:t xml:space="preserve"> pagrindinės veiklos sritys: socialinė pagalba, vaikų dienos priežiūros veikla; švietimui būdingų paslaugų veikla; švietimas, kūrybinė, meninė ir pramogų organizavimo veikla; sportinė veikla.</w:t>
            </w:r>
          </w:p>
        </w:tc>
      </w:tr>
      <w:tr w:rsidR="00203A52" w:rsidRPr="00C574E0" w14:paraId="134AFE1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8083BF" w14:textId="77777777" w:rsidR="00203A52" w:rsidRPr="00C574E0" w:rsidRDefault="006467F8">
            <w:pPr>
              <w:rPr>
                <w:b/>
                <w:bCs/>
                <w:i/>
                <w:iCs/>
                <w:lang w:val="lt-LT"/>
              </w:rPr>
            </w:pPr>
            <w:r w:rsidRPr="00C574E0">
              <w:rPr>
                <w:b/>
                <w:bCs/>
                <w:i/>
                <w:iCs/>
                <w:lang w:val="lt-LT"/>
              </w:rPr>
              <w:t>3. Kokių pozityvių rezultatų laukiama.</w:t>
            </w:r>
          </w:p>
        </w:tc>
      </w:tr>
      <w:tr w:rsidR="00203A52" w:rsidRPr="00C574E0" w14:paraId="657502D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02B20A" w14:textId="378F41D8" w:rsidR="00203A52" w:rsidRPr="00C574E0" w:rsidRDefault="0002036A" w:rsidP="00165A68">
            <w:pPr>
              <w:jc w:val="both"/>
              <w:rPr>
                <w:bCs/>
                <w:i/>
                <w:lang w:val="lt-LT"/>
              </w:rPr>
            </w:pPr>
            <w:r w:rsidRPr="00C574E0">
              <w:rPr>
                <w:bCs/>
                <w:i/>
                <w:lang w:val="lt-LT"/>
              </w:rPr>
              <w:t xml:space="preserve">Šilutės r. sav., </w:t>
            </w:r>
            <w:proofErr w:type="spellStart"/>
            <w:r w:rsidRPr="00C574E0">
              <w:rPr>
                <w:bCs/>
                <w:i/>
                <w:lang w:val="lt-LT"/>
              </w:rPr>
              <w:t>Usėnų</w:t>
            </w:r>
            <w:proofErr w:type="spellEnd"/>
            <w:r w:rsidRPr="00C574E0">
              <w:rPr>
                <w:bCs/>
                <w:i/>
                <w:lang w:val="lt-LT"/>
              </w:rPr>
              <w:t xml:space="preserve"> sen., </w:t>
            </w:r>
            <w:proofErr w:type="spellStart"/>
            <w:r w:rsidRPr="00C574E0">
              <w:rPr>
                <w:bCs/>
                <w:i/>
                <w:lang w:val="lt-LT"/>
              </w:rPr>
              <w:t>Usėnų</w:t>
            </w:r>
            <w:proofErr w:type="spellEnd"/>
            <w:r w:rsidRPr="00C574E0">
              <w:rPr>
                <w:bCs/>
                <w:i/>
                <w:lang w:val="lt-LT"/>
              </w:rPr>
              <w:t xml:space="preserve"> k., Nemuno g. 1A, esančio pastato </w:t>
            </w:r>
            <w:r w:rsidR="00165A68" w:rsidRPr="00C574E0">
              <w:rPr>
                <w:bCs/>
                <w:i/>
                <w:lang w:val="lt-LT"/>
              </w:rPr>
              <w:t>243,49 kv. m ploto dalis</w:t>
            </w:r>
            <w:r w:rsidRPr="00C574E0">
              <w:rPr>
                <w:bCs/>
                <w:i/>
                <w:lang w:val="lt-LT"/>
              </w:rPr>
              <w:t xml:space="preserve"> bus perduot</w:t>
            </w:r>
            <w:r w:rsidR="00165A68" w:rsidRPr="00C574E0">
              <w:rPr>
                <w:bCs/>
                <w:i/>
                <w:lang w:val="lt-LT"/>
              </w:rPr>
              <w:t>a</w:t>
            </w:r>
            <w:r w:rsidRPr="00C574E0">
              <w:rPr>
                <w:bCs/>
                <w:i/>
                <w:lang w:val="lt-LT"/>
              </w:rPr>
              <w:t xml:space="preserve"> </w:t>
            </w:r>
            <w:proofErr w:type="spellStart"/>
            <w:r w:rsidRPr="00C574E0">
              <w:rPr>
                <w:i/>
                <w:lang w:val="lt-LT"/>
              </w:rPr>
              <w:t>Usėnų</w:t>
            </w:r>
            <w:proofErr w:type="spellEnd"/>
            <w:r w:rsidRPr="00C574E0">
              <w:rPr>
                <w:i/>
                <w:lang w:val="lt-LT"/>
              </w:rPr>
              <w:t xml:space="preserve"> seniūnijos bendruomenei įstatuose numatytai veiklai vykdyti.</w:t>
            </w:r>
          </w:p>
        </w:tc>
      </w:tr>
      <w:tr w:rsidR="00203A52" w:rsidRPr="00C574E0" w14:paraId="64584CC0"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FC0BAA" w14:textId="77777777" w:rsidR="00203A52" w:rsidRPr="00C574E0" w:rsidRDefault="006467F8">
            <w:pPr>
              <w:jc w:val="both"/>
              <w:rPr>
                <w:b/>
                <w:bCs/>
                <w:i/>
                <w:iCs/>
                <w:lang w:val="lt-LT"/>
              </w:rPr>
            </w:pPr>
            <w:r w:rsidRPr="00C574E0">
              <w:rPr>
                <w:b/>
                <w:bCs/>
                <w:i/>
                <w:iCs/>
                <w:lang w:val="lt-LT"/>
              </w:rPr>
              <w:t>4. Galimos neigiamos priimto projekto pasekmės ir kokių priemonių reikėtų imtis, kad tokių pasekmių būtų išvengta.</w:t>
            </w:r>
          </w:p>
        </w:tc>
      </w:tr>
      <w:tr w:rsidR="00203A52" w:rsidRPr="00C574E0" w14:paraId="57DB188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855358" w14:textId="48E1D983" w:rsidR="00203A52" w:rsidRPr="00C574E0" w:rsidRDefault="006467F8">
            <w:pPr>
              <w:jc w:val="both"/>
              <w:rPr>
                <w:i/>
                <w:lang w:val="lt-LT"/>
              </w:rPr>
            </w:pPr>
            <w:r w:rsidRPr="00C574E0">
              <w:rPr>
                <w:i/>
                <w:lang w:val="lt-LT"/>
              </w:rPr>
              <w:t>Nenumatoma</w:t>
            </w:r>
            <w:r w:rsidR="00620BFF" w:rsidRPr="00C574E0">
              <w:rPr>
                <w:i/>
                <w:lang w:val="lt-LT"/>
              </w:rPr>
              <w:t>.</w:t>
            </w:r>
          </w:p>
        </w:tc>
      </w:tr>
      <w:tr w:rsidR="00203A52" w:rsidRPr="00C574E0" w14:paraId="0849ADD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48F0C7" w14:textId="77777777" w:rsidR="00203A52" w:rsidRPr="00C574E0" w:rsidRDefault="006467F8">
            <w:pPr>
              <w:jc w:val="both"/>
              <w:rPr>
                <w:b/>
                <w:bCs/>
                <w:i/>
                <w:iCs/>
                <w:lang w:val="lt-LT"/>
              </w:rPr>
            </w:pPr>
            <w:r w:rsidRPr="00C574E0">
              <w:rPr>
                <w:b/>
                <w:bCs/>
                <w:i/>
                <w:iCs/>
                <w:lang w:val="lt-LT"/>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203A52" w:rsidRPr="00C574E0" w14:paraId="10B9DD2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9E65F3" w14:textId="2D5749B4" w:rsidR="00203A52" w:rsidRPr="00C574E0" w:rsidRDefault="00F57D05" w:rsidP="00F57D05">
            <w:pPr>
              <w:jc w:val="both"/>
              <w:rPr>
                <w:i/>
                <w:lang w:val="lt-LT"/>
              </w:rPr>
            </w:pPr>
            <w:r w:rsidRPr="00C574E0">
              <w:rPr>
                <w:i/>
                <w:lang w:val="lt-LT"/>
              </w:rPr>
              <w:t xml:space="preserve">Pripažįstamas netekusiu galios Šilutės rajono savivaldybės 2019 m. rugsėjo 26 d. sprendimas Nr. T1-144 „Dėl nekilnojamojo turto perdavimo pagal panaudos sutartį </w:t>
            </w:r>
            <w:proofErr w:type="spellStart"/>
            <w:r w:rsidRPr="00C574E0">
              <w:rPr>
                <w:i/>
                <w:lang w:val="lt-LT"/>
              </w:rPr>
              <w:t>Usėnų</w:t>
            </w:r>
            <w:proofErr w:type="spellEnd"/>
            <w:r w:rsidRPr="00C574E0">
              <w:rPr>
                <w:i/>
                <w:lang w:val="lt-LT"/>
              </w:rPr>
              <w:t xml:space="preserve"> seniūnijos bendruomenei“</w:t>
            </w:r>
            <w:r w:rsidR="006467F8" w:rsidRPr="00C574E0">
              <w:rPr>
                <w:i/>
                <w:lang w:val="lt-LT"/>
              </w:rPr>
              <w:t>; Kolegijos ar mero priimamų aktų nereikia.</w:t>
            </w:r>
          </w:p>
        </w:tc>
      </w:tr>
      <w:tr w:rsidR="00203A52" w:rsidRPr="00C574E0" w14:paraId="612ACA6A"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657AF4" w14:textId="77777777" w:rsidR="00203A52" w:rsidRPr="00C574E0" w:rsidRDefault="006467F8">
            <w:pPr>
              <w:jc w:val="both"/>
              <w:rPr>
                <w:b/>
                <w:bCs/>
                <w:i/>
                <w:iCs/>
                <w:lang w:val="lt-LT"/>
              </w:rPr>
            </w:pPr>
            <w:r w:rsidRPr="00C574E0">
              <w:rPr>
                <w:b/>
                <w:bCs/>
                <w:i/>
                <w:iCs/>
                <w:lang w:val="lt-LT"/>
              </w:rPr>
              <w:t>6. Jeigu reikia atlikti sprendimo projekto antikorupcinį vertinimą, sprendžia projekto rengėjas, atsižvelgdamas į Teisės aktų projektų antikorupcinio vertinimo taisykles.</w:t>
            </w:r>
          </w:p>
        </w:tc>
      </w:tr>
      <w:tr w:rsidR="00203A52" w:rsidRPr="00C574E0" w14:paraId="537748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A4344D" w14:textId="77777777" w:rsidR="00203A52" w:rsidRPr="00C574E0" w:rsidRDefault="006467F8">
            <w:pPr>
              <w:jc w:val="both"/>
              <w:rPr>
                <w:i/>
                <w:lang w:val="lt-LT"/>
              </w:rPr>
            </w:pPr>
            <w:r w:rsidRPr="00C574E0">
              <w:rPr>
                <w:i/>
                <w:lang w:val="lt-LT"/>
              </w:rPr>
              <w:t>Antikorupcinio vertinimo atlikti nereikia.</w:t>
            </w:r>
          </w:p>
        </w:tc>
      </w:tr>
      <w:tr w:rsidR="00203A52" w:rsidRPr="00C574E0" w14:paraId="4BCA26C0"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1647B8" w14:textId="77777777" w:rsidR="00203A52" w:rsidRPr="00C574E0" w:rsidRDefault="006467F8">
            <w:pPr>
              <w:rPr>
                <w:b/>
                <w:bCs/>
                <w:i/>
                <w:iCs/>
                <w:lang w:val="lt-LT"/>
              </w:rPr>
            </w:pPr>
            <w:r w:rsidRPr="00C574E0">
              <w:rPr>
                <w:b/>
                <w:bCs/>
                <w:i/>
                <w:iCs/>
                <w:lang w:val="lt-LT"/>
              </w:rPr>
              <w:t>7. Projekto rengimo metu gauti specialistų vertinimai ir išvados, ekonominiai apskaičiavimai (sąmatos) ir konkretūs finansavimo šaltiniai.</w:t>
            </w:r>
          </w:p>
        </w:tc>
      </w:tr>
      <w:tr w:rsidR="00203A52" w:rsidRPr="00C574E0" w14:paraId="3F1DFCF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3D637A" w14:textId="557A2E68" w:rsidR="00203A52" w:rsidRPr="00C574E0" w:rsidRDefault="00F57D05" w:rsidP="0002036A">
            <w:pPr>
              <w:jc w:val="both"/>
              <w:rPr>
                <w:lang w:val="lt-LT"/>
              </w:rPr>
            </w:pPr>
            <w:proofErr w:type="spellStart"/>
            <w:r w:rsidRPr="00C574E0">
              <w:rPr>
                <w:i/>
                <w:lang w:val="lt-LT"/>
              </w:rPr>
              <w:t>Usėnų</w:t>
            </w:r>
            <w:proofErr w:type="spellEnd"/>
            <w:r w:rsidRPr="00C574E0">
              <w:rPr>
                <w:i/>
                <w:lang w:val="lt-LT"/>
              </w:rPr>
              <w:t xml:space="preserve"> seniūnijos bendruomenės</w:t>
            </w:r>
            <w:r w:rsidR="00424156" w:rsidRPr="00C574E0">
              <w:rPr>
                <w:i/>
                <w:lang w:val="lt-LT"/>
              </w:rPr>
              <w:t xml:space="preserve"> 202</w:t>
            </w:r>
            <w:r w:rsidR="0002036A" w:rsidRPr="00C574E0">
              <w:rPr>
                <w:i/>
                <w:lang w:val="lt-LT"/>
              </w:rPr>
              <w:t>4-02-12</w:t>
            </w:r>
            <w:r w:rsidR="00424156" w:rsidRPr="00C574E0">
              <w:rPr>
                <w:i/>
                <w:lang w:val="lt-LT"/>
              </w:rPr>
              <w:t xml:space="preserve"> prašymas </w:t>
            </w:r>
            <w:r w:rsidR="0002036A" w:rsidRPr="00C574E0">
              <w:rPr>
                <w:i/>
                <w:lang w:val="lt-LT"/>
              </w:rPr>
              <w:t>Nr. V1-3 „Dėl nekilnojamojo turto“.</w:t>
            </w:r>
          </w:p>
        </w:tc>
      </w:tr>
      <w:tr w:rsidR="00203A52" w:rsidRPr="00C574E0" w14:paraId="38350C2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7F3C31" w14:textId="77777777" w:rsidR="00203A52" w:rsidRPr="00C574E0" w:rsidRDefault="006467F8">
            <w:pPr>
              <w:rPr>
                <w:lang w:val="lt-LT"/>
              </w:rPr>
            </w:pPr>
            <w:r w:rsidRPr="00C574E0">
              <w:rPr>
                <w:b/>
                <w:bCs/>
                <w:i/>
                <w:iCs/>
                <w:lang w:val="lt-LT"/>
              </w:rPr>
              <w:t>8. Projekto autorius ar autorių grupė.</w:t>
            </w:r>
          </w:p>
        </w:tc>
      </w:tr>
      <w:tr w:rsidR="00203A52" w:rsidRPr="00C574E0" w14:paraId="196CE54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20F53C" w14:textId="4B533BF3" w:rsidR="00203A52" w:rsidRPr="00C574E0" w:rsidRDefault="006467F8" w:rsidP="0002036A">
            <w:pPr>
              <w:jc w:val="both"/>
              <w:rPr>
                <w:i/>
                <w:lang w:val="lt-LT"/>
              </w:rPr>
            </w:pPr>
            <w:r w:rsidRPr="00C574E0">
              <w:rPr>
                <w:i/>
                <w:lang w:val="lt-LT"/>
              </w:rPr>
              <w:t xml:space="preserve"> Daiva Thumat, Ūkio skyriaus vyriausioji specialistė.</w:t>
            </w:r>
          </w:p>
        </w:tc>
      </w:tr>
      <w:tr w:rsidR="00203A52" w:rsidRPr="00C574E0" w14:paraId="4553E360"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A58109" w14:textId="77777777" w:rsidR="00203A52" w:rsidRPr="00C574E0" w:rsidRDefault="006467F8">
            <w:pPr>
              <w:rPr>
                <w:lang w:val="lt-LT"/>
              </w:rPr>
            </w:pPr>
            <w:r w:rsidRPr="00C574E0">
              <w:rPr>
                <w:b/>
                <w:bCs/>
                <w:i/>
                <w:iCs/>
                <w:lang w:val="lt-LT"/>
              </w:rPr>
              <w:t>9. Reikšminiai projekto žodžiai, kurių reikia šiam projektui įtraukti į kompiuterinę paieškos sistemą.</w:t>
            </w:r>
          </w:p>
        </w:tc>
      </w:tr>
      <w:tr w:rsidR="00203A52" w:rsidRPr="00C574E0" w14:paraId="3B68F99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46C10E" w14:textId="4536FAD5" w:rsidR="00203A52" w:rsidRPr="00C574E0" w:rsidRDefault="0002036A" w:rsidP="00BC7F1E">
            <w:pPr>
              <w:jc w:val="both"/>
              <w:rPr>
                <w:bCs/>
                <w:i/>
                <w:lang w:val="lt-LT"/>
              </w:rPr>
            </w:pPr>
            <w:proofErr w:type="spellStart"/>
            <w:r w:rsidRPr="00C574E0">
              <w:rPr>
                <w:bCs/>
                <w:i/>
                <w:lang w:val="lt-LT"/>
              </w:rPr>
              <w:t>Usėnų</w:t>
            </w:r>
            <w:proofErr w:type="spellEnd"/>
            <w:r w:rsidRPr="00C574E0">
              <w:rPr>
                <w:bCs/>
                <w:i/>
                <w:lang w:val="lt-LT"/>
              </w:rPr>
              <w:t xml:space="preserve"> seniūnijos bendruomenei</w:t>
            </w:r>
            <w:r w:rsidR="00BC7F1E" w:rsidRPr="00C574E0">
              <w:rPr>
                <w:bCs/>
                <w:i/>
                <w:lang w:val="lt-LT"/>
              </w:rPr>
              <w:t>;</w:t>
            </w:r>
            <w:r w:rsidRPr="00C574E0">
              <w:rPr>
                <w:bCs/>
                <w:i/>
                <w:lang w:val="lt-LT"/>
              </w:rPr>
              <w:t xml:space="preserve"> Šilutės r. sav., </w:t>
            </w:r>
            <w:proofErr w:type="spellStart"/>
            <w:r w:rsidRPr="00C574E0">
              <w:rPr>
                <w:bCs/>
                <w:i/>
                <w:lang w:val="lt-LT"/>
              </w:rPr>
              <w:t>Usėnų</w:t>
            </w:r>
            <w:proofErr w:type="spellEnd"/>
            <w:r w:rsidRPr="00C574E0">
              <w:rPr>
                <w:bCs/>
                <w:i/>
                <w:lang w:val="lt-LT"/>
              </w:rPr>
              <w:t xml:space="preserve"> sen., </w:t>
            </w:r>
            <w:proofErr w:type="spellStart"/>
            <w:r w:rsidRPr="00C574E0">
              <w:rPr>
                <w:bCs/>
                <w:i/>
                <w:lang w:val="lt-LT"/>
              </w:rPr>
              <w:t>Usėnų</w:t>
            </w:r>
            <w:proofErr w:type="spellEnd"/>
            <w:r w:rsidRPr="00C574E0">
              <w:rPr>
                <w:bCs/>
                <w:i/>
                <w:lang w:val="lt-LT"/>
              </w:rPr>
              <w:t xml:space="preserve"> k., Nemuno g. 1A; </w:t>
            </w:r>
          </w:p>
        </w:tc>
      </w:tr>
      <w:tr w:rsidR="00203A52" w:rsidRPr="00C574E0" w14:paraId="30EFC38A"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3C2F4F" w14:textId="77777777" w:rsidR="00203A52" w:rsidRPr="00C574E0" w:rsidRDefault="006467F8">
            <w:pPr>
              <w:rPr>
                <w:b/>
                <w:bCs/>
                <w:i/>
                <w:iCs/>
                <w:lang w:val="lt-LT"/>
              </w:rPr>
            </w:pPr>
            <w:r w:rsidRPr="00C574E0">
              <w:rPr>
                <w:b/>
                <w:bCs/>
                <w:i/>
                <w:iCs/>
                <w:lang w:val="lt-LT"/>
              </w:rPr>
              <w:t>10. Kiti, autorių nuomone, reikalingi pagrindimai ir paaiškinimai.</w:t>
            </w:r>
          </w:p>
        </w:tc>
      </w:tr>
      <w:tr w:rsidR="00203A52" w:rsidRPr="00C574E0" w14:paraId="5B67F63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2D56CD" w14:textId="77777777" w:rsidR="00203A52" w:rsidRPr="00C574E0" w:rsidRDefault="006467F8" w:rsidP="00DA35AB">
            <w:pPr>
              <w:jc w:val="both"/>
              <w:rPr>
                <w:lang w:val="lt-LT"/>
              </w:rPr>
            </w:pPr>
            <w:r w:rsidRPr="00C574E0">
              <w:rPr>
                <w:i/>
                <w:lang w:val="lt-LT"/>
              </w:rPr>
              <w:t>Papildoma medžiaga pridedama</w:t>
            </w:r>
            <w:r w:rsidR="00DA35AB" w:rsidRPr="00C574E0">
              <w:rPr>
                <w:i/>
                <w:lang w:val="lt-LT"/>
              </w:rPr>
              <w:t>.</w:t>
            </w:r>
          </w:p>
        </w:tc>
      </w:tr>
    </w:tbl>
    <w:p w14:paraId="3E5DDD5F" w14:textId="77777777" w:rsidR="00203A52" w:rsidRPr="00C574E0" w:rsidRDefault="00203A52">
      <w:pPr>
        <w:jc w:val="center"/>
        <w:rPr>
          <w:i/>
          <w:lang w:val="lt-LT"/>
        </w:rPr>
      </w:pPr>
    </w:p>
    <w:p w14:paraId="3202583C" w14:textId="77777777" w:rsidR="00203A52" w:rsidRDefault="00203A52">
      <w:pPr>
        <w:jc w:val="center"/>
        <w:rPr>
          <w:i/>
          <w:lang w:val="lt-LT"/>
        </w:rPr>
      </w:pPr>
    </w:p>
    <w:p w14:paraId="3E6B025F" w14:textId="77777777" w:rsidR="00880FFF" w:rsidRPr="00C574E0" w:rsidRDefault="00880FFF">
      <w:pPr>
        <w:jc w:val="center"/>
        <w:rPr>
          <w:i/>
          <w:lang w:val="lt-LT"/>
        </w:rPr>
      </w:pPr>
    </w:p>
    <w:p w14:paraId="1EFFBDA8" w14:textId="77777777" w:rsidR="00203A52" w:rsidRPr="00C574E0" w:rsidRDefault="006467F8" w:rsidP="00122A85">
      <w:pPr>
        <w:rPr>
          <w:lang w:val="lt-LT"/>
        </w:rPr>
      </w:pPr>
      <w:r w:rsidRPr="00C574E0">
        <w:rPr>
          <w:i/>
          <w:lang w:val="lt-LT"/>
        </w:rPr>
        <w:t xml:space="preserve">Ūkio skyriaus vyriausioji specialistė             </w:t>
      </w:r>
      <w:r w:rsidRPr="00C574E0">
        <w:rPr>
          <w:i/>
          <w:lang w:val="lt-LT"/>
        </w:rPr>
        <w:tab/>
      </w:r>
      <w:r w:rsidRPr="00C574E0">
        <w:rPr>
          <w:i/>
          <w:lang w:val="lt-LT"/>
        </w:rPr>
        <w:tab/>
      </w:r>
      <w:r w:rsidRPr="00C574E0">
        <w:rPr>
          <w:i/>
          <w:lang w:val="lt-LT"/>
        </w:rPr>
        <w:tab/>
      </w:r>
      <w:r w:rsidRPr="00C574E0">
        <w:rPr>
          <w:i/>
          <w:lang w:val="lt-LT"/>
        </w:rPr>
        <w:tab/>
      </w:r>
      <w:r w:rsidR="00122A85" w:rsidRPr="00C574E0">
        <w:rPr>
          <w:i/>
          <w:lang w:val="lt-LT"/>
        </w:rPr>
        <w:t xml:space="preserve">                             </w:t>
      </w:r>
      <w:r w:rsidRPr="00C574E0">
        <w:rPr>
          <w:i/>
          <w:lang w:val="lt-LT"/>
        </w:rPr>
        <w:t>Daiva Thumat</w:t>
      </w:r>
    </w:p>
    <w:sectPr w:rsidR="00203A52" w:rsidRPr="00C574E0" w:rsidSect="0058107E">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4F02E" w14:textId="77777777" w:rsidR="00801C8A" w:rsidRDefault="00801C8A">
      <w:r>
        <w:separator/>
      </w:r>
    </w:p>
  </w:endnote>
  <w:endnote w:type="continuationSeparator" w:id="0">
    <w:p w14:paraId="4A3F170C" w14:textId="77777777" w:rsidR="00801C8A" w:rsidRDefault="0080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48469" w14:textId="77777777" w:rsidR="00203A52" w:rsidRPr="006467F8" w:rsidRDefault="00203A52">
    <w:pPr>
      <w:pStyle w:val="Porat"/>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7DDCE" w14:textId="77777777" w:rsidR="00801C8A" w:rsidRDefault="00801C8A">
      <w:r>
        <w:separator/>
      </w:r>
    </w:p>
  </w:footnote>
  <w:footnote w:type="continuationSeparator" w:id="0">
    <w:p w14:paraId="0467C032" w14:textId="77777777" w:rsidR="00801C8A" w:rsidRDefault="00801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52"/>
    <w:rsid w:val="0002036A"/>
    <w:rsid w:val="00057976"/>
    <w:rsid w:val="000F05F8"/>
    <w:rsid w:val="00115872"/>
    <w:rsid w:val="00122A85"/>
    <w:rsid w:val="001374D8"/>
    <w:rsid w:val="00137D2D"/>
    <w:rsid w:val="00165A68"/>
    <w:rsid w:val="0019562F"/>
    <w:rsid w:val="00203A52"/>
    <w:rsid w:val="00206B6A"/>
    <w:rsid w:val="00224B9B"/>
    <w:rsid w:val="00257577"/>
    <w:rsid w:val="00297A01"/>
    <w:rsid w:val="002D2F7C"/>
    <w:rsid w:val="00424156"/>
    <w:rsid w:val="004548E1"/>
    <w:rsid w:val="00456E0C"/>
    <w:rsid w:val="004879AF"/>
    <w:rsid w:val="004A1A0B"/>
    <w:rsid w:val="004C30B1"/>
    <w:rsid w:val="004E1875"/>
    <w:rsid w:val="004E5CEB"/>
    <w:rsid w:val="0050533B"/>
    <w:rsid w:val="00524B02"/>
    <w:rsid w:val="005471FE"/>
    <w:rsid w:val="0058107E"/>
    <w:rsid w:val="005E2278"/>
    <w:rsid w:val="00620BFF"/>
    <w:rsid w:val="006467F8"/>
    <w:rsid w:val="006E284B"/>
    <w:rsid w:val="00701315"/>
    <w:rsid w:val="007314F6"/>
    <w:rsid w:val="007D02BE"/>
    <w:rsid w:val="007F3A5D"/>
    <w:rsid w:val="00801C8A"/>
    <w:rsid w:val="00802254"/>
    <w:rsid w:val="00880FFF"/>
    <w:rsid w:val="0093682B"/>
    <w:rsid w:val="0094422F"/>
    <w:rsid w:val="00A20D49"/>
    <w:rsid w:val="00AA5D26"/>
    <w:rsid w:val="00AE5B1B"/>
    <w:rsid w:val="00B02E86"/>
    <w:rsid w:val="00B55465"/>
    <w:rsid w:val="00BB54CE"/>
    <w:rsid w:val="00BC5414"/>
    <w:rsid w:val="00BC7F1E"/>
    <w:rsid w:val="00BD2B2A"/>
    <w:rsid w:val="00C574E0"/>
    <w:rsid w:val="00CD556D"/>
    <w:rsid w:val="00D04356"/>
    <w:rsid w:val="00D12251"/>
    <w:rsid w:val="00D93CED"/>
    <w:rsid w:val="00DA35AB"/>
    <w:rsid w:val="00DF20EC"/>
    <w:rsid w:val="00E133D2"/>
    <w:rsid w:val="00F15735"/>
    <w:rsid w:val="00F338B6"/>
    <w:rsid w:val="00F57D05"/>
    <w:rsid w:val="00FA685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F44E"/>
  <w15:docId w15:val="{2026DAC9-5839-413C-8EC0-85A10C3D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qFormat/>
    <w:pPr>
      <w:keepNext/>
      <w:spacing w:before="240" w:after="60"/>
      <w:outlineLvl w:val="0"/>
    </w:pPr>
    <w:rPr>
      <w:rFonts w:ascii="Arial" w:eastAsia="Arial Unicode MS" w:hAnsi="Arial"/>
      <w:b/>
      <w:kern w:val="2"/>
      <w:sz w:val="28"/>
      <w:szCs w:val="20"/>
    </w:rPr>
  </w:style>
  <w:style w:type="paragraph" w:styleId="Antrat2">
    <w:name w:val="heading 2"/>
    <w:basedOn w:val="prastasis"/>
    <w:qFormat/>
    <w:pPr>
      <w:keepNext/>
      <w:jc w:val="center"/>
      <w:outlineLvl w:val="1"/>
    </w:pPr>
    <w:rPr>
      <w:rFonts w:ascii="TimesLT" w:eastAsia="Arial Unicode MS" w:hAnsi="TimesLT" w:cs="Arial Unicode MS"/>
      <w:b/>
      <w:bCs/>
      <w:sz w:val="28"/>
      <w:szCs w:val="20"/>
    </w:rPr>
  </w:style>
  <w:style w:type="paragraph" w:styleId="Antrat3">
    <w:name w:val="heading 3"/>
    <w:basedOn w:val="prastasis"/>
    <w:qFormat/>
    <w:pPr>
      <w:keepNext/>
      <w:jc w:val="center"/>
      <w:outlineLvl w:val="2"/>
    </w:pPr>
    <w:rPr>
      <w:b/>
      <w:b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1C304A"/>
    <w:rPr>
      <w:color w:val="0000FF"/>
      <w:u w:val="single"/>
    </w:rPr>
  </w:style>
  <w:style w:type="character" w:customStyle="1" w:styleId="AntratsDiagrama">
    <w:name w:val="Antraštės Diagrama"/>
    <w:link w:val="Antrats"/>
    <w:qFormat/>
    <w:rsid w:val="00973C8C"/>
    <w:rPr>
      <w:sz w:val="24"/>
      <w:szCs w:val="24"/>
      <w:lang w:val="en-GB" w:eastAsia="en-US"/>
    </w:rPr>
  </w:style>
  <w:style w:type="character" w:styleId="Perirtashipersaitas">
    <w:name w:val="FollowedHyperlink"/>
    <w:qFormat/>
    <w:rsid w:val="00973C8C"/>
    <w:rPr>
      <w:color w:val="954F72"/>
      <w:u w:val="single"/>
    </w:rPr>
  </w:style>
  <w:style w:type="character" w:styleId="Nerykinuoroda">
    <w:name w:val="Subtle Reference"/>
    <w:basedOn w:val="Numatytasispastraiposriftas"/>
    <w:uiPriority w:val="31"/>
    <w:qFormat/>
    <w:rsid w:val="00AC4509"/>
    <w:rPr>
      <w:smallCaps/>
      <w:color w:val="5A5A5A" w:themeColor="text1" w:themeTint="A5"/>
    </w:rPr>
  </w:style>
  <w:style w:type="character" w:customStyle="1" w:styleId="PoratDiagrama">
    <w:name w:val="Poraštė Diagrama"/>
    <w:basedOn w:val="Numatytasispastraiposriftas"/>
    <w:link w:val="Porat"/>
    <w:uiPriority w:val="99"/>
    <w:qFormat/>
    <w:rsid w:val="00216D12"/>
    <w:rPr>
      <w:rFonts w:ascii="TimesLT" w:hAnsi="TimesLT"/>
      <w:sz w:val="24"/>
      <w:lang w:val="en-GB" w:eastAsia="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E92DE2"/>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pPr>
      <w:tabs>
        <w:tab w:val="center" w:pos="4153"/>
        <w:tab w:val="right" w:pos="8306"/>
      </w:tabs>
    </w:pPr>
    <w:rPr>
      <w:rFonts w:ascii="TimesLT" w:hAnsi="TimesLT"/>
      <w:szCs w:val="20"/>
    </w:rPr>
  </w:style>
  <w:style w:type="paragraph" w:styleId="Pagrindiniotekstotrauka">
    <w:name w:val="Body Text Indent"/>
    <w:basedOn w:val="prastasis"/>
    <w:pPr>
      <w:ind w:left="800" w:hanging="440"/>
      <w:jc w:val="both"/>
    </w:pPr>
    <w:rPr>
      <w:sz w:val="22"/>
      <w:lang w:val="lt-LT"/>
    </w:rPr>
  </w:style>
  <w:style w:type="paragraph" w:styleId="Pagrindinistekstas2">
    <w:name w:val="Body Text 2"/>
    <w:basedOn w:val="prastasis"/>
    <w:qFormat/>
    <w:pPr>
      <w:jc w:val="both"/>
    </w:pPr>
    <w:rPr>
      <w:szCs w:val="20"/>
      <w:lang w:val="lt-LT"/>
    </w:rPr>
  </w:style>
  <w:style w:type="paragraph" w:styleId="HTMLiankstoformatuotas">
    <w:name w:val="HTML Preformatted"/>
    <w:basedOn w:val="prastasis"/>
    <w:qFormat/>
    <w:rsid w:val="0090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avadinimas">
    <w:name w:val="Title"/>
    <w:basedOn w:val="prastasis"/>
    <w:qFormat/>
    <w:rsid w:val="00E92DE2"/>
    <w:pPr>
      <w:jc w:val="center"/>
    </w:pPr>
    <w:rPr>
      <w:b/>
      <w:sz w:val="28"/>
      <w:szCs w:val="20"/>
      <w:lang w:val="lt-LT"/>
    </w:rPr>
  </w:style>
  <w:style w:type="paragraph" w:styleId="Debesliotekstas">
    <w:name w:val="Balloon Text"/>
    <w:basedOn w:val="prastasis"/>
    <w:semiHidden/>
    <w:qFormat/>
    <w:rsid w:val="00253222"/>
    <w:rPr>
      <w:rFonts w:ascii="Tahoma" w:hAnsi="Tahoma" w:cs="Tahoma"/>
      <w:sz w:val="16"/>
      <w:szCs w:val="16"/>
    </w:rPr>
  </w:style>
  <w:style w:type="paragraph" w:styleId="Antrats">
    <w:name w:val="header"/>
    <w:basedOn w:val="prastasis"/>
    <w:link w:val="AntratsDiagrama"/>
    <w:rsid w:val="00973C8C"/>
    <w:pPr>
      <w:tabs>
        <w:tab w:val="center" w:pos="4819"/>
        <w:tab w:val="right" w:pos="9638"/>
      </w:tabs>
    </w:pPr>
  </w:style>
  <w:style w:type="paragraph" w:styleId="Betarp">
    <w:name w:val="No Spacing"/>
    <w:uiPriority w:val="1"/>
    <w:qFormat/>
    <w:rsid w:val="006C33EE"/>
    <w:rPr>
      <w:sz w:val="24"/>
      <w:lang w:val="en-US" w:eastAsia="en-US"/>
    </w:rPr>
  </w:style>
  <w:style w:type="paragraph" w:styleId="Sraopastraipa">
    <w:name w:val="List Paragraph"/>
    <w:basedOn w:val="prastasis"/>
    <w:uiPriority w:val="34"/>
    <w:qFormat/>
    <w:rsid w:val="00822AC0"/>
    <w:pPr>
      <w:ind w:left="720"/>
      <w:contextualSpacing/>
    </w:pPr>
  </w:style>
  <w:style w:type="character" w:styleId="Hipersaitas">
    <w:name w:val="Hyperlink"/>
    <w:basedOn w:val="Numatytasispastraiposriftas"/>
    <w:rsid w:val="00E133D2"/>
    <w:rPr>
      <w:color w:val="0563C1" w:themeColor="hyperlink"/>
      <w:u w:val="single"/>
    </w:rPr>
  </w:style>
  <w:style w:type="paragraph" w:customStyle="1" w:styleId="hd">
    <w:name w:val="hd"/>
    <w:basedOn w:val="prastasis"/>
    <w:rsid w:val="00206B6A"/>
    <w:pPr>
      <w:spacing w:before="100" w:beforeAutospacing="1" w:after="100" w:afterAutospacing="1"/>
    </w:pPr>
    <w:rPr>
      <w:rFonts w:ascii="Georgia" w:eastAsia="Arial Unicode MS" w:hAnsi="Georgia" w:cs="Arial Unicode MS"/>
    </w:rPr>
  </w:style>
  <w:style w:type="paragraph" w:styleId="Pataisymai">
    <w:name w:val="Revision"/>
    <w:hidden/>
    <w:uiPriority w:val="99"/>
    <w:semiHidden/>
    <w:rsid w:val="00620BF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3.lrs.lt/pls/inter3/dokpaieska.showdoc_l?p_id=468562" TargetMode="External"/><Relationship Id="rId3" Type="http://schemas.openxmlformats.org/officeDocument/2006/relationships/settings" Target="settings.xml"/><Relationship Id="rId7" Type="http://schemas.openxmlformats.org/officeDocument/2006/relationships/hyperlink" Target="http://www3.lrs.lt/pls/inter3/dokpaieska.showdoc_l?p_id=46856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lrs.lt/pls/inter3/dokpaieska.showdoc_l?p_id=46856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C3AB72-D8AF-4661-B3EF-B20F00FDD4D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0166D-83CB-4ADC-B439-020D5B97B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3264</Words>
  <Characters>1862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Savivaldybe</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Tumaityte</dc:creator>
  <dc:description/>
  <cp:lastModifiedBy>Daiva Thumat</cp:lastModifiedBy>
  <cp:revision>15</cp:revision>
  <cp:lastPrinted>2019-11-07T13:13:00Z</cp:lastPrinted>
  <dcterms:created xsi:type="dcterms:W3CDTF">2024-03-06T08:41:00Z</dcterms:created>
  <dcterms:modified xsi:type="dcterms:W3CDTF">2024-03-06T12:55:00Z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