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2223" w14:textId="77777777" w:rsidR="00F47303" w:rsidRPr="00F47303" w:rsidRDefault="00F47303" w:rsidP="00F47303">
      <w:pPr>
        <w:spacing w:after="0" w:line="240" w:lineRule="auto"/>
        <w:jc w:val="center"/>
        <w:rPr>
          <w:rFonts w:eastAsia="Times New Roman"/>
          <w:kern w:val="0"/>
          <w:sz w:val="20"/>
          <w:szCs w:val="20"/>
          <w:lang w:val="pt-BR"/>
          <w14:ligatures w14:val="none"/>
        </w:rPr>
      </w:pPr>
      <w:bookmarkStart w:id="0" w:name="_Hlk159835367"/>
      <w:r w:rsidRPr="00F47303">
        <w:rPr>
          <w:rFonts w:ascii="Georgia" w:eastAsia="Arial Unicode MS" w:hAnsi="Georgia" w:cs="Arial Unicode MS"/>
          <w:noProof/>
          <w:kern w:val="0"/>
          <w:lang w:eastAsia="lt-LT"/>
          <w14:ligatures w14:val="none"/>
        </w:rPr>
        <w:drawing>
          <wp:inline distT="0" distB="0" distL="0" distR="0" wp14:anchorId="42C2BC13" wp14:editId="43B5F7B3">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376B84D6" w14:textId="77777777" w:rsidR="00F47303" w:rsidRPr="00F47303" w:rsidRDefault="00F47303" w:rsidP="00F47303">
      <w:pPr>
        <w:spacing w:after="0" w:line="240" w:lineRule="auto"/>
        <w:jc w:val="center"/>
        <w:rPr>
          <w:rFonts w:eastAsia="Times New Roman"/>
          <w:kern w:val="0"/>
          <w:sz w:val="20"/>
          <w:szCs w:val="20"/>
          <w:lang w:val="pt-BR"/>
          <w14:ligatures w14:val="none"/>
        </w:rPr>
      </w:pPr>
    </w:p>
    <w:p w14:paraId="32D3E3B4" w14:textId="77777777" w:rsidR="00F47303" w:rsidRPr="00F47303" w:rsidRDefault="00F47303" w:rsidP="00F47303">
      <w:pPr>
        <w:keepNext/>
        <w:tabs>
          <w:tab w:val="left" w:pos="1296"/>
        </w:tabs>
        <w:spacing w:after="0" w:line="240" w:lineRule="auto"/>
        <w:jc w:val="center"/>
        <w:outlineLvl w:val="0"/>
        <w:rPr>
          <w:rFonts w:eastAsia="Times New Roman"/>
          <w:b/>
          <w:caps/>
          <w:kern w:val="0"/>
          <w:lang w:eastAsia="lt-LT"/>
          <w14:ligatures w14:val="none"/>
        </w:rPr>
      </w:pPr>
      <w:r w:rsidRPr="00F47303">
        <w:rPr>
          <w:rFonts w:eastAsia="Times New Roman"/>
          <w:b/>
          <w:caps/>
          <w:kern w:val="0"/>
          <w:lang w:eastAsia="lt-LT"/>
          <w14:ligatures w14:val="none"/>
        </w:rPr>
        <w:t>ŠILUTĖS RAJONO savivaldybės</w:t>
      </w:r>
    </w:p>
    <w:p w14:paraId="05D341B1" w14:textId="77777777" w:rsidR="00F47303" w:rsidRPr="00F47303" w:rsidRDefault="00F47303" w:rsidP="00F47303">
      <w:pPr>
        <w:keepNext/>
        <w:tabs>
          <w:tab w:val="left" w:pos="1296"/>
        </w:tabs>
        <w:spacing w:after="0" w:line="240" w:lineRule="auto"/>
        <w:jc w:val="center"/>
        <w:outlineLvl w:val="0"/>
        <w:rPr>
          <w:rFonts w:eastAsia="Times New Roman"/>
          <w:b/>
          <w:kern w:val="0"/>
          <w:lang w:eastAsia="lt-LT"/>
          <w14:ligatures w14:val="none"/>
        </w:rPr>
      </w:pPr>
      <w:r w:rsidRPr="00F47303">
        <w:rPr>
          <w:rFonts w:eastAsia="Times New Roman"/>
          <w:b/>
          <w:caps/>
          <w:kern w:val="0"/>
          <w:lang w:eastAsia="lt-LT"/>
          <w14:ligatures w14:val="none"/>
        </w:rPr>
        <w:t>taryba</w:t>
      </w:r>
    </w:p>
    <w:p w14:paraId="148BD9DA" w14:textId="77777777" w:rsidR="00F47303" w:rsidRPr="00F47303" w:rsidRDefault="00F47303" w:rsidP="00F47303">
      <w:pPr>
        <w:spacing w:after="0" w:line="240" w:lineRule="auto"/>
        <w:jc w:val="center"/>
        <w:rPr>
          <w:rFonts w:eastAsia="Times New Roman"/>
          <w:b/>
          <w:kern w:val="0"/>
          <w:lang w:eastAsia="lt-LT"/>
          <w14:ligatures w14:val="none"/>
        </w:rPr>
      </w:pPr>
    </w:p>
    <w:p w14:paraId="54313CA9" w14:textId="77777777" w:rsidR="00F47303" w:rsidRPr="00F47303" w:rsidRDefault="00F47303" w:rsidP="00F47303">
      <w:pPr>
        <w:spacing w:after="0" w:line="240" w:lineRule="auto"/>
        <w:jc w:val="center"/>
        <w:rPr>
          <w:rFonts w:eastAsia="Times New Roman"/>
          <w:b/>
          <w:caps/>
          <w:kern w:val="0"/>
          <w:lang w:eastAsia="lt-LT"/>
          <w14:ligatures w14:val="none"/>
        </w:rPr>
      </w:pPr>
      <w:r w:rsidRPr="00F47303">
        <w:rPr>
          <w:rFonts w:eastAsia="Times New Roman"/>
          <w:b/>
          <w:caps/>
          <w:kern w:val="0"/>
          <w:lang w:eastAsia="lt-LT"/>
          <w14:ligatures w14:val="none"/>
        </w:rPr>
        <w:t>sprendimas</w:t>
      </w:r>
    </w:p>
    <w:p w14:paraId="7FF10FA2" w14:textId="387C0E56" w:rsidR="00F47303" w:rsidRPr="00F47303" w:rsidRDefault="00F47303" w:rsidP="00F47303">
      <w:pPr>
        <w:spacing w:after="0" w:line="240" w:lineRule="auto"/>
        <w:jc w:val="center"/>
        <w:rPr>
          <w:rFonts w:eastAsia="Times New Roman"/>
          <w:b/>
          <w:kern w:val="0"/>
          <w:lang w:eastAsia="lt-LT"/>
          <w14:ligatures w14:val="none"/>
        </w:rPr>
      </w:pPr>
      <w:r w:rsidRPr="00F47303">
        <w:rPr>
          <w:rFonts w:eastAsia="Times New Roman"/>
          <w:b/>
          <w:caps/>
          <w:kern w:val="0"/>
          <w:lang w:eastAsia="lt-LT"/>
          <w14:ligatures w14:val="none"/>
        </w:rPr>
        <w:t>DĖL PRITARIMO ŠILUTĖS RAJONO SAVIVALDYBĖS KONTRO</w:t>
      </w:r>
      <w:r w:rsidR="00C653D8">
        <w:rPr>
          <w:rFonts w:eastAsia="Times New Roman"/>
          <w:b/>
          <w:caps/>
          <w:kern w:val="0"/>
          <w:lang w:eastAsia="lt-LT"/>
          <w14:ligatures w14:val="none"/>
        </w:rPr>
        <w:t>L</w:t>
      </w:r>
      <w:r w:rsidRPr="00F47303">
        <w:rPr>
          <w:rFonts w:eastAsia="Times New Roman"/>
          <w:b/>
          <w:caps/>
          <w:kern w:val="0"/>
          <w:lang w:eastAsia="lt-LT"/>
          <w14:ligatures w14:val="none"/>
        </w:rPr>
        <w:t>ĖS IR AUDITO TARNYBOS 2023 METŲ ATASKAITŲ RINKINIUI</w:t>
      </w:r>
    </w:p>
    <w:p w14:paraId="5DF1BDCC" w14:textId="77777777" w:rsidR="00F47303" w:rsidRPr="00F47303" w:rsidRDefault="00F47303" w:rsidP="00F47303">
      <w:pPr>
        <w:spacing w:after="0" w:line="240" w:lineRule="auto"/>
        <w:jc w:val="center"/>
        <w:rPr>
          <w:rFonts w:eastAsia="Times New Roman"/>
          <w:kern w:val="0"/>
          <w:sz w:val="20"/>
          <w:szCs w:val="20"/>
          <w14:ligatures w14:val="none"/>
        </w:rPr>
      </w:pPr>
    </w:p>
    <w:p w14:paraId="1E0B365E" w14:textId="77777777" w:rsidR="00F47303" w:rsidRPr="00F47303" w:rsidRDefault="00F47303" w:rsidP="00F47303">
      <w:pPr>
        <w:spacing w:after="0" w:line="240" w:lineRule="auto"/>
        <w:jc w:val="center"/>
        <w:rPr>
          <w:rFonts w:eastAsia="Times New Roman"/>
          <w:kern w:val="0"/>
          <w:lang w:eastAsia="lt-LT"/>
          <w14:ligatures w14:val="none"/>
        </w:rPr>
      </w:pPr>
      <w:r w:rsidRPr="00F47303">
        <w:rPr>
          <w:rFonts w:eastAsia="Times New Roman"/>
          <w:kern w:val="0"/>
          <w:lang w:eastAsia="lt-LT"/>
          <w14:ligatures w14:val="none"/>
        </w:rPr>
        <w:t>2024 m.                    d. Nr. T1-</w:t>
      </w:r>
    </w:p>
    <w:p w14:paraId="2F318645" w14:textId="77777777" w:rsidR="00F47303" w:rsidRPr="00F47303" w:rsidRDefault="00F47303" w:rsidP="00F47303">
      <w:pPr>
        <w:spacing w:after="0" w:line="240" w:lineRule="auto"/>
        <w:jc w:val="center"/>
        <w:rPr>
          <w:rFonts w:eastAsia="Times New Roman"/>
          <w:kern w:val="0"/>
          <w:lang w:eastAsia="lt-LT"/>
          <w14:ligatures w14:val="none"/>
        </w:rPr>
      </w:pPr>
      <w:r w:rsidRPr="00F47303">
        <w:rPr>
          <w:rFonts w:eastAsia="Times New Roman"/>
          <w:kern w:val="0"/>
          <w:lang w:eastAsia="lt-LT"/>
          <w14:ligatures w14:val="none"/>
        </w:rPr>
        <w:t>Šilutė</w:t>
      </w:r>
    </w:p>
    <w:p w14:paraId="19F8E1E8" w14:textId="77777777" w:rsidR="00F47303" w:rsidRPr="00F47303" w:rsidRDefault="00F47303" w:rsidP="00F47303">
      <w:pPr>
        <w:spacing w:after="0" w:line="240" w:lineRule="auto"/>
        <w:rPr>
          <w:rFonts w:eastAsia="Times New Roman"/>
          <w:kern w:val="0"/>
          <w:lang w:eastAsia="lt-LT"/>
          <w14:ligatures w14:val="none"/>
        </w:rPr>
      </w:pPr>
    </w:p>
    <w:p w14:paraId="7BFF36C7" w14:textId="29AA3AAE" w:rsidR="00F47303" w:rsidRPr="00F47303" w:rsidRDefault="00F47303" w:rsidP="00F47303">
      <w:pPr>
        <w:tabs>
          <w:tab w:val="left" w:pos="142"/>
        </w:tabs>
        <w:spacing w:after="0" w:line="240" w:lineRule="auto"/>
        <w:ind w:firstLine="720"/>
        <w:jc w:val="both"/>
        <w:rPr>
          <w:rFonts w:eastAsia="Calibri"/>
          <w:kern w:val="0"/>
          <w:lang w:eastAsia="lt-LT"/>
          <w14:ligatures w14:val="none"/>
        </w:rPr>
      </w:pPr>
      <w:r w:rsidRPr="00F47303">
        <w:rPr>
          <w:rFonts w:eastAsia="Times New Roman"/>
          <w:kern w:val="0"/>
          <w:lang w:eastAsia="lt-LT"/>
          <w14:ligatures w14:val="none"/>
        </w:rPr>
        <w:t xml:space="preserve">Vadovaudamasi Lietuvos Respublikos vietos savivaldos įstatymo 15 straipsnio 2 dalies 7 punktu, </w:t>
      </w:r>
      <w:r w:rsidRPr="00F47303">
        <w:rPr>
          <w:rFonts w:eastAsia="Calibri"/>
          <w:kern w:val="0"/>
          <w:lang w:eastAsia="lt-LT"/>
          <w14:ligatures w14:val="none"/>
        </w:rPr>
        <w:t xml:space="preserve">Šilutės rajono savivaldybės taryba </w:t>
      </w:r>
      <w:r w:rsidR="005050BC">
        <w:rPr>
          <w:rFonts w:eastAsia="Calibri"/>
          <w:kern w:val="0"/>
          <w:lang w:eastAsia="lt-LT"/>
          <w14:ligatures w14:val="none"/>
        </w:rPr>
        <w:t xml:space="preserve"> </w:t>
      </w:r>
      <w:r w:rsidRPr="00F47303">
        <w:rPr>
          <w:rFonts w:eastAsia="Calibri"/>
          <w:spacing w:val="60"/>
          <w:kern w:val="0"/>
          <w:lang w:eastAsia="lt-LT"/>
          <w14:ligatures w14:val="none"/>
        </w:rPr>
        <w:t>nusprendži</w:t>
      </w:r>
      <w:r w:rsidRPr="00F47303">
        <w:rPr>
          <w:rFonts w:eastAsia="Calibri"/>
          <w:kern w:val="0"/>
          <w:lang w:eastAsia="lt-LT"/>
          <w14:ligatures w14:val="none"/>
        </w:rPr>
        <w:t>a:</w:t>
      </w:r>
    </w:p>
    <w:p w14:paraId="08E564A9" w14:textId="77777777" w:rsidR="00F47303" w:rsidRPr="00F47303" w:rsidRDefault="00F47303" w:rsidP="00F47303">
      <w:pPr>
        <w:widowControl w:val="0"/>
        <w:autoSpaceDE w:val="0"/>
        <w:autoSpaceDN w:val="0"/>
        <w:adjustRightInd w:val="0"/>
        <w:spacing w:after="0" w:line="240" w:lineRule="auto"/>
        <w:ind w:firstLine="720"/>
        <w:jc w:val="both"/>
        <w:rPr>
          <w:rFonts w:eastAsia="Calibri"/>
          <w:kern w:val="0"/>
          <w:lang w:eastAsia="lt-LT"/>
          <w14:ligatures w14:val="none"/>
        </w:rPr>
      </w:pPr>
      <w:r w:rsidRPr="00F47303">
        <w:rPr>
          <w:rFonts w:eastAsia="Calibri"/>
          <w:kern w:val="0"/>
          <w:lang w:eastAsia="lt-LT"/>
          <w14:ligatures w14:val="none"/>
        </w:rPr>
        <w:t>Pritarti Šilutės rajono savivaldybės kontrolės ir audito tarnybos 2023 metų ataskaitų rinkiniui (pridedama).</w:t>
      </w:r>
    </w:p>
    <w:p w14:paraId="63535E51" w14:textId="1D3AFFD7" w:rsidR="00F47303" w:rsidRPr="00F47303" w:rsidRDefault="00F47303" w:rsidP="00F47303">
      <w:pPr>
        <w:shd w:val="clear" w:color="auto" w:fill="FFFFFF"/>
        <w:tabs>
          <w:tab w:val="left" w:pos="851"/>
          <w:tab w:val="left" w:pos="993"/>
        </w:tabs>
        <w:spacing w:after="0" w:line="240" w:lineRule="auto"/>
        <w:ind w:firstLine="709"/>
        <w:contextualSpacing/>
        <w:jc w:val="both"/>
        <w:rPr>
          <w:rFonts w:eastAsia="Times New Roman"/>
          <w:color w:val="000000"/>
          <w:kern w:val="0"/>
          <w:shd w:val="clear" w:color="auto" w:fill="FFFFFF"/>
          <w:lang w:eastAsia="lt-LT"/>
          <w14:ligatures w14:val="none"/>
        </w:rPr>
      </w:pPr>
      <w:r w:rsidRPr="00F47303">
        <w:rPr>
          <w:rFonts w:eastAsia="Times New Roman"/>
          <w:color w:val="000000"/>
          <w:kern w:val="0"/>
          <w:shd w:val="clear" w:color="auto" w:fill="FFFFFF"/>
          <w:lang w:eastAsia="lt-LT"/>
          <w14:ligatures w14:val="none"/>
        </w:rPr>
        <w:t>Šis sprendimas gali būti skundžiamas Lietuvos Respublikos administracinių bylų teisenos įstatymo nustatyta tvarka Regionų administracinio teismo Klaipėdos rūmams (Galinio pylimo g. 9, Klaipėda) per vieną mėnesį nuo šio sprendimo paskelbimo dienos.</w:t>
      </w:r>
    </w:p>
    <w:p w14:paraId="105628BD" w14:textId="77777777" w:rsidR="00F47303" w:rsidRPr="00F47303" w:rsidRDefault="00F47303" w:rsidP="00F47303">
      <w:pPr>
        <w:widowControl w:val="0"/>
        <w:autoSpaceDE w:val="0"/>
        <w:autoSpaceDN w:val="0"/>
        <w:adjustRightInd w:val="0"/>
        <w:spacing w:after="0" w:line="240" w:lineRule="auto"/>
        <w:ind w:firstLine="709"/>
        <w:jc w:val="both"/>
        <w:rPr>
          <w:rFonts w:eastAsia="Times New Roman"/>
          <w:kern w:val="0"/>
          <w:lang w:eastAsia="lt-LT"/>
          <w14:ligatures w14:val="none"/>
        </w:rPr>
      </w:pPr>
    </w:p>
    <w:p w14:paraId="54658FEF" w14:textId="77777777" w:rsidR="00F47303" w:rsidRPr="00F47303" w:rsidRDefault="00F47303" w:rsidP="00F47303">
      <w:pPr>
        <w:widowControl w:val="0"/>
        <w:autoSpaceDE w:val="0"/>
        <w:autoSpaceDN w:val="0"/>
        <w:adjustRightInd w:val="0"/>
        <w:spacing w:after="0" w:line="240" w:lineRule="auto"/>
        <w:ind w:firstLine="720"/>
        <w:jc w:val="both"/>
        <w:rPr>
          <w:rFonts w:eastAsia="Calibri"/>
          <w:kern w:val="0"/>
          <w:lang w:eastAsia="lt-LT"/>
          <w14:ligatures w14:val="none"/>
        </w:rPr>
      </w:pPr>
    </w:p>
    <w:p w14:paraId="574FA348" w14:textId="77777777" w:rsidR="00F47303" w:rsidRPr="00F47303" w:rsidRDefault="00F47303" w:rsidP="00F47303">
      <w:pPr>
        <w:spacing w:after="0" w:line="240" w:lineRule="auto"/>
        <w:rPr>
          <w:rFonts w:eastAsia="Times New Roman"/>
          <w:kern w:val="0"/>
          <w:lang w:eastAsia="lt-LT"/>
          <w14:ligatures w14:val="none"/>
        </w:rPr>
      </w:pPr>
    </w:p>
    <w:p w14:paraId="2537EABB" w14:textId="77777777" w:rsidR="00F47303" w:rsidRPr="00F47303" w:rsidRDefault="00F47303" w:rsidP="00F47303">
      <w:pPr>
        <w:spacing w:after="0" w:line="240" w:lineRule="auto"/>
        <w:rPr>
          <w:rFonts w:eastAsia="Times New Roman"/>
          <w:kern w:val="0"/>
          <w:lang w:eastAsia="lt-LT"/>
          <w14:ligatures w14:val="none"/>
        </w:rPr>
      </w:pPr>
      <w:r w:rsidRPr="00F47303">
        <w:rPr>
          <w:rFonts w:eastAsia="Times New Roman"/>
          <w:kern w:val="0"/>
          <w:lang w:eastAsia="lt-LT"/>
          <w14:ligatures w14:val="none"/>
        </w:rPr>
        <w:t>Savivaldybės meras</w:t>
      </w:r>
      <w:r w:rsidRPr="00F47303">
        <w:rPr>
          <w:rFonts w:eastAsia="Times New Roman"/>
          <w:kern w:val="0"/>
          <w:lang w:eastAsia="lt-LT"/>
          <w14:ligatures w14:val="none"/>
        </w:rPr>
        <w:tab/>
      </w:r>
      <w:r w:rsidRPr="00F47303">
        <w:rPr>
          <w:rFonts w:eastAsia="Times New Roman"/>
          <w:kern w:val="0"/>
          <w:lang w:eastAsia="lt-LT"/>
          <w14:ligatures w14:val="none"/>
        </w:rPr>
        <w:tab/>
      </w:r>
      <w:r w:rsidRPr="00F47303">
        <w:rPr>
          <w:rFonts w:eastAsia="Times New Roman"/>
          <w:kern w:val="0"/>
          <w:lang w:eastAsia="lt-LT"/>
          <w14:ligatures w14:val="none"/>
        </w:rPr>
        <w:tab/>
      </w:r>
      <w:r w:rsidRPr="00F47303">
        <w:rPr>
          <w:rFonts w:eastAsia="Times New Roman"/>
          <w:kern w:val="0"/>
          <w:lang w:eastAsia="lt-LT"/>
          <w14:ligatures w14:val="none"/>
        </w:rPr>
        <w:tab/>
        <w:t xml:space="preserve">                 Vytautas Laurinaitis </w:t>
      </w:r>
    </w:p>
    <w:p w14:paraId="6D34DF26" w14:textId="77777777" w:rsidR="00F47303" w:rsidRPr="00F47303" w:rsidRDefault="00F47303" w:rsidP="00F47303">
      <w:pPr>
        <w:spacing w:after="0" w:line="240" w:lineRule="auto"/>
        <w:jc w:val="both"/>
        <w:rPr>
          <w:rFonts w:eastAsia="Times New Roman"/>
          <w:kern w:val="0"/>
          <w14:ligatures w14:val="none"/>
        </w:rPr>
      </w:pPr>
    </w:p>
    <w:p w14:paraId="20619F21"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5C22853C"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335E3D3E"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41604353"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25038BCA"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1416868C"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3F346B3F"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5903272D"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6902DAA3"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2D8A91A2"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3801B557" w14:textId="77777777" w:rsidR="00F47303" w:rsidRDefault="00F47303" w:rsidP="00F47303">
      <w:pPr>
        <w:tabs>
          <w:tab w:val="left" w:pos="7160"/>
        </w:tabs>
        <w:spacing w:after="0" w:line="240" w:lineRule="auto"/>
        <w:jc w:val="both"/>
        <w:rPr>
          <w:rFonts w:eastAsia="Times New Roman"/>
          <w:color w:val="000000"/>
          <w:kern w:val="0"/>
          <w:lang w:eastAsia="lt-LT"/>
          <w14:ligatures w14:val="none"/>
        </w:rPr>
      </w:pPr>
    </w:p>
    <w:p w14:paraId="15F4649C"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3C5EC2D0"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6C45A147"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6E0D25C2"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41C4E764"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6A020F1C"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6DC7C7DA"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39750631" w14:textId="77777777" w:rsidR="00146C00" w:rsidRDefault="00146C00" w:rsidP="00F47303">
      <w:pPr>
        <w:tabs>
          <w:tab w:val="left" w:pos="7160"/>
        </w:tabs>
        <w:spacing w:after="0" w:line="240" w:lineRule="auto"/>
        <w:jc w:val="both"/>
        <w:rPr>
          <w:rFonts w:eastAsia="Times New Roman"/>
          <w:color w:val="000000"/>
          <w:kern w:val="0"/>
          <w:lang w:eastAsia="lt-LT"/>
          <w14:ligatures w14:val="none"/>
        </w:rPr>
      </w:pPr>
    </w:p>
    <w:p w14:paraId="04DDD5D4" w14:textId="77777777" w:rsidR="00146C00" w:rsidRPr="00F47303" w:rsidRDefault="00146C00" w:rsidP="00F47303">
      <w:pPr>
        <w:tabs>
          <w:tab w:val="left" w:pos="7160"/>
        </w:tabs>
        <w:spacing w:after="0" w:line="240" w:lineRule="auto"/>
        <w:jc w:val="both"/>
        <w:rPr>
          <w:rFonts w:eastAsia="Times New Roman"/>
          <w:color w:val="000000"/>
          <w:kern w:val="0"/>
          <w:lang w:eastAsia="lt-LT"/>
          <w14:ligatures w14:val="none"/>
        </w:rPr>
      </w:pPr>
    </w:p>
    <w:p w14:paraId="34969B01"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10C54B62"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p>
    <w:p w14:paraId="7BE9B628" w14:textId="77777777" w:rsidR="00F47303" w:rsidRPr="00F47303" w:rsidRDefault="00F47303" w:rsidP="00F47303">
      <w:pPr>
        <w:tabs>
          <w:tab w:val="left" w:pos="7160"/>
        </w:tabs>
        <w:spacing w:after="0" w:line="240" w:lineRule="auto"/>
        <w:jc w:val="both"/>
        <w:rPr>
          <w:rFonts w:eastAsia="Times New Roman"/>
          <w:color w:val="000000"/>
          <w:kern w:val="0"/>
          <w:lang w:eastAsia="lt-LT"/>
          <w14:ligatures w14:val="none"/>
        </w:rPr>
      </w:pPr>
      <w:r w:rsidRPr="00F47303">
        <w:rPr>
          <w:rFonts w:eastAsia="Times New Roman"/>
          <w:color w:val="000000"/>
          <w:kern w:val="0"/>
          <w:lang w:eastAsia="lt-LT"/>
          <w14:ligatures w14:val="none"/>
        </w:rPr>
        <w:t xml:space="preserve">Parengė </w:t>
      </w:r>
      <w:r w:rsidRPr="00F47303">
        <w:rPr>
          <w:rFonts w:eastAsia="Times New Roman"/>
          <w:color w:val="000000"/>
          <w:kern w:val="0"/>
          <w:lang w:eastAsia="lt-LT"/>
          <w14:ligatures w14:val="none"/>
        </w:rPr>
        <w:tab/>
      </w:r>
    </w:p>
    <w:p w14:paraId="4FFE0847" w14:textId="7B75952C" w:rsidR="00F47303" w:rsidRPr="00F47303" w:rsidRDefault="00F47303" w:rsidP="00F47303">
      <w:pPr>
        <w:spacing w:after="0" w:line="240" w:lineRule="auto"/>
        <w:rPr>
          <w:rFonts w:eastAsia="Times New Roman"/>
          <w:color w:val="000000"/>
          <w:kern w:val="0"/>
          <w:lang w:eastAsia="lt-LT"/>
          <w14:ligatures w14:val="none"/>
        </w:rPr>
      </w:pPr>
      <w:r w:rsidRPr="00F47303">
        <w:rPr>
          <w:rFonts w:eastAsia="Times New Roman"/>
          <w:color w:val="000000"/>
          <w:kern w:val="0"/>
          <w:lang w:eastAsia="lt-LT"/>
          <w14:ligatures w14:val="none"/>
        </w:rPr>
        <w:t xml:space="preserve">Jolita </w:t>
      </w:r>
      <w:proofErr w:type="spellStart"/>
      <w:r w:rsidRPr="00F47303">
        <w:rPr>
          <w:rFonts w:eastAsia="Times New Roman"/>
          <w:color w:val="000000"/>
          <w:kern w:val="0"/>
          <w:lang w:eastAsia="lt-LT"/>
          <w14:ligatures w14:val="none"/>
        </w:rPr>
        <w:t>Stonkuvienė</w:t>
      </w:r>
      <w:proofErr w:type="spellEnd"/>
      <w:r w:rsidRPr="00F47303">
        <w:rPr>
          <w:rFonts w:eastAsia="Times New Roman"/>
          <w:color w:val="000000"/>
          <w:kern w:val="0"/>
          <w:lang w:eastAsia="lt-LT"/>
          <w14:ligatures w14:val="none"/>
        </w:rPr>
        <w:t xml:space="preserve">, </w:t>
      </w:r>
      <w:r w:rsidR="00146C00">
        <w:rPr>
          <w:rFonts w:eastAsia="Times New Roman"/>
          <w:color w:val="000000"/>
          <w:kern w:val="0"/>
          <w:lang w:eastAsia="lt-LT"/>
          <w14:ligatures w14:val="none"/>
        </w:rPr>
        <w:t xml:space="preserve">tel. +370 </w:t>
      </w:r>
      <w:r w:rsidRPr="00F47303">
        <w:rPr>
          <w:rFonts w:eastAsia="Times New Roman"/>
          <w:color w:val="000000"/>
          <w:kern w:val="0"/>
          <w:lang w:eastAsia="lt-LT"/>
          <w14:ligatures w14:val="none"/>
        </w:rPr>
        <w:t xml:space="preserve">441 79 289, el. p. </w:t>
      </w:r>
      <w:hyperlink r:id="rId7" w:history="1">
        <w:r w:rsidRPr="00F47303">
          <w:rPr>
            <w:rFonts w:eastAsia="Times New Roman"/>
            <w:color w:val="0563C1"/>
            <w:kern w:val="0"/>
            <w:u w:val="single"/>
            <w:lang w:eastAsia="lt-LT"/>
            <w14:ligatures w14:val="none"/>
          </w:rPr>
          <w:t>jolita.stonkuviene@silute.lt</w:t>
        </w:r>
      </w:hyperlink>
    </w:p>
    <w:p w14:paraId="7CF6868D" w14:textId="79BF35ED" w:rsidR="008561AA" w:rsidRDefault="00F47303" w:rsidP="00146C00">
      <w:pPr>
        <w:spacing w:after="0" w:line="240" w:lineRule="auto"/>
      </w:pPr>
      <w:r w:rsidRPr="00F47303">
        <w:rPr>
          <w:rFonts w:eastAsia="Times New Roman"/>
          <w:color w:val="000000"/>
          <w:kern w:val="0"/>
          <w:lang w:eastAsia="lt-LT"/>
          <w14:ligatures w14:val="none"/>
        </w:rPr>
        <w:t>2024-03-12</w:t>
      </w:r>
      <w:bookmarkEnd w:id="0"/>
    </w:p>
    <w:sectPr w:rsidR="008561AA" w:rsidSect="00090492">
      <w:footerReference w:type="default" r:id="rId8"/>
      <w:pgSz w:w="11906" w:h="16838"/>
      <w:pgMar w:top="1276"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C16E" w14:textId="77777777" w:rsidR="00090492" w:rsidRDefault="00090492">
      <w:pPr>
        <w:spacing w:after="0" w:line="240" w:lineRule="auto"/>
      </w:pPr>
      <w:r>
        <w:separator/>
      </w:r>
    </w:p>
  </w:endnote>
  <w:endnote w:type="continuationSeparator" w:id="0">
    <w:p w14:paraId="61FDB2BD" w14:textId="77777777" w:rsidR="00090492" w:rsidRDefault="0009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5CDA" w14:textId="77777777" w:rsidR="000E4106" w:rsidRDefault="000E4106"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943F" w14:textId="77777777" w:rsidR="00090492" w:rsidRDefault="00090492">
      <w:pPr>
        <w:spacing w:after="0" w:line="240" w:lineRule="auto"/>
      </w:pPr>
      <w:r>
        <w:separator/>
      </w:r>
    </w:p>
  </w:footnote>
  <w:footnote w:type="continuationSeparator" w:id="0">
    <w:p w14:paraId="0C09F22B" w14:textId="77777777" w:rsidR="00090492" w:rsidRDefault="00090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03"/>
    <w:rsid w:val="00090492"/>
    <w:rsid w:val="000B0C44"/>
    <w:rsid w:val="000E4106"/>
    <w:rsid w:val="00146C00"/>
    <w:rsid w:val="002471C2"/>
    <w:rsid w:val="005050BC"/>
    <w:rsid w:val="006817C2"/>
    <w:rsid w:val="008561AA"/>
    <w:rsid w:val="009C1A5A"/>
    <w:rsid w:val="00C653D8"/>
    <w:rsid w:val="00F473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5BF2"/>
  <w15:chartTrackingRefBased/>
  <w15:docId w15:val="{ED0B0A7D-10E6-4261-9C5F-B391B253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4730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F47303"/>
  </w:style>
  <w:style w:type="paragraph" w:styleId="Pataisymai">
    <w:name w:val="Revision"/>
    <w:hidden/>
    <w:uiPriority w:val="99"/>
    <w:semiHidden/>
    <w:rsid w:val="00505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dita.seroviene@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594</Words>
  <Characters>339</Characters>
  <Application>Microsoft Office Word</Application>
  <DocSecurity>0</DocSecurity>
  <Lines>2</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Asta Jagelavičienė</cp:lastModifiedBy>
  <cp:revision>3</cp:revision>
  <dcterms:created xsi:type="dcterms:W3CDTF">2024-03-14T08:52:00Z</dcterms:created>
  <dcterms:modified xsi:type="dcterms:W3CDTF">2024-03-14T14:39:00Z</dcterms:modified>
</cp:coreProperties>
</file>