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5870" w14:textId="77777777" w:rsidR="007E5ECF" w:rsidRPr="00DF0BF3" w:rsidRDefault="007E5ECF" w:rsidP="007E5ECF">
      <w:pPr>
        <w:tabs>
          <w:tab w:val="left" w:pos="1260"/>
        </w:tabs>
        <w:spacing w:after="0" w:line="240" w:lineRule="auto"/>
        <w:ind w:left="5760"/>
        <w:jc w:val="both"/>
        <w:rPr>
          <w:rFonts w:ascii="Times New Roman" w:eastAsia="Times New Roman" w:hAnsi="Times New Roman" w:cs="Times New Roman"/>
          <w:sz w:val="24"/>
          <w:szCs w:val="24"/>
          <w:lang w:eastAsia="lt-LT"/>
        </w:rPr>
      </w:pPr>
      <w:r w:rsidRPr="00DF0BF3">
        <w:rPr>
          <w:rFonts w:ascii="Times New Roman" w:eastAsia="Times New Roman" w:hAnsi="Times New Roman" w:cs="Times New Roman"/>
          <w:sz w:val="24"/>
          <w:szCs w:val="24"/>
          <w:lang w:eastAsia="lt-LT"/>
        </w:rPr>
        <w:t>PATVIRTINTA</w:t>
      </w:r>
    </w:p>
    <w:p w14:paraId="1C389D90" w14:textId="77777777" w:rsidR="007E5ECF" w:rsidRPr="00DF0BF3" w:rsidRDefault="007E5ECF" w:rsidP="007E5ECF">
      <w:pPr>
        <w:spacing w:after="0" w:line="240" w:lineRule="auto"/>
        <w:ind w:left="5760"/>
        <w:jc w:val="both"/>
        <w:rPr>
          <w:rFonts w:ascii="Times New Roman" w:eastAsia="Times New Roman" w:hAnsi="Times New Roman" w:cs="Times New Roman"/>
          <w:sz w:val="24"/>
          <w:szCs w:val="24"/>
          <w:lang w:eastAsia="lt-LT"/>
        </w:rPr>
      </w:pPr>
      <w:r w:rsidRPr="00DF0BF3">
        <w:rPr>
          <w:rFonts w:ascii="Times New Roman" w:eastAsia="Times New Roman" w:hAnsi="Times New Roman" w:cs="Times New Roman"/>
          <w:sz w:val="24"/>
          <w:szCs w:val="24"/>
          <w:lang w:eastAsia="lt-LT"/>
        </w:rPr>
        <w:t>Šilutės rajono savivaldybės tarybos</w:t>
      </w:r>
    </w:p>
    <w:p w14:paraId="43016971" w14:textId="1FD4BE17" w:rsidR="007E5ECF" w:rsidRPr="00DF0BF3" w:rsidRDefault="007E5ECF" w:rsidP="007E5ECF">
      <w:pPr>
        <w:spacing w:after="0" w:line="240" w:lineRule="auto"/>
        <w:ind w:left="5760"/>
        <w:jc w:val="both"/>
        <w:rPr>
          <w:rFonts w:ascii="Times New Roman" w:eastAsia="Times New Roman" w:hAnsi="Times New Roman" w:cs="Times New Roman"/>
          <w:sz w:val="24"/>
          <w:szCs w:val="24"/>
          <w:lang w:eastAsia="lt-LT"/>
        </w:rPr>
      </w:pPr>
      <w:r w:rsidRPr="00DF0BF3">
        <w:rPr>
          <w:rFonts w:ascii="Times New Roman" w:eastAsia="Times New Roman" w:hAnsi="Times New Roman" w:cs="Times New Roman"/>
          <w:sz w:val="24"/>
          <w:szCs w:val="24"/>
          <w:lang w:eastAsia="lt-LT"/>
        </w:rPr>
        <w:t>202</w:t>
      </w:r>
      <w:r w:rsidR="00A102BE">
        <w:rPr>
          <w:rFonts w:ascii="Times New Roman" w:eastAsia="Times New Roman" w:hAnsi="Times New Roman" w:cs="Times New Roman"/>
          <w:sz w:val="24"/>
          <w:szCs w:val="24"/>
          <w:lang w:eastAsia="lt-LT"/>
        </w:rPr>
        <w:t>4</w:t>
      </w:r>
      <w:r w:rsidRPr="00DF0BF3">
        <w:rPr>
          <w:rFonts w:ascii="Times New Roman" w:eastAsia="Times New Roman" w:hAnsi="Times New Roman" w:cs="Times New Roman"/>
          <w:sz w:val="24"/>
          <w:szCs w:val="24"/>
          <w:lang w:eastAsia="lt-LT"/>
        </w:rPr>
        <w:t xml:space="preserve"> m.</w:t>
      </w:r>
      <w:r w:rsidR="00A102BE">
        <w:rPr>
          <w:rFonts w:ascii="Times New Roman" w:eastAsia="Times New Roman" w:hAnsi="Times New Roman" w:cs="Times New Roman"/>
          <w:sz w:val="24"/>
          <w:szCs w:val="24"/>
          <w:lang w:eastAsia="lt-LT"/>
        </w:rPr>
        <w:t xml:space="preserve">               </w:t>
      </w:r>
      <w:r w:rsidRPr="00DF0BF3">
        <w:rPr>
          <w:rFonts w:ascii="Times New Roman" w:eastAsia="Times New Roman" w:hAnsi="Times New Roman" w:cs="Times New Roman"/>
          <w:sz w:val="24"/>
          <w:szCs w:val="24"/>
          <w:lang w:eastAsia="lt-LT"/>
        </w:rPr>
        <w:t xml:space="preserve"> d. sprendimu</w:t>
      </w:r>
    </w:p>
    <w:p w14:paraId="2836DC82" w14:textId="77777777" w:rsidR="007E5ECF" w:rsidRPr="00DF0BF3" w:rsidRDefault="007E5ECF" w:rsidP="007E5ECF">
      <w:pPr>
        <w:spacing w:after="0" w:line="240" w:lineRule="auto"/>
        <w:ind w:left="5760"/>
        <w:jc w:val="both"/>
        <w:rPr>
          <w:rFonts w:ascii="Times New Roman" w:eastAsia="Times New Roman" w:hAnsi="Times New Roman" w:cs="Times New Roman"/>
          <w:sz w:val="24"/>
          <w:szCs w:val="24"/>
          <w:lang w:eastAsia="lt-LT"/>
        </w:rPr>
      </w:pPr>
      <w:r w:rsidRPr="00DF0BF3">
        <w:rPr>
          <w:rFonts w:ascii="Times New Roman" w:eastAsia="Times New Roman" w:hAnsi="Times New Roman" w:cs="Times New Roman"/>
          <w:sz w:val="24"/>
          <w:szCs w:val="24"/>
          <w:lang w:eastAsia="lt-LT"/>
        </w:rPr>
        <w:t>Nr. T1-</w:t>
      </w:r>
    </w:p>
    <w:p w14:paraId="5BB63381" w14:textId="77777777" w:rsidR="007E5ECF" w:rsidRPr="00DF0BF3" w:rsidRDefault="007E5ECF" w:rsidP="007E5ECF">
      <w:pPr>
        <w:spacing w:after="0" w:line="240" w:lineRule="auto"/>
        <w:ind w:left="5760"/>
        <w:jc w:val="both"/>
        <w:rPr>
          <w:rFonts w:ascii="Times New Roman" w:eastAsia="Times New Roman" w:hAnsi="Times New Roman" w:cs="Times New Roman"/>
          <w:sz w:val="24"/>
          <w:szCs w:val="24"/>
          <w:lang w:eastAsia="lt-LT"/>
        </w:rPr>
      </w:pPr>
    </w:p>
    <w:p w14:paraId="77E2B241" w14:textId="77777777" w:rsidR="007E5ECF" w:rsidRPr="00DF0BF3" w:rsidRDefault="007E5ECF" w:rsidP="007E5ECF">
      <w:pPr>
        <w:spacing w:after="0"/>
        <w:jc w:val="center"/>
        <w:rPr>
          <w:rFonts w:ascii="Times New Roman" w:eastAsia="Times New Roman" w:hAnsi="Times New Roman" w:cs="Times New Roman"/>
          <w:sz w:val="24"/>
          <w:szCs w:val="24"/>
          <w:lang w:eastAsia="lt-LT"/>
        </w:rPr>
      </w:pPr>
    </w:p>
    <w:p w14:paraId="4EDD5203" w14:textId="2E76D3D6" w:rsidR="007E5ECF" w:rsidRPr="00DF0BF3" w:rsidRDefault="008278E2" w:rsidP="007E5ECF">
      <w:pPr>
        <w:jc w:val="center"/>
        <w:rPr>
          <w:sz w:val="24"/>
          <w:szCs w:val="24"/>
        </w:rPr>
      </w:pPr>
      <w:r>
        <w:rPr>
          <w:noProof/>
          <w:sz w:val="24"/>
          <w:szCs w:val="24"/>
        </w:rPr>
        <w:drawing>
          <wp:inline distT="0" distB="0" distL="0" distR="0" wp14:anchorId="0B6ECA2A" wp14:editId="747182E2">
            <wp:extent cx="572770" cy="646430"/>
            <wp:effectExtent l="0" t="0" r="0" b="1270"/>
            <wp:docPr id="47727577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46430"/>
                    </a:xfrm>
                    <a:prstGeom prst="rect">
                      <a:avLst/>
                    </a:prstGeom>
                    <a:noFill/>
                  </pic:spPr>
                </pic:pic>
              </a:graphicData>
            </a:graphic>
          </wp:inline>
        </w:drawing>
      </w:r>
    </w:p>
    <w:p w14:paraId="1BA0143C" w14:textId="77777777" w:rsidR="007E5ECF" w:rsidRPr="00A102BE" w:rsidRDefault="007E5ECF" w:rsidP="007E5ECF">
      <w:pPr>
        <w:suppressAutoHyphens/>
        <w:spacing w:after="0" w:line="240" w:lineRule="auto"/>
        <w:jc w:val="center"/>
        <w:rPr>
          <w:rFonts w:ascii="Times New Roman" w:eastAsia="Times New Roman" w:hAnsi="Times New Roman" w:cs="Times New Roman"/>
          <w:sz w:val="20"/>
          <w:szCs w:val="20"/>
          <w:lang w:eastAsia="zh-CN"/>
        </w:rPr>
      </w:pPr>
      <w:r w:rsidRPr="00DF0BF3">
        <w:rPr>
          <w:rFonts w:ascii="Times New Roman" w:eastAsia="Times New Roman" w:hAnsi="Times New Roman" w:cs="Times New Roman"/>
          <w:b/>
          <w:sz w:val="24"/>
          <w:szCs w:val="24"/>
          <w:lang w:eastAsia="zh-CN"/>
        </w:rPr>
        <w:t xml:space="preserve">ŠILUTĖS RAJONO SAVIVALDYBĖS </w:t>
      </w:r>
    </w:p>
    <w:p w14:paraId="6734FEC9" w14:textId="77777777" w:rsidR="007E5ECF" w:rsidRPr="00A102BE" w:rsidRDefault="007E5ECF" w:rsidP="007E5ECF">
      <w:pPr>
        <w:suppressAutoHyphens/>
        <w:spacing w:after="0" w:line="240" w:lineRule="auto"/>
        <w:jc w:val="center"/>
        <w:rPr>
          <w:rFonts w:ascii="Times New Roman" w:eastAsia="Times New Roman" w:hAnsi="Times New Roman" w:cs="Times New Roman"/>
          <w:sz w:val="20"/>
          <w:szCs w:val="20"/>
          <w:lang w:eastAsia="zh-CN"/>
        </w:rPr>
      </w:pPr>
      <w:r w:rsidRPr="00DF0BF3">
        <w:rPr>
          <w:rFonts w:ascii="Times New Roman" w:eastAsia="Times New Roman" w:hAnsi="Times New Roman" w:cs="Times New Roman"/>
          <w:b/>
          <w:sz w:val="24"/>
          <w:szCs w:val="24"/>
          <w:lang w:eastAsia="zh-CN"/>
        </w:rPr>
        <w:t>KONTROLĖS IR AUDITO TARNYBA</w:t>
      </w:r>
    </w:p>
    <w:p w14:paraId="771F5FAD" w14:textId="77777777" w:rsidR="007E5ECF" w:rsidRPr="00A102BE" w:rsidRDefault="007E5ECF" w:rsidP="007E5ECF">
      <w:pPr>
        <w:spacing w:after="0"/>
        <w:jc w:val="center"/>
        <w:rPr>
          <w:rFonts w:ascii="Times New Roman" w:eastAsia="Times New Roman" w:hAnsi="Times New Roman" w:cs="Times New Roman"/>
          <w:sz w:val="24"/>
          <w:szCs w:val="24"/>
          <w:lang w:eastAsia="lt-LT"/>
        </w:rPr>
      </w:pPr>
    </w:p>
    <w:p w14:paraId="09A656F4" w14:textId="1AD4CC54" w:rsidR="007E5ECF" w:rsidRPr="00A102BE" w:rsidRDefault="007E5ECF" w:rsidP="007E5ECF">
      <w:pPr>
        <w:spacing w:after="0"/>
        <w:jc w:val="center"/>
        <w:rPr>
          <w:rFonts w:ascii="Times New Roman" w:eastAsia="Times New Roman" w:hAnsi="Times New Roman" w:cs="Times New Roman"/>
          <w:sz w:val="24"/>
          <w:szCs w:val="24"/>
          <w:lang w:eastAsia="lt-LT"/>
        </w:rPr>
      </w:pPr>
    </w:p>
    <w:p w14:paraId="4D627FB8" w14:textId="77777777" w:rsidR="007E5ECF" w:rsidRPr="00A102BE" w:rsidRDefault="007E5ECF" w:rsidP="007E5ECF">
      <w:pPr>
        <w:spacing w:after="0"/>
        <w:jc w:val="center"/>
        <w:rPr>
          <w:rFonts w:ascii="Times New Roman" w:eastAsia="Times New Roman" w:hAnsi="Times New Roman" w:cs="Times New Roman"/>
          <w:sz w:val="24"/>
          <w:szCs w:val="24"/>
          <w:lang w:eastAsia="lt-LT"/>
        </w:rPr>
      </w:pPr>
    </w:p>
    <w:p w14:paraId="56CA8EB5" w14:textId="70AF847C" w:rsidR="007E5ECF" w:rsidRPr="00A102BE" w:rsidRDefault="007E5ECF" w:rsidP="007E5ECF">
      <w:pPr>
        <w:spacing w:after="0"/>
        <w:jc w:val="center"/>
        <w:rPr>
          <w:rFonts w:ascii="Times New Roman" w:eastAsia="Times New Roman" w:hAnsi="Times New Roman" w:cs="Times New Roman"/>
          <w:sz w:val="24"/>
          <w:szCs w:val="24"/>
          <w:lang w:eastAsia="lt-LT"/>
        </w:rPr>
      </w:pPr>
    </w:p>
    <w:p w14:paraId="33D19FEE" w14:textId="77777777" w:rsidR="007E5ECF" w:rsidRPr="00A102BE" w:rsidRDefault="007E5ECF" w:rsidP="007E5ECF">
      <w:pPr>
        <w:spacing w:after="0"/>
        <w:jc w:val="center"/>
        <w:rPr>
          <w:rFonts w:ascii="Times New Roman" w:eastAsia="Times New Roman" w:hAnsi="Times New Roman" w:cs="Times New Roman"/>
          <w:sz w:val="24"/>
          <w:szCs w:val="24"/>
          <w:lang w:eastAsia="lt-LT"/>
        </w:rPr>
      </w:pPr>
    </w:p>
    <w:p w14:paraId="0BF12FB3" w14:textId="77777777" w:rsidR="007E5ECF" w:rsidRPr="00A102BE" w:rsidRDefault="007E5ECF" w:rsidP="007E5ECF">
      <w:pPr>
        <w:spacing w:after="0"/>
        <w:jc w:val="center"/>
        <w:rPr>
          <w:rFonts w:ascii="Times New Roman" w:eastAsia="Times New Roman" w:hAnsi="Times New Roman" w:cs="Times New Roman"/>
          <w:sz w:val="24"/>
          <w:szCs w:val="24"/>
          <w:lang w:eastAsia="lt-LT"/>
        </w:rPr>
      </w:pPr>
    </w:p>
    <w:p w14:paraId="3EBFAF62" w14:textId="77777777" w:rsidR="007E5ECF" w:rsidRPr="00A102BE" w:rsidRDefault="007E5ECF" w:rsidP="007E5ECF">
      <w:pPr>
        <w:spacing w:after="0"/>
        <w:jc w:val="center"/>
        <w:rPr>
          <w:rFonts w:ascii="Times New Roman" w:eastAsia="Times New Roman" w:hAnsi="Times New Roman" w:cs="Times New Roman"/>
          <w:sz w:val="24"/>
          <w:szCs w:val="24"/>
          <w:lang w:eastAsia="lt-LT"/>
        </w:rPr>
      </w:pPr>
    </w:p>
    <w:p w14:paraId="5AB815C5" w14:textId="77777777" w:rsidR="007E5ECF" w:rsidRPr="001C3E89" w:rsidRDefault="007E5ECF" w:rsidP="007E5ECF">
      <w:pPr>
        <w:spacing w:after="0"/>
        <w:jc w:val="center"/>
        <w:rPr>
          <w:rFonts w:ascii="Times New Roman" w:eastAsia="Times New Roman" w:hAnsi="Times New Roman" w:cs="Times New Roman"/>
          <w:sz w:val="24"/>
          <w:szCs w:val="24"/>
          <w:lang w:eastAsia="lt-LT"/>
        </w:rPr>
      </w:pPr>
    </w:p>
    <w:p w14:paraId="6328183B" w14:textId="77777777" w:rsidR="007E5ECF" w:rsidRPr="008278E2" w:rsidRDefault="007E5ECF" w:rsidP="007E5ECF">
      <w:pPr>
        <w:spacing w:after="0"/>
        <w:jc w:val="center"/>
        <w:rPr>
          <w:rFonts w:ascii="Times New Roman" w:eastAsia="Times New Roman" w:hAnsi="Times New Roman" w:cs="Times New Roman"/>
          <w:color w:val="385623" w:themeColor="accent6" w:themeShade="80"/>
          <w:sz w:val="28"/>
          <w:szCs w:val="28"/>
          <w:lang w:eastAsia="lt-LT"/>
        </w:rPr>
      </w:pPr>
      <w:bookmarkStart w:id="0" w:name="_Hlk159852513"/>
    </w:p>
    <w:p w14:paraId="3DF332A2" w14:textId="77777777" w:rsidR="00A102BE" w:rsidRPr="00266DF2" w:rsidRDefault="007E5ECF" w:rsidP="007E5ECF">
      <w:pPr>
        <w:keepNext/>
        <w:spacing w:after="0"/>
        <w:jc w:val="center"/>
        <w:outlineLvl w:val="2"/>
        <w:rPr>
          <w:rStyle w:val="Rykinuoroda"/>
          <w:color w:val="385623" w:themeColor="accent6" w:themeShade="80"/>
          <w:sz w:val="32"/>
          <w:szCs w:val="32"/>
        </w:rPr>
      </w:pPr>
      <w:bookmarkStart w:id="1" w:name="_Toc387757402"/>
      <w:r w:rsidRPr="00266DF2">
        <w:rPr>
          <w:rStyle w:val="Rykinuoroda"/>
          <w:color w:val="385623" w:themeColor="accent6" w:themeShade="80"/>
          <w:sz w:val="32"/>
          <w:szCs w:val="32"/>
        </w:rPr>
        <w:t>ŠILUTĖS RAJONO SAVIVALDYBĖS KONTROLĖS IR AUDITO TARNYBOS</w:t>
      </w:r>
      <w:bookmarkEnd w:id="1"/>
      <w:r w:rsidRPr="00266DF2">
        <w:rPr>
          <w:rStyle w:val="Rykinuoroda"/>
          <w:color w:val="385623" w:themeColor="accent6" w:themeShade="80"/>
          <w:sz w:val="32"/>
          <w:szCs w:val="32"/>
        </w:rPr>
        <w:t xml:space="preserve"> </w:t>
      </w:r>
      <w:bookmarkStart w:id="2" w:name="_Toc387757403"/>
    </w:p>
    <w:p w14:paraId="14367E55" w14:textId="21A479AA" w:rsidR="007E5ECF" w:rsidRPr="00266DF2" w:rsidRDefault="007E5ECF" w:rsidP="007E5ECF">
      <w:pPr>
        <w:keepNext/>
        <w:spacing w:after="0"/>
        <w:jc w:val="center"/>
        <w:outlineLvl w:val="2"/>
        <w:rPr>
          <w:rStyle w:val="Rykinuoroda"/>
          <w:color w:val="385623" w:themeColor="accent6" w:themeShade="80"/>
          <w:sz w:val="32"/>
          <w:szCs w:val="32"/>
        </w:rPr>
      </w:pPr>
      <w:r w:rsidRPr="00266DF2">
        <w:rPr>
          <w:rStyle w:val="Rykinuoroda"/>
          <w:color w:val="385623" w:themeColor="accent6" w:themeShade="80"/>
          <w:sz w:val="32"/>
          <w:szCs w:val="32"/>
        </w:rPr>
        <w:t>202</w:t>
      </w:r>
      <w:r w:rsidR="00A102BE" w:rsidRPr="00266DF2">
        <w:rPr>
          <w:rStyle w:val="Rykinuoroda"/>
          <w:color w:val="385623" w:themeColor="accent6" w:themeShade="80"/>
          <w:sz w:val="32"/>
          <w:szCs w:val="32"/>
        </w:rPr>
        <w:t>3</w:t>
      </w:r>
      <w:r w:rsidRPr="00266DF2">
        <w:rPr>
          <w:rStyle w:val="Rykinuoroda"/>
          <w:color w:val="385623" w:themeColor="accent6" w:themeShade="80"/>
          <w:sz w:val="32"/>
          <w:szCs w:val="32"/>
        </w:rPr>
        <w:t xml:space="preserve"> METŲ ATASKAIT</w:t>
      </w:r>
      <w:bookmarkEnd w:id="2"/>
      <w:r w:rsidR="00A102BE" w:rsidRPr="00266DF2">
        <w:rPr>
          <w:rStyle w:val="Rykinuoroda"/>
          <w:color w:val="385623" w:themeColor="accent6" w:themeShade="80"/>
          <w:sz w:val="32"/>
          <w:szCs w:val="32"/>
        </w:rPr>
        <w:t>Ų RINKINYS</w:t>
      </w:r>
    </w:p>
    <w:bookmarkEnd w:id="0"/>
    <w:p w14:paraId="09992FC4" w14:textId="77777777" w:rsidR="007E5ECF" w:rsidRPr="00266DF2" w:rsidRDefault="007E5ECF" w:rsidP="007E5ECF">
      <w:pPr>
        <w:spacing w:after="0"/>
        <w:ind w:left="360"/>
        <w:jc w:val="center"/>
        <w:rPr>
          <w:rFonts w:ascii="Times New Roman" w:eastAsia="Times New Roman" w:hAnsi="Times New Roman" w:cs="Times New Roman"/>
          <w:color w:val="385623" w:themeColor="accent6" w:themeShade="80"/>
          <w:sz w:val="24"/>
          <w:szCs w:val="24"/>
          <w:lang w:eastAsia="lt-LT"/>
        </w:rPr>
      </w:pPr>
    </w:p>
    <w:p w14:paraId="54CA1E1C"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r w:rsidRPr="001C3E89">
        <w:rPr>
          <w:rFonts w:ascii="Times New Roman" w:eastAsia="Times New Roman" w:hAnsi="Times New Roman" w:cs="Times New Roman"/>
          <w:b/>
          <w:sz w:val="24"/>
          <w:szCs w:val="24"/>
          <w:lang w:eastAsia="lt-LT"/>
        </w:rPr>
        <w:t>Šilutė</w:t>
      </w:r>
    </w:p>
    <w:p w14:paraId="68F202F1" w14:textId="42E8F4A6" w:rsidR="007E5ECF" w:rsidRPr="00266DF2" w:rsidRDefault="007E5ECF" w:rsidP="007E5ECF">
      <w:pPr>
        <w:spacing w:after="0" w:line="240" w:lineRule="auto"/>
        <w:ind w:left="360"/>
        <w:jc w:val="center"/>
        <w:rPr>
          <w:rStyle w:val="Grietas"/>
        </w:rPr>
      </w:pPr>
      <w:r w:rsidRPr="001C3E89">
        <w:rPr>
          <w:rFonts w:ascii="Times New Roman" w:eastAsia="Times New Roman" w:hAnsi="Times New Roman" w:cs="Times New Roman"/>
          <w:b/>
          <w:sz w:val="24"/>
          <w:szCs w:val="24"/>
          <w:lang w:eastAsia="lt-LT"/>
        </w:rPr>
        <w:t>202</w:t>
      </w:r>
      <w:r w:rsidR="00A102BE">
        <w:rPr>
          <w:rFonts w:ascii="Times New Roman" w:eastAsia="Times New Roman" w:hAnsi="Times New Roman" w:cs="Times New Roman"/>
          <w:b/>
          <w:sz w:val="24"/>
          <w:szCs w:val="24"/>
          <w:lang w:eastAsia="lt-LT"/>
        </w:rPr>
        <w:t>4</w:t>
      </w:r>
    </w:p>
    <w:p w14:paraId="2767D189"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54DE4385"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6DD11B7B"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0A18398B"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5E6446B6"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47F99D51"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4E15072A"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17C0AED3"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55FFA2F4"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4B1B3D5C"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6F0DE0A4"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026FD4D7"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1744E6E4"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495A87CE"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3118C58D"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1E5F724A"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4EB03FF9"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5A930B0C"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561BB229"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7F8EB0D2" w14:textId="77777777" w:rsidR="007E5ECF" w:rsidRPr="001C3E89"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0EF4FCEA" w14:textId="77777777" w:rsidR="007E5ECF" w:rsidRDefault="007E5ECF" w:rsidP="007E5ECF">
      <w:pPr>
        <w:spacing w:after="0" w:line="240" w:lineRule="auto"/>
        <w:ind w:left="360"/>
        <w:jc w:val="center"/>
        <w:rPr>
          <w:rFonts w:ascii="Times New Roman" w:eastAsia="Times New Roman" w:hAnsi="Times New Roman" w:cs="Times New Roman"/>
          <w:b/>
          <w:sz w:val="24"/>
          <w:szCs w:val="24"/>
          <w:lang w:eastAsia="lt-LT"/>
        </w:rPr>
      </w:pPr>
    </w:p>
    <w:p w14:paraId="56A7ED7F" w14:textId="77777777" w:rsidR="00684A45" w:rsidRDefault="00684A45" w:rsidP="008365C1">
      <w:pPr>
        <w:keepNext/>
        <w:spacing w:after="0"/>
        <w:jc w:val="center"/>
        <w:outlineLvl w:val="2"/>
        <w:rPr>
          <w:rFonts w:ascii="Times New Roman" w:eastAsia="Times New Roman" w:hAnsi="Times New Roman" w:cs="Times New Roman"/>
          <w:b/>
          <w:bCs/>
          <w:color w:val="005E00"/>
          <w:sz w:val="28"/>
          <w:szCs w:val="28"/>
          <w:lang w:eastAsia="lt-LT"/>
        </w:rPr>
      </w:pPr>
    </w:p>
    <w:p w14:paraId="093DBAE8" w14:textId="21445CC6" w:rsidR="00B51EC6" w:rsidRPr="00654ABF" w:rsidRDefault="00B51EC6" w:rsidP="008365C1">
      <w:pPr>
        <w:keepNext/>
        <w:spacing w:after="0"/>
        <w:jc w:val="center"/>
        <w:outlineLvl w:val="2"/>
        <w:rPr>
          <w:rFonts w:ascii="Times New Roman" w:eastAsia="Times New Roman" w:hAnsi="Times New Roman" w:cs="Times New Roman"/>
          <w:b/>
          <w:bCs/>
          <w:color w:val="005E00"/>
          <w:sz w:val="28"/>
          <w:szCs w:val="28"/>
          <w:lang w:eastAsia="lt-LT"/>
        </w:rPr>
      </w:pPr>
      <w:r w:rsidRPr="00654ABF">
        <w:rPr>
          <w:rFonts w:ascii="Times New Roman" w:eastAsia="Times New Roman" w:hAnsi="Times New Roman" w:cs="Times New Roman"/>
          <w:b/>
          <w:bCs/>
          <w:color w:val="005E00"/>
          <w:sz w:val="28"/>
          <w:szCs w:val="28"/>
          <w:lang w:eastAsia="lt-LT"/>
        </w:rPr>
        <w:t xml:space="preserve">ŠILUTĖS RAJONO SAVIVALDYBĖS KONTROLĖS IR AUDITO TARNYBOS </w:t>
      </w:r>
    </w:p>
    <w:p w14:paraId="2037FFDE" w14:textId="02569484" w:rsidR="00B51EC6" w:rsidRPr="00654ABF" w:rsidRDefault="00B51EC6" w:rsidP="00B51EC6">
      <w:pPr>
        <w:keepNext/>
        <w:spacing w:after="0"/>
        <w:jc w:val="center"/>
        <w:outlineLvl w:val="2"/>
        <w:rPr>
          <w:rFonts w:ascii="Times New Roman" w:eastAsia="Times New Roman" w:hAnsi="Times New Roman" w:cs="Times New Roman"/>
          <w:b/>
          <w:bCs/>
          <w:color w:val="005E00"/>
          <w:sz w:val="28"/>
          <w:szCs w:val="28"/>
          <w:lang w:eastAsia="lt-LT"/>
        </w:rPr>
      </w:pPr>
      <w:r w:rsidRPr="00654ABF">
        <w:rPr>
          <w:rFonts w:ascii="Times New Roman" w:eastAsia="Times New Roman" w:hAnsi="Times New Roman" w:cs="Times New Roman"/>
          <w:b/>
          <w:bCs/>
          <w:color w:val="005E00"/>
          <w:sz w:val="28"/>
          <w:szCs w:val="28"/>
          <w:lang w:eastAsia="lt-LT"/>
        </w:rPr>
        <w:t xml:space="preserve">2023 METŲ VEIKLOS ATASKAITA </w:t>
      </w:r>
    </w:p>
    <w:p w14:paraId="01B860C8" w14:textId="77777777" w:rsidR="00B51EC6" w:rsidRDefault="00B51EC6" w:rsidP="007E5ECF">
      <w:pPr>
        <w:spacing w:after="0" w:line="240" w:lineRule="auto"/>
        <w:ind w:left="360"/>
        <w:jc w:val="center"/>
        <w:rPr>
          <w:rFonts w:ascii="Times New Roman" w:eastAsia="Times New Roman" w:hAnsi="Times New Roman" w:cs="Times New Roman"/>
          <w:b/>
          <w:sz w:val="24"/>
          <w:szCs w:val="24"/>
          <w:lang w:eastAsia="lt-LT"/>
        </w:rPr>
      </w:pPr>
    </w:p>
    <w:p w14:paraId="669E52F5" w14:textId="77777777" w:rsidR="00B51EC6" w:rsidRDefault="00B51EC6" w:rsidP="007E5ECF">
      <w:pPr>
        <w:spacing w:after="0" w:line="240" w:lineRule="auto"/>
        <w:ind w:left="360"/>
        <w:jc w:val="center"/>
        <w:rPr>
          <w:rFonts w:ascii="Times New Roman" w:eastAsia="Times New Roman" w:hAnsi="Times New Roman" w:cs="Times New Roman"/>
          <w:b/>
          <w:sz w:val="24"/>
          <w:szCs w:val="24"/>
          <w:lang w:eastAsia="lt-LT"/>
        </w:rPr>
      </w:pPr>
    </w:p>
    <w:p w14:paraId="7C4CAC48" w14:textId="77777777" w:rsidR="00B51EC6" w:rsidRDefault="00B51EC6" w:rsidP="007E5ECF">
      <w:pPr>
        <w:spacing w:after="0" w:line="240" w:lineRule="auto"/>
        <w:ind w:left="360"/>
        <w:jc w:val="center"/>
        <w:rPr>
          <w:rFonts w:ascii="Times New Roman" w:eastAsia="Times New Roman" w:hAnsi="Times New Roman" w:cs="Times New Roman"/>
          <w:b/>
          <w:sz w:val="24"/>
          <w:szCs w:val="24"/>
          <w:lang w:eastAsia="lt-LT"/>
        </w:rPr>
      </w:pPr>
    </w:p>
    <w:p w14:paraId="42E854A0" w14:textId="7342AADB" w:rsidR="007C7F7B" w:rsidRDefault="00455B10" w:rsidP="00455B10">
      <w:pPr>
        <w:tabs>
          <w:tab w:val="left" w:pos="7563"/>
        </w:tabs>
        <w:spacing w:after="0" w:line="240" w:lineRule="auto"/>
        <w:ind w:left="36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b/>
      </w:r>
    </w:p>
    <w:p w14:paraId="2A8042D3" w14:textId="77777777" w:rsidR="007C7F7B" w:rsidRDefault="007C7F7B" w:rsidP="007E5ECF">
      <w:pPr>
        <w:spacing w:after="0" w:line="240" w:lineRule="auto"/>
        <w:ind w:left="360"/>
        <w:jc w:val="center"/>
        <w:rPr>
          <w:rFonts w:ascii="Times New Roman" w:eastAsia="Times New Roman" w:hAnsi="Times New Roman" w:cs="Times New Roman"/>
          <w:b/>
          <w:sz w:val="24"/>
          <w:szCs w:val="24"/>
          <w:lang w:eastAsia="lt-LT"/>
        </w:rPr>
      </w:pPr>
    </w:p>
    <w:p w14:paraId="2592ADF2" w14:textId="77777777" w:rsidR="00B51EC6" w:rsidRDefault="00B51EC6" w:rsidP="007E5ECF">
      <w:pPr>
        <w:spacing w:after="0" w:line="240" w:lineRule="auto"/>
        <w:ind w:left="360"/>
        <w:jc w:val="center"/>
        <w:rPr>
          <w:rFonts w:ascii="Times New Roman" w:eastAsia="Times New Roman" w:hAnsi="Times New Roman" w:cs="Times New Roman"/>
          <w:b/>
          <w:color w:val="385623" w:themeColor="accent6" w:themeShade="80"/>
          <w:sz w:val="24"/>
          <w:szCs w:val="24"/>
          <w:lang w:eastAsia="lt-LT"/>
        </w:rPr>
      </w:pPr>
    </w:p>
    <w:p w14:paraId="622F1C79" w14:textId="77777777" w:rsidR="00684A45" w:rsidRDefault="00684A45" w:rsidP="007E5ECF">
      <w:pPr>
        <w:spacing w:after="0" w:line="240" w:lineRule="auto"/>
        <w:ind w:left="360"/>
        <w:jc w:val="center"/>
        <w:rPr>
          <w:rFonts w:ascii="Times New Roman" w:eastAsia="Times New Roman" w:hAnsi="Times New Roman" w:cs="Times New Roman"/>
          <w:b/>
          <w:color w:val="385623" w:themeColor="accent6" w:themeShade="80"/>
          <w:sz w:val="24"/>
          <w:szCs w:val="24"/>
          <w:lang w:eastAsia="lt-LT"/>
        </w:rPr>
      </w:pPr>
    </w:p>
    <w:p w14:paraId="555CA07B" w14:textId="77777777" w:rsidR="00684A45" w:rsidRDefault="00684A45" w:rsidP="007E5ECF">
      <w:pPr>
        <w:spacing w:after="0" w:line="240" w:lineRule="auto"/>
        <w:ind w:left="360"/>
        <w:jc w:val="center"/>
        <w:rPr>
          <w:rFonts w:ascii="Times New Roman" w:eastAsia="Times New Roman" w:hAnsi="Times New Roman" w:cs="Times New Roman"/>
          <w:b/>
          <w:color w:val="385623" w:themeColor="accent6" w:themeShade="80"/>
          <w:sz w:val="24"/>
          <w:szCs w:val="24"/>
          <w:lang w:eastAsia="lt-LT"/>
        </w:rPr>
      </w:pPr>
    </w:p>
    <w:p w14:paraId="65158B2C" w14:textId="77777777" w:rsidR="00684A45" w:rsidRDefault="00684A45" w:rsidP="007E5ECF">
      <w:pPr>
        <w:spacing w:after="0" w:line="240" w:lineRule="auto"/>
        <w:ind w:left="360"/>
        <w:jc w:val="center"/>
        <w:rPr>
          <w:rFonts w:ascii="Times New Roman" w:eastAsia="Times New Roman" w:hAnsi="Times New Roman" w:cs="Times New Roman"/>
          <w:b/>
          <w:color w:val="385623" w:themeColor="accent6" w:themeShade="80"/>
          <w:sz w:val="24"/>
          <w:szCs w:val="24"/>
          <w:lang w:eastAsia="lt-LT"/>
        </w:rPr>
      </w:pPr>
    </w:p>
    <w:p w14:paraId="14BC9247" w14:textId="77777777" w:rsidR="00684A45" w:rsidRDefault="00684A45" w:rsidP="007E5ECF">
      <w:pPr>
        <w:spacing w:after="0" w:line="240" w:lineRule="auto"/>
        <w:ind w:left="360"/>
        <w:jc w:val="center"/>
        <w:rPr>
          <w:rFonts w:ascii="Times New Roman" w:eastAsia="Times New Roman" w:hAnsi="Times New Roman" w:cs="Times New Roman"/>
          <w:b/>
          <w:color w:val="385623" w:themeColor="accent6" w:themeShade="80"/>
          <w:sz w:val="24"/>
          <w:szCs w:val="24"/>
          <w:lang w:eastAsia="lt-LT"/>
        </w:rPr>
      </w:pPr>
    </w:p>
    <w:p w14:paraId="0A7D3DC9" w14:textId="77777777" w:rsidR="00684A45" w:rsidRPr="00971350" w:rsidRDefault="00684A45" w:rsidP="007E5ECF">
      <w:pPr>
        <w:spacing w:after="0" w:line="240" w:lineRule="auto"/>
        <w:ind w:left="360"/>
        <w:jc w:val="center"/>
        <w:rPr>
          <w:rFonts w:ascii="Times New Roman" w:eastAsia="Times New Roman" w:hAnsi="Times New Roman" w:cs="Times New Roman"/>
          <w:b/>
          <w:color w:val="385623" w:themeColor="accent6" w:themeShade="80"/>
          <w:sz w:val="24"/>
          <w:szCs w:val="24"/>
          <w:lang w:eastAsia="lt-LT"/>
        </w:rPr>
      </w:pPr>
    </w:p>
    <w:p w14:paraId="679763D0" w14:textId="77777777" w:rsidR="007E5ECF" w:rsidRPr="00971350" w:rsidRDefault="007E5ECF" w:rsidP="00B51EC6">
      <w:pPr>
        <w:spacing w:after="0"/>
        <w:ind w:left="360"/>
        <w:rPr>
          <w:rFonts w:ascii="Times New Roman" w:eastAsia="Times New Roman" w:hAnsi="Times New Roman" w:cs="Times New Roman"/>
          <w:b/>
          <w:color w:val="385623" w:themeColor="accent6" w:themeShade="80"/>
          <w:sz w:val="28"/>
          <w:szCs w:val="28"/>
          <w:lang w:eastAsia="lt-LT"/>
        </w:rPr>
      </w:pPr>
      <w:r w:rsidRPr="00971350">
        <w:rPr>
          <w:rFonts w:ascii="Times New Roman" w:eastAsia="Times New Roman" w:hAnsi="Times New Roman" w:cs="Times New Roman"/>
          <w:b/>
          <w:color w:val="385623" w:themeColor="accent6" w:themeShade="80"/>
          <w:sz w:val="28"/>
          <w:szCs w:val="28"/>
          <w:lang w:eastAsia="lt-LT"/>
        </w:rPr>
        <w:t>TURINYS</w:t>
      </w:r>
    </w:p>
    <w:p w14:paraId="35DD155B" w14:textId="77777777" w:rsidR="007E5ECF" w:rsidRPr="00684A45" w:rsidRDefault="007E5ECF" w:rsidP="007E5ECF">
      <w:pPr>
        <w:tabs>
          <w:tab w:val="left" w:pos="6025"/>
        </w:tabs>
        <w:spacing w:after="0"/>
        <w:ind w:left="360"/>
        <w:rPr>
          <w:rFonts w:ascii="Times New Roman" w:eastAsia="Times New Roman" w:hAnsi="Times New Roman" w:cs="Times New Roman"/>
          <w:b/>
          <w:sz w:val="24"/>
          <w:szCs w:val="24"/>
          <w:lang w:eastAsia="lt-LT"/>
        </w:rPr>
      </w:pPr>
    </w:p>
    <w:p w14:paraId="0C1F8257" w14:textId="2253F710" w:rsidR="007E5ECF" w:rsidRPr="004B01C8" w:rsidRDefault="00290167" w:rsidP="007E5ECF">
      <w:pPr>
        <w:tabs>
          <w:tab w:val="right" w:leader="dot" w:pos="9628"/>
        </w:tabs>
        <w:spacing w:after="0" w:line="360" w:lineRule="auto"/>
        <w:ind w:left="284"/>
        <w:jc w:val="both"/>
        <w:rPr>
          <w:rFonts w:ascii="Times New Roman" w:eastAsia="Times New Roman" w:hAnsi="Times New Roman" w:cs="Times New Roman"/>
          <w:noProof/>
          <w:sz w:val="24"/>
          <w:szCs w:val="24"/>
          <w:lang w:eastAsia="lt-LT"/>
        </w:rPr>
      </w:pPr>
      <w:r w:rsidRPr="00684A45">
        <w:rPr>
          <w:rFonts w:ascii="Times New Roman" w:eastAsia="Times New Roman" w:hAnsi="Times New Roman" w:cs="Times New Roman"/>
          <w:sz w:val="24"/>
          <w:szCs w:val="24"/>
          <w:lang w:eastAsia="lt-LT"/>
        </w:rPr>
        <w:t>SAVIVALDYBĖS KONTROLIERIAUS ŽODIS</w:t>
      </w:r>
      <w:r w:rsidR="004E4A8E" w:rsidRPr="00684A45">
        <w:rPr>
          <w:rFonts w:ascii="Times New Roman" w:eastAsia="Times New Roman" w:hAnsi="Times New Roman" w:cs="Times New Roman"/>
          <w:sz w:val="24"/>
          <w:szCs w:val="24"/>
          <w:lang w:eastAsia="lt-LT"/>
        </w:rPr>
        <w:t>....................................................................</w:t>
      </w:r>
      <w:r w:rsidRPr="00684A45">
        <w:rPr>
          <w:rFonts w:ascii="Times New Roman" w:eastAsia="Times New Roman" w:hAnsi="Times New Roman" w:cs="Times New Roman"/>
          <w:sz w:val="24"/>
          <w:szCs w:val="24"/>
          <w:lang w:eastAsia="lt-LT"/>
        </w:rPr>
        <w:t>....</w:t>
      </w:r>
      <w:r w:rsidR="004E4A8E" w:rsidRPr="00684A45">
        <w:rPr>
          <w:rFonts w:ascii="Times New Roman" w:eastAsia="Times New Roman" w:hAnsi="Times New Roman" w:cs="Times New Roman"/>
          <w:sz w:val="24"/>
          <w:szCs w:val="24"/>
          <w:lang w:eastAsia="lt-LT"/>
        </w:rPr>
        <w:t>3</w:t>
      </w:r>
      <w:r w:rsidR="007E5ECF" w:rsidRPr="004B01C8">
        <w:rPr>
          <w:rFonts w:ascii="Times New Roman" w:eastAsia="Times New Roman" w:hAnsi="Times New Roman" w:cs="Times New Roman"/>
          <w:sz w:val="24"/>
          <w:szCs w:val="24"/>
          <w:lang w:eastAsia="lt-LT"/>
        </w:rPr>
        <w:fldChar w:fldCharType="begin"/>
      </w:r>
      <w:r w:rsidR="007E5ECF" w:rsidRPr="004B01C8">
        <w:rPr>
          <w:rFonts w:ascii="Times New Roman" w:eastAsia="Times New Roman" w:hAnsi="Times New Roman" w:cs="Times New Roman"/>
          <w:sz w:val="24"/>
          <w:szCs w:val="24"/>
          <w:lang w:eastAsia="lt-LT"/>
        </w:rPr>
        <w:instrText xml:space="preserve"> TOC \o "1-3" \h \z \u </w:instrText>
      </w:r>
      <w:r w:rsidR="007E5ECF" w:rsidRPr="004B01C8">
        <w:rPr>
          <w:rFonts w:ascii="Times New Roman" w:eastAsia="Times New Roman" w:hAnsi="Times New Roman" w:cs="Times New Roman"/>
          <w:sz w:val="24"/>
          <w:szCs w:val="24"/>
          <w:lang w:eastAsia="lt-LT"/>
        </w:rPr>
        <w:fldChar w:fldCharType="separate"/>
      </w:r>
    </w:p>
    <w:p w14:paraId="2FD7F549" w14:textId="41534CE2" w:rsidR="007E5ECF" w:rsidRPr="004B01C8" w:rsidRDefault="00000000" w:rsidP="00290167">
      <w:pPr>
        <w:tabs>
          <w:tab w:val="right" w:leader="dot" w:pos="9628"/>
        </w:tabs>
        <w:spacing w:after="0" w:line="360" w:lineRule="auto"/>
        <w:ind w:firstLine="284"/>
        <w:jc w:val="center"/>
        <w:rPr>
          <w:rFonts w:asciiTheme="majorBidi" w:eastAsia="Times New Roman" w:hAnsiTheme="majorBidi" w:cstheme="majorBidi"/>
          <w:noProof/>
          <w:sz w:val="24"/>
          <w:szCs w:val="24"/>
          <w:lang w:eastAsia="lt-LT"/>
        </w:rPr>
      </w:pPr>
      <w:hyperlink w:anchor="_Toc387757404" w:history="1">
        <w:r w:rsidR="00290167" w:rsidRPr="004B01C8">
          <w:rPr>
            <w:rFonts w:asciiTheme="majorBidi" w:eastAsia="Times New Roman" w:hAnsiTheme="majorBidi" w:cstheme="majorBidi"/>
            <w:noProof/>
            <w:sz w:val="24"/>
            <w:szCs w:val="24"/>
            <w:lang w:eastAsia="lt-LT"/>
          </w:rPr>
          <w:t>TARNYBOS VEIKLOS PRIORITETAI</w:t>
        </w:r>
        <w:r w:rsidR="007E5ECF" w:rsidRPr="004B01C8">
          <w:rPr>
            <w:rFonts w:asciiTheme="majorBidi" w:eastAsia="Times New Roman" w:hAnsiTheme="majorBidi" w:cstheme="majorBidi"/>
            <w:noProof/>
            <w:webHidden/>
            <w:sz w:val="24"/>
            <w:szCs w:val="24"/>
            <w:lang w:eastAsia="lt-LT"/>
          </w:rPr>
          <w:tab/>
          <w:t>4</w:t>
        </w:r>
      </w:hyperlink>
    </w:p>
    <w:p w14:paraId="0AE9B568" w14:textId="659301D6" w:rsidR="007E5ECF" w:rsidRPr="004B01C8" w:rsidRDefault="00000000" w:rsidP="00290167">
      <w:pPr>
        <w:tabs>
          <w:tab w:val="right" w:leader="dot" w:pos="9628"/>
        </w:tabs>
        <w:spacing w:after="0" w:line="360" w:lineRule="auto"/>
        <w:ind w:left="220" w:firstLine="64"/>
        <w:rPr>
          <w:rFonts w:asciiTheme="majorBidi" w:eastAsia="Times New Roman" w:hAnsiTheme="majorBidi" w:cstheme="majorBidi"/>
          <w:noProof/>
          <w:sz w:val="24"/>
          <w:szCs w:val="24"/>
          <w:lang w:eastAsia="lt-LT"/>
        </w:rPr>
      </w:pPr>
      <w:hyperlink w:anchor="_Toc387757405" w:history="1">
        <w:r w:rsidR="00290167" w:rsidRPr="004B01C8">
          <w:rPr>
            <w:rFonts w:asciiTheme="majorBidi" w:eastAsia="Times New Roman" w:hAnsiTheme="majorBidi" w:cstheme="majorBidi"/>
            <w:noProof/>
            <w:sz w:val="24"/>
            <w:szCs w:val="24"/>
            <w:lang w:eastAsia="lt-LT"/>
          </w:rPr>
          <w:t>PAGRINDINĖ 2023 METŲ VEIKLA</w:t>
        </w:r>
        <w:r w:rsidR="007E5ECF" w:rsidRPr="004B01C8">
          <w:rPr>
            <w:rFonts w:asciiTheme="majorBidi" w:eastAsia="Times New Roman" w:hAnsiTheme="majorBidi" w:cstheme="majorBidi"/>
            <w:noProof/>
            <w:webHidden/>
            <w:sz w:val="24"/>
            <w:szCs w:val="24"/>
            <w:lang w:eastAsia="lt-LT"/>
          </w:rPr>
          <w:tab/>
          <w:t>5</w:t>
        </w:r>
      </w:hyperlink>
    </w:p>
    <w:p w14:paraId="3D6ED9B1" w14:textId="7AF338BE" w:rsidR="007E5ECF" w:rsidRPr="004B01C8" w:rsidRDefault="00000000" w:rsidP="002E5354">
      <w:pPr>
        <w:tabs>
          <w:tab w:val="right" w:leader="dot" w:pos="9628"/>
        </w:tabs>
        <w:spacing w:after="0" w:line="360" w:lineRule="auto"/>
        <w:ind w:firstLine="284"/>
        <w:jc w:val="center"/>
        <w:rPr>
          <w:rFonts w:asciiTheme="majorBidi" w:eastAsia="Times New Roman" w:hAnsiTheme="majorBidi" w:cstheme="majorBidi"/>
          <w:noProof/>
          <w:sz w:val="24"/>
          <w:szCs w:val="24"/>
          <w:lang w:eastAsia="lt-LT"/>
        </w:rPr>
      </w:pPr>
      <w:hyperlink w:anchor="_Toc387757410" w:history="1">
        <w:r w:rsidR="007E5ECF" w:rsidRPr="004B01C8">
          <w:rPr>
            <w:rFonts w:asciiTheme="majorBidi" w:eastAsia="Times New Roman" w:hAnsiTheme="majorBidi" w:cstheme="majorBidi"/>
            <w:noProof/>
            <w:sz w:val="24"/>
            <w:szCs w:val="24"/>
            <w:lang w:eastAsia="lt-LT"/>
          </w:rPr>
          <w:t xml:space="preserve">VEIKLOS </w:t>
        </w:r>
        <w:r w:rsidR="002E5354" w:rsidRPr="004B01C8">
          <w:rPr>
            <w:rFonts w:asciiTheme="majorBidi" w:eastAsia="Times New Roman" w:hAnsiTheme="majorBidi" w:cstheme="majorBidi"/>
            <w:noProof/>
            <w:sz w:val="24"/>
            <w:szCs w:val="24"/>
            <w:lang w:eastAsia="lt-LT"/>
          </w:rPr>
          <w:t>ORGANIZAVIMAS</w:t>
        </w:r>
        <w:r w:rsidR="007E5ECF" w:rsidRPr="004B01C8">
          <w:rPr>
            <w:rFonts w:asciiTheme="majorBidi" w:eastAsia="Times New Roman" w:hAnsiTheme="majorBidi" w:cstheme="majorBidi"/>
            <w:noProof/>
            <w:webHidden/>
            <w:sz w:val="24"/>
            <w:szCs w:val="24"/>
            <w:lang w:eastAsia="lt-LT"/>
          </w:rPr>
          <w:tab/>
        </w:r>
        <w:r w:rsidR="002E5354" w:rsidRPr="004B01C8">
          <w:rPr>
            <w:rFonts w:asciiTheme="majorBidi" w:eastAsia="Times New Roman" w:hAnsiTheme="majorBidi" w:cstheme="majorBidi"/>
            <w:noProof/>
            <w:webHidden/>
            <w:sz w:val="24"/>
            <w:szCs w:val="24"/>
            <w:lang w:eastAsia="lt-LT"/>
          </w:rPr>
          <w:t>5</w:t>
        </w:r>
      </w:hyperlink>
    </w:p>
    <w:p w14:paraId="16E9B405" w14:textId="45A6719A" w:rsidR="0097714C" w:rsidRPr="004B01C8" w:rsidRDefault="0097714C" w:rsidP="0097714C">
      <w:pPr>
        <w:tabs>
          <w:tab w:val="right" w:leader="dot" w:pos="9628"/>
        </w:tabs>
        <w:spacing w:after="0" w:line="360" w:lineRule="auto"/>
        <w:ind w:left="220" w:firstLine="347"/>
        <w:rPr>
          <w:rFonts w:asciiTheme="majorBidi" w:eastAsia="Times New Roman" w:hAnsiTheme="majorBidi" w:cstheme="majorBidi"/>
          <w:noProof/>
          <w:sz w:val="24"/>
          <w:szCs w:val="24"/>
          <w:lang w:eastAsia="lt-LT"/>
        </w:rPr>
      </w:pPr>
      <w:bookmarkStart w:id="3" w:name="_Hlk161218140"/>
      <w:r w:rsidRPr="004B01C8">
        <w:rPr>
          <w:rFonts w:asciiTheme="majorBidi" w:eastAsia="Times New Roman" w:hAnsiTheme="majorBidi" w:cstheme="majorBidi"/>
          <w:noProof/>
          <w:sz w:val="24"/>
          <w:szCs w:val="24"/>
          <w:lang w:eastAsia="lt-LT"/>
        </w:rPr>
        <w:t>Veiklos finansavimas</w:t>
      </w:r>
      <w:hyperlink w:anchor="_Toc387757435" w:history="1">
        <w:r w:rsidRPr="004B01C8">
          <w:rPr>
            <w:rFonts w:asciiTheme="majorBidi" w:eastAsia="Times New Roman" w:hAnsiTheme="majorBidi" w:cstheme="majorBidi"/>
            <w:noProof/>
            <w:webHidden/>
            <w:sz w:val="24"/>
            <w:szCs w:val="24"/>
            <w:lang w:eastAsia="lt-LT"/>
          </w:rPr>
          <w:tab/>
          <w:t>6</w:t>
        </w:r>
      </w:hyperlink>
    </w:p>
    <w:p w14:paraId="1EABF4E4" w14:textId="551F0F5C" w:rsidR="0097714C" w:rsidRPr="004B01C8" w:rsidRDefault="0097714C" w:rsidP="0097714C">
      <w:pPr>
        <w:tabs>
          <w:tab w:val="right" w:leader="dot" w:pos="9628"/>
        </w:tabs>
        <w:spacing w:after="0" w:line="360" w:lineRule="auto"/>
        <w:ind w:left="220" w:firstLine="347"/>
        <w:rPr>
          <w:rFonts w:asciiTheme="majorBidi" w:eastAsia="Times New Roman" w:hAnsiTheme="majorBidi" w:cstheme="majorBidi"/>
          <w:noProof/>
          <w:sz w:val="24"/>
          <w:szCs w:val="24"/>
          <w:lang w:eastAsia="lt-LT"/>
        </w:rPr>
      </w:pPr>
      <w:r w:rsidRPr="004B01C8">
        <w:rPr>
          <w:rFonts w:asciiTheme="majorBidi" w:eastAsia="Times New Roman" w:hAnsiTheme="majorBidi" w:cstheme="majorBidi"/>
          <w:noProof/>
          <w:sz w:val="24"/>
          <w:szCs w:val="24"/>
          <w:lang w:eastAsia="lt-LT"/>
        </w:rPr>
        <w:t>Programos įgyvendinimas</w:t>
      </w:r>
      <w:hyperlink w:anchor="_Toc387757436" w:history="1">
        <w:r w:rsidRPr="004B01C8">
          <w:rPr>
            <w:rFonts w:asciiTheme="majorBidi" w:eastAsia="Times New Roman" w:hAnsiTheme="majorBidi" w:cstheme="majorBidi"/>
            <w:noProof/>
            <w:webHidden/>
            <w:sz w:val="24"/>
            <w:szCs w:val="24"/>
            <w:lang w:eastAsia="lt-LT"/>
          </w:rPr>
          <w:tab/>
          <w:t>6</w:t>
        </w:r>
      </w:hyperlink>
    </w:p>
    <w:bookmarkEnd w:id="3"/>
    <w:p w14:paraId="65EE557B" w14:textId="712C9553" w:rsidR="007E5ECF" w:rsidRPr="004B01C8" w:rsidRDefault="00000000" w:rsidP="0097714C">
      <w:pPr>
        <w:tabs>
          <w:tab w:val="right" w:leader="dot" w:pos="9628"/>
        </w:tabs>
        <w:spacing w:after="0" w:line="360" w:lineRule="auto"/>
        <w:ind w:left="220" w:firstLine="347"/>
        <w:rPr>
          <w:rFonts w:asciiTheme="majorBidi" w:eastAsia="Times New Roman" w:hAnsiTheme="majorBidi" w:cstheme="majorBidi"/>
          <w:noProof/>
          <w:sz w:val="24"/>
          <w:szCs w:val="24"/>
          <w:lang w:eastAsia="lt-LT"/>
        </w:rPr>
      </w:pPr>
      <w:r w:rsidRPr="004B01C8">
        <w:rPr>
          <w:rFonts w:asciiTheme="majorBidi" w:hAnsiTheme="majorBidi" w:cstheme="majorBidi"/>
        </w:rPr>
        <w:fldChar w:fldCharType="begin"/>
      </w:r>
      <w:r w:rsidRPr="004B01C8">
        <w:rPr>
          <w:rFonts w:asciiTheme="majorBidi" w:hAnsiTheme="majorBidi" w:cstheme="majorBidi"/>
        </w:rPr>
        <w:instrText>HYPERLINK \l "_Toc387757416"</w:instrText>
      </w:r>
      <w:r w:rsidRPr="004B01C8">
        <w:rPr>
          <w:rFonts w:asciiTheme="majorBidi" w:hAnsiTheme="majorBidi" w:cstheme="majorBidi"/>
        </w:rPr>
      </w:r>
      <w:r w:rsidRPr="004B01C8">
        <w:rPr>
          <w:rFonts w:asciiTheme="majorBidi" w:hAnsiTheme="majorBidi" w:cstheme="majorBidi"/>
        </w:rPr>
        <w:fldChar w:fldCharType="separate"/>
      </w:r>
      <w:r w:rsidR="0097714C" w:rsidRPr="004B01C8">
        <w:rPr>
          <w:rFonts w:asciiTheme="majorBidi" w:eastAsia="Times New Roman" w:hAnsiTheme="majorBidi" w:cstheme="majorBidi"/>
          <w:noProof/>
          <w:sz w:val="24"/>
          <w:szCs w:val="24"/>
          <w:lang w:eastAsia="lt-LT"/>
        </w:rPr>
        <w:t>Tarnybos komanda</w:t>
      </w:r>
      <w:r w:rsidR="007E5ECF" w:rsidRPr="004B01C8">
        <w:rPr>
          <w:rFonts w:asciiTheme="majorBidi" w:eastAsia="Times New Roman" w:hAnsiTheme="majorBidi" w:cstheme="majorBidi"/>
          <w:noProof/>
          <w:webHidden/>
          <w:sz w:val="24"/>
          <w:szCs w:val="24"/>
          <w:lang w:eastAsia="lt-LT"/>
        </w:rPr>
        <w:tab/>
      </w:r>
      <w:r w:rsidR="0097714C" w:rsidRPr="004B01C8">
        <w:rPr>
          <w:rFonts w:asciiTheme="majorBidi" w:eastAsia="Times New Roman" w:hAnsiTheme="majorBidi" w:cstheme="majorBidi"/>
          <w:noProof/>
          <w:webHidden/>
          <w:sz w:val="24"/>
          <w:szCs w:val="24"/>
          <w:lang w:eastAsia="lt-LT"/>
        </w:rPr>
        <w:t>6</w:t>
      </w:r>
      <w:r w:rsidRPr="004B01C8">
        <w:rPr>
          <w:rFonts w:asciiTheme="majorBidi" w:eastAsia="Times New Roman" w:hAnsiTheme="majorBidi" w:cstheme="majorBidi"/>
          <w:noProof/>
          <w:sz w:val="24"/>
          <w:szCs w:val="24"/>
          <w:lang w:eastAsia="lt-LT"/>
        </w:rPr>
        <w:fldChar w:fldCharType="end"/>
      </w:r>
    </w:p>
    <w:p w14:paraId="7DEE1CA6" w14:textId="5784B662" w:rsidR="0097714C" w:rsidRPr="004B01C8" w:rsidRDefault="00000000" w:rsidP="0097714C">
      <w:pPr>
        <w:tabs>
          <w:tab w:val="right" w:leader="dot" w:pos="9628"/>
        </w:tabs>
        <w:spacing w:after="0" w:line="360" w:lineRule="auto"/>
        <w:ind w:left="220" w:firstLine="347"/>
        <w:rPr>
          <w:rFonts w:asciiTheme="majorBidi" w:eastAsia="Times New Roman" w:hAnsiTheme="majorBidi" w:cstheme="majorBidi"/>
          <w:noProof/>
          <w:sz w:val="24"/>
          <w:szCs w:val="24"/>
          <w:lang w:eastAsia="lt-LT"/>
        </w:rPr>
      </w:pPr>
      <w:hyperlink w:anchor="_Toc387757435" w:history="1">
        <w:r w:rsidR="0097714C" w:rsidRPr="004B01C8">
          <w:rPr>
            <w:rFonts w:asciiTheme="majorBidi" w:eastAsia="Times New Roman" w:hAnsiTheme="majorBidi" w:cstheme="majorBidi"/>
            <w:noProof/>
            <w:sz w:val="24"/>
            <w:szCs w:val="24"/>
            <w:lang w:eastAsia="lt-LT"/>
          </w:rPr>
          <w:t>Bendrųjų funkcijų vykdymas</w:t>
        </w:r>
        <w:r w:rsidR="0097714C" w:rsidRPr="004B01C8">
          <w:rPr>
            <w:rFonts w:asciiTheme="majorBidi" w:eastAsia="Times New Roman" w:hAnsiTheme="majorBidi" w:cstheme="majorBidi"/>
            <w:noProof/>
            <w:webHidden/>
            <w:sz w:val="24"/>
            <w:szCs w:val="24"/>
            <w:lang w:eastAsia="lt-LT"/>
          </w:rPr>
          <w:tab/>
          <w:t>7</w:t>
        </w:r>
      </w:hyperlink>
    </w:p>
    <w:p w14:paraId="32CDF4FB" w14:textId="365E93CD" w:rsidR="0097714C" w:rsidRPr="004B01C8" w:rsidRDefault="0097714C" w:rsidP="00455B10">
      <w:pPr>
        <w:tabs>
          <w:tab w:val="right" w:leader="dot" w:pos="9628"/>
        </w:tabs>
        <w:spacing w:after="0" w:line="360" w:lineRule="auto"/>
        <w:ind w:left="220" w:firstLine="64"/>
        <w:rPr>
          <w:rFonts w:ascii="Times New Roman" w:eastAsia="Times New Roman" w:hAnsi="Times New Roman" w:cs="Times New Roman"/>
          <w:noProof/>
          <w:sz w:val="24"/>
          <w:szCs w:val="24"/>
          <w:lang w:eastAsia="lt-LT"/>
        </w:rPr>
      </w:pPr>
      <w:r w:rsidRPr="004B01C8">
        <w:rPr>
          <w:rFonts w:ascii="Times New Roman" w:eastAsia="Times New Roman" w:hAnsi="Times New Roman" w:cs="Times New Roman"/>
          <w:noProof/>
          <w:sz w:val="24"/>
          <w:szCs w:val="24"/>
          <w:lang w:eastAsia="lt-LT"/>
        </w:rPr>
        <w:t>ATLIKTŲ AUDITŲ APŽVALGA</w:t>
      </w:r>
      <w:hyperlink w:anchor="_Toc387757436" w:history="1">
        <w:r w:rsidRPr="004B01C8">
          <w:rPr>
            <w:rFonts w:ascii="Times New Roman" w:eastAsia="Times New Roman" w:hAnsi="Times New Roman" w:cs="Times New Roman"/>
            <w:noProof/>
            <w:webHidden/>
            <w:sz w:val="24"/>
            <w:szCs w:val="24"/>
            <w:lang w:eastAsia="lt-LT"/>
          </w:rPr>
          <w:tab/>
          <w:t>7</w:t>
        </w:r>
      </w:hyperlink>
    </w:p>
    <w:p w14:paraId="223C1195" w14:textId="726CC780" w:rsidR="0097714C" w:rsidRPr="004B01C8" w:rsidRDefault="00971350" w:rsidP="00455B10">
      <w:pPr>
        <w:tabs>
          <w:tab w:val="right" w:leader="dot" w:pos="9628"/>
        </w:tabs>
        <w:spacing w:after="0" w:line="360" w:lineRule="auto"/>
        <w:ind w:left="567" w:hanging="283"/>
        <w:rPr>
          <w:rFonts w:ascii="Times New Roman" w:eastAsia="Times New Roman" w:hAnsi="Times New Roman" w:cs="Times New Roman"/>
          <w:noProof/>
          <w:sz w:val="24"/>
          <w:szCs w:val="24"/>
          <w:lang w:eastAsia="lt-LT"/>
        </w:rPr>
      </w:pPr>
      <w:r w:rsidRPr="004B01C8">
        <w:rPr>
          <w:rFonts w:ascii="Times New Roman" w:eastAsia="Times New Roman" w:hAnsi="Times New Roman" w:cs="Times New Roman"/>
          <w:noProof/>
          <w:sz w:val="24"/>
          <w:szCs w:val="24"/>
          <w:lang w:eastAsia="lt-LT"/>
        </w:rPr>
        <w:t>ATLIEKAMI AUDITAI</w:t>
      </w:r>
      <w:hyperlink w:anchor="_Toc387757436" w:history="1">
        <w:r w:rsidR="0097714C" w:rsidRPr="004B01C8">
          <w:rPr>
            <w:rFonts w:ascii="Times New Roman" w:eastAsia="Times New Roman" w:hAnsi="Times New Roman" w:cs="Times New Roman"/>
            <w:noProof/>
            <w:webHidden/>
            <w:sz w:val="24"/>
            <w:szCs w:val="24"/>
            <w:lang w:eastAsia="lt-LT"/>
          </w:rPr>
          <w:tab/>
        </w:r>
        <w:r w:rsidR="00455B10" w:rsidRPr="004B01C8">
          <w:rPr>
            <w:rFonts w:ascii="Times New Roman" w:eastAsia="Times New Roman" w:hAnsi="Times New Roman" w:cs="Times New Roman"/>
            <w:noProof/>
            <w:webHidden/>
            <w:sz w:val="24"/>
            <w:szCs w:val="24"/>
            <w:lang w:eastAsia="lt-LT"/>
          </w:rPr>
          <w:t>10</w:t>
        </w:r>
      </w:hyperlink>
    </w:p>
    <w:p w14:paraId="74F4EB74" w14:textId="209B87E3" w:rsidR="00D704C1" w:rsidRPr="004B01C8" w:rsidRDefault="00971350" w:rsidP="009C19F2">
      <w:pPr>
        <w:tabs>
          <w:tab w:val="right" w:leader="dot" w:pos="9628"/>
        </w:tabs>
        <w:spacing w:after="0" w:line="360" w:lineRule="auto"/>
        <w:ind w:left="220" w:firstLine="64"/>
        <w:rPr>
          <w:rFonts w:asciiTheme="majorBidi" w:eastAsia="Times New Roman" w:hAnsiTheme="majorBidi" w:cstheme="majorBidi"/>
          <w:noProof/>
          <w:sz w:val="24"/>
          <w:szCs w:val="24"/>
          <w:lang w:eastAsia="lt-LT"/>
        </w:rPr>
      </w:pPr>
      <w:r w:rsidRPr="004B01C8">
        <w:rPr>
          <w:rFonts w:ascii="Times New Roman" w:eastAsiaTheme="minorEastAsia" w:hAnsi="Times New Roman" w:cs="Times New Roman"/>
          <w:sz w:val="24"/>
          <w:szCs w:val="24"/>
          <w:lang w:eastAsia="lt-LT"/>
        </w:rPr>
        <w:t>PATEIKTOS IŠVADOS</w:t>
      </w:r>
      <w:r w:rsidR="009C19F2" w:rsidRPr="004B01C8">
        <w:rPr>
          <w:rFonts w:ascii="Times New Roman" w:eastAsiaTheme="minorEastAsia" w:hAnsi="Times New Roman" w:cs="Times New Roman"/>
          <w:sz w:val="24"/>
          <w:szCs w:val="24"/>
          <w:lang w:eastAsia="lt-LT"/>
        </w:rPr>
        <w:t>.....</w:t>
      </w:r>
      <w:r w:rsidRPr="004B01C8">
        <w:rPr>
          <w:rFonts w:ascii="Times New Roman" w:eastAsiaTheme="minorEastAsia" w:hAnsi="Times New Roman" w:cs="Times New Roman"/>
          <w:sz w:val="24"/>
          <w:szCs w:val="24"/>
          <w:lang w:eastAsia="lt-LT"/>
        </w:rPr>
        <w:t>.............................................................................................</w:t>
      </w:r>
      <w:r w:rsidR="00D704C1" w:rsidRPr="004B01C8">
        <w:rPr>
          <w:rFonts w:ascii="Times New Roman" w:eastAsiaTheme="minorEastAsia" w:hAnsi="Times New Roman" w:cs="Times New Roman"/>
          <w:sz w:val="24"/>
          <w:szCs w:val="24"/>
          <w:lang w:eastAsia="lt-LT"/>
        </w:rPr>
        <w:t>...........</w:t>
      </w:r>
      <w:hyperlink w:anchor="_Toc387757435" w:history="1">
        <w:r w:rsidR="009C19F2" w:rsidRPr="004B01C8">
          <w:rPr>
            <w:rFonts w:asciiTheme="majorBidi" w:eastAsia="Times New Roman" w:hAnsiTheme="majorBidi" w:cstheme="majorBidi"/>
            <w:noProof/>
            <w:webHidden/>
            <w:sz w:val="24"/>
            <w:szCs w:val="24"/>
            <w:lang w:eastAsia="lt-LT"/>
          </w:rPr>
          <w:t>11</w:t>
        </w:r>
      </w:hyperlink>
    </w:p>
    <w:p w14:paraId="66CC73EF" w14:textId="41E1ECB5" w:rsidR="00E04FDF" w:rsidRPr="004B01C8" w:rsidRDefault="007E5ECF" w:rsidP="00684A45">
      <w:pPr>
        <w:tabs>
          <w:tab w:val="right" w:leader="dot" w:pos="9628"/>
        </w:tabs>
        <w:spacing w:after="0" w:line="360" w:lineRule="auto"/>
        <w:ind w:left="567" w:hanging="283"/>
        <w:rPr>
          <w:rFonts w:asciiTheme="majorBidi" w:eastAsia="Times New Roman" w:hAnsiTheme="majorBidi" w:cstheme="majorBidi"/>
          <w:noProof/>
          <w:sz w:val="24"/>
          <w:szCs w:val="24"/>
          <w:lang w:eastAsia="lt-LT"/>
        </w:rPr>
      </w:pPr>
      <w:r w:rsidRPr="004B01C8">
        <w:rPr>
          <w:rFonts w:asciiTheme="majorBidi" w:hAnsiTheme="majorBidi" w:cstheme="majorBidi"/>
          <w:sz w:val="24"/>
          <w:szCs w:val="24"/>
        </w:rPr>
        <w:fldChar w:fldCharType="begin"/>
      </w:r>
      <w:r w:rsidRPr="004B01C8">
        <w:rPr>
          <w:rFonts w:asciiTheme="majorBidi" w:hAnsiTheme="majorBidi" w:cstheme="majorBidi"/>
          <w:sz w:val="24"/>
          <w:szCs w:val="24"/>
        </w:rPr>
        <w:instrText>HYPERLINK \l "_Toc387757434"</w:instrText>
      </w:r>
      <w:r w:rsidRPr="004B01C8">
        <w:rPr>
          <w:rFonts w:asciiTheme="majorBidi" w:hAnsiTheme="majorBidi" w:cstheme="majorBidi"/>
          <w:sz w:val="24"/>
          <w:szCs w:val="24"/>
        </w:rPr>
      </w:r>
      <w:r w:rsidRPr="004B01C8">
        <w:rPr>
          <w:rFonts w:asciiTheme="majorBidi" w:hAnsiTheme="majorBidi" w:cstheme="majorBidi"/>
          <w:sz w:val="24"/>
          <w:szCs w:val="24"/>
        </w:rPr>
        <w:fldChar w:fldCharType="separate"/>
      </w:r>
      <w:hyperlink w:anchor="_Toc387757436" w:history="1">
        <w:r w:rsidR="00684A45" w:rsidRPr="004B01C8">
          <w:rPr>
            <w:rFonts w:asciiTheme="majorBidi" w:hAnsiTheme="majorBidi" w:cstheme="majorBidi"/>
            <w:sz w:val="24"/>
            <w:szCs w:val="24"/>
          </w:rPr>
          <w:t>AUDITŲ REKOMENDACIJŲ ĮGYVENDINIMO STEBĖSENA</w:t>
        </w:r>
        <w:r w:rsidR="00684A45" w:rsidRPr="004B01C8">
          <w:rPr>
            <w:rFonts w:asciiTheme="majorBidi" w:eastAsia="Times New Roman" w:hAnsiTheme="majorBidi" w:cstheme="majorBidi"/>
            <w:noProof/>
            <w:webHidden/>
            <w:sz w:val="24"/>
            <w:szCs w:val="24"/>
            <w:lang w:eastAsia="lt-LT"/>
          </w:rPr>
          <w:tab/>
          <w:t>9</w:t>
        </w:r>
      </w:hyperlink>
    </w:p>
    <w:p w14:paraId="4C888E96" w14:textId="4EC112B3" w:rsidR="00E04FDF" w:rsidRPr="004B01C8" w:rsidRDefault="00684A45" w:rsidP="00684A45">
      <w:pPr>
        <w:tabs>
          <w:tab w:val="right" w:leader="dot" w:pos="9628"/>
        </w:tabs>
        <w:spacing w:after="0" w:line="360" w:lineRule="auto"/>
        <w:ind w:left="567" w:hanging="283"/>
        <w:rPr>
          <w:rFonts w:asciiTheme="majorBidi" w:eastAsia="Times New Roman" w:hAnsiTheme="majorBidi" w:cstheme="majorBidi"/>
          <w:noProof/>
          <w:sz w:val="24"/>
          <w:szCs w:val="24"/>
          <w:lang w:eastAsia="lt-LT"/>
        </w:rPr>
      </w:pPr>
      <w:r w:rsidRPr="004B01C8">
        <w:rPr>
          <w:rFonts w:asciiTheme="majorBidi" w:eastAsiaTheme="minorEastAsia" w:hAnsiTheme="majorBidi" w:cstheme="majorBidi"/>
          <w:sz w:val="24"/>
          <w:szCs w:val="24"/>
          <w:lang w:eastAsia="lt-LT"/>
        </w:rPr>
        <w:t>KITA INFORMACIJA................................................................................................................</w:t>
      </w:r>
      <w:hyperlink w:anchor="_Toc387757435" w:history="1">
        <w:r w:rsidRPr="004B01C8">
          <w:rPr>
            <w:rFonts w:asciiTheme="majorBidi" w:eastAsia="Times New Roman" w:hAnsiTheme="majorBidi" w:cstheme="majorBidi"/>
            <w:noProof/>
            <w:webHidden/>
            <w:sz w:val="24"/>
            <w:szCs w:val="24"/>
            <w:lang w:eastAsia="lt-LT"/>
          </w:rPr>
          <w:t>12</w:t>
        </w:r>
      </w:hyperlink>
    </w:p>
    <w:p w14:paraId="7FC9703F" w14:textId="29F6AB09" w:rsidR="009A0C7E" w:rsidRPr="004B01C8" w:rsidRDefault="00684A45" w:rsidP="00684A45">
      <w:pPr>
        <w:tabs>
          <w:tab w:val="right" w:leader="dot" w:pos="9628"/>
        </w:tabs>
        <w:spacing w:after="0" w:line="360" w:lineRule="auto"/>
        <w:ind w:left="567" w:hanging="283"/>
        <w:jc w:val="center"/>
        <w:rPr>
          <w:rFonts w:ascii="Times New Roman" w:eastAsia="Times New Roman" w:hAnsi="Times New Roman" w:cs="Times New Roman"/>
          <w:b/>
          <w:bCs/>
          <w:noProof/>
          <w:sz w:val="24"/>
          <w:szCs w:val="24"/>
          <w:lang w:eastAsia="lt-LT"/>
        </w:rPr>
      </w:pPr>
      <w:r w:rsidRPr="004B01C8">
        <w:rPr>
          <w:rFonts w:asciiTheme="majorBidi" w:eastAsia="Times New Roman" w:hAnsiTheme="majorBidi" w:cstheme="majorBidi"/>
          <w:noProof/>
          <w:webHidden/>
          <w:sz w:val="24"/>
          <w:szCs w:val="24"/>
          <w:lang w:eastAsia="lt-LT"/>
        </w:rPr>
        <w:tab/>
      </w:r>
      <w:r w:rsidR="007E5ECF" w:rsidRPr="004B01C8">
        <w:rPr>
          <w:rFonts w:asciiTheme="majorBidi" w:eastAsia="Times New Roman" w:hAnsiTheme="majorBidi" w:cstheme="majorBidi"/>
          <w:noProof/>
          <w:sz w:val="24"/>
          <w:szCs w:val="24"/>
          <w:lang w:eastAsia="lt-LT"/>
        </w:rPr>
        <w:fldChar w:fldCharType="end"/>
      </w:r>
      <w:r w:rsidR="007E5ECF" w:rsidRPr="004B01C8">
        <w:rPr>
          <w:rFonts w:ascii="Times New Roman" w:eastAsia="Times New Roman" w:hAnsi="Times New Roman" w:cs="Times New Roman"/>
          <w:b/>
          <w:bCs/>
          <w:noProof/>
          <w:sz w:val="24"/>
          <w:szCs w:val="24"/>
          <w:lang w:eastAsia="lt-LT"/>
        </w:rPr>
        <w:fldChar w:fldCharType="end"/>
      </w:r>
    </w:p>
    <w:p w14:paraId="6426BD7B" w14:textId="77777777" w:rsidR="009A0C7E" w:rsidRPr="004B01C8" w:rsidRDefault="009A0C7E" w:rsidP="00971350">
      <w:pPr>
        <w:tabs>
          <w:tab w:val="right" w:leader="dot" w:pos="9628"/>
        </w:tabs>
        <w:spacing w:after="0" w:line="360" w:lineRule="auto"/>
        <w:rPr>
          <w:rFonts w:ascii="Times New Roman" w:eastAsia="Times New Roman" w:hAnsi="Times New Roman" w:cs="Times New Roman"/>
          <w:b/>
          <w:bCs/>
          <w:noProof/>
          <w:sz w:val="24"/>
          <w:szCs w:val="24"/>
          <w:lang w:eastAsia="lt-LT"/>
        </w:rPr>
      </w:pPr>
    </w:p>
    <w:p w14:paraId="5A12E87D" w14:textId="77777777" w:rsidR="009A0C7E" w:rsidRPr="004B01C8" w:rsidRDefault="009A0C7E" w:rsidP="00971350">
      <w:pPr>
        <w:tabs>
          <w:tab w:val="right" w:leader="dot" w:pos="9628"/>
        </w:tabs>
        <w:spacing w:after="0" w:line="360" w:lineRule="auto"/>
        <w:rPr>
          <w:rFonts w:ascii="Times New Roman" w:eastAsia="Times New Roman" w:hAnsi="Times New Roman" w:cs="Times New Roman"/>
          <w:b/>
          <w:bCs/>
          <w:noProof/>
          <w:sz w:val="24"/>
          <w:szCs w:val="24"/>
          <w:lang w:eastAsia="lt-LT"/>
        </w:rPr>
      </w:pPr>
    </w:p>
    <w:p w14:paraId="6B99F43F" w14:textId="77777777" w:rsidR="009A0C7E" w:rsidRPr="004B01C8" w:rsidRDefault="009A0C7E" w:rsidP="00971350">
      <w:pPr>
        <w:tabs>
          <w:tab w:val="right" w:leader="dot" w:pos="9628"/>
        </w:tabs>
        <w:spacing w:after="0" w:line="360" w:lineRule="auto"/>
        <w:rPr>
          <w:rFonts w:ascii="Times New Roman" w:eastAsia="Times New Roman" w:hAnsi="Times New Roman" w:cs="Times New Roman"/>
          <w:b/>
          <w:bCs/>
          <w:noProof/>
          <w:sz w:val="24"/>
          <w:szCs w:val="24"/>
          <w:lang w:eastAsia="lt-LT"/>
        </w:rPr>
      </w:pPr>
    </w:p>
    <w:p w14:paraId="778EEA46" w14:textId="77777777" w:rsidR="009A0C7E" w:rsidRPr="004B01C8" w:rsidRDefault="009A0C7E" w:rsidP="00971350">
      <w:pPr>
        <w:tabs>
          <w:tab w:val="right" w:leader="dot" w:pos="9628"/>
        </w:tabs>
        <w:spacing w:after="0" w:line="360" w:lineRule="auto"/>
        <w:rPr>
          <w:rFonts w:ascii="Times New Roman" w:eastAsia="Times New Roman" w:hAnsi="Times New Roman" w:cs="Times New Roman"/>
          <w:b/>
          <w:bCs/>
          <w:noProof/>
          <w:sz w:val="24"/>
          <w:szCs w:val="24"/>
          <w:lang w:eastAsia="lt-LT"/>
        </w:rPr>
      </w:pPr>
    </w:p>
    <w:p w14:paraId="64227EFA" w14:textId="77777777" w:rsidR="009A0C7E" w:rsidRPr="004B01C8" w:rsidRDefault="009A0C7E" w:rsidP="00971350">
      <w:pPr>
        <w:tabs>
          <w:tab w:val="right" w:leader="dot" w:pos="9628"/>
        </w:tabs>
        <w:spacing w:after="0" w:line="360" w:lineRule="auto"/>
        <w:rPr>
          <w:rFonts w:ascii="Times New Roman" w:eastAsia="Times New Roman" w:hAnsi="Times New Roman" w:cs="Times New Roman"/>
          <w:b/>
          <w:bCs/>
          <w:noProof/>
          <w:sz w:val="24"/>
          <w:szCs w:val="24"/>
          <w:lang w:eastAsia="lt-LT"/>
        </w:rPr>
      </w:pPr>
    </w:p>
    <w:p w14:paraId="29E20D82" w14:textId="77777777" w:rsidR="00684A45" w:rsidRPr="004B01C8" w:rsidRDefault="00684A45" w:rsidP="00971350">
      <w:pPr>
        <w:tabs>
          <w:tab w:val="right" w:leader="dot" w:pos="9628"/>
        </w:tabs>
        <w:spacing w:after="0" w:line="360" w:lineRule="auto"/>
        <w:rPr>
          <w:rFonts w:ascii="Times New Roman" w:eastAsia="Times New Roman" w:hAnsi="Times New Roman" w:cs="Times New Roman"/>
          <w:b/>
          <w:bCs/>
          <w:noProof/>
          <w:sz w:val="24"/>
          <w:szCs w:val="24"/>
          <w:lang w:eastAsia="lt-LT"/>
        </w:rPr>
      </w:pPr>
    </w:p>
    <w:p w14:paraId="37376540" w14:textId="77777777" w:rsidR="00684A45" w:rsidRPr="004B01C8" w:rsidRDefault="00684A45" w:rsidP="00971350">
      <w:pPr>
        <w:tabs>
          <w:tab w:val="right" w:leader="dot" w:pos="9628"/>
        </w:tabs>
        <w:spacing w:after="0" w:line="360" w:lineRule="auto"/>
        <w:rPr>
          <w:rFonts w:ascii="Times New Roman" w:eastAsia="Times New Roman" w:hAnsi="Times New Roman" w:cs="Times New Roman"/>
          <w:b/>
          <w:bCs/>
          <w:noProof/>
          <w:sz w:val="24"/>
          <w:szCs w:val="24"/>
          <w:lang w:eastAsia="lt-LT"/>
        </w:rPr>
      </w:pPr>
    </w:p>
    <w:p w14:paraId="7047237D" w14:textId="72A00BF7" w:rsidR="007E5ECF" w:rsidRPr="004E3A01" w:rsidRDefault="007E5ECF" w:rsidP="00971350">
      <w:pPr>
        <w:tabs>
          <w:tab w:val="right" w:leader="dot" w:pos="9628"/>
        </w:tabs>
        <w:spacing w:after="0" w:line="360" w:lineRule="auto"/>
        <w:rPr>
          <w:rFonts w:ascii="Times New Roman" w:eastAsia="Times New Roman" w:hAnsi="Times New Roman" w:cs="Times New Roman"/>
          <w:b/>
          <w:bCs/>
          <w:color w:val="385623" w:themeColor="accent6" w:themeShade="80"/>
          <w:sz w:val="28"/>
          <w:szCs w:val="28"/>
          <w:lang w:eastAsia="lt-LT"/>
        </w:rPr>
      </w:pPr>
      <w:r w:rsidRPr="004E3A01">
        <w:rPr>
          <w:rFonts w:ascii="Times New Roman" w:eastAsia="Times New Roman" w:hAnsi="Times New Roman" w:cs="Times New Roman"/>
          <w:b/>
          <w:bCs/>
          <w:color w:val="385623" w:themeColor="accent6" w:themeShade="80"/>
          <w:sz w:val="28"/>
          <w:szCs w:val="28"/>
          <w:lang w:eastAsia="lt-LT"/>
        </w:rPr>
        <w:lastRenderedPageBreak/>
        <w:t>SAVIVALDYBĖS KONTROLIERIAUS ŽODIS</w:t>
      </w:r>
    </w:p>
    <w:p w14:paraId="0624842B" w14:textId="77777777" w:rsidR="003E39C2" w:rsidRPr="00152727" w:rsidRDefault="003E39C2" w:rsidP="003E39C2">
      <w:pPr>
        <w:tabs>
          <w:tab w:val="left" w:pos="851"/>
        </w:tabs>
        <w:spacing w:after="0"/>
        <w:jc w:val="center"/>
        <w:rPr>
          <w:rFonts w:ascii="Times New Roman" w:eastAsia="Times New Roman" w:hAnsi="Times New Roman" w:cs="Times New Roman"/>
          <w:b/>
          <w:bCs/>
          <w:sz w:val="24"/>
          <w:szCs w:val="24"/>
          <w:lang w:eastAsia="lt-LT"/>
        </w:rPr>
      </w:pPr>
    </w:p>
    <w:p w14:paraId="490E40CB" w14:textId="0834F0FA" w:rsidR="000517DD" w:rsidRPr="00152727" w:rsidRDefault="000517DD" w:rsidP="003E39C2">
      <w:pPr>
        <w:autoSpaceDE w:val="0"/>
        <w:autoSpaceDN w:val="0"/>
        <w:adjustRightInd w:val="0"/>
        <w:spacing w:after="0"/>
        <w:ind w:firstLine="851"/>
        <w:jc w:val="both"/>
        <w:rPr>
          <w:rFonts w:ascii="Times New Roman" w:eastAsiaTheme="minorHAnsi" w:hAnsi="Times New Roman" w:cs="Times New Roman"/>
          <w:sz w:val="24"/>
          <w:szCs w:val="24"/>
        </w:rPr>
      </w:pPr>
      <w:r w:rsidRPr="00152727">
        <w:rPr>
          <w:rFonts w:ascii="Times New Roman" w:eastAsiaTheme="minorHAnsi" w:hAnsi="Times New Roman" w:cs="Times New Roman"/>
          <w:sz w:val="24"/>
          <w:szCs w:val="24"/>
        </w:rPr>
        <w:t xml:space="preserve">Kontrolės ir audito tarnybos veiklos tikslas ir uždaviniai yra tęstiniai, kurie įgyvendinami, atliekant išorės auditus savivaldybės subjektuose </w:t>
      </w:r>
      <w:r w:rsidR="001F449D">
        <w:rPr>
          <w:rFonts w:ascii="Times New Roman" w:eastAsiaTheme="minorHAnsi" w:hAnsi="Times New Roman" w:cs="Times New Roman"/>
          <w:sz w:val="24"/>
          <w:szCs w:val="24"/>
        </w:rPr>
        <w:t>ir</w:t>
      </w:r>
      <w:r w:rsidRPr="00152727">
        <w:rPr>
          <w:rFonts w:ascii="Times New Roman" w:eastAsiaTheme="minorHAnsi" w:hAnsi="Times New Roman" w:cs="Times New Roman"/>
          <w:sz w:val="24"/>
          <w:szCs w:val="24"/>
        </w:rPr>
        <w:t xml:space="preserve"> vykdant kitas Tarnybai teisės aktais nustatytas funkcijas</w:t>
      </w:r>
      <w:r w:rsidR="00824DA8" w:rsidRPr="00152727">
        <w:rPr>
          <w:rFonts w:ascii="Times New Roman" w:eastAsiaTheme="minorHAnsi" w:hAnsi="Times New Roman" w:cs="Times New Roman"/>
          <w:sz w:val="24"/>
          <w:szCs w:val="24"/>
        </w:rPr>
        <w:t xml:space="preserve">, kad </w:t>
      </w:r>
      <w:r w:rsidR="00824DA8" w:rsidRPr="00152727">
        <w:rPr>
          <w:rFonts w:ascii="Times New Roman" w:hAnsi="Times New Roman" w:cs="Times New Roman"/>
          <w:sz w:val="24"/>
          <w:szCs w:val="24"/>
        </w:rPr>
        <w:t xml:space="preserve">teiktų naudą piliečiams stiprinant viešojo sektoriaus subjektų atskaitingumą, jų veiklos skaidrumą </w:t>
      </w:r>
      <w:r w:rsidR="001F449D">
        <w:rPr>
          <w:rFonts w:ascii="Times New Roman" w:hAnsi="Times New Roman" w:cs="Times New Roman"/>
          <w:sz w:val="24"/>
          <w:szCs w:val="24"/>
        </w:rPr>
        <w:t>bei</w:t>
      </w:r>
      <w:r w:rsidR="00824DA8" w:rsidRPr="00152727">
        <w:rPr>
          <w:rFonts w:ascii="Times New Roman" w:hAnsi="Times New Roman" w:cs="Times New Roman"/>
          <w:sz w:val="24"/>
          <w:szCs w:val="24"/>
        </w:rPr>
        <w:t xml:space="preserve"> efektyvumą </w:t>
      </w:r>
      <w:r w:rsidR="001F449D">
        <w:rPr>
          <w:rFonts w:ascii="Times New Roman" w:hAnsi="Times New Roman" w:cs="Times New Roman"/>
          <w:sz w:val="24"/>
          <w:szCs w:val="24"/>
        </w:rPr>
        <w:t>ir</w:t>
      </w:r>
      <w:r w:rsidR="00824DA8" w:rsidRPr="00152727">
        <w:rPr>
          <w:rFonts w:ascii="Times New Roman" w:hAnsi="Times New Roman" w:cs="Times New Roman"/>
          <w:sz w:val="24"/>
          <w:szCs w:val="24"/>
        </w:rPr>
        <w:t xml:space="preserve"> skatintų įrodymais grįstą visuomenės informavimą.</w:t>
      </w:r>
    </w:p>
    <w:p w14:paraId="4B21D2AC" w14:textId="39EB0ECF" w:rsidR="000902C7" w:rsidRPr="00152727" w:rsidRDefault="007E5ECF" w:rsidP="000902C7">
      <w:pPr>
        <w:tabs>
          <w:tab w:val="left" w:pos="426"/>
          <w:tab w:val="left" w:pos="1134"/>
        </w:tabs>
        <w:spacing w:after="0"/>
        <w:ind w:firstLine="851"/>
        <w:jc w:val="both"/>
        <w:rPr>
          <w:rFonts w:ascii="Times New Roman" w:eastAsia="Times New Roman" w:hAnsi="Times New Roman" w:cs="Times New Roman"/>
          <w:sz w:val="24"/>
          <w:szCs w:val="24"/>
          <w:lang w:eastAsia="lt-LT"/>
        </w:rPr>
      </w:pPr>
      <w:r w:rsidRPr="00152727">
        <w:rPr>
          <w:rFonts w:ascii="Times New Roman" w:eastAsia="Times New Roman" w:hAnsi="Times New Roman" w:cs="Times New Roman"/>
          <w:sz w:val="24"/>
          <w:szCs w:val="24"/>
        </w:rPr>
        <w:t>Tarnybos veikla 202</w:t>
      </w:r>
      <w:r w:rsidR="00152727" w:rsidRPr="00152727">
        <w:rPr>
          <w:rFonts w:ascii="Times New Roman" w:eastAsia="Times New Roman" w:hAnsi="Times New Roman" w:cs="Times New Roman"/>
          <w:sz w:val="24"/>
          <w:szCs w:val="24"/>
        </w:rPr>
        <w:t>3</w:t>
      </w:r>
      <w:r w:rsidRPr="00152727">
        <w:rPr>
          <w:rFonts w:ascii="Times New Roman" w:eastAsia="Times New Roman" w:hAnsi="Times New Roman" w:cs="Times New Roman"/>
          <w:sz w:val="24"/>
          <w:szCs w:val="24"/>
        </w:rPr>
        <w:t xml:space="preserve"> metais buvo suplanuota ir vykdoma taip, kad užtikrintų prioritetinių užduočių – išvadų dėl pateikto tvirtinti Savivaldybės konsoliduotųjų ataskaitų rinkinio, </w:t>
      </w:r>
      <w:r w:rsidR="001F449D">
        <w:rPr>
          <w:rFonts w:ascii="Times New Roman" w:eastAsia="Times New Roman" w:hAnsi="Times New Roman" w:cs="Times New Roman"/>
          <w:sz w:val="24"/>
          <w:szCs w:val="24"/>
        </w:rPr>
        <w:t>s</w:t>
      </w:r>
      <w:r w:rsidRPr="00152727">
        <w:rPr>
          <w:rFonts w:ascii="Times New Roman" w:eastAsia="Times New Roman" w:hAnsi="Times New Roman" w:cs="Times New Roman"/>
          <w:sz w:val="24"/>
          <w:szCs w:val="24"/>
        </w:rPr>
        <w:t>avivaldybės biudžeto ir turto naudojimo, pateikimo nustatytais terminais. Įvykdėme visas veiklos plane numatytas audito ir kontrolės užduotis bei kitus neplaninius auditus</w:t>
      </w:r>
      <w:r w:rsidR="00F00C50" w:rsidRPr="00152727">
        <w:rPr>
          <w:rFonts w:ascii="Times New Roman" w:eastAsia="Times New Roman" w:hAnsi="Times New Roman" w:cs="Times New Roman"/>
          <w:sz w:val="24"/>
          <w:szCs w:val="24"/>
        </w:rPr>
        <w:t>.</w:t>
      </w:r>
      <w:r w:rsidRPr="00152727">
        <w:rPr>
          <w:rFonts w:ascii="Times New Roman" w:hAnsi="Times New Roman" w:cs="Times New Roman"/>
          <w:sz w:val="24"/>
          <w:szCs w:val="24"/>
          <w:lang w:eastAsia="lt-LT"/>
        </w:rPr>
        <w:t xml:space="preserve"> </w:t>
      </w:r>
      <w:r w:rsidRPr="00152727">
        <w:rPr>
          <w:rFonts w:ascii="Times New Roman" w:eastAsia="Times New Roman" w:hAnsi="Times New Roman" w:cs="Times New Roman"/>
          <w:sz w:val="24"/>
          <w:szCs w:val="24"/>
          <w:lang w:eastAsia="lt-LT"/>
        </w:rPr>
        <w:t>Nustačius klaidas, neatitikimus ir įvertinus jų reikšmingumą, įstaigų vadovams buvo pateikti raštai, rekomendacijos, siekiant, kad nustatyti teisės aktų neatitikimai būtų ištaisyti ir ateityje nepasikartotų.</w:t>
      </w:r>
      <w:r w:rsidRPr="00152727">
        <w:rPr>
          <w:rFonts w:ascii="Times New Roman" w:eastAsia="Times New Roman" w:hAnsi="Times New Roman" w:cs="Times New Roman"/>
          <w:bCs/>
          <w:sz w:val="24"/>
          <w:szCs w:val="24"/>
          <w:lang w:eastAsia="lt-LT"/>
        </w:rPr>
        <w:t xml:space="preserve"> </w:t>
      </w:r>
      <w:r w:rsidR="000902C7" w:rsidRPr="00152727">
        <w:rPr>
          <w:rFonts w:ascii="Times New Roman" w:eastAsia="Times New Roman" w:hAnsi="Times New Roman" w:cs="Times New Roman"/>
          <w:sz w:val="24"/>
          <w:szCs w:val="24"/>
          <w:lang w:eastAsia="lt-LT"/>
        </w:rPr>
        <w:t xml:space="preserve">Tarnybos darbuotojai nuolat siekia, kad kiekvienas auditas būtų išsamus, objektyvus, pagrįstas patikimais įrodymais, išvados </w:t>
      </w:r>
      <w:r w:rsidR="0014035C">
        <w:rPr>
          <w:rFonts w:ascii="Times New Roman" w:eastAsia="Times New Roman" w:hAnsi="Times New Roman" w:cs="Times New Roman"/>
          <w:sz w:val="24"/>
          <w:szCs w:val="24"/>
          <w:lang w:eastAsia="lt-LT"/>
        </w:rPr>
        <w:t>atitiktų</w:t>
      </w:r>
      <w:r w:rsidR="000902C7" w:rsidRPr="00152727">
        <w:rPr>
          <w:rFonts w:ascii="Times New Roman" w:eastAsia="Times New Roman" w:hAnsi="Times New Roman" w:cs="Times New Roman"/>
          <w:sz w:val="24"/>
          <w:szCs w:val="24"/>
          <w:lang w:eastAsia="lt-LT"/>
        </w:rPr>
        <w:t xml:space="preserve"> esmines problemas, o pateiktos rekomendacijos padėtų tobulinti veiklą (sumažinti išlaidas, gerinti veiklos kokybę, stiprinti valdymo, administracinius ir organizacinius procesus). </w:t>
      </w:r>
      <w:r w:rsidRPr="00152727">
        <w:rPr>
          <w:rFonts w:ascii="Times New Roman" w:eastAsia="Times New Roman" w:hAnsi="Times New Roman" w:cs="Times New Roman"/>
          <w:sz w:val="24"/>
          <w:szCs w:val="24"/>
          <w:lang w:eastAsia="lt-LT"/>
        </w:rPr>
        <w:t>Rekomendacijų įgyvendinimas yra vienas iš Tarnybos veiklos vertinimo kriterijų, suteikiantis informaciją apie auditų veiksmingumą.</w:t>
      </w:r>
      <w:r w:rsidRPr="00152727">
        <w:rPr>
          <w:rFonts w:ascii="Times New Roman" w:eastAsia="Times New Roman" w:hAnsi="Times New Roman" w:cs="Times New Roman"/>
          <w:sz w:val="24"/>
          <w:szCs w:val="24"/>
          <w:lang w:eastAsia="ar-SA"/>
        </w:rPr>
        <w:t xml:space="preserve"> Tinkamas teiktų rekomendacijų įgyvendinimas didina pridėtinę audito vertę, stiprina audito reikšmę</w:t>
      </w:r>
      <w:r w:rsidR="00B1364F" w:rsidRPr="00152727">
        <w:rPr>
          <w:rFonts w:ascii="Times New Roman" w:eastAsia="Times New Roman" w:hAnsi="Times New Roman" w:cs="Times New Roman"/>
          <w:sz w:val="24"/>
          <w:szCs w:val="24"/>
          <w:lang w:eastAsia="ar-SA"/>
        </w:rPr>
        <w:t>. I</w:t>
      </w:r>
      <w:r w:rsidR="00B1364F" w:rsidRPr="00152727">
        <w:rPr>
          <w:rFonts w:ascii="Times New Roman" w:eastAsiaTheme="minorHAnsi" w:hAnsi="Times New Roman" w:cs="Times New Roman"/>
          <w:sz w:val="24"/>
          <w:szCs w:val="24"/>
        </w:rPr>
        <w:t>lgalaikio audito poveikio siekiame, atlikdami rekomendacijų įvykdymo vertinimą po audito.</w:t>
      </w:r>
      <w:r w:rsidRPr="00152727">
        <w:rPr>
          <w:rFonts w:ascii="Times New Roman" w:eastAsia="Times New Roman" w:hAnsi="Times New Roman" w:cs="Times New Roman"/>
          <w:sz w:val="24"/>
          <w:szCs w:val="24"/>
          <w:lang w:eastAsia="lt-LT"/>
        </w:rPr>
        <w:t xml:space="preserve"> </w:t>
      </w:r>
      <w:r w:rsidR="007C4063" w:rsidRPr="00152727">
        <w:rPr>
          <w:rFonts w:ascii="Times New Roman" w:hAnsi="Times New Roman" w:cs="Times New Roman"/>
          <w:sz w:val="24"/>
          <w:szCs w:val="24"/>
        </w:rPr>
        <w:t>Esame Tarnyba, kuri suvokia mums tenkančią atsakomybę</w:t>
      </w:r>
      <w:r w:rsidR="00225106" w:rsidRPr="00152727">
        <w:rPr>
          <w:rFonts w:ascii="Times New Roman" w:hAnsi="Times New Roman" w:cs="Times New Roman"/>
          <w:sz w:val="24"/>
          <w:szCs w:val="24"/>
        </w:rPr>
        <w:t xml:space="preserve"> už tinkamą rezultatų pateikimą. </w:t>
      </w:r>
      <w:r w:rsidR="000902C7" w:rsidRPr="00152727">
        <w:rPr>
          <w:rFonts w:ascii="Times New Roman" w:eastAsia="Times New Roman" w:hAnsi="Times New Roman" w:cs="Times New Roman"/>
          <w:sz w:val="24"/>
          <w:szCs w:val="24"/>
          <w:lang w:eastAsia="lt-LT"/>
        </w:rPr>
        <w:t>Dirbame dėl bendro tikslo, dalijamės žiniomis ir patirtimi, tobuliname bendradarbiavimo su subjektais ir auditų rezultatų pateikimo formas, esame atsakingi už savo darbus.</w:t>
      </w:r>
      <w:r w:rsidR="000902C7" w:rsidRPr="00152727">
        <w:rPr>
          <w:rFonts w:ascii="Times New Roman" w:eastAsia="Times New Roman" w:hAnsi="Times New Roman" w:cs="Times New Roman"/>
          <w:sz w:val="24"/>
          <w:szCs w:val="24"/>
        </w:rPr>
        <w:t xml:space="preserve"> Siekiant didesnio Tarnybos veiklos viešumo ir veiksmingumo, atlikti audito rezultatai yra viešinami </w:t>
      </w:r>
      <w:r w:rsidR="000902C7" w:rsidRPr="00152727">
        <w:rPr>
          <w:rFonts w:ascii="Times New Roman" w:eastAsia="Times New Roman" w:hAnsi="Times New Roman" w:cs="Times New Roman"/>
          <w:sz w:val="24"/>
          <w:szCs w:val="24"/>
          <w:lang w:eastAsia="lt-LT"/>
        </w:rPr>
        <w:t xml:space="preserve">Šilutės rajono savivaldybės </w:t>
      </w:r>
      <w:r w:rsidR="000902C7" w:rsidRPr="00152727">
        <w:rPr>
          <w:rFonts w:ascii="Times New Roman" w:eastAsia="Times New Roman" w:hAnsi="Times New Roman" w:cs="Times New Roman"/>
          <w:sz w:val="24"/>
          <w:szCs w:val="24"/>
        </w:rPr>
        <w:t>interneto svetainėje.</w:t>
      </w:r>
    </w:p>
    <w:p w14:paraId="14FA9D74" w14:textId="1BBF84D0" w:rsidR="007E5ECF" w:rsidRPr="000F7E0F" w:rsidRDefault="007E5ECF" w:rsidP="007E5ECF">
      <w:pPr>
        <w:autoSpaceDE w:val="0"/>
        <w:autoSpaceDN w:val="0"/>
        <w:adjustRightInd w:val="0"/>
        <w:spacing w:after="0"/>
        <w:ind w:firstLine="851"/>
        <w:jc w:val="both"/>
        <w:rPr>
          <w:rFonts w:ascii="Times New Roman" w:eastAsia="Times New Roman" w:hAnsi="Times New Roman" w:cs="Times New Roman"/>
          <w:sz w:val="24"/>
          <w:szCs w:val="24"/>
          <w:lang w:eastAsia="lt-LT"/>
        </w:rPr>
      </w:pPr>
      <w:r w:rsidRPr="000F7E0F">
        <w:rPr>
          <w:rFonts w:ascii="Times New Roman" w:eastAsia="Times New Roman" w:hAnsi="Times New Roman" w:cs="Times New Roman"/>
          <w:sz w:val="24"/>
          <w:szCs w:val="24"/>
        </w:rPr>
        <w:t>Vertindama 202</w:t>
      </w:r>
      <w:r w:rsidR="000F7E0F" w:rsidRPr="000F7E0F">
        <w:rPr>
          <w:rFonts w:ascii="Times New Roman" w:eastAsia="Times New Roman" w:hAnsi="Times New Roman" w:cs="Times New Roman"/>
          <w:sz w:val="24"/>
          <w:szCs w:val="24"/>
        </w:rPr>
        <w:t>3</w:t>
      </w:r>
      <w:r w:rsidRPr="000F7E0F">
        <w:rPr>
          <w:rFonts w:ascii="Times New Roman" w:eastAsia="Times New Roman" w:hAnsi="Times New Roman" w:cs="Times New Roman"/>
          <w:sz w:val="24"/>
          <w:szCs w:val="24"/>
        </w:rPr>
        <w:t xml:space="preserve"> metus, džiaugiuosi tuo, ką pasiekėme kartu dirbdami ir kokią padarėme pažangą. Ačiū Tarnybos komandai už darbą ir siekį tobulėti profesinėje srityje</w:t>
      </w:r>
      <w:bookmarkStart w:id="4" w:name="_Hlk94536384"/>
      <w:r w:rsidRPr="000F7E0F">
        <w:rPr>
          <w:rFonts w:ascii="Times New Roman" w:eastAsia="Times New Roman" w:hAnsi="Times New Roman" w:cs="Times New Roman"/>
          <w:sz w:val="24"/>
          <w:szCs w:val="24"/>
        </w:rPr>
        <w:t>, o visų audituotų subjektų vadovams ir darbuotojams – už bendradarbiavimą ir geranorišką supratimą.</w:t>
      </w:r>
      <w:r w:rsidRPr="000F7E0F">
        <w:rPr>
          <w:rFonts w:ascii="Times New Roman" w:eastAsia="Times New Roman" w:hAnsi="Times New Roman" w:cs="Times New Roman"/>
          <w:sz w:val="24"/>
          <w:szCs w:val="24"/>
          <w:lang w:eastAsia="lt-LT"/>
        </w:rPr>
        <w:t xml:space="preserve"> </w:t>
      </w:r>
    </w:p>
    <w:p w14:paraId="10DDE28B" w14:textId="77777777" w:rsidR="007E5ECF" w:rsidRPr="00C65B15" w:rsidRDefault="007E5ECF" w:rsidP="007E5ECF">
      <w:pPr>
        <w:autoSpaceDE w:val="0"/>
        <w:autoSpaceDN w:val="0"/>
        <w:adjustRightInd w:val="0"/>
        <w:spacing w:after="0"/>
        <w:ind w:firstLine="851"/>
        <w:jc w:val="both"/>
        <w:rPr>
          <w:rFonts w:ascii="Times New Roman" w:eastAsia="Times New Roman" w:hAnsi="Times New Roman" w:cs="Times New Roman"/>
          <w:sz w:val="24"/>
          <w:szCs w:val="24"/>
          <w:lang w:eastAsia="lt-LT"/>
        </w:rPr>
      </w:pPr>
      <w:bookmarkStart w:id="5" w:name="_Toc387757404"/>
      <w:bookmarkEnd w:id="4"/>
    </w:p>
    <w:p w14:paraId="1E40CAB3" w14:textId="77777777" w:rsidR="007E5ECF" w:rsidRPr="00C65B15" w:rsidRDefault="007E5ECF"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36ACE91A" w14:textId="77777777" w:rsidR="007E5ECF" w:rsidRPr="00C65B15" w:rsidRDefault="007E5ECF"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22776D81" w14:textId="77777777" w:rsidR="007E5ECF" w:rsidRPr="00C65B15" w:rsidRDefault="007E5ECF"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5AB0A648" w14:textId="77777777" w:rsidR="007E5ECF" w:rsidRPr="00C65B15" w:rsidRDefault="007E5ECF"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45E80FBE" w14:textId="77777777" w:rsidR="007E5ECF" w:rsidRPr="00C65B15" w:rsidRDefault="007E5ECF"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72B0C1F7" w14:textId="6B38B1AA" w:rsidR="007E5ECF" w:rsidRPr="00C65B15" w:rsidRDefault="007E5ECF"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7904B712" w14:textId="268E2D2E" w:rsidR="00B35ABA" w:rsidRPr="00C65B15" w:rsidRDefault="00B35ABA"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37681767" w14:textId="2F568E28" w:rsidR="00B35ABA" w:rsidRDefault="00B35ABA"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340AB64E" w14:textId="77777777" w:rsidR="00921612" w:rsidRPr="00C65B15" w:rsidRDefault="00921612"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26984FCD" w14:textId="3C3A38F3" w:rsidR="00B35ABA" w:rsidRPr="00C65B15" w:rsidRDefault="00B35ABA"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20A79513" w14:textId="77777777" w:rsidR="00B35ABA" w:rsidRPr="00C65B15" w:rsidRDefault="00B35ABA"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70426B95" w14:textId="77777777" w:rsidR="00F66D72" w:rsidRPr="00C65B15" w:rsidRDefault="00F66D72"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364D03E8" w14:textId="77777777" w:rsidR="00F66D72" w:rsidRPr="00C65B15" w:rsidRDefault="00F66D72"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46FEDDC1" w14:textId="77777777" w:rsidR="00F66D72" w:rsidRPr="00C65B15" w:rsidRDefault="00F66D72"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7FCB9EBB" w14:textId="77777777" w:rsidR="008365C1" w:rsidRPr="00C65B15" w:rsidRDefault="008365C1"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208FEA94" w14:textId="77777777" w:rsidR="00654ABF" w:rsidRPr="00C65B15" w:rsidRDefault="00654ABF"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bookmarkEnd w:id="5"/>
    <w:p w14:paraId="620099BB" w14:textId="77777777" w:rsidR="00801733" w:rsidRPr="00654ABF" w:rsidRDefault="00801733" w:rsidP="00654ABF">
      <w:pPr>
        <w:pStyle w:val="Sraopastraipa"/>
        <w:tabs>
          <w:tab w:val="left" w:pos="851"/>
          <w:tab w:val="left" w:pos="1134"/>
        </w:tabs>
        <w:spacing w:after="0"/>
        <w:ind w:left="851" w:hanging="851"/>
        <w:jc w:val="both"/>
        <w:rPr>
          <w:rFonts w:ascii="Times New Roman" w:hAnsi="Times New Roman"/>
          <w:b/>
          <w:bCs/>
          <w:color w:val="385623" w:themeColor="accent6" w:themeShade="80"/>
          <w:sz w:val="28"/>
          <w:szCs w:val="28"/>
        </w:rPr>
      </w:pPr>
      <w:r w:rsidRPr="00654ABF">
        <w:rPr>
          <w:rFonts w:ascii="Times New Roman" w:hAnsi="Times New Roman"/>
          <w:b/>
          <w:bCs/>
          <w:color w:val="385623" w:themeColor="accent6" w:themeShade="80"/>
          <w:sz w:val="28"/>
          <w:szCs w:val="28"/>
        </w:rPr>
        <w:lastRenderedPageBreak/>
        <w:t xml:space="preserve">TARNYBOS VEIKLOS PRIORITETAI </w:t>
      </w:r>
    </w:p>
    <w:p w14:paraId="6A6F9C9F" w14:textId="4C167CCA" w:rsidR="000E2568" w:rsidRPr="00801733" w:rsidRDefault="000E2568" w:rsidP="00801733">
      <w:pPr>
        <w:pStyle w:val="Sraopastraipa"/>
        <w:tabs>
          <w:tab w:val="left" w:pos="851"/>
          <w:tab w:val="left" w:pos="1134"/>
        </w:tabs>
        <w:spacing w:after="0"/>
        <w:ind w:left="851"/>
        <w:jc w:val="both"/>
        <w:rPr>
          <w:rFonts w:ascii="Times New Roman" w:hAnsi="Times New Roman"/>
          <w:b/>
          <w:bCs/>
          <w:color w:val="385623" w:themeColor="accent6" w:themeShade="80"/>
          <w:sz w:val="24"/>
          <w:szCs w:val="24"/>
        </w:rPr>
      </w:pPr>
    </w:p>
    <w:p w14:paraId="1AE1CEE7" w14:textId="77777777" w:rsidR="00654ABF" w:rsidRDefault="00801733" w:rsidP="00654ABF">
      <w:pPr>
        <w:pStyle w:val="Sraopastraipa"/>
        <w:tabs>
          <w:tab w:val="left" w:pos="1134"/>
        </w:tabs>
        <w:spacing w:after="0"/>
        <w:ind w:left="0" w:firstLine="851"/>
        <w:jc w:val="both"/>
        <w:rPr>
          <w:rFonts w:ascii="Times New Roman" w:hAnsi="Times New Roman"/>
          <w:sz w:val="24"/>
          <w:szCs w:val="24"/>
        </w:rPr>
      </w:pPr>
      <w:r w:rsidRPr="00801733">
        <w:rPr>
          <w:rFonts w:ascii="Times New Roman" w:hAnsi="Times New Roman"/>
          <w:sz w:val="24"/>
          <w:szCs w:val="24"/>
        </w:rPr>
        <w:t>Kontrolės ir audito tarnybos veikla grindžiama nepriklausomumo, teisėtumo, viešumo, objektyvumo ir profesionalumo principais.</w:t>
      </w:r>
      <w:r w:rsidR="0077456C">
        <w:rPr>
          <w:rFonts w:ascii="Times New Roman" w:hAnsi="Times New Roman"/>
          <w:sz w:val="24"/>
          <w:szCs w:val="24"/>
        </w:rPr>
        <w:t xml:space="preserve"> </w:t>
      </w:r>
    </w:p>
    <w:p w14:paraId="037D8490" w14:textId="208B1E0E" w:rsidR="00654ABF" w:rsidRDefault="00654ABF" w:rsidP="00654ABF">
      <w:pPr>
        <w:pStyle w:val="Sraopastraipa"/>
        <w:tabs>
          <w:tab w:val="left" w:pos="1134"/>
        </w:tabs>
        <w:spacing w:after="0"/>
        <w:ind w:left="0" w:firstLine="851"/>
        <w:jc w:val="both"/>
        <w:rPr>
          <w:rFonts w:ascii="Times New Roman" w:hAnsi="Times New Roman"/>
          <w:sz w:val="24"/>
          <w:szCs w:val="24"/>
        </w:rPr>
      </w:pPr>
      <w:r w:rsidRPr="00654ABF">
        <w:rPr>
          <w:rFonts w:ascii="Times New Roman" w:hAnsi="Times New Roman"/>
          <w:sz w:val="24"/>
          <w:szCs w:val="24"/>
        </w:rPr>
        <w:t>Aukšta darbų kokybė</w:t>
      </w:r>
      <w:r>
        <w:rPr>
          <w:rFonts w:ascii="Times New Roman" w:hAnsi="Times New Roman"/>
          <w:sz w:val="24"/>
          <w:szCs w:val="24"/>
        </w:rPr>
        <w:t xml:space="preserve"> ir audito kuriama nauda yra pagrindiniai Tarnybos veiklos prioritetai</w:t>
      </w:r>
      <w:r w:rsidR="00611FB2">
        <w:rPr>
          <w:rFonts w:ascii="Times New Roman" w:hAnsi="Times New Roman"/>
          <w:sz w:val="24"/>
          <w:szCs w:val="24"/>
        </w:rPr>
        <w:t>.</w:t>
      </w:r>
    </w:p>
    <w:p w14:paraId="18120830" w14:textId="77777777" w:rsidR="00611FB2" w:rsidRPr="00801733" w:rsidRDefault="00611FB2" w:rsidP="00654ABF">
      <w:pPr>
        <w:pStyle w:val="Sraopastraipa"/>
        <w:tabs>
          <w:tab w:val="left" w:pos="1134"/>
        </w:tabs>
        <w:spacing w:after="0"/>
        <w:ind w:left="0" w:firstLine="851"/>
        <w:jc w:val="both"/>
        <w:rPr>
          <w:rFonts w:ascii="Times New Roman" w:hAnsi="Times New Roman"/>
          <w:b/>
          <w:bCs/>
          <w:color w:val="385623" w:themeColor="accent6" w:themeShade="80"/>
          <w:sz w:val="24"/>
          <w:szCs w:val="24"/>
        </w:rPr>
      </w:pPr>
    </w:p>
    <w:tbl>
      <w:tblPr>
        <w:tblStyle w:val="Lentelstinklelis"/>
        <w:tblW w:w="0" w:type="auto"/>
        <w:tblLook w:val="04A0" w:firstRow="1" w:lastRow="0" w:firstColumn="1" w:lastColumn="0" w:noHBand="0" w:noVBand="1"/>
      </w:tblPr>
      <w:tblGrid>
        <w:gridCol w:w="9488"/>
      </w:tblGrid>
      <w:tr w:rsidR="00F66D72" w14:paraId="7FABF4F9" w14:textId="77777777" w:rsidTr="00654ABF">
        <w:tc>
          <w:tcPr>
            <w:tcW w:w="9488" w:type="dxa"/>
            <w:shd w:val="clear" w:color="auto" w:fill="D7E5DD"/>
          </w:tcPr>
          <w:p w14:paraId="1E56B6B5" w14:textId="19888965" w:rsidR="00F66D72" w:rsidRPr="00F66D72" w:rsidRDefault="00F66D72" w:rsidP="00F66D72">
            <w:pPr>
              <w:spacing w:after="0"/>
              <w:ind w:firstLine="1016"/>
              <w:rPr>
                <w:rFonts w:ascii="Times New Roman" w:hAnsi="Times New Roman"/>
                <w:b/>
                <w:color w:val="FF0000"/>
                <w:sz w:val="24"/>
                <w:szCs w:val="24"/>
              </w:rPr>
            </w:pPr>
            <w:r w:rsidRPr="002E2A6F">
              <w:rPr>
                <w:rFonts w:ascii="Times New Roman" w:hAnsi="Times New Roman"/>
                <w:b/>
                <w:sz w:val="24"/>
                <w:szCs w:val="24"/>
              </w:rPr>
              <w:t>Misija</w:t>
            </w:r>
          </w:p>
        </w:tc>
      </w:tr>
    </w:tbl>
    <w:p w14:paraId="5AB3E9B0" w14:textId="77777777" w:rsidR="007E5ECF" w:rsidRPr="002E2A6F" w:rsidRDefault="007E5ECF" w:rsidP="00DE7912">
      <w:pPr>
        <w:spacing w:after="0"/>
        <w:rPr>
          <w:rFonts w:ascii="Times New Roman" w:eastAsia="Times New Roman" w:hAnsi="Times New Roman" w:cs="Times New Roman"/>
          <w:sz w:val="24"/>
          <w:szCs w:val="24"/>
        </w:rPr>
      </w:pPr>
      <w:r w:rsidRPr="002E2A6F">
        <w:rPr>
          <w:rFonts w:ascii="Times New Roman" w:eastAsia="Times New Roman" w:hAnsi="Times New Roman" w:cs="Times New Roman"/>
          <w:sz w:val="24"/>
          <w:lang w:eastAsia="ar-SA"/>
        </w:rPr>
        <w:t xml:space="preserve">Padėti Savivaldybei racionaliai valdyti ir naudoti </w:t>
      </w:r>
      <w:r w:rsidRPr="00F11ECB">
        <w:rPr>
          <w:rFonts w:ascii="Times New Roman" w:eastAsia="Times New Roman" w:hAnsi="Times New Roman" w:cs="Times New Roman"/>
          <w:sz w:val="24"/>
          <w:lang w:eastAsia="ar-SA"/>
        </w:rPr>
        <w:t>S</w:t>
      </w:r>
      <w:r w:rsidRPr="002E2A6F">
        <w:rPr>
          <w:rFonts w:ascii="Times New Roman" w:eastAsia="Times New Roman" w:hAnsi="Times New Roman" w:cs="Times New Roman"/>
          <w:sz w:val="24"/>
          <w:lang w:eastAsia="ar-SA"/>
        </w:rPr>
        <w:t xml:space="preserve">avivaldybės turtą, lėšas ir kitus išteklius. </w:t>
      </w:r>
    </w:p>
    <w:tbl>
      <w:tblPr>
        <w:tblStyle w:val="Lentelstinklelis"/>
        <w:tblW w:w="0" w:type="auto"/>
        <w:tblLook w:val="04A0" w:firstRow="1" w:lastRow="0" w:firstColumn="1" w:lastColumn="0" w:noHBand="0" w:noVBand="1"/>
      </w:tblPr>
      <w:tblGrid>
        <w:gridCol w:w="9488"/>
      </w:tblGrid>
      <w:tr w:rsidR="00F66D72" w14:paraId="4242BF1E" w14:textId="77777777" w:rsidTr="00A27FA4">
        <w:tc>
          <w:tcPr>
            <w:tcW w:w="9629" w:type="dxa"/>
            <w:shd w:val="clear" w:color="auto" w:fill="D7E5DD"/>
          </w:tcPr>
          <w:p w14:paraId="0BC93D56" w14:textId="3AAA156D" w:rsidR="00F66D72" w:rsidRDefault="00F66D72" w:rsidP="00F66D72">
            <w:pPr>
              <w:spacing w:after="0"/>
              <w:ind w:firstLine="1016"/>
              <w:rPr>
                <w:rFonts w:ascii="Times New Roman" w:eastAsia="Times New Roman" w:hAnsi="Times New Roman" w:cs="Times New Roman"/>
                <w:b/>
                <w:color w:val="FF0000"/>
                <w:sz w:val="24"/>
                <w:szCs w:val="24"/>
              </w:rPr>
            </w:pPr>
            <w:r w:rsidRPr="002E2A6F">
              <w:rPr>
                <w:rFonts w:ascii="Times New Roman" w:eastAsia="Times New Roman" w:hAnsi="Times New Roman" w:cs="Times New Roman"/>
                <w:b/>
                <w:sz w:val="24"/>
                <w:szCs w:val="24"/>
              </w:rPr>
              <w:t>Vizija</w:t>
            </w:r>
          </w:p>
        </w:tc>
      </w:tr>
    </w:tbl>
    <w:p w14:paraId="2E4C5144" w14:textId="77777777" w:rsidR="007E5ECF" w:rsidRPr="002E2A6F" w:rsidRDefault="007E5ECF" w:rsidP="00DE7912">
      <w:pPr>
        <w:spacing w:after="0"/>
        <w:rPr>
          <w:rFonts w:ascii="Times New Roman" w:hAnsi="Times New Roman" w:cs="Times New Roman"/>
          <w:sz w:val="24"/>
          <w:szCs w:val="24"/>
        </w:rPr>
      </w:pPr>
      <w:r w:rsidRPr="002E2A6F">
        <w:rPr>
          <w:rFonts w:ascii="Times New Roman" w:eastAsia="Times New Roman" w:hAnsi="Times New Roman" w:cs="Times New Roman"/>
          <w:bCs/>
          <w:sz w:val="24"/>
          <w:szCs w:val="24"/>
          <w:lang w:eastAsia="x-none"/>
        </w:rPr>
        <w:t xml:space="preserve">Pažangi, profesionali, atvira </w:t>
      </w:r>
      <w:r w:rsidRPr="00F11ECB">
        <w:rPr>
          <w:rFonts w:ascii="Times New Roman" w:eastAsia="Times New Roman" w:hAnsi="Times New Roman" w:cs="Times New Roman"/>
          <w:bCs/>
          <w:sz w:val="24"/>
          <w:szCs w:val="24"/>
          <w:lang w:eastAsia="x-none"/>
        </w:rPr>
        <w:t xml:space="preserve">įstaiga </w:t>
      </w:r>
      <w:r w:rsidRPr="00F11ECB">
        <w:rPr>
          <w:rFonts w:ascii="Times New Roman" w:hAnsi="Times New Roman" w:cs="Times New Roman"/>
          <w:sz w:val="24"/>
          <w:szCs w:val="24"/>
        </w:rPr>
        <w:t>– geras patarėjas.</w:t>
      </w:r>
    </w:p>
    <w:tbl>
      <w:tblPr>
        <w:tblStyle w:val="Lentelstinklelis"/>
        <w:tblW w:w="0" w:type="auto"/>
        <w:tblLook w:val="04A0" w:firstRow="1" w:lastRow="0" w:firstColumn="1" w:lastColumn="0" w:noHBand="0" w:noVBand="1"/>
      </w:tblPr>
      <w:tblGrid>
        <w:gridCol w:w="9488"/>
      </w:tblGrid>
      <w:tr w:rsidR="00F66D72" w14:paraId="00C7CA35" w14:textId="77777777" w:rsidTr="00A27FA4">
        <w:tc>
          <w:tcPr>
            <w:tcW w:w="9629" w:type="dxa"/>
            <w:shd w:val="clear" w:color="auto" w:fill="D7E5DD"/>
          </w:tcPr>
          <w:p w14:paraId="6B1E3442" w14:textId="15566548" w:rsidR="00F66D72" w:rsidRDefault="00F66D72" w:rsidP="00F66D72">
            <w:pPr>
              <w:spacing w:after="0"/>
              <w:ind w:firstLine="1016"/>
              <w:rPr>
                <w:rFonts w:ascii="Times New Roman" w:eastAsia="Times New Roman" w:hAnsi="Times New Roman" w:cs="Times New Roman"/>
                <w:b/>
                <w:color w:val="FF0000"/>
                <w:sz w:val="24"/>
                <w:szCs w:val="24"/>
              </w:rPr>
            </w:pPr>
            <w:r w:rsidRPr="002E2A6F">
              <w:rPr>
                <w:rFonts w:ascii="Times New Roman" w:eastAsia="Times New Roman" w:hAnsi="Times New Roman" w:cs="Times New Roman"/>
                <w:b/>
                <w:sz w:val="24"/>
                <w:szCs w:val="24"/>
              </w:rPr>
              <w:t>Vertybės</w:t>
            </w:r>
          </w:p>
        </w:tc>
      </w:tr>
    </w:tbl>
    <w:p w14:paraId="5C13EA93" w14:textId="652A7B5E" w:rsidR="00DD2100" w:rsidRPr="002E2A6F" w:rsidRDefault="007E5ECF">
      <w:pPr>
        <w:numPr>
          <w:ilvl w:val="0"/>
          <w:numId w:val="2"/>
        </w:numPr>
        <w:tabs>
          <w:tab w:val="clear" w:pos="720"/>
          <w:tab w:val="num" w:pos="284"/>
          <w:tab w:val="left" w:pos="426"/>
          <w:tab w:val="left" w:pos="1134"/>
        </w:tabs>
        <w:spacing w:after="0"/>
        <w:ind w:left="0" w:firstLine="0"/>
        <w:jc w:val="both"/>
        <w:rPr>
          <w:rFonts w:ascii="Times New Roman" w:eastAsia="Times New Roman" w:hAnsi="Times New Roman" w:cs="Times New Roman"/>
          <w:sz w:val="24"/>
          <w:szCs w:val="24"/>
          <w:lang w:eastAsia="lt-LT"/>
        </w:rPr>
      </w:pPr>
      <w:r w:rsidRPr="002E2A6F">
        <w:rPr>
          <w:rFonts w:ascii="Times New Roman" w:eastAsia="Times New Roman" w:hAnsi="Times New Roman" w:cs="Times New Roman"/>
          <w:bCs/>
          <w:sz w:val="24"/>
          <w:szCs w:val="24"/>
          <w:lang w:eastAsia="lt-LT"/>
        </w:rPr>
        <w:t>Kompetencija</w:t>
      </w:r>
      <w:r w:rsidRPr="002E2A6F">
        <w:rPr>
          <w:rFonts w:ascii="Times New Roman" w:eastAsia="Times New Roman" w:hAnsi="Times New Roman" w:cs="Times New Roman"/>
          <w:sz w:val="24"/>
          <w:szCs w:val="24"/>
          <w:lang w:eastAsia="lt-LT"/>
        </w:rPr>
        <w:t> – esame savo srities profesionalai, darbą atliekame kokybiškai, sąžiningai, atsakingai, skatiname kūrybiškumą ir tobulėjimą, esame novatoriški, siekiantys žinių.</w:t>
      </w:r>
    </w:p>
    <w:p w14:paraId="7BA9E436" w14:textId="29CBA9C7" w:rsidR="007E5ECF" w:rsidRPr="002E2A6F" w:rsidRDefault="00DD2100">
      <w:pPr>
        <w:numPr>
          <w:ilvl w:val="0"/>
          <w:numId w:val="2"/>
        </w:numPr>
        <w:tabs>
          <w:tab w:val="clear" w:pos="720"/>
          <w:tab w:val="num" w:pos="284"/>
          <w:tab w:val="left" w:pos="426"/>
          <w:tab w:val="left" w:pos="1134"/>
        </w:tabs>
        <w:spacing w:after="0"/>
        <w:ind w:left="0" w:firstLine="0"/>
        <w:jc w:val="both"/>
        <w:rPr>
          <w:rFonts w:ascii="Times New Roman" w:eastAsia="Times New Roman" w:hAnsi="Times New Roman" w:cs="Times New Roman"/>
          <w:sz w:val="24"/>
          <w:szCs w:val="24"/>
          <w:lang w:eastAsia="lt-LT"/>
        </w:rPr>
      </w:pPr>
      <w:r w:rsidRPr="002E2A6F">
        <w:rPr>
          <w:rFonts w:ascii="Times New Roman" w:eastAsia="Times New Roman" w:hAnsi="Times New Roman" w:cs="Times New Roman"/>
          <w:bCs/>
          <w:sz w:val="24"/>
          <w:szCs w:val="24"/>
          <w:lang w:eastAsia="lt-LT"/>
        </w:rPr>
        <w:t>Atsakingumas</w:t>
      </w:r>
      <w:r w:rsidRPr="002E2A6F">
        <w:rPr>
          <w:rFonts w:ascii="Times New Roman" w:eastAsia="Times New Roman" w:hAnsi="Times New Roman" w:cs="Times New Roman"/>
          <w:sz w:val="24"/>
          <w:szCs w:val="24"/>
          <w:lang w:eastAsia="lt-LT"/>
        </w:rPr>
        <w:t> – esame atsakingi už savo darbus, sprendimus ir siūlymus, dirbame taip, kad galėtume didžiuotis Šilutės rajono savivaldybės kontrolės ir audito tarnyba ir jos veikla.</w:t>
      </w:r>
    </w:p>
    <w:p w14:paraId="3FA4EFA4" w14:textId="77777777" w:rsidR="007E5ECF" w:rsidRPr="002E2A6F" w:rsidRDefault="007E5ECF">
      <w:pPr>
        <w:numPr>
          <w:ilvl w:val="0"/>
          <w:numId w:val="2"/>
        </w:numPr>
        <w:tabs>
          <w:tab w:val="clear" w:pos="720"/>
          <w:tab w:val="num" w:pos="284"/>
          <w:tab w:val="left" w:pos="426"/>
          <w:tab w:val="left" w:pos="1134"/>
        </w:tabs>
        <w:spacing w:after="0"/>
        <w:ind w:left="0" w:firstLine="0"/>
        <w:jc w:val="both"/>
        <w:rPr>
          <w:rFonts w:ascii="Times New Roman" w:eastAsia="Times New Roman" w:hAnsi="Times New Roman" w:cs="Times New Roman"/>
          <w:sz w:val="24"/>
          <w:szCs w:val="24"/>
          <w:lang w:eastAsia="lt-LT"/>
        </w:rPr>
      </w:pPr>
      <w:r w:rsidRPr="002E2A6F">
        <w:rPr>
          <w:rFonts w:ascii="Times New Roman" w:eastAsia="Times New Roman" w:hAnsi="Times New Roman" w:cs="Times New Roman"/>
          <w:bCs/>
          <w:sz w:val="24"/>
          <w:szCs w:val="24"/>
          <w:lang w:eastAsia="lt-LT"/>
        </w:rPr>
        <w:t>Bendradarbiavimas</w:t>
      </w:r>
      <w:r w:rsidRPr="002E2A6F">
        <w:rPr>
          <w:rFonts w:ascii="Times New Roman" w:eastAsia="Times New Roman" w:hAnsi="Times New Roman" w:cs="Times New Roman"/>
          <w:sz w:val="24"/>
          <w:szCs w:val="24"/>
          <w:lang w:eastAsia="lt-LT"/>
        </w:rPr>
        <w:t> – veikiame išvien dėl bendro tikslo, dalijamės žiniomis ir patirtimi, diskutuojame ir geranoriškai padedame vieni kitiems.</w:t>
      </w:r>
    </w:p>
    <w:p w14:paraId="2778B4D3" w14:textId="78E42F9F" w:rsidR="007E5ECF" w:rsidRPr="00D44354" w:rsidRDefault="007E5ECF" w:rsidP="007E5ECF">
      <w:pPr>
        <w:spacing w:after="0"/>
        <w:ind w:firstLine="851"/>
        <w:rPr>
          <w:rFonts w:ascii="Times New Roman" w:eastAsia="Times New Roman" w:hAnsi="Times New Roman" w:cs="Times New Roman"/>
          <w:b/>
          <w:sz w:val="24"/>
          <w:szCs w:val="24"/>
        </w:rPr>
      </w:pPr>
      <w:r w:rsidRPr="00D44354">
        <w:rPr>
          <w:rFonts w:ascii="Times New Roman" w:eastAsia="Times New Roman" w:hAnsi="Times New Roman" w:cs="Times New Roman"/>
          <w:b/>
          <w:sz w:val="24"/>
          <w:szCs w:val="24"/>
        </w:rPr>
        <w:t>Strateginės kryptys</w:t>
      </w:r>
    </w:p>
    <w:p w14:paraId="5CBDDB5E" w14:textId="373BDC48" w:rsidR="007E5ECF" w:rsidRPr="00D44354" w:rsidRDefault="007E5ECF" w:rsidP="007E5ECF">
      <w:pPr>
        <w:tabs>
          <w:tab w:val="left" w:pos="1701"/>
        </w:tabs>
        <w:spacing w:after="160"/>
        <w:contextualSpacing/>
        <w:rPr>
          <w:rFonts w:ascii="Times New Roman" w:hAnsi="Times New Roman" w:cs="Times New Roman"/>
          <w:sz w:val="24"/>
          <w:szCs w:val="24"/>
        </w:rPr>
      </w:pPr>
      <w:r w:rsidRPr="00D44354">
        <w:rPr>
          <w:rFonts w:ascii="Times New Roman" w:hAnsi="Times New Roman" w:cs="Times New Roman"/>
          <w:sz w:val="24"/>
          <w:szCs w:val="24"/>
        </w:rPr>
        <w:t>Finansiniai auditai</w:t>
      </w:r>
    </w:p>
    <w:p w14:paraId="7A958162" w14:textId="0E7E837C" w:rsidR="007E5ECF" w:rsidRPr="00D44354" w:rsidRDefault="007E5ECF" w:rsidP="007E5ECF">
      <w:pPr>
        <w:spacing w:after="160"/>
        <w:contextualSpacing/>
        <w:rPr>
          <w:rFonts w:ascii="Times New Roman" w:hAnsi="Times New Roman" w:cs="Times New Roman"/>
          <w:sz w:val="24"/>
          <w:szCs w:val="24"/>
        </w:rPr>
      </w:pPr>
      <w:r w:rsidRPr="00D44354">
        <w:rPr>
          <w:rFonts w:ascii="Times New Roman" w:hAnsi="Times New Roman" w:cs="Times New Roman"/>
          <w:sz w:val="24"/>
          <w:szCs w:val="24"/>
        </w:rPr>
        <w:t>Veiklos auditai</w:t>
      </w:r>
    </w:p>
    <w:p w14:paraId="182F2B18" w14:textId="5EE94D00" w:rsidR="00DE7912" w:rsidRPr="00D44354" w:rsidRDefault="00DE7912" w:rsidP="007E5ECF">
      <w:pPr>
        <w:spacing w:after="160"/>
        <w:contextualSpacing/>
        <w:rPr>
          <w:rFonts w:ascii="Times New Roman" w:eastAsia="Times New Roman" w:hAnsi="Times New Roman" w:cs="Times New Roman"/>
          <w:bCs/>
          <w:sz w:val="24"/>
          <w:szCs w:val="24"/>
          <w:lang w:eastAsia="x-none"/>
        </w:rPr>
      </w:pPr>
      <w:r w:rsidRPr="00D44354">
        <w:rPr>
          <w:rFonts w:ascii="Times New Roman" w:hAnsi="Times New Roman" w:cs="Times New Roman"/>
          <w:sz w:val="24"/>
          <w:szCs w:val="24"/>
        </w:rPr>
        <w:t>Atitikties auditai</w:t>
      </w:r>
    </w:p>
    <w:p w14:paraId="54917D71" w14:textId="2686F0E8" w:rsidR="007E5ECF" w:rsidRPr="00D44354" w:rsidRDefault="007E5ECF" w:rsidP="007E5ECF">
      <w:pPr>
        <w:spacing w:after="160"/>
        <w:contextualSpacing/>
        <w:rPr>
          <w:rFonts w:ascii="Times New Roman" w:hAnsi="Times New Roman" w:cs="Times New Roman"/>
          <w:sz w:val="24"/>
          <w:szCs w:val="24"/>
        </w:rPr>
      </w:pPr>
      <w:r w:rsidRPr="00D44354">
        <w:rPr>
          <w:rFonts w:ascii="Times New Roman" w:hAnsi="Times New Roman" w:cs="Times New Roman"/>
          <w:sz w:val="24"/>
          <w:szCs w:val="24"/>
        </w:rPr>
        <w:t>Išvados Tarybai</w:t>
      </w:r>
    </w:p>
    <w:p w14:paraId="6C86472B" w14:textId="21D4CB5A" w:rsidR="007E5ECF" w:rsidRPr="00D44354" w:rsidRDefault="007E5ECF" w:rsidP="007E5ECF">
      <w:pPr>
        <w:tabs>
          <w:tab w:val="left" w:pos="2977"/>
        </w:tabs>
        <w:spacing w:after="160"/>
        <w:contextualSpacing/>
        <w:rPr>
          <w:rFonts w:ascii="Times New Roman" w:hAnsi="Times New Roman" w:cs="Times New Roman"/>
          <w:sz w:val="24"/>
          <w:szCs w:val="24"/>
        </w:rPr>
      </w:pPr>
      <w:r w:rsidRPr="00D44354">
        <w:rPr>
          <w:rFonts w:ascii="Times New Roman" w:hAnsi="Times New Roman" w:cs="Times New Roman"/>
          <w:sz w:val="24"/>
          <w:szCs w:val="24"/>
        </w:rPr>
        <w:t>Bendradarbiavimas</w:t>
      </w:r>
    </w:p>
    <w:p w14:paraId="214085FD" w14:textId="57194334" w:rsidR="007E5ECF" w:rsidRPr="00D44354" w:rsidRDefault="007E5ECF" w:rsidP="007E5ECF">
      <w:pPr>
        <w:tabs>
          <w:tab w:val="left" w:pos="2977"/>
        </w:tabs>
        <w:spacing w:after="160"/>
        <w:ind w:firstLine="851"/>
        <w:contextualSpacing/>
        <w:rPr>
          <w:rFonts w:ascii="Times New Roman" w:hAnsi="Times New Roman" w:cs="Times New Roman"/>
          <w:b/>
          <w:sz w:val="24"/>
          <w:szCs w:val="24"/>
        </w:rPr>
      </w:pPr>
      <w:r w:rsidRPr="00D44354">
        <w:rPr>
          <w:rFonts w:ascii="Times New Roman" w:hAnsi="Times New Roman" w:cs="Times New Roman"/>
          <w:b/>
          <w:sz w:val="24"/>
          <w:szCs w:val="24"/>
        </w:rPr>
        <w:t>Uždaviniai</w:t>
      </w:r>
    </w:p>
    <w:p w14:paraId="43610E75" w14:textId="77777777" w:rsidR="007E5ECF" w:rsidRPr="00D44354" w:rsidRDefault="007E5ECF" w:rsidP="007E5ECF">
      <w:pPr>
        <w:spacing w:after="0"/>
        <w:ind w:firstLine="851"/>
        <w:jc w:val="both"/>
        <w:rPr>
          <w:rFonts w:ascii="Times New Roman" w:eastAsia="Times New Roman" w:hAnsi="Times New Roman" w:cs="Times New Roman"/>
          <w:sz w:val="24"/>
          <w:szCs w:val="24"/>
        </w:rPr>
      </w:pPr>
      <w:r w:rsidRPr="00D44354">
        <w:rPr>
          <w:rFonts w:ascii="Times New Roman" w:eastAsia="Times New Roman" w:hAnsi="Times New Roman" w:cs="Times New Roman"/>
          <w:sz w:val="24"/>
          <w:szCs w:val="24"/>
        </w:rPr>
        <w:t>Savivaldybės kontrolės ir audito tarnyba, siekdama atlikti kontrolės ir audito institucijos misiją ir įgyvendinti Vietos savivaldos įstatyme numatytus tikslus, kelia sau uždavinius:</w:t>
      </w:r>
    </w:p>
    <w:p w14:paraId="7D746648" w14:textId="492B521A" w:rsidR="007E5ECF" w:rsidRPr="00D44354" w:rsidRDefault="007E5ECF">
      <w:pPr>
        <w:pStyle w:val="Sraopastraipa"/>
        <w:numPr>
          <w:ilvl w:val="0"/>
          <w:numId w:val="3"/>
        </w:numPr>
        <w:tabs>
          <w:tab w:val="left" w:pos="284"/>
        </w:tabs>
        <w:spacing w:after="0"/>
        <w:ind w:left="0" w:firstLine="0"/>
        <w:jc w:val="both"/>
        <w:rPr>
          <w:rFonts w:ascii="Times New Roman" w:hAnsi="Times New Roman"/>
          <w:sz w:val="24"/>
          <w:szCs w:val="24"/>
        </w:rPr>
      </w:pPr>
      <w:r w:rsidRPr="00D44354">
        <w:rPr>
          <w:rFonts w:ascii="Times New Roman" w:hAnsi="Times New Roman"/>
          <w:sz w:val="24"/>
          <w:szCs w:val="24"/>
        </w:rPr>
        <w:t>atlikti Tarnybos veiklos plane numatytus finansinius</w:t>
      </w:r>
      <w:r w:rsidR="00DF59E0" w:rsidRPr="00D44354">
        <w:rPr>
          <w:rFonts w:ascii="Times New Roman" w:hAnsi="Times New Roman"/>
          <w:sz w:val="24"/>
          <w:szCs w:val="24"/>
        </w:rPr>
        <w:t xml:space="preserve">, veiklos </w:t>
      </w:r>
      <w:r w:rsidRPr="00D44354">
        <w:rPr>
          <w:rFonts w:ascii="Times New Roman" w:hAnsi="Times New Roman"/>
          <w:sz w:val="24"/>
          <w:szCs w:val="24"/>
        </w:rPr>
        <w:t xml:space="preserve">ir </w:t>
      </w:r>
      <w:r w:rsidR="00DF59E0" w:rsidRPr="00D44354">
        <w:rPr>
          <w:rFonts w:ascii="Times New Roman" w:hAnsi="Times New Roman"/>
          <w:sz w:val="24"/>
          <w:szCs w:val="24"/>
        </w:rPr>
        <w:t xml:space="preserve">atitikties </w:t>
      </w:r>
      <w:r w:rsidRPr="00D44354">
        <w:rPr>
          <w:rFonts w:ascii="Times New Roman" w:hAnsi="Times New Roman"/>
          <w:sz w:val="24"/>
          <w:szCs w:val="24"/>
        </w:rPr>
        <w:t>auditus;</w:t>
      </w:r>
    </w:p>
    <w:p w14:paraId="7584D8CE" w14:textId="77777777" w:rsidR="007E5ECF" w:rsidRPr="00D44354" w:rsidRDefault="007E5ECF">
      <w:pPr>
        <w:pStyle w:val="Sraopastraipa"/>
        <w:numPr>
          <w:ilvl w:val="0"/>
          <w:numId w:val="5"/>
        </w:numPr>
        <w:tabs>
          <w:tab w:val="left" w:pos="284"/>
        </w:tabs>
        <w:spacing w:after="0"/>
        <w:ind w:left="284" w:hanging="284"/>
        <w:jc w:val="both"/>
        <w:rPr>
          <w:rFonts w:ascii="Times New Roman" w:hAnsi="Times New Roman"/>
          <w:sz w:val="24"/>
          <w:szCs w:val="24"/>
        </w:rPr>
      </w:pPr>
      <w:r w:rsidRPr="00D44354">
        <w:rPr>
          <w:rFonts w:ascii="Times New Roman" w:hAnsi="Times New Roman"/>
          <w:sz w:val="24"/>
          <w:szCs w:val="24"/>
        </w:rPr>
        <w:t xml:space="preserve">vykdyti </w:t>
      </w:r>
      <w:r w:rsidRPr="00A26935">
        <w:rPr>
          <w:rFonts w:ascii="Times New Roman" w:hAnsi="Times New Roman"/>
          <w:sz w:val="24"/>
          <w:szCs w:val="24"/>
        </w:rPr>
        <w:t>S</w:t>
      </w:r>
      <w:r w:rsidRPr="00D44354">
        <w:rPr>
          <w:rFonts w:ascii="Times New Roman" w:hAnsi="Times New Roman"/>
          <w:sz w:val="24"/>
          <w:szCs w:val="24"/>
        </w:rPr>
        <w:t>avivaldybės turto apskaitos, valdymo, naudojimo ir disponavimo juo kontrolę;</w:t>
      </w:r>
    </w:p>
    <w:p w14:paraId="047E5266" w14:textId="77777777" w:rsidR="007E5ECF" w:rsidRPr="00D44354" w:rsidRDefault="007E5ECF">
      <w:pPr>
        <w:pStyle w:val="Sraopastraipa"/>
        <w:numPr>
          <w:ilvl w:val="0"/>
          <w:numId w:val="5"/>
        </w:numPr>
        <w:tabs>
          <w:tab w:val="left" w:pos="284"/>
        </w:tabs>
        <w:spacing w:after="0"/>
        <w:ind w:left="0" w:firstLine="0"/>
        <w:jc w:val="both"/>
        <w:rPr>
          <w:rFonts w:ascii="Times New Roman" w:hAnsi="Times New Roman"/>
          <w:sz w:val="24"/>
          <w:szCs w:val="24"/>
        </w:rPr>
      </w:pPr>
      <w:r w:rsidRPr="00D44354">
        <w:rPr>
          <w:rFonts w:ascii="Times New Roman" w:hAnsi="Times New Roman"/>
          <w:sz w:val="24"/>
          <w:szCs w:val="24"/>
        </w:rPr>
        <w:t xml:space="preserve">įvertinti </w:t>
      </w:r>
      <w:r w:rsidRPr="00A26935">
        <w:rPr>
          <w:rFonts w:ascii="Times New Roman" w:hAnsi="Times New Roman"/>
          <w:sz w:val="24"/>
          <w:szCs w:val="24"/>
        </w:rPr>
        <w:t>S</w:t>
      </w:r>
      <w:r w:rsidRPr="00D44354">
        <w:rPr>
          <w:rFonts w:ascii="Times New Roman" w:hAnsi="Times New Roman"/>
          <w:sz w:val="24"/>
          <w:szCs w:val="24"/>
        </w:rPr>
        <w:t>avivaldybės viešojo administravimo subjektų administracinės veiklos kokybę bei efektyvumą, vidaus kontrolės ir vidaus audito sistemos patikimumą ir teikti rekomendacijas jai gerinti;</w:t>
      </w:r>
    </w:p>
    <w:p w14:paraId="7D2BB465" w14:textId="77777777" w:rsidR="007E5ECF" w:rsidRPr="00D44354" w:rsidRDefault="007E5ECF">
      <w:pPr>
        <w:pStyle w:val="Sraopastraipa"/>
        <w:numPr>
          <w:ilvl w:val="0"/>
          <w:numId w:val="4"/>
        </w:numPr>
        <w:tabs>
          <w:tab w:val="left" w:pos="284"/>
          <w:tab w:val="left" w:pos="567"/>
        </w:tabs>
        <w:spacing w:after="0"/>
        <w:ind w:left="0" w:firstLine="0"/>
        <w:jc w:val="both"/>
        <w:rPr>
          <w:rFonts w:ascii="Times New Roman" w:hAnsi="Times New Roman"/>
          <w:sz w:val="24"/>
          <w:szCs w:val="24"/>
        </w:rPr>
      </w:pPr>
      <w:r w:rsidRPr="00D44354">
        <w:rPr>
          <w:rFonts w:ascii="Times New Roman" w:hAnsi="Times New Roman"/>
          <w:sz w:val="24"/>
          <w:szCs w:val="24"/>
        </w:rPr>
        <w:t>vykdyti prevencines priemones, kad būtų ištaisyti ir nepasikartotų auditų metu nustatyti teisės aktų pažeidimai;</w:t>
      </w:r>
    </w:p>
    <w:p w14:paraId="10B48061" w14:textId="77777777" w:rsidR="007E5ECF" w:rsidRPr="00D44354" w:rsidRDefault="007E5ECF">
      <w:pPr>
        <w:numPr>
          <w:ilvl w:val="0"/>
          <w:numId w:val="4"/>
        </w:numPr>
        <w:tabs>
          <w:tab w:val="left" w:pos="284"/>
          <w:tab w:val="left" w:pos="1276"/>
        </w:tabs>
        <w:spacing w:after="0" w:line="240" w:lineRule="auto"/>
        <w:ind w:left="709" w:hanging="709"/>
        <w:jc w:val="both"/>
        <w:rPr>
          <w:rFonts w:ascii="Times New Roman" w:eastAsia="Times New Roman" w:hAnsi="Times New Roman" w:cs="Times New Roman"/>
          <w:sz w:val="24"/>
          <w:szCs w:val="24"/>
          <w:lang w:eastAsia="lt-LT"/>
        </w:rPr>
      </w:pPr>
      <w:r w:rsidRPr="00D44354">
        <w:rPr>
          <w:rFonts w:ascii="Times New Roman" w:hAnsi="Times New Roman" w:cs="Times New Roman"/>
          <w:sz w:val="24"/>
          <w:szCs w:val="24"/>
          <w:lang w:eastAsia="lt-LT"/>
        </w:rPr>
        <w:t>užtikrinti vykdomų funkcijų kokybę ir kiekybę.</w:t>
      </w:r>
    </w:p>
    <w:p w14:paraId="3C8AF3D4" w14:textId="63CB28D1" w:rsidR="003843F7" w:rsidRDefault="00D67D5C" w:rsidP="00A860DE">
      <w:pPr>
        <w:keepNext/>
        <w:keepLines/>
        <w:spacing w:after="0"/>
        <w:ind w:firstLine="709"/>
        <w:outlineLvl w:val="1"/>
        <w:rPr>
          <w:rFonts w:ascii="Times New Roman" w:hAnsi="Times New Roman"/>
          <w:b/>
          <w:bCs/>
          <w:color w:val="385623" w:themeColor="accent6" w:themeShade="80"/>
          <w:sz w:val="28"/>
          <w:szCs w:val="28"/>
        </w:rPr>
      </w:pPr>
      <w:bookmarkStart w:id="6" w:name="_Toc387757405"/>
      <w:r>
        <w:rPr>
          <w:rFonts w:ascii="Times New Roman" w:hAnsi="Times New Roman"/>
          <w:b/>
          <w:bCs/>
          <w:color w:val="385623" w:themeColor="accent6" w:themeShade="80"/>
          <w:sz w:val="28"/>
          <w:szCs w:val="28"/>
        </w:rPr>
        <w:lastRenderedPageBreak/>
        <w:t xml:space="preserve">PAGRINDINĖ </w:t>
      </w:r>
      <w:r w:rsidRPr="00D67D5C">
        <w:rPr>
          <w:rFonts w:ascii="Times New Roman" w:hAnsi="Times New Roman"/>
          <w:b/>
          <w:bCs/>
          <w:color w:val="385623" w:themeColor="accent6" w:themeShade="80"/>
          <w:sz w:val="28"/>
          <w:szCs w:val="28"/>
        </w:rPr>
        <w:t>TARNYBOS</w:t>
      </w:r>
      <w:r>
        <w:rPr>
          <w:rFonts w:ascii="Times New Roman" w:hAnsi="Times New Roman"/>
          <w:b/>
          <w:bCs/>
          <w:color w:val="385623" w:themeColor="accent6" w:themeShade="80"/>
          <w:sz w:val="28"/>
          <w:szCs w:val="28"/>
        </w:rPr>
        <w:t xml:space="preserve"> 2023 METŲ VEIKLA</w:t>
      </w:r>
    </w:p>
    <w:p w14:paraId="28765605" w14:textId="77777777" w:rsidR="00093A0A" w:rsidRDefault="00093A0A" w:rsidP="00A27FA4">
      <w:pPr>
        <w:keepNext/>
        <w:keepLines/>
        <w:spacing w:after="0"/>
        <w:outlineLvl w:val="1"/>
        <w:rPr>
          <w:rFonts w:ascii="Times New Roman" w:hAnsi="Times New Roman"/>
          <w:b/>
          <w:bCs/>
          <w:color w:val="385623" w:themeColor="accent6" w:themeShade="80"/>
          <w:sz w:val="28"/>
          <w:szCs w:val="28"/>
        </w:rPr>
      </w:pPr>
    </w:p>
    <w:p w14:paraId="0445C085" w14:textId="259ABF19" w:rsidR="003843F7" w:rsidRPr="001537F8" w:rsidRDefault="00093A0A" w:rsidP="00A27FA4">
      <w:pPr>
        <w:keepNext/>
        <w:keepLines/>
        <w:spacing w:after="0"/>
        <w:outlineLvl w:val="1"/>
        <w:rPr>
          <w:rFonts w:ascii="Times New Roman" w:hAnsi="Times New Roman"/>
          <w:b/>
          <w:bCs/>
          <w:color w:val="385623" w:themeColor="accent6" w:themeShade="80"/>
          <w:sz w:val="28"/>
          <w:szCs w:val="28"/>
        </w:rPr>
      </w:pPr>
      <w:r w:rsidRPr="001537F8">
        <w:rPr>
          <w:rFonts w:ascii="Times New Roman" w:hAnsi="Times New Roman"/>
          <w:b/>
          <w:bCs/>
          <w:color w:val="385623" w:themeColor="accent6" w:themeShade="80"/>
          <w:sz w:val="28"/>
          <w:szCs w:val="28"/>
        </w:rPr>
        <w:t>Atlikti auditai</w:t>
      </w:r>
    </w:p>
    <w:p w14:paraId="3B7CD005" w14:textId="44A3957C" w:rsidR="00093A0A" w:rsidRDefault="001C6A7F">
      <w:pPr>
        <w:pStyle w:val="Sraopastraipa"/>
        <w:keepNext/>
        <w:keepLines/>
        <w:numPr>
          <w:ilvl w:val="0"/>
          <w:numId w:val="8"/>
        </w:numPr>
        <w:spacing w:after="0" w:line="240" w:lineRule="auto"/>
        <w:ind w:left="284" w:hanging="284"/>
        <w:jc w:val="both"/>
        <w:outlineLvl w:val="1"/>
        <w:rPr>
          <w:rFonts w:ascii="Times New Roman" w:hAnsi="Times New Roman"/>
          <w:sz w:val="24"/>
          <w:szCs w:val="24"/>
        </w:rPr>
      </w:pPr>
      <w:r w:rsidRPr="001C6A7F">
        <w:rPr>
          <w:rFonts w:ascii="Times New Roman" w:hAnsi="Times New Roman"/>
          <w:sz w:val="24"/>
          <w:szCs w:val="24"/>
        </w:rPr>
        <w:t>Katyčių pagrindinės mokyklos prijungimo prie Vainuto gimnazijos proceso atitiktis teisės aktams</w:t>
      </w:r>
      <w:r w:rsidR="008278E2">
        <w:rPr>
          <w:rFonts w:ascii="Times New Roman" w:hAnsi="Times New Roman"/>
          <w:sz w:val="24"/>
          <w:szCs w:val="24"/>
        </w:rPr>
        <w:t>,</w:t>
      </w:r>
      <w:r w:rsidRPr="001C6A7F">
        <w:rPr>
          <w:rFonts w:ascii="Times New Roman" w:hAnsi="Times New Roman"/>
          <w:sz w:val="24"/>
          <w:szCs w:val="24"/>
        </w:rPr>
        <w:t xml:space="preserve"> 2023-03-03 ataskaita Nr. K14-3</w:t>
      </w:r>
      <w:r w:rsidR="00921612">
        <w:rPr>
          <w:rFonts w:ascii="Times New Roman" w:hAnsi="Times New Roman"/>
          <w:sz w:val="24"/>
          <w:szCs w:val="24"/>
        </w:rPr>
        <w:t>.</w:t>
      </w:r>
    </w:p>
    <w:p w14:paraId="5B43EE61" w14:textId="7378D37B" w:rsidR="001C6A7F" w:rsidRDefault="001C6A7F">
      <w:pPr>
        <w:pStyle w:val="Sraopastraipa"/>
        <w:keepNext/>
        <w:keepLines/>
        <w:numPr>
          <w:ilvl w:val="0"/>
          <w:numId w:val="8"/>
        </w:numPr>
        <w:spacing w:after="0" w:line="240" w:lineRule="auto"/>
        <w:ind w:left="284" w:hanging="284"/>
        <w:jc w:val="both"/>
        <w:outlineLvl w:val="1"/>
        <w:rPr>
          <w:rFonts w:ascii="Times New Roman" w:hAnsi="Times New Roman"/>
          <w:sz w:val="24"/>
          <w:szCs w:val="24"/>
        </w:rPr>
      </w:pPr>
      <w:r>
        <w:rPr>
          <w:rFonts w:ascii="Times New Roman" w:hAnsi="Times New Roman"/>
          <w:sz w:val="24"/>
          <w:szCs w:val="24"/>
        </w:rPr>
        <w:t>Muziejinių vertybių apskaitos Šilutės Hugo Šojaus muziejuje atitiktis teisės aktams</w:t>
      </w:r>
      <w:r w:rsidR="008278E2">
        <w:rPr>
          <w:rFonts w:ascii="Times New Roman" w:hAnsi="Times New Roman"/>
          <w:sz w:val="24"/>
          <w:szCs w:val="24"/>
        </w:rPr>
        <w:t>,</w:t>
      </w:r>
      <w:r>
        <w:rPr>
          <w:rFonts w:ascii="Times New Roman" w:hAnsi="Times New Roman"/>
          <w:sz w:val="24"/>
          <w:szCs w:val="24"/>
        </w:rPr>
        <w:t xml:space="preserve"> 2023-03-22 at</w:t>
      </w:r>
      <w:r w:rsidR="00D23C93">
        <w:rPr>
          <w:rFonts w:ascii="Times New Roman" w:hAnsi="Times New Roman"/>
          <w:sz w:val="24"/>
          <w:szCs w:val="24"/>
        </w:rPr>
        <w:t>askaita Nr. K14-4</w:t>
      </w:r>
      <w:r w:rsidR="00921612">
        <w:rPr>
          <w:rFonts w:ascii="Times New Roman" w:hAnsi="Times New Roman"/>
          <w:sz w:val="24"/>
          <w:szCs w:val="24"/>
        </w:rPr>
        <w:t>.</w:t>
      </w:r>
    </w:p>
    <w:p w14:paraId="78AA401B" w14:textId="3C358742" w:rsidR="00D23C93" w:rsidRPr="00D23C93" w:rsidRDefault="00D23C93">
      <w:pPr>
        <w:pStyle w:val="Sraopastraipa"/>
        <w:keepNext/>
        <w:keepLines/>
        <w:numPr>
          <w:ilvl w:val="0"/>
          <w:numId w:val="8"/>
        </w:numPr>
        <w:spacing w:after="0" w:line="240" w:lineRule="auto"/>
        <w:ind w:left="284" w:hanging="284"/>
        <w:jc w:val="both"/>
        <w:outlineLvl w:val="1"/>
        <w:rPr>
          <w:rFonts w:ascii="Times New Roman" w:hAnsi="Times New Roman"/>
          <w:sz w:val="24"/>
          <w:szCs w:val="24"/>
        </w:rPr>
      </w:pPr>
      <w:r w:rsidRPr="00D23C93">
        <w:rPr>
          <w:rFonts w:ascii="Times New Roman" w:hAnsi="Times New Roman"/>
          <w:sz w:val="24"/>
          <w:szCs w:val="24"/>
        </w:rPr>
        <w:t xml:space="preserve">Lėšų </w:t>
      </w:r>
      <w:r w:rsidR="001F449D">
        <w:rPr>
          <w:rFonts w:ascii="Times New Roman" w:hAnsi="Times New Roman"/>
          <w:sz w:val="24"/>
          <w:szCs w:val="24"/>
        </w:rPr>
        <w:t>ir</w:t>
      </w:r>
      <w:r w:rsidR="001F449D" w:rsidRPr="00D23C93">
        <w:rPr>
          <w:rFonts w:ascii="Times New Roman" w:hAnsi="Times New Roman"/>
          <w:sz w:val="24"/>
          <w:szCs w:val="24"/>
        </w:rPr>
        <w:t xml:space="preserve"> </w:t>
      </w:r>
      <w:r w:rsidRPr="00D23C93">
        <w:rPr>
          <w:rFonts w:ascii="Times New Roman" w:hAnsi="Times New Roman"/>
          <w:sz w:val="24"/>
          <w:szCs w:val="24"/>
        </w:rPr>
        <w:t>įsigyto turto naudojimas VšĮ Šilutės ligoninėje</w:t>
      </w:r>
      <w:r w:rsidR="008278E2">
        <w:rPr>
          <w:rFonts w:ascii="Times New Roman" w:hAnsi="Times New Roman"/>
          <w:sz w:val="24"/>
          <w:szCs w:val="24"/>
        </w:rPr>
        <w:t>,</w:t>
      </w:r>
      <w:r w:rsidRPr="00D23C93">
        <w:rPr>
          <w:rFonts w:ascii="Times New Roman" w:hAnsi="Times New Roman"/>
          <w:sz w:val="24"/>
          <w:szCs w:val="24"/>
        </w:rPr>
        <w:t xml:space="preserve"> 2023-05-09 ataskaita Nr. K14-5</w:t>
      </w:r>
      <w:r w:rsidR="00921612">
        <w:rPr>
          <w:rFonts w:ascii="Times New Roman" w:hAnsi="Times New Roman"/>
          <w:sz w:val="24"/>
          <w:szCs w:val="24"/>
        </w:rPr>
        <w:t>.</w:t>
      </w:r>
    </w:p>
    <w:p w14:paraId="4BB7A472" w14:textId="6C92D39A" w:rsidR="00D23C93" w:rsidRPr="00D23C93" w:rsidRDefault="00D23C93">
      <w:pPr>
        <w:pStyle w:val="Sraopastraipa"/>
        <w:keepNext/>
        <w:keepLines/>
        <w:numPr>
          <w:ilvl w:val="0"/>
          <w:numId w:val="8"/>
        </w:numPr>
        <w:spacing w:after="0" w:line="240" w:lineRule="auto"/>
        <w:ind w:left="284" w:hanging="284"/>
        <w:jc w:val="both"/>
        <w:outlineLvl w:val="1"/>
        <w:rPr>
          <w:rFonts w:ascii="Times New Roman" w:hAnsi="Times New Roman"/>
          <w:sz w:val="24"/>
          <w:szCs w:val="24"/>
        </w:rPr>
      </w:pPr>
      <w:r w:rsidRPr="00D23C93">
        <w:rPr>
          <w:rFonts w:ascii="Times New Roman" w:hAnsi="Times New Roman"/>
          <w:sz w:val="24"/>
          <w:szCs w:val="24"/>
        </w:rPr>
        <w:t xml:space="preserve">Savivaldybės 2022 m. konsoliduotųjų ataskaitų rinkinio, </w:t>
      </w:r>
      <w:r w:rsidR="001F449D">
        <w:rPr>
          <w:rFonts w:ascii="Times New Roman" w:hAnsi="Times New Roman"/>
          <w:sz w:val="24"/>
          <w:szCs w:val="24"/>
        </w:rPr>
        <w:t>s</w:t>
      </w:r>
      <w:r w:rsidRPr="00D23C93">
        <w:rPr>
          <w:rFonts w:ascii="Times New Roman" w:hAnsi="Times New Roman"/>
          <w:sz w:val="24"/>
          <w:szCs w:val="24"/>
        </w:rPr>
        <w:t>avivaldybės biudžeto ir turto naudojimas, 2023-06-15 ataskaita Nr. K14-6</w:t>
      </w:r>
      <w:r w:rsidR="00921612">
        <w:rPr>
          <w:rFonts w:ascii="Times New Roman" w:hAnsi="Times New Roman"/>
          <w:sz w:val="24"/>
          <w:szCs w:val="24"/>
        </w:rPr>
        <w:t>.</w:t>
      </w:r>
    </w:p>
    <w:p w14:paraId="7EC47B3C" w14:textId="062C934E" w:rsidR="00D23C93" w:rsidRPr="003F2AE7" w:rsidRDefault="00D95DC9">
      <w:pPr>
        <w:pStyle w:val="Sraopastraipa"/>
        <w:keepNext/>
        <w:keepLines/>
        <w:numPr>
          <w:ilvl w:val="0"/>
          <w:numId w:val="8"/>
        </w:numPr>
        <w:spacing w:after="0" w:line="240" w:lineRule="auto"/>
        <w:ind w:left="284" w:hanging="284"/>
        <w:jc w:val="both"/>
        <w:outlineLvl w:val="1"/>
        <w:rPr>
          <w:rFonts w:ascii="Times New Roman" w:hAnsi="Times New Roman"/>
          <w:sz w:val="24"/>
          <w:szCs w:val="24"/>
        </w:rPr>
      </w:pPr>
      <w:r w:rsidRPr="00A26935">
        <w:rPr>
          <w:rFonts w:ascii="Times New Roman" w:hAnsi="Times New Roman"/>
          <w:sz w:val="24"/>
          <w:szCs w:val="24"/>
        </w:rPr>
        <w:t>9-ojo šaukimo</w:t>
      </w:r>
      <w:r w:rsidR="00D23C93" w:rsidRPr="00A26935">
        <w:rPr>
          <w:rFonts w:ascii="Times New Roman" w:hAnsi="Times New Roman"/>
          <w:sz w:val="24"/>
          <w:szCs w:val="24"/>
        </w:rPr>
        <w:t xml:space="preserve"> </w:t>
      </w:r>
      <w:r w:rsidR="00A26935" w:rsidRPr="00A26935">
        <w:rPr>
          <w:rFonts w:ascii="Times New Roman" w:hAnsi="Times New Roman"/>
          <w:sz w:val="24"/>
          <w:szCs w:val="24"/>
        </w:rPr>
        <w:t>Savivaldybės t</w:t>
      </w:r>
      <w:r w:rsidR="00D23C93" w:rsidRPr="00A26935">
        <w:rPr>
          <w:rFonts w:ascii="Times New Roman" w:hAnsi="Times New Roman"/>
          <w:sz w:val="24"/>
          <w:szCs w:val="24"/>
        </w:rPr>
        <w:t>arybos narių išmokų vertinimas</w:t>
      </w:r>
      <w:r w:rsidR="008278E2" w:rsidRPr="003F2AE7">
        <w:rPr>
          <w:rFonts w:ascii="Times New Roman" w:hAnsi="Times New Roman"/>
          <w:sz w:val="24"/>
          <w:szCs w:val="24"/>
        </w:rPr>
        <w:t>,</w:t>
      </w:r>
      <w:r w:rsidR="00D23C93" w:rsidRPr="003F2AE7">
        <w:rPr>
          <w:rFonts w:ascii="Times New Roman" w:hAnsi="Times New Roman"/>
          <w:sz w:val="24"/>
          <w:szCs w:val="24"/>
        </w:rPr>
        <w:t xml:space="preserve"> 202</w:t>
      </w:r>
      <w:r w:rsidRPr="003F2AE7">
        <w:rPr>
          <w:rFonts w:ascii="Times New Roman" w:hAnsi="Times New Roman"/>
          <w:sz w:val="24"/>
          <w:szCs w:val="24"/>
        </w:rPr>
        <w:t>4</w:t>
      </w:r>
      <w:r w:rsidR="00D23C93" w:rsidRPr="003F2AE7">
        <w:rPr>
          <w:rFonts w:ascii="Times New Roman" w:hAnsi="Times New Roman"/>
          <w:sz w:val="24"/>
          <w:szCs w:val="24"/>
        </w:rPr>
        <w:t>-</w:t>
      </w:r>
      <w:r w:rsidRPr="003F2AE7">
        <w:rPr>
          <w:rFonts w:ascii="Times New Roman" w:hAnsi="Times New Roman"/>
          <w:sz w:val="24"/>
          <w:szCs w:val="24"/>
        </w:rPr>
        <w:t>01</w:t>
      </w:r>
      <w:r w:rsidR="00D23C93" w:rsidRPr="003F2AE7">
        <w:rPr>
          <w:rFonts w:ascii="Times New Roman" w:hAnsi="Times New Roman"/>
          <w:sz w:val="24"/>
          <w:szCs w:val="24"/>
        </w:rPr>
        <w:t>-</w:t>
      </w:r>
      <w:r w:rsidRPr="003F2AE7">
        <w:rPr>
          <w:rFonts w:ascii="Times New Roman" w:hAnsi="Times New Roman"/>
          <w:sz w:val="24"/>
          <w:szCs w:val="24"/>
        </w:rPr>
        <w:t>05</w:t>
      </w:r>
      <w:r w:rsidR="00D23C93" w:rsidRPr="003F2AE7">
        <w:rPr>
          <w:rFonts w:ascii="Times New Roman" w:hAnsi="Times New Roman"/>
          <w:sz w:val="24"/>
          <w:szCs w:val="24"/>
        </w:rPr>
        <w:t xml:space="preserve"> ataskaita Nr. K14-9.</w:t>
      </w:r>
    </w:p>
    <w:p w14:paraId="3AC7FC49" w14:textId="77777777" w:rsidR="001C6A7F" w:rsidRPr="003F2AE7" w:rsidRDefault="001C6A7F" w:rsidP="001C6A7F">
      <w:pPr>
        <w:tabs>
          <w:tab w:val="left" w:pos="720"/>
        </w:tabs>
        <w:spacing w:after="0"/>
        <w:ind w:firstLine="851"/>
        <w:jc w:val="both"/>
        <w:rPr>
          <w:rFonts w:ascii="Times New Roman" w:eastAsia="Times New Roman" w:hAnsi="Times New Roman" w:cs="Times New Roman"/>
          <w:sz w:val="28"/>
          <w:szCs w:val="28"/>
          <w:lang w:eastAsia="lt-LT"/>
        </w:rPr>
      </w:pPr>
    </w:p>
    <w:p w14:paraId="0027F38C" w14:textId="3A5A20C7" w:rsidR="001C6A7F" w:rsidRDefault="001C6A7F" w:rsidP="001C6A7F">
      <w:pPr>
        <w:keepNext/>
        <w:keepLines/>
        <w:spacing w:after="0"/>
        <w:outlineLvl w:val="1"/>
        <w:rPr>
          <w:rFonts w:ascii="Times New Roman" w:hAnsi="Times New Roman"/>
          <w:b/>
          <w:bCs/>
          <w:color w:val="385623" w:themeColor="accent6" w:themeShade="80"/>
          <w:sz w:val="28"/>
          <w:szCs w:val="28"/>
        </w:rPr>
      </w:pPr>
      <w:r>
        <w:rPr>
          <w:rFonts w:ascii="Times New Roman" w:hAnsi="Times New Roman"/>
          <w:b/>
          <w:bCs/>
          <w:color w:val="385623" w:themeColor="accent6" w:themeShade="80"/>
          <w:sz w:val="28"/>
          <w:szCs w:val="28"/>
        </w:rPr>
        <w:t>Pateiktos išvados</w:t>
      </w:r>
    </w:p>
    <w:p w14:paraId="5A50AB29" w14:textId="26A253A0" w:rsidR="00555FA8" w:rsidRPr="00555FA8" w:rsidRDefault="00555FA8">
      <w:pPr>
        <w:pStyle w:val="Sraopastraipa"/>
        <w:keepNext/>
        <w:keepLines/>
        <w:numPr>
          <w:ilvl w:val="0"/>
          <w:numId w:val="9"/>
        </w:numPr>
        <w:spacing w:after="0"/>
        <w:ind w:left="284" w:hanging="426"/>
        <w:jc w:val="both"/>
        <w:outlineLvl w:val="1"/>
        <w:rPr>
          <w:rFonts w:ascii="Times New Roman" w:hAnsi="Times New Roman"/>
          <w:sz w:val="24"/>
          <w:szCs w:val="24"/>
        </w:rPr>
      </w:pPr>
      <w:r>
        <w:rPr>
          <w:rFonts w:ascii="Times New Roman" w:hAnsi="Times New Roman"/>
          <w:sz w:val="24"/>
          <w:szCs w:val="24"/>
        </w:rPr>
        <w:t xml:space="preserve">Dėl </w:t>
      </w:r>
      <w:r w:rsidRPr="00555FA8">
        <w:rPr>
          <w:rFonts w:ascii="Times New Roman" w:hAnsi="Times New Roman"/>
          <w:sz w:val="24"/>
          <w:szCs w:val="24"/>
        </w:rPr>
        <w:t>Šilutės rajono savivaldybės 2022 metų konsoliduotųjų finansinių ir biudžeto vykdymo ataskaitų rinkinių</w:t>
      </w:r>
      <w:r w:rsidR="00921612">
        <w:rPr>
          <w:rFonts w:ascii="Times New Roman" w:hAnsi="Times New Roman"/>
          <w:sz w:val="24"/>
          <w:szCs w:val="24"/>
        </w:rPr>
        <w:t>.</w:t>
      </w:r>
    </w:p>
    <w:p w14:paraId="6564C8F8" w14:textId="04CD5361" w:rsidR="001C6A7F" w:rsidRPr="00351BDE" w:rsidRDefault="001C6A7F">
      <w:pPr>
        <w:pStyle w:val="Sraopastraipa"/>
        <w:keepNext/>
        <w:keepLines/>
        <w:numPr>
          <w:ilvl w:val="0"/>
          <w:numId w:val="8"/>
        </w:numPr>
        <w:spacing w:after="0"/>
        <w:ind w:left="284" w:hanging="426"/>
        <w:jc w:val="both"/>
        <w:outlineLvl w:val="1"/>
        <w:rPr>
          <w:rFonts w:ascii="Times New Roman" w:hAnsi="Times New Roman"/>
          <w:b/>
          <w:bCs/>
          <w:sz w:val="28"/>
          <w:szCs w:val="28"/>
        </w:rPr>
      </w:pPr>
      <w:r w:rsidRPr="00351BDE">
        <w:rPr>
          <w:rFonts w:ascii="Times New Roman" w:hAnsi="Times New Roman"/>
          <w:sz w:val="24"/>
          <w:szCs w:val="24"/>
        </w:rPr>
        <w:t xml:space="preserve">Dėl Šilutės rajono savivaldybės skolinimosi galimybių, </w:t>
      </w:r>
      <w:r w:rsidR="00455B10">
        <w:rPr>
          <w:rFonts w:ascii="Times New Roman" w:hAnsi="Times New Roman"/>
          <w:sz w:val="24"/>
          <w:szCs w:val="24"/>
        </w:rPr>
        <w:t>2 išvados</w:t>
      </w:r>
      <w:r w:rsidR="00921612">
        <w:rPr>
          <w:rFonts w:ascii="Times New Roman" w:hAnsi="Times New Roman"/>
          <w:sz w:val="24"/>
          <w:szCs w:val="24"/>
        </w:rPr>
        <w:t>.</w:t>
      </w:r>
    </w:p>
    <w:p w14:paraId="180A19CA" w14:textId="62F62766" w:rsidR="001C6A7F" w:rsidRPr="00351BDE" w:rsidRDefault="00351BDE">
      <w:pPr>
        <w:pStyle w:val="Sraopastraipa"/>
        <w:keepNext/>
        <w:keepLines/>
        <w:numPr>
          <w:ilvl w:val="0"/>
          <w:numId w:val="8"/>
        </w:numPr>
        <w:spacing w:after="0"/>
        <w:ind w:left="284" w:hanging="426"/>
        <w:jc w:val="both"/>
        <w:outlineLvl w:val="1"/>
        <w:rPr>
          <w:rFonts w:ascii="Times New Roman" w:hAnsi="Times New Roman"/>
          <w:sz w:val="24"/>
          <w:szCs w:val="24"/>
        </w:rPr>
      </w:pPr>
      <w:r>
        <w:rPr>
          <w:rFonts w:ascii="Times New Roman" w:hAnsi="Times New Roman"/>
          <w:sz w:val="24"/>
          <w:szCs w:val="24"/>
        </w:rPr>
        <w:t>D</w:t>
      </w:r>
      <w:r w:rsidRPr="00351BDE">
        <w:rPr>
          <w:rFonts w:ascii="Times New Roman" w:hAnsi="Times New Roman"/>
          <w:sz w:val="24"/>
          <w:szCs w:val="24"/>
        </w:rPr>
        <w:t>ėl garantijos suteikimo, 202</w:t>
      </w:r>
      <w:r>
        <w:rPr>
          <w:rFonts w:ascii="Times New Roman" w:hAnsi="Times New Roman"/>
          <w:sz w:val="24"/>
          <w:szCs w:val="24"/>
        </w:rPr>
        <w:t>3</w:t>
      </w:r>
      <w:r w:rsidRPr="00351BDE">
        <w:rPr>
          <w:rFonts w:ascii="Times New Roman" w:hAnsi="Times New Roman"/>
          <w:sz w:val="24"/>
          <w:szCs w:val="24"/>
        </w:rPr>
        <w:t>-</w:t>
      </w:r>
      <w:r>
        <w:rPr>
          <w:rFonts w:ascii="Times New Roman" w:hAnsi="Times New Roman"/>
          <w:sz w:val="24"/>
          <w:szCs w:val="24"/>
        </w:rPr>
        <w:t>10</w:t>
      </w:r>
      <w:r w:rsidRPr="00351BDE">
        <w:rPr>
          <w:rFonts w:ascii="Times New Roman" w:hAnsi="Times New Roman"/>
          <w:sz w:val="24"/>
          <w:szCs w:val="24"/>
        </w:rPr>
        <w:t>-2</w:t>
      </w:r>
      <w:r>
        <w:rPr>
          <w:rFonts w:ascii="Times New Roman" w:hAnsi="Times New Roman"/>
          <w:sz w:val="24"/>
          <w:szCs w:val="24"/>
        </w:rPr>
        <w:t>4</w:t>
      </w:r>
      <w:r w:rsidRPr="00351BDE">
        <w:rPr>
          <w:rFonts w:ascii="Times New Roman" w:hAnsi="Times New Roman"/>
          <w:sz w:val="24"/>
          <w:szCs w:val="24"/>
        </w:rPr>
        <w:t xml:space="preserve"> ataskaita Nr. K14-</w:t>
      </w:r>
      <w:r>
        <w:rPr>
          <w:rFonts w:ascii="Times New Roman" w:hAnsi="Times New Roman"/>
          <w:sz w:val="24"/>
          <w:szCs w:val="24"/>
        </w:rPr>
        <w:t>8</w:t>
      </w:r>
      <w:r w:rsidRPr="00351BDE">
        <w:rPr>
          <w:rFonts w:ascii="Times New Roman" w:hAnsi="Times New Roman"/>
          <w:sz w:val="24"/>
          <w:szCs w:val="24"/>
        </w:rPr>
        <w:t>.</w:t>
      </w:r>
    </w:p>
    <w:p w14:paraId="079A9BC1" w14:textId="77777777" w:rsidR="001C6A7F" w:rsidRDefault="001C6A7F" w:rsidP="001C6A7F">
      <w:pPr>
        <w:keepNext/>
        <w:keepLines/>
        <w:spacing w:after="0"/>
        <w:outlineLvl w:val="1"/>
        <w:rPr>
          <w:rFonts w:ascii="Times New Roman" w:hAnsi="Times New Roman"/>
          <w:b/>
          <w:bCs/>
          <w:color w:val="385623" w:themeColor="accent6" w:themeShade="80"/>
          <w:sz w:val="28"/>
          <w:szCs w:val="28"/>
        </w:rPr>
      </w:pPr>
    </w:p>
    <w:p w14:paraId="688C0D9D" w14:textId="24C84404" w:rsidR="003843F7" w:rsidRDefault="00555FA8" w:rsidP="00A27FA4">
      <w:pPr>
        <w:keepNext/>
        <w:keepLines/>
        <w:spacing w:after="0"/>
        <w:outlineLvl w:val="1"/>
        <w:rPr>
          <w:rFonts w:ascii="Times New Roman" w:hAnsi="Times New Roman"/>
          <w:b/>
          <w:bCs/>
          <w:color w:val="385623" w:themeColor="accent6" w:themeShade="80"/>
          <w:sz w:val="28"/>
          <w:szCs w:val="28"/>
        </w:rPr>
      </w:pPr>
      <w:r>
        <w:rPr>
          <w:rFonts w:ascii="Times New Roman" w:hAnsi="Times New Roman"/>
          <w:b/>
          <w:bCs/>
          <w:color w:val="385623" w:themeColor="accent6" w:themeShade="80"/>
          <w:sz w:val="28"/>
          <w:szCs w:val="28"/>
        </w:rPr>
        <w:t>Pateiktos rekomendacijos</w:t>
      </w:r>
    </w:p>
    <w:p w14:paraId="09296E1D" w14:textId="67A18718" w:rsidR="003843F7" w:rsidRDefault="00555FA8">
      <w:pPr>
        <w:pStyle w:val="Sraopastraipa"/>
        <w:keepNext/>
        <w:keepLines/>
        <w:numPr>
          <w:ilvl w:val="0"/>
          <w:numId w:val="10"/>
        </w:numPr>
        <w:spacing w:after="0"/>
        <w:ind w:left="284" w:hanging="284"/>
        <w:outlineLvl w:val="1"/>
        <w:rPr>
          <w:rFonts w:ascii="Times New Roman" w:hAnsi="Times New Roman"/>
          <w:sz w:val="24"/>
          <w:szCs w:val="24"/>
        </w:rPr>
      </w:pPr>
      <w:r w:rsidRPr="00555FA8">
        <w:rPr>
          <w:rFonts w:ascii="Times New Roman" w:hAnsi="Times New Roman"/>
          <w:sz w:val="24"/>
          <w:szCs w:val="24"/>
        </w:rPr>
        <w:t>Rekomendacijų įgyvendinimas, 2023-01-17 ataskaita Nr. K14-1</w:t>
      </w:r>
      <w:r w:rsidR="00131A58">
        <w:rPr>
          <w:rFonts w:ascii="Times New Roman" w:hAnsi="Times New Roman"/>
          <w:sz w:val="24"/>
          <w:szCs w:val="24"/>
        </w:rPr>
        <w:t>.</w:t>
      </w:r>
    </w:p>
    <w:p w14:paraId="76D29070" w14:textId="03E7AA02" w:rsidR="00555FA8" w:rsidRDefault="00555FA8">
      <w:pPr>
        <w:pStyle w:val="Sraopastraipa"/>
        <w:keepNext/>
        <w:keepLines/>
        <w:numPr>
          <w:ilvl w:val="0"/>
          <w:numId w:val="10"/>
        </w:numPr>
        <w:spacing w:after="0"/>
        <w:ind w:left="284" w:hanging="284"/>
        <w:outlineLvl w:val="1"/>
        <w:rPr>
          <w:rFonts w:ascii="Times New Roman" w:hAnsi="Times New Roman"/>
          <w:sz w:val="24"/>
          <w:szCs w:val="24"/>
        </w:rPr>
      </w:pPr>
      <w:r>
        <w:rPr>
          <w:rFonts w:ascii="Times New Roman" w:hAnsi="Times New Roman"/>
          <w:sz w:val="24"/>
          <w:szCs w:val="24"/>
        </w:rPr>
        <w:t xml:space="preserve">Atlikus auditus įstaigoms pateiktos </w:t>
      </w:r>
      <w:r w:rsidR="00A54DCD">
        <w:rPr>
          <w:rFonts w:ascii="Times New Roman" w:hAnsi="Times New Roman"/>
          <w:sz w:val="24"/>
          <w:szCs w:val="24"/>
        </w:rPr>
        <w:t>63</w:t>
      </w:r>
      <w:r w:rsidR="003B035C" w:rsidRPr="003B035C">
        <w:rPr>
          <w:rFonts w:ascii="Times New Roman" w:hAnsi="Times New Roman"/>
          <w:sz w:val="24"/>
          <w:szCs w:val="24"/>
        </w:rPr>
        <w:t xml:space="preserve"> </w:t>
      </w:r>
      <w:r w:rsidRPr="003B035C">
        <w:rPr>
          <w:rFonts w:ascii="Times New Roman" w:hAnsi="Times New Roman"/>
          <w:sz w:val="24"/>
          <w:szCs w:val="24"/>
        </w:rPr>
        <w:t>rekomendacijos</w:t>
      </w:r>
      <w:r w:rsidR="003B035C">
        <w:rPr>
          <w:rFonts w:ascii="Times New Roman" w:hAnsi="Times New Roman"/>
          <w:sz w:val="24"/>
          <w:szCs w:val="24"/>
        </w:rPr>
        <w:t xml:space="preserve">. Rekomendacijų įgyvendinimas siekia </w:t>
      </w:r>
      <w:r w:rsidR="008278E2">
        <w:rPr>
          <w:rFonts w:ascii="Times New Roman" w:hAnsi="Times New Roman"/>
          <w:sz w:val="24"/>
          <w:szCs w:val="24"/>
        </w:rPr>
        <w:t>8</w:t>
      </w:r>
      <w:r w:rsidR="00F67B9F">
        <w:rPr>
          <w:rFonts w:ascii="Times New Roman" w:hAnsi="Times New Roman"/>
          <w:sz w:val="24"/>
          <w:szCs w:val="24"/>
        </w:rPr>
        <w:t>1</w:t>
      </w:r>
      <w:r w:rsidR="008278E2">
        <w:rPr>
          <w:rFonts w:ascii="Times New Roman" w:hAnsi="Times New Roman"/>
          <w:sz w:val="24"/>
          <w:szCs w:val="24"/>
        </w:rPr>
        <w:t xml:space="preserve"> proc.</w:t>
      </w:r>
    </w:p>
    <w:p w14:paraId="4AF8C6C2" w14:textId="0D9BC267" w:rsidR="00611FB2" w:rsidRDefault="00611FB2" w:rsidP="00A860DE">
      <w:pPr>
        <w:pStyle w:val="Sraopastraipa"/>
        <w:keepNext/>
        <w:keepLines/>
        <w:spacing w:after="0"/>
        <w:ind w:left="360"/>
        <w:outlineLvl w:val="1"/>
        <w:rPr>
          <w:rFonts w:ascii="Times New Roman" w:hAnsi="Times New Roman"/>
          <w:sz w:val="28"/>
          <w:szCs w:val="28"/>
        </w:rPr>
      </w:pPr>
    </w:p>
    <w:p w14:paraId="2065BC26" w14:textId="77777777" w:rsidR="009A0C7E" w:rsidRPr="003F2AE7" w:rsidRDefault="009A0C7E" w:rsidP="00A860DE">
      <w:pPr>
        <w:pStyle w:val="Sraopastraipa"/>
        <w:keepNext/>
        <w:keepLines/>
        <w:spacing w:after="0"/>
        <w:ind w:left="360"/>
        <w:outlineLvl w:val="1"/>
        <w:rPr>
          <w:rFonts w:ascii="Times New Roman" w:hAnsi="Times New Roman"/>
          <w:sz w:val="28"/>
          <w:szCs w:val="28"/>
        </w:rPr>
      </w:pPr>
    </w:p>
    <w:p w14:paraId="19D18BED" w14:textId="77777777" w:rsidR="00611FB2" w:rsidRPr="003F14F0" w:rsidRDefault="00611FB2" w:rsidP="00A860DE">
      <w:pPr>
        <w:keepNext/>
        <w:keepLines/>
        <w:spacing w:after="0"/>
        <w:ind w:firstLine="851"/>
        <w:outlineLvl w:val="0"/>
        <w:rPr>
          <w:rFonts w:ascii="Times New Roman" w:eastAsia="Times New Roman" w:hAnsi="Times New Roman" w:cs="Times New Roman"/>
          <w:b/>
          <w:bCs/>
          <w:color w:val="385623" w:themeColor="accent6" w:themeShade="80"/>
          <w:sz w:val="28"/>
          <w:szCs w:val="28"/>
          <w:lang w:eastAsia="lt-LT"/>
        </w:rPr>
      </w:pPr>
      <w:r w:rsidRPr="003F14F0">
        <w:rPr>
          <w:rFonts w:ascii="Times New Roman" w:eastAsia="Times New Roman" w:hAnsi="Times New Roman" w:cs="Times New Roman"/>
          <w:b/>
          <w:bCs/>
          <w:color w:val="385623" w:themeColor="accent6" w:themeShade="80"/>
          <w:sz w:val="28"/>
          <w:szCs w:val="28"/>
          <w:lang w:eastAsia="lt-LT"/>
        </w:rPr>
        <w:t>VEIKLOS ORGANIZAVIMAS</w:t>
      </w:r>
    </w:p>
    <w:p w14:paraId="16F1B5FA" w14:textId="77777777" w:rsidR="00611FB2" w:rsidRPr="00654ABF" w:rsidRDefault="00611FB2" w:rsidP="00611FB2">
      <w:pPr>
        <w:keepNext/>
        <w:keepLines/>
        <w:spacing w:after="0"/>
        <w:ind w:left="720"/>
        <w:outlineLvl w:val="0"/>
        <w:rPr>
          <w:rFonts w:ascii="Times New Roman" w:eastAsia="Times New Roman" w:hAnsi="Times New Roman" w:cs="Times New Roman"/>
          <w:b/>
          <w:bCs/>
          <w:sz w:val="20"/>
          <w:szCs w:val="20"/>
          <w:highlight w:val="green"/>
          <w:lang w:eastAsia="lt-LT"/>
        </w:rPr>
      </w:pPr>
    </w:p>
    <w:p w14:paraId="6C7B7736" w14:textId="0DEB21F3" w:rsidR="007F6380" w:rsidRPr="003F2AE7" w:rsidRDefault="00611FB2" w:rsidP="003F2AE7">
      <w:pPr>
        <w:autoSpaceDE w:val="0"/>
        <w:autoSpaceDN w:val="0"/>
        <w:adjustRightInd w:val="0"/>
        <w:spacing w:after="0"/>
        <w:ind w:firstLine="851"/>
        <w:jc w:val="both"/>
        <w:rPr>
          <w:rFonts w:asciiTheme="majorBidi" w:eastAsia="Times New Roman" w:hAnsiTheme="majorBidi" w:cstheme="majorBidi"/>
          <w:sz w:val="24"/>
          <w:szCs w:val="24"/>
          <w:lang w:eastAsia="lt-LT"/>
        </w:rPr>
      </w:pPr>
      <w:r w:rsidRPr="003F14F0">
        <w:rPr>
          <w:rFonts w:ascii="Times New Roman" w:eastAsia="Times New Roman" w:hAnsi="Times New Roman" w:cs="Times New Roman"/>
          <w:sz w:val="24"/>
          <w:szCs w:val="24"/>
          <w:lang w:eastAsia="lt-LT"/>
        </w:rPr>
        <w:t>Šilutės rajono savivaldybės kontrolės ir audito tarnybos</w:t>
      </w:r>
      <w:r w:rsidR="003F14F0" w:rsidRPr="003F14F0">
        <w:rPr>
          <w:rFonts w:ascii="Times New Roman" w:eastAsia="Times New Roman" w:hAnsi="Times New Roman" w:cs="Times New Roman"/>
          <w:sz w:val="24"/>
          <w:szCs w:val="24"/>
          <w:lang w:eastAsia="lt-LT"/>
        </w:rPr>
        <w:t xml:space="preserve"> </w:t>
      </w:r>
      <w:r w:rsidRPr="003F14F0">
        <w:rPr>
          <w:rFonts w:ascii="Times New Roman" w:eastAsia="Times New Roman" w:hAnsi="Times New Roman" w:cs="Times New Roman"/>
          <w:sz w:val="24"/>
          <w:szCs w:val="24"/>
          <w:lang w:eastAsia="lt-LT"/>
        </w:rPr>
        <w:t>pagrindinė funkcija – prižiūrėti, ar teisėtai, efektyviai, ekonomiškai</w:t>
      </w:r>
      <w:r w:rsidR="00A26935">
        <w:rPr>
          <w:rFonts w:ascii="Times New Roman" w:eastAsia="Times New Roman" w:hAnsi="Times New Roman" w:cs="Times New Roman"/>
          <w:sz w:val="24"/>
          <w:szCs w:val="24"/>
          <w:lang w:eastAsia="lt-LT"/>
        </w:rPr>
        <w:t>,</w:t>
      </w:r>
      <w:r w:rsidRPr="003F14F0">
        <w:rPr>
          <w:rFonts w:ascii="Times New Roman" w:eastAsia="Times New Roman" w:hAnsi="Times New Roman" w:cs="Times New Roman"/>
          <w:sz w:val="24"/>
          <w:szCs w:val="24"/>
          <w:lang w:eastAsia="lt-LT"/>
        </w:rPr>
        <w:t xml:space="preserve"> rezultatyviai valdomas ir naudojamas </w:t>
      </w:r>
      <w:r w:rsidRPr="00A26935">
        <w:rPr>
          <w:rFonts w:ascii="Times New Roman" w:eastAsia="Times New Roman" w:hAnsi="Times New Roman" w:cs="Times New Roman"/>
          <w:sz w:val="24"/>
          <w:szCs w:val="24"/>
          <w:lang w:eastAsia="lt-LT"/>
        </w:rPr>
        <w:t>Savivaldybės</w:t>
      </w:r>
      <w:r w:rsidRPr="003F14F0">
        <w:rPr>
          <w:rFonts w:ascii="Times New Roman" w:eastAsia="Times New Roman" w:hAnsi="Times New Roman" w:cs="Times New Roman"/>
          <w:sz w:val="24"/>
          <w:szCs w:val="24"/>
          <w:lang w:eastAsia="lt-LT"/>
        </w:rPr>
        <w:t xml:space="preserve"> turtas </w:t>
      </w:r>
      <w:r w:rsidR="00A26935">
        <w:rPr>
          <w:rFonts w:ascii="Times New Roman" w:eastAsia="Times New Roman" w:hAnsi="Times New Roman" w:cs="Times New Roman"/>
          <w:sz w:val="24"/>
          <w:szCs w:val="24"/>
          <w:lang w:eastAsia="lt-LT"/>
        </w:rPr>
        <w:t>ir</w:t>
      </w:r>
      <w:r w:rsidRPr="003F14F0">
        <w:rPr>
          <w:rFonts w:ascii="Times New Roman" w:eastAsia="Times New Roman" w:hAnsi="Times New Roman" w:cs="Times New Roman"/>
          <w:sz w:val="24"/>
          <w:szCs w:val="24"/>
          <w:lang w:eastAsia="lt-LT"/>
        </w:rPr>
        <w:t xml:space="preserve"> patikėjimo teise valdomas valstybės turtas, kaip vykdomas </w:t>
      </w:r>
      <w:r w:rsidR="002A46A2">
        <w:rPr>
          <w:rFonts w:ascii="Times New Roman" w:eastAsia="Times New Roman" w:hAnsi="Times New Roman" w:cs="Times New Roman"/>
          <w:sz w:val="24"/>
          <w:szCs w:val="24"/>
          <w:lang w:eastAsia="lt-LT"/>
        </w:rPr>
        <w:t>s</w:t>
      </w:r>
      <w:r w:rsidRPr="003F14F0">
        <w:rPr>
          <w:rFonts w:ascii="Times New Roman" w:eastAsia="Times New Roman" w:hAnsi="Times New Roman" w:cs="Times New Roman"/>
          <w:sz w:val="24"/>
          <w:szCs w:val="24"/>
          <w:lang w:eastAsia="lt-LT"/>
        </w:rPr>
        <w:t xml:space="preserve">avivaldybės biudžetas ir naudojami kiti piniginiai ištekliai. </w:t>
      </w:r>
      <w:r w:rsidR="00B30E99">
        <w:rPr>
          <w:rFonts w:ascii="Times New Roman" w:eastAsia="Times New Roman" w:hAnsi="Times New Roman" w:cs="Times New Roman"/>
          <w:sz w:val="24"/>
          <w:szCs w:val="24"/>
          <w:lang w:eastAsia="lt-LT"/>
        </w:rPr>
        <w:t>Tarnyba a</w:t>
      </w:r>
      <w:r w:rsidR="00A860DE">
        <w:rPr>
          <w:rFonts w:ascii="Times New Roman" w:eastAsia="Times New Roman" w:hAnsi="Times New Roman" w:cs="Times New Roman"/>
          <w:sz w:val="24"/>
          <w:szCs w:val="24"/>
          <w:lang w:eastAsia="lt-LT"/>
        </w:rPr>
        <w:t>tlieka</w:t>
      </w:r>
      <w:r w:rsidR="003F14F0">
        <w:rPr>
          <w:rFonts w:ascii="Times New Roman" w:eastAsia="Times New Roman" w:hAnsi="Times New Roman" w:cs="Times New Roman"/>
          <w:sz w:val="24"/>
          <w:szCs w:val="24"/>
          <w:lang w:eastAsia="lt-LT"/>
        </w:rPr>
        <w:t xml:space="preserve"> išorės finansinio, veiklos, atitikties audito atlikimas Savivaldybės administracijoje, </w:t>
      </w:r>
      <w:r w:rsidR="008365C1">
        <w:rPr>
          <w:rFonts w:ascii="Times New Roman" w:eastAsia="Times New Roman" w:hAnsi="Times New Roman" w:cs="Times New Roman"/>
          <w:sz w:val="24"/>
          <w:szCs w:val="24"/>
          <w:lang w:eastAsia="lt-LT"/>
        </w:rPr>
        <w:t>Savivaldybės administravimo subjektuose ir Savivaldybės valdomose įmonėse</w:t>
      </w:r>
      <w:r w:rsidR="00A860DE">
        <w:rPr>
          <w:rFonts w:ascii="Times New Roman" w:eastAsia="Times New Roman" w:hAnsi="Times New Roman" w:cs="Times New Roman"/>
          <w:sz w:val="24"/>
          <w:szCs w:val="24"/>
          <w:lang w:eastAsia="lt-LT"/>
        </w:rPr>
        <w:t xml:space="preserve">, </w:t>
      </w:r>
      <w:r w:rsidR="007A23C3">
        <w:rPr>
          <w:rFonts w:ascii="Times New Roman" w:eastAsia="Times New Roman" w:hAnsi="Times New Roman" w:cs="Times New Roman"/>
          <w:sz w:val="24"/>
          <w:szCs w:val="24"/>
          <w:lang w:eastAsia="lt-LT"/>
        </w:rPr>
        <w:t xml:space="preserve">teikia </w:t>
      </w:r>
      <w:r w:rsidR="007A23C3" w:rsidRPr="007A23C3">
        <w:rPr>
          <w:rFonts w:asciiTheme="majorBidi" w:eastAsiaTheme="minorHAnsi" w:hAnsiTheme="majorBidi" w:cstheme="majorBidi"/>
          <w:sz w:val="24"/>
          <w:szCs w:val="24"/>
        </w:rPr>
        <w:t xml:space="preserve">Vietos savivaldos įstatyme nustatytas išvadas </w:t>
      </w:r>
      <w:r w:rsidR="00A26935">
        <w:rPr>
          <w:rFonts w:asciiTheme="majorBidi" w:eastAsiaTheme="minorHAnsi" w:hAnsiTheme="majorBidi" w:cstheme="majorBidi"/>
          <w:sz w:val="24"/>
          <w:szCs w:val="24"/>
        </w:rPr>
        <w:t>ir</w:t>
      </w:r>
      <w:r w:rsidR="007A23C3" w:rsidRPr="007A23C3">
        <w:rPr>
          <w:rFonts w:asciiTheme="majorBidi" w:eastAsiaTheme="minorHAnsi" w:hAnsiTheme="majorBidi" w:cstheme="majorBidi"/>
          <w:sz w:val="24"/>
          <w:szCs w:val="24"/>
        </w:rPr>
        <w:t xml:space="preserve"> vykdo </w:t>
      </w:r>
      <w:r w:rsidR="00B30E99">
        <w:rPr>
          <w:rFonts w:asciiTheme="majorBidi" w:eastAsiaTheme="minorHAnsi" w:hAnsiTheme="majorBidi" w:cstheme="majorBidi"/>
          <w:sz w:val="24"/>
          <w:szCs w:val="24"/>
        </w:rPr>
        <w:t>kitas</w:t>
      </w:r>
      <w:r w:rsidR="007A23C3" w:rsidRPr="007A23C3">
        <w:rPr>
          <w:rFonts w:asciiTheme="majorBidi" w:eastAsiaTheme="minorHAnsi" w:hAnsiTheme="majorBidi" w:cstheme="majorBidi"/>
          <w:sz w:val="24"/>
          <w:szCs w:val="24"/>
        </w:rPr>
        <w:t>, kaip biudžetinei įstaigai, teisės aktais nustatytas funkcijas bendrosios veiklos srityje.</w:t>
      </w:r>
      <w:bookmarkEnd w:id="6"/>
      <w:r w:rsidR="003F2AE7">
        <w:rPr>
          <w:rFonts w:asciiTheme="majorBidi" w:eastAsia="Times New Roman" w:hAnsiTheme="majorBidi" w:cstheme="majorBidi"/>
          <w:sz w:val="24"/>
          <w:szCs w:val="24"/>
          <w:lang w:eastAsia="lt-LT"/>
        </w:rPr>
        <w:t xml:space="preserve"> V</w:t>
      </w:r>
      <w:r w:rsidR="00A27FA4" w:rsidRPr="007A23C3">
        <w:rPr>
          <w:rFonts w:asciiTheme="majorBidi" w:eastAsia="Times New Roman" w:hAnsiTheme="majorBidi" w:cstheme="majorBidi"/>
          <w:sz w:val="24"/>
          <w:szCs w:val="24"/>
          <w:lang w:eastAsia="lt-LT"/>
        </w:rPr>
        <w:t xml:space="preserve">eikla buvo </w:t>
      </w:r>
      <w:r w:rsidR="00074900" w:rsidRPr="007A23C3">
        <w:rPr>
          <w:rFonts w:asciiTheme="majorBidi" w:eastAsia="Times New Roman" w:hAnsiTheme="majorBidi" w:cstheme="majorBidi"/>
          <w:sz w:val="24"/>
          <w:szCs w:val="24"/>
          <w:lang w:eastAsia="lt-LT"/>
        </w:rPr>
        <w:t xml:space="preserve">planuojama ir </w:t>
      </w:r>
      <w:r w:rsidR="00A27FA4" w:rsidRPr="007A23C3">
        <w:rPr>
          <w:rFonts w:asciiTheme="majorBidi" w:eastAsia="Times New Roman" w:hAnsiTheme="majorBidi" w:cstheme="majorBidi"/>
          <w:sz w:val="24"/>
          <w:szCs w:val="24"/>
          <w:lang w:eastAsia="lt-LT"/>
        </w:rPr>
        <w:t>organizuojama, atsižvelg</w:t>
      </w:r>
      <w:r w:rsidR="007F6380" w:rsidRPr="007A23C3">
        <w:rPr>
          <w:rFonts w:asciiTheme="majorBidi" w:eastAsia="Times New Roman" w:hAnsiTheme="majorBidi" w:cstheme="majorBidi"/>
          <w:sz w:val="24"/>
          <w:szCs w:val="24"/>
          <w:lang w:eastAsia="lt-LT"/>
        </w:rPr>
        <w:t>us</w:t>
      </w:r>
      <w:r w:rsidR="00A27FA4" w:rsidRPr="007A23C3">
        <w:rPr>
          <w:rFonts w:ascii="Times New Roman" w:eastAsia="Times New Roman" w:hAnsi="Times New Roman" w:cs="Times New Roman"/>
          <w:sz w:val="24"/>
          <w:szCs w:val="24"/>
          <w:lang w:eastAsia="lt-LT"/>
        </w:rPr>
        <w:t xml:space="preserve"> </w:t>
      </w:r>
      <w:r w:rsidR="00A27FA4" w:rsidRPr="007F6380">
        <w:rPr>
          <w:rFonts w:ascii="Times New Roman" w:eastAsia="Times New Roman" w:hAnsi="Times New Roman" w:cs="Times New Roman"/>
          <w:sz w:val="24"/>
          <w:szCs w:val="24"/>
          <w:lang w:eastAsia="lt-LT"/>
        </w:rPr>
        <w:t>į įstatymais nustatytas veiklos sritis</w:t>
      </w:r>
      <w:r w:rsidR="00074900">
        <w:rPr>
          <w:rFonts w:ascii="Times New Roman" w:eastAsia="Times New Roman" w:hAnsi="Times New Roman" w:cs="Times New Roman"/>
          <w:sz w:val="24"/>
          <w:szCs w:val="24"/>
          <w:lang w:eastAsia="lt-LT"/>
        </w:rPr>
        <w:t>,</w:t>
      </w:r>
      <w:r w:rsidR="007F6380" w:rsidRPr="007F6380">
        <w:rPr>
          <w:rFonts w:ascii="Times New Roman" w:eastAsia="Times New Roman" w:hAnsi="Times New Roman" w:cs="Times New Roman"/>
          <w:sz w:val="24"/>
          <w:szCs w:val="24"/>
          <w:lang w:eastAsia="lt-LT"/>
        </w:rPr>
        <w:t xml:space="preserve"> veiklos prioritetus, į Tarnybos išsikeltą strateginį veiklos tikslą bei žmogiškuosius išteklius</w:t>
      </w:r>
      <w:r w:rsidR="00074900">
        <w:rPr>
          <w:rFonts w:ascii="Times New Roman" w:eastAsia="Times New Roman" w:hAnsi="Times New Roman" w:cs="Times New Roman"/>
          <w:sz w:val="24"/>
          <w:szCs w:val="24"/>
          <w:lang w:eastAsia="lt-LT"/>
        </w:rPr>
        <w:t xml:space="preserve">, pagal Savivaldybės kontrolieriaus parengtą ir su Savivaldybės kontrolės komitetu suderintą veiklos planą. </w:t>
      </w:r>
    </w:p>
    <w:p w14:paraId="3E20EC90" w14:textId="774DE719" w:rsidR="007A23C3" w:rsidRPr="007A23C3" w:rsidRDefault="007A23C3" w:rsidP="007A23C3">
      <w:pPr>
        <w:pStyle w:val="Sraopastraipa"/>
        <w:tabs>
          <w:tab w:val="left" w:pos="1134"/>
        </w:tabs>
        <w:spacing w:after="0"/>
        <w:ind w:left="0" w:firstLine="851"/>
        <w:jc w:val="both"/>
        <w:rPr>
          <w:rFonts w:ascii="Times New Roman" w:hAnsi="Times New Roman"/>
          <w:sz w:val="24"/>
          <w:szCs w:val="24"/>
        </w:rPr>
      </w:pPr>
      <w:r w:rsidRPr="007A23C3">
        <w:rPr>
          <w:rFonts w:ascii="Times New Roman" w:hAnsi="Times New Roman"/>
          <w:sz w:val="24"/>
          <w:szCs w:val="24"/>
        </w:rPr>
        <w:t xml:space="preserve">Tarnyba yra atskaitinga Savivaldybės tarybai, </w:t>
      </w:r>
      <w:r w:rsidR="001507CE">
        <w:rPr>
          <w:rFonts w:ascii="Times New Roman" w:hAnsi="Times New Roman"/>
          <w:sz w:val="24"/>
          <w:szCs w:val="24"/>
        </w:rPr>
        <w:t>j</w:t>
      </w:r>
      <w:r w:rsidR="003F2AE7">
        <w:rPr>
          <w:rFonts w:ascii="Times New Roman" w:hAnsi="Times New Roman"/>
          <w:sz w:val="24"/>
          <w:szCs w:val="24"/>
        </w:rPr>
        <w:t xml:space="preserve">ai </w:t>
      </w:r>
      <w:r w:rsidR="003F2AE7" w:rsidRPr="007A23C3">
        <w:rPr>
          <w:rFonts w:ascii="Times New Roman" w:hAnsi="Times New Roman"/>
          <w:sz w:val="24"/>
          <w:szCs w:val="24"/>
        </w:rPr>
        <w:t>vadovauja ir už veiklą atsako Savivaldybės kontrolierius.</w:t>
      </w:r>
    </w:p>
    <w:p w14:paraId="1E2BA703" w14:textId="30FC90D9" w:rsidR="000F2987" w:rsidRDefault="000F2987" w:rsidP="000F2987">
      <w:pPr>
        <w:autoSpaceDE w:val="0"/>
        <w:autoSpaceDN w:val="0"/>
        <w:adjustRightInd w:val="0"/>
        <w:spacing w:after="0" w:line="240" w:lineRule="auto"/>
        <w:ind w:firstLine="851"/>
        <w:jc w:val="both"/>
        <w:rPr>
          <w:rFonts w:asciiTheme="majorBidi" w:eastAsiaTheme="minorHAnsi" w:hAnsiTheme="majorBidi" w:cstheme="majorBidi"/>
          <w:sz w:val="24"/>
          <w:szCs w:val="24"/>
        </w:rPr>
      </w:pPr>
    </w:p>
    <w:p w14:paraId="27C3546D" w14:textId="77777777" w:rsidR="00F675B1" w:rsidRDefault="00F675B1" w:rsidP="000F2987">
      <w:pPr>
        <w:autoSpaceDE w:val="0"/>
        <w:autoSpaceDN w:val="0"/>
        <w:adjustRightInd w:val="0"/>
        <w:spacing w:after="0" w:line="240" w:lineRule="auto"/>
        <w:ind w:firstLine="851"/>
        <w:jc w:val="both"/>
        <w:rPr>
          <w:rFonts w:asciiTheme="majorBidi" w:eastAsiaTheme="minorHAnsi" w:hAnsiTheme="majorBidi" w:cstheme="majorBidi"/>
          <w:sz w:val="24"/>
          <w:szCs w:val="24"/>
        </w:rPr>
      </w:pPr>
    </w:p>
    <w:p w14:paraId="0762C0EE" w14:textId="77777777" w:rsidR="00142B4B" w:rsidRDefault="00142B4B" w:rsidP="000F2987">
      <w:pPr>
        <w:autoSpaceDE w:val="0"/>
        <w:autoSpaceDN w:val="0"/>
        <w:adjustRightInd w:val="0"/>
        <w:spacing w:after="0" w:line="240" w:lineRule="auto"/>
        <w:ind w:firstLine="851"/>
        <w:jc w:val="both"/>
        <w:rPr>
          <w:rFonts w:asciiTheme="majorBidi" w:eastAsiaTheme="minorHAnsi" w:hAnsiTheme="majorBidi" w:cstheme="majorBidi"/>
          <w:sz w:val="24"/>
          <w:szCs w:val="24"/>
        </w:rPr>
      </w:pPr>
    </w:p>
    <w:p w14:paraId="3212ECC9" w14:textId="77777777" w:rsidR="003F2AE7" w:rsidRDefault="003F2AE7" w:rsidP="000F2987">
      <w:pPr>
        <w:autoSpaceDE w:val="0"/>
        <w:autoSpaceDN w:val="0"/>
        <w:adjustRightInd w:val="0"/>
        <w:spacing w:after="0" w:line="240" w:lineRule="auto"/>
        <w:ind w:firstLine="851"/>
        <w:jc w:val="both"/>
        <w:rPr>
          <w:rFonts w:asciiTheme="majorBidi" w:eastAsiaTheme="minorHAnsi" w:hAnsiTheme="majorBidi" w:cstheme="majorBidi"/>
          <w:sz w:val="24"/>
          <w:szCs w:val="24"/>
        </w:rPr>
      </w:pPr>
    </w:p>
    <w:p w14:paraId="69256BB4" w14:textId="77777777" w:rsidR="00455B10" w:rsidRDefault="00455B10" w:rsidP="000F2987">
      <w:pPr>
        <w:autoSpaceDE w:val="0"/>
        <w:autoSpaceDN w:val="0"/>
        <w:adjustRightInd w:val="0"/>
        <w:spacing w:after="0" w:line="240" w:lineRule="auto"/>
        <w:ind w:firstLine="851"/>
        <w:jc w:val="both"/>
        <w:rPr>
          <w:rFonts w:asciiTheme="majorBidi" w:eastAsiaTheme="minorHAnsi" w:hAnsiTheme="majorBidi" w:cstheme="majorBidi"/>
          <w:sz w:val="24"/>
          <w:szCs w:val="24"/>
        </w:rPr>
      </w:pPr>
    </w:p>
    <w:p w14:paraId="331C625C" w14:textId="77777777" w:rsidR="003F2AE7" w:rsidRDefault="003F2AE7" w:rsidP="000F2987">
      <w:pPr>
        <w:autoSpaceDE w:val="0"/>
        <w:autoSpaceDN w:val="0"/>
        <w:adjustRightInd w:val="0"/>
        <w:spacing w:after="0" w:line="240" w:lineRule="auto"/>
        <w:ind w:firstLine="851"/>
        <w:jc w:val="both"/>
        <w:rPr>
          <w:rFonts w:asciiTheme="majorBidi" w:eastAsiaTheme="minorHAnsi" w:hAnsiTheme="majorBidi" w:cstheme="majorBidi"/>
          <w:sz w:val="24"/>
          <w:szCs w:val="24"/>
        </w:rPr>
      </w:pPr>
    </w:p>
    <w:p w14:paraId="60C55BDF" w14:textId="59ABDCF5" w:rsidR="00F675B1" w:rsidRDefault="00B46E28" w:rsidP="00F675B1">
      <w:pPr>
        <w:autoSpaceDE w:val="0"/>
        <w:autoSpaceDN w:val="0"/>
        <w:adjustRightInd w:val="0"/>
        <w:spacing w:after="0" w:line="240" w:lineRule="auto"/>
        <w:jc w:val="both"/>
        <w:rPr>
          <w:rFonts w:asciiTheme="majorBidi" w:eastAsiaTheme="minorHAnsi" w:hAnsiTheme="majorBidi" w:cstheme="majorBidi"/>
          <w:b/>
          <w:bCs/>
          <w:color w:val="385623" w:themeColor="accent6" w:themeShade="80"/>
          <w:sz w:val="28"/>
          <w:szCs w:val="28"/>
        </w:rPr>
      </w:pPr>
      <w:r>
        <w:rPr>
          <w:rFonts w:ascii="Times New Roman" w:hAnsi="Times New Roman"/>
          <w:b/>
          <w:bCs/>
          <w:color w:val="385623" w:themeColor="accent6" w:themeShade="80"/>
          <w:sz w:val="28"/>
          <w:szCs w:val="28"/>
        </w:rPr>
        <w:lastRenderedPageBreak/>
        <w:t>Veiklos</w:t>
      </w:r>
      <w:r w:rsidRPr="000F2987">
        <w:rPr>
          <w:rFonts w:ascii="Times New Roman" w:hAnsi="Times New Roman"/>
          <w:b/>
          <w:bCs/>
          <w:color w:val="385623" w:themeColor="accent6" w:themeShade="80"/>
          <w:sz w:val="28"/>
          <w:szCs w:val="28"/>
        </w:rPr>
        <w:t xml:space="preserve"> finansavimas </w:t>
      </w:r>
    </w:p>
    <w:p w14:paraId="60BBAB2C" w14:textId="45B66758" w:rsidR="00B46E28" w:rsidRDefault="00B46E28" w:rsidP="00B46E28">
      <w:pPr>
        <w:tabs>
          <w:tab w:val="left" w:pos="720"/>
        </w:tabs>
        <w:spacing w:after="0"/>
        <w:ind w:firstLine="851"/>
        <w:jc w:val="both"/>
        <w:rPr>
          <w:rFonts w:ascii="Times New Roman" w:eastAsia="Times New Roman" w:hAnsi="Times New Roman" w:cs="Times New Roman"/>
          <w:sz w:val="24"/>
          <w:szCs w:val="24"/>
        </w:rPr>
      </w:pPr>
      <w:r w:rsidRPr="000F2987">
        <w:rPr>
          <w:rFonts w:ascii="Times New Roman" w:eastAsia="Times New Roman" w:hAnsi="Times New Roman" w:cs="Times New Roman"/>
          <w:sz w:val="24"/>
          <w:szCs w:val="24"/>
          <w:lang w:eastAsia="lt-LT"/>
        </w:rPr>
        <w:t>Tarnybos veikl</w:t>
      </w:r>
      <w:r>
        <w:rPr>
          <w:rFonts w:ascii="Times New Roman" w:eastAsia="Times New Roman" w:hAnsi="Times New Roman" w:cs="Times New Roman"/>
          <w:sz w:val="24"/>
          <w:szCs w:val="24"/>
          <w:lang w:eastAsia="lt-LT"/>
        </w:rPr>
        <w:t>a</w:t>
      </w:r>
      <w:r w:rsidRPr="000F298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yra finansuojama </w:t>
      </w:r>
      <w:r w:rsidR="00A2693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avivaldybės biudžeto lėšomis</w:t>
      </w:r>
      <w:r w:rsidR="003F2AE7">
        <w:rPr>
          <w:rFonts w:ascii="Times New Roman" w:eastAsia="Times New Roman" w:hAnsi="Times New Roman" w:cs="Times New Roman"/>
          <w:sz w:val="24"/>
          <w:szCs w:val="24"/>
          <w:lang w:eastAsia="lt-LT"/>
        </w:rPr>
        <w:t xml:space="preserve">. Savivaldybės kontrolierius </w:t>
      </w:r>
      <w:r w:rsidR="006F5E57">
        <w:rPr>
          <w:rFonts w:ascii="Times New Roman" w:eastAsia="Times New Roman" w:hAnsi="Times New Roman" w:cs="Times New Roman"/>
          <w:sz w:val="24"/>
          <w:szCs w:val="24"/>
          <w:lang w:eastAsia="lt-LT"/>
        </w:rPr>
        <w:t>asignavimų poreikį teikia Savivaldybės administracijai, kuri</w:t>
      </w:r>
      <w:r w:rsidR="003F2AE7">
        <w:rPr>
          <w:rFonts w:ascii="Times New Roman" w:eastAsia="Times New Roman" w:hAnsi="Times New Roman" w:cs="Times New Roman"/>
          <w:sz w:val="24"/>
          <w:szCs w:val="24"/>
          <w:lang w:eastAsia="lt-LT"/>
        </w:rPr>
        <w:t>,</w:t>
      </w:r>
      <w:r w:rsidR="006F5E57">
        <w:rPr>
          <w:rFonts w:ascii="Times New Roman" w:eastAsia="Times New Roman" w:hAnsi="Times New Roman" w:cs="Times New Roman"/>
          <w:sz w:val="24"/>
          <w:szCs w:val="24"/>
          <w:lang w:eastAsia="lt-LT"/>
        </w:rPr>
        <w:t xml:space="preserve"> atsižvelgusi į juos, numato </w:t>
      </w:r>
      <w:r w:rsidR="00A26935">
        <w:rPr>
          <w:rFonts w:ascii="Times New Roman" w:eastAsia="Times New Roman" w:hAnsi="Times New Roman" w:cs="Times New Roman"/>
          <w:sz w:val="24"/>
          <w:szCs w:val="24"/>
          <w:lang w:eastAsia="lt-LT"/>
        </w:rPr>
        <w:t>s</w:t>
      </w:r>
      <w:r w:rsidR="006F5E57">
        <w:rPr>
          <w:rFonts w:ascii="Times New Roman" w:eastAsia="Times New Roman" w:hAnsi="Times New Roman" w:cs="Times New Roman"/>
          <w:sz w:val="24"/>
          <w:szCs w:val="24"/>
          <w:lang w:eastAsia="lt-LT"/>
        </w:rPr>
        <w:t xml:space="preserve">avivaldybės biudžeto projekte asignavimų sumą. </w:t>
      </w:r>
      <w:r w:rsidRPr="00D9782A">
        <w:rPr>
          <w:rFonts w:ascii="Times New Roman" w:eastAsia="Times New Roman" w:hAnsi="Times New Roman" w:cs="Times New Roman"/>
          <w:sz w:val="24"/>
          <w:szCs w:val="24"/>
        </w:rPr>
        <w:t xml:space="preserve">Savivaldybės tarybos patvirtintame 2023 metų biudžete buvo numatyta </w:t>
      </w:r>
      <w:r>
        <w:rPr>
          <w:rFonts w:ascii="Times New Roman" w:eastAsia="Times New Roman" w:hAnsi="Times New Roman" w:cs="Times New Roman"/>
          <w:sz w:val="24"/>
          <w:szCs w:val="24"/>
        </w:rPr>
        <w:t xml:space="preserve">ir </w:t>
      </w:r>
      <w:r w:rsidRPr="00D9782A">
        <w:rPr>
          <w:rFonts w:ascii="Times New Roman" w:eastAsia="Times New Roman" w:hAnsi="Times New Roman" w:cs="Times New Roman"/>
          <w:sz w:val="24"/>
          <w:szCs w:val="24"/>
        </w:rPr>
        <w:t>panaudota 135,27 tūkst. Eur</w:t>
      </w:r>
      <w:r w:rsidRPr="004E3098">
        <w:rPr>
          <w:rFonts w:ascii="Times New Roman" w:eastAsia="Times New Roman" w:hAnsi="Times New Roman" w:cs="Times New Roman"/>
          <w:sz w:val="24"/>
          <w:szCs w:val="24"/>
        </w:rPr>
        <w:t>, iš jų</w:t>
      </w:r>
      <w:r w:rsidRPr="003F2AE7">
        <w:rPr>
          <w:rFonts w:ascii="Times New Roman" w:eastAsia="Times New Roman" w:hAnsi="Times New Roman" w:cs="Times New Roman"/>
          <w:sz w:val="24"/>
          <w:szCs w:val="24"/>
        </w:rPr>
        <w:t>:</w:t>
      </w:r>
    </w:p>
    <w:p w14:paraId="718321AF" w14:textId="77777777" w:rsidR="003F2AE7" w:rsidRPr="003F2AE7" w:rsidRDefault="003F2AE7" w:rsidP="00B46E28">
      <w:pPr>
        <w:tabs>
          <w:tab w:val="left" w:pos="720"/>
        </w:tabs>
        <w:spacing w:after="0"/>
        <w:ind w:firstLine="851"/>
        <w:jc w:val="both"/>
        <w:rPr>
          <w:rFonts w:ascii="Times New Roman" w:eastAsia="Times New Roman" w:hAnsi="Times New Roman" w:cs="Times New Roman"/>
          <w:sz w:val="24"/>
          <w:szCs w:val="24"/>
        </w:rPr>
      </w:pPr>
    </w:p>
    <w:tbl>
      <w:tblPr>
        <w:tblW w:w="0" w:type="auto"/>
        <w:tblInd w:w="-40" w:type="dxa"/>
        <w:tblLook w:val="0000" w:firstRow="0" w:lastRow="0" w:firstColumn="0" w:lastColumn="0" w:noHBand="0" w:noVBand="0"/>
      </w:tblPr>
      <w:tblGrid>
        <w:gridCol w:w="6382"/>
        <w:gridCol w:w="3156"/>
      </w:tblGrid>
      <w:tr w:rsidR="00B46E28" w14:paraId="03204956" w14:textId="77777777" w:rsidTr="008D11AC">
        <w:trPr>
          <w:trHeight w:val="2944"/>
        </w:trPr>
        <w:tc>
          <w:tcPr>
            <w:tcW w:w="6416" w:type="dxa"/>
          </w:tcPr>
          <w:p w14:paraId="1AA2AD39" w14:textId="77777777" w:rsidR="00B46E28" w:rsidRPr="00AB2AD2" w:rsidRDefault="00B46E28" w:rsidP="008D11AC">
            <w:pPr>
              <w:tabs>
                <w:tab w:val="left" w:pos="720"/>
              </w:tabs>
              <w:spacing w:after="0"/>
              <w:ind w:left="35" w:firstLine="851"/>
              <w:jc w:val="both"/>
              <w:rPr>
                <w:rFonts w:ascii="Times New Roman" w:eastAsia="Times New Roman" w:hAnsi="Times New Roman" w:cs="Times New Roman"/>
                <w:i/>
                <w:iCs/>
                <w:color w:val="385623" w:themeColor="accent6" w:themeShade="80"/>
                <w:sz w:val="24"/>
                <w:szCs w:val="24"/>
                <w:u w:val="single"/>
              </w:rPr>
            </w:pPr>
            <w:bookmarkStart w:id="7" w:name="_Hlk160721974"/>
            <w:r w:rsidRPr="00AB2AD2">
              <w:rPr>
                <w:rFonts w:ascii="Times New Roman" w:eastAsia="Times New Roman" w:hAnsi="Times New Roman" w:cs="Times New Roman"/>
                <w:i/>
                <w:iCs/>
                <w:color w:val="385623" w:themeColor="accent6" w:themeShade="80"/>
                <w:sz w:val="24"/>
                <w:szCs w:val="24"/>
                <w:u w:val="single"/>
              </w:rPr>
              <w:t>Išlaidų pavadinimas</w:t>
            </w:r>
          </w:p>
          <w:p w14:paraId="6DDC2F4F" w14:textId="7BE59D6C" w:rsidR="00B46E28" w:rsidRPr="004E3098" w:rsidRDefault="00B46E28" w:rsidP="008D11AC">
            <w:pPr>
              <w:pStyle w:val="Sraopastraipa"/>
              <w:numPr>
                <w:ilvl w:val="0"/>
                <w:numId w:val="1"/>
              </w:numPr>
              <w:tabs>
                <w:tab w:val="left" w:pos="720"/>
              </w:tabs>
              <w:spacing w:after="0"/>
              <w:ind w:left="319" w:hanging="284"/>
              <w:jc w:val="both"/>
              <w:rPr>
                <w:rFonts w:ascii="Times New Roman" w:hAnsi="Times New Roman"/>
              </w:rPr>
            </w:pPr>
            <w:r w:rsidRPr="004E3098">
              <w:rPr>
                <w:rFonts w:ascii="Times New Roman" w:hAnsi="Times New Roman"/>
              </w:rPr>
              <w:t>Darbo užmokestis ir socialinis draudimas</w:t>
            </w:r>
            <w:r w:rsidRPr="004E3098">
              <w:rPr>
                <w:rFonts w:ascii="Times New Roman" w:hAnsi="Times New Roman"/>
              </w:rPr>
              <w:tab/>
            </w:r>
          </w:p>
          <w:p w14:paraId="330FCE1B" w14:textId="77777777" w:rsidR="00B46E28" w:rsidRPr="004E3098" w:rsidRDefault="00B46E28" w:rsidP="008D11AC">
            <w:pPr>
              <w:pStyle w:val="Sraopastraipa"/>
              <w:numPr>
                <w:ilvl w:val="0"/>
                <w:numId w:val="1"/>
              </w:numPr>
              <w:tabs>
                <w:tab w:val="left" w:pos="720"/>
              </w:tabs>
              <w:spacing w:after="0"/>
              <w:ind w:left="319" w:hanging="284"/>
              <w:jc w:val="both"/>
              <w:rPr>
                <w:rFonts w:ascii="Times New Roman" w:hAnsi="Times New Roman"/>
              </w:rPr>
            </w:pPr>
            <w:r w:rsidRPr="004E3098">
              <w:rPr>
                <w:rFonts w:ascii="Times New Roman" w:hAnsi="Times New Roman"/>
              </w:rPr>
              <w:t>Ryšio išlaidos</w:t>
            </w:r>
          </w:p>
          <w:p w14:paraId="0062A493" w14:textId="77777777" w:rsidR="00B46E28" w:rsidRPr="004E3098" w:rsidRDefault="00B46E28" w:rsidP="008D11AC">
            <w:pPr>
              <w:pStyle w:val="Sraopastraipa"/>
              <w:numPr>
                <w:ilvl w:val="0"/>
                <w:numId w:val="1"/>
              </w:numPr>
              <w:tabs>
                <w:tab w:val="left" w:pos="720"/>
              </w:tabs>
              <w:spacing w:after="0"/>
              <w:ind w:left="319" w:hanging="284"/>
              <w:jc w:val="both"/>
              <w:rPr>
                <w:rFonts w:ascii="Times New Roman" w:hAnsi="Times New Roman"/>
              </w:rPr>
            </w:pPr>
            <w:r w:rsidRPr="004E3098">
              <w:rPr>
                <w:rFonts w:ascii="Times New Roman" w:hAnsi="Times New Roman"/>
              </w:rPr>
              <w:t>Komandiruotės</w:t>
            </w:r>
          </w:p>
          <w:p w14:paraId="635048CF" w14:textId="77777777" w:rsidR="00B46E28" w:rsidRPr="004E3098" w:rsidRDefault="00B46E28" w:rsidP="008D11AC">
            <w:pPr>
              <w:pStyle w:val="Sraopastraipa"/>
              <w:numPr>
                <w:ilvl w:val="0"/>
                <w:numId w:val="1"/>
              </w:numPr>
              <w:tabs>
                <w:tab w:val="left" w:pos="720"/>
              </w:tabs>
              <w:spacing w:after="0"/>
              <w:ind w:left="319" w:hanging="284"/>
              <w:jc w:val="both"/>
              <w:rPr>
                <w:rFonts w:ascii="Times New Roman" w:hAnsi="Times New Roman"/>
              </w:rPr>
            </w:pPr>
            <w:r w:rsidRPr="004E3098">
              <w:rPr>
                <w:rFonts w:ascii="Times New Roman" w:hAnsi="Times New Roman"/>
              </w:rPr>
              <w:t>Kvalifikacijos kėlimas</w:t>
            </w:r>
          </w:p>
          <w:p w14:paraId="1A0609E4" w14:textId="77777777" w:rsidR="00B46E28" w:rsidRPr="004E3098" w:rsidRDefault="00B46E28" w:rsidP="008D11AC">
            <w:pPr>
              <w:pStyle w:val="Sraopastraipa"/>
              <w:numPr>
                <w:ilvl w:val="0"/>
                <w:numId w:val="1"/>
              </w:numPr>
              <w:tabs>
                <w:tab w:val="left" w:pos="720"/>
              </w:tabs>
              <w:spacing w:after="0"/>
              <w:ind w:left="319" w:hanging="284"/>
              <w:jc w:val="both"/>
              <w:rPr>
                <w:rFonts w:ascii="Times New Roman" w:hAnsi="Times New Roman"/>
              </w:rPr>
            </w:pPr>
            <w:r w:rsidRPr="004E3098">
              <w:rPr>
                <w:rFonts w:ascii="Times New Roman" w:hAnsi="Times New Roman"/>
              </w:rPr>
              <w:t>Komunalinės paslaugos</w:t>
            </w:r>
          </w:p>
          <w:p w14:paraId="74B625C6" w14:textId="77777777" w:rsidR="00B46E28" w:rsidRPr="004E3098" w:rsidRDefault="00B46E28" w:rsidP="008D11AC">
            <w:pPr>
              <w:pStyle w:val="Sraopastraipa"/>
              <w:numPr>
                <w:ilvl w:val="0"/>
                <w:numId w:val="1"/>
              </w:numPr>
              <w:tabs>
                <w:tab w:val="left" w:pos="720"/>
              </w:tabs>
              <w:spacing w:after="0"/>
              <w:ind w:left="319" w:hanging="284"/>
              <w:jc w:val="both"/>
              <w:rPr>
                <w:rFonts w:ascii="Times New Roman" w:hAnsi="Times New Roman"/>
              </w:rPr>
            </w:pPr>
            <w:r w:rsidRPr="004E3098">
              <w:rPr>
                <w:rFonts w:ascii="Times New Roman" w:hAnsi="Times New Roman"/>
              </w:rPr>
              <w:t>IT prekės ir išlaidos</w:t>
            </w:r>
          </w:p>
          <w:p w14:paraId="0AD414BE" w14:textId="77777777" w:rsidR="00B46E28" w:rsidRPr="004E3098" w:rsidRDefault="00B46E28" w:rsidP="008D11AC">
            <w:pPr>
              <w:pStyle w:val="Sraopastraipa"/>
              <w:numPr>
                <w:ilvl w:val="0"/>
                <w:numId w:val="1"/>
              </w:numPr>
              <w:tabs>
                <w:tab w:val="left" w:pos="720"/>
              </w:tabs>
              <w:spacing w:after="0"/>
              <w:ind w:left="351" w:hanging="351"/>
              <w:jc w:val="both"/>
              <w:rPr>
                <w:rFonts w:ascii="Times New Roman" w:hAnsi="Times New Roman"/>
              </w:rPr>
            </w:pPr>
            <w:r w:rsidRPr="004E3098">
              <w:rPr>
                <w:rFonts w:ascii="Times New Roman" w:hAnsi="Times New Roman"/>
              </w:rPr>
              <w:t>Reprezentacinės išlaidos</w:t>
            </w:r>
          </w:p>
          <w:p w14:paraId="052C8196" w14:textId="0478787A" w:rsidR="00B46E28" w:rsidRPr="004E3098" w:rsidRDefault="00A26935" w:rsidP="008D11AC">
            <w:pPr>
              <w:pStyle w:val="Sraopastraipa"/>
              <w:numPr>
                <w:ilvl w:val="0"/>
                <w:numId w:val="1"/>
              </w:numPr>
              <w:tabs>
                <w:tab w:val="left" w:pos="720"/>
              </w:tabs>
              <w:spacing w:after="0"/>
              <w:ind w:left="284" w:hanging="284"/>
              <w:jc w:val="both"/>
              <w:rPr>
                <w:rFonts w:ascii="Times New Roman" w:hAnsi="Times New Roman"/>
              </w:rPr>
            </w:pPr>
            <w:r>
              <w:rPr>
                <w:rFonts w:ascii="Times New Roman" w:hAnsi="Times New Roman"/>
              </w:rPr>
              <w:t xml:space="preserve"> </w:t>
            </w:r>
            <w:r w:rsidR="00B46E28" w:rsidRPr="004E3098">
              <w:rPr>
                <w:rFonts w:ascii="Times New Roman" w:hAnsi="Times New Roman"/>
              </w:rPr>
              <w:t xml:space="preserve">Kitos prekės ir išlaidos </w:t>
            </w:r>
          </w:p>
          <w:p w14:paraId="177412B0" w14:textId="1FCF4EB1" w:rsidR="00B46E28" w:rsidRPr="004959DD" w:rsidRDefault="00A26935" w:rsidP="008D11AC">
            <w:pPr>
              <w:pStyle w:val="Sraopastraipa"/>
              <w:numPr>
                <w:ilvl w:val="0"/>
                <w:numId w:val="1"/>
              </w:numPr>
              <w:tabs>
                <w:tab w:val="left" w:pos="720"/>
              </w:tabs>
              <w:spacing w:after="0"/>
              <w:ind w:left="284" w:hanging="284"/>
              <w:jc w:val="both"/>
              <w:rPr>
                <w:rFonts w:ascii="Times New Roman" w:hAnsi="Times New Roman"/>
                <w:i/>
                <w:iCs/>
                <w:sz w:val="24"/>
                <w:szCs w:val="24"/>
                <w:u w:val="single"/>
              </w:rPr>
            </w:pPr>
            <w:r>
              <w:rPr>
                <w:rFonts w:ascii="Times New Roman" w:hAnsi="Times New Roman"/>
              </w:rPr>
              <w:t xml:space="preserve"> </w:t>
            </w:r>
            <w:r w:rsidR="00B46E28" w:rsidRPr="004E3098">
              <w:rPr>
                <w:rFonts w:ascii="Times New Roman" w:hAnsi="Times New Roman"/>
              </w:rPr>
              <w:t>Socialinės išmokos</w:t>
            </w:r>
          </w:p>
        </w:tc>
        <w:tc>
          <w:tcPr>
            <w:tcW w:w="3170" w:type="dxa"/>
          </w:tcPr>
          <w:p w14:paraId="5AFDB072" w14:textId="77777777" w:rsidR="00B46E28" w:rsidRPr="00D67D5C" w:rsidRDefault="00B46E28" w:rsidP="008D11AC">
            <w:pPr>
              <w:tabs>
                <w:tab w:val="left" w:pos="720"/>
              </w:tabs>
              <w:spacing w:after="0"/>
              <w:ind w:left="98"/>
              <w:jc w:val="both"/>
              <w:rPr>
                <w:rFonts w:ascii="Times New Roman" w:eastAsia="Times New Roman" w:hAnsi="Times New Roman" w:cs="Times New Roman"/>
                <w:i/>
                <w:iCs/>
                <w:color w:val="385623" w:themeColor="accent6" w:themeShade="80"/>
                <w:sz w:val="24"/>
                <w:szCs w:val="24"/>
              </w:rPr>
            </w:pPr>
            <w:r w:rsidRPr="00D67D5C">
              <w:rPr>
                <w:rFonts w:ascii="Times New Roman" w:eastAsia="Times New Roman" w:hAnsi="Times New Roman" w:cs="Times New Roman"/>
                <w:i/>
                <w:iCs/>
                <w:color w:val="385623" w:themeColor="accent6" w:themeShade="80"/>
                <w:sz w:val="24"/>
                <w:szCs w:val="24"/>
                <w:u w:val="single"/>
              </w:rPr>
              <w:t>Dalis nuo visų asignavimų</w:t>
            </w:r>
          </w:p>
          <w:p w14:paraId="5166DC55" w14:textId="3E833605" w:rsidR="00B46E28" w:rsidRPr="007265BF" w:rsidRDefault="00B46E28" w:rsidP="007265BF">
            <w:pPr>
              <w:pStyle w:val="Sraopastraipa"/>
              <w:tabs>
                <w:tab w:val="left" w:pos="720"/>
              </w:tabs>
              <w:spacing w:after="0"/>
              <w:ind w:left="284"/>
              <w:jc w:val="both"/>
              <w:rPr>
                <w:rFonts w:asciiTheme="majorBidi" w:hAnsiTheme="majorBidi" w:cstheme="majorBidi"/>
              </w:rPr>
            </w:pPr>
            <w:r w:rsidRPr="007265BF">
              <w:rPr>
                <w:rFonts w:asciiTheme="majorBidi" w:hAnsiTheme="majorBidi" w:cstheme="majorBidi"/>
              </w:rPr>
              <w:t>96,30</w:t>
            </w:r>
            <w:r w:rsidR="00A26935">
              <w:rPr>
                <w:rFonts w:asciiTheme="majorBidi" w:hAnsiTheme="majorBidi" w:cstheme="majorBidi"/>
              </w:rPr>
              <w:t xml:space="preserve"> </w:t>
            </w:r>
            <w:r w:rsidRPr="007265BF">
              <w:rPr>
                <w:rFonts w:asciiTheme="majorBidi" w:hAnsiTheme="majorBidi" w:cstheme="majorBidi"/>
                <w:lang w:val="en-US"/>
              </w:rPr>
              <w:t>%</w:t>
            </w:r>
          </w:p>
          <w:p w14:paraId="721F7753" w14:textId="4C97FD4C" w:rsidR="00B46E28" w:rsidRPr="007265BF" w:rsidRDefault="00B46E28" w:rsidP="007265BF">
            <w:pPr>
              <w:pStyle w:val="Sraopastraipa"/>
              <w:tabs>
                <w:tab w:val="left" w:pos="720"/>
              </w:tabs>
              <w:spacing w:after="0"/>
              <w:ind w:left="284"/>
              <w:jc w:val="both"/>
              <w:rPr>
                <w:rFonts w:asciiTheme="majorBidi" w:hAnsiTheme="majorBidi" w:cstheme="majorBidi"/>
              </w:rPr>
            </w:pPr>
            <w:r w:rsidRPr="007265BF">
              <w:rPr>
                <w:rFonts w:asciiTheme="majorBidi" w:hAnsiTheme="majorBidi" w:cstheme="majorBidi"/>
              </w:rPr>
              <w:t>0,15</w:t>
            </w:r>
            <w:r w:rsidR="00A26935">
              <w:rPr>
                <w:rFonts w:asciiTheme="majorBidi" w:hAnsiTheme="majorBidi" w:cstheme="majorBidi"/>
              </w:rPr>
              <w:t xml:space="preserve"> </w:t>
            </w:r>
            <w:r w:rsidRPr="007265BF">
              <w:rPr>
                <w:rFonts w:asciiTheme="majorBidi" w:hAnsiTheme="majorBidi" w:cstheme="majorBidi"/>
                <w:lang w:val="en-US"/>
              </w:rPr>
              <w:t>%</w:t>
            </w:r>
          </w:p>
          <w:p w14:paraId="3C31B22C" w14:textId="611E49FB" w:rsidR="00B46E28" w:rsidRPr="007265BF" w:rsidRDefault="00B46E28" w:rsidP="007265BF">
            <w:pPr>
              <w:pStyle w:val="Sraopastraipa"/>
              <w:tabs>
                <w:tab w:val="left" w:pos="720"/>
              </w:tabs>
              <w:spacing w:after="0"/>
              <w:ind w:left="284"/>
              <w:jc w:val="both"/>
              <w:rPr>
                <w:rFonts w:asciiTheme="majorBidi" w:hAnsiTheme="majorBidi" w:cstheme="majorBidi"/>
              </w:rPr>
            </w:pPr>
            <w:r w:rsidRPr="007265BF">
              <w:rPr>
                <w:rFonts w:asciiTheme="majorBidi" w:hAnsiTheme="majorBidi" w:cstheme="majorBidi"/>
              </w:rPr>
              <w:t>0,19</w:t>
            </w:r>
            <w:r w:rsidR="00A26935">
              <w:rPr>
                <w:rFonts w:asciiTheme="majorBidi" w:hAnsiTheme="majorBidi" w:cstheme="majorBidi"/>
              </w:rPr>
              <w:t xml:space="preserve"> </w:t>
            </w:r>
            <w:r w:rsidRPr="007265BF">
              <w:rPr>
                <w:rFonts w:asciiTheme="majorBidi" w:hAnsiTheme="majorBidi" w:cstheme="majorBidi"/>
                <w:lang w:val="en-US"/>
              </w:rPr>
              <w:t>%</w:t>
            </w:r>
          </w:p>
          <w:p w14:paraId="598D281C" w14:textId="4CCE3C87" w:rsidR="00B46E28" w:rsidRPr="007265BF" w:rsidRDefault="00B46E28" w:rsidP="007265BF">
            <w:pPr>
              <w:pStyle w:val="Sraopastraipa"/>
              <w:tabs>
                <w:tab w:val="left" w:pos="720"/>
              </w:tabs>
              <w:spacing w:after="0"/>
              <w:ind w:left="284"/>
              <w:jc w:val="both"/>
              <w:rPr>
                <w:rFonts w:asciiTheme="majorBidi" w:hAnsiTheme="majorBidi" w:cstheme="majorBidi"/>
              </w:rPr>
            </w:pPr>
            <w:r w:rsidRPr="007265BF">
              <w:rPr>
                <w:rFonts w:asciiTheme="majorBidi" w:hAnsiTheme="majorBidi" w:cstheme="majorBidi"/>
              </w:rPr>
              <w:t>1,32</w:t>
            </w:r>
            <w:r w:rsidR="00A26935">
              <w:rPr>
                <w:rFonts w:asciiTheme="majorBidi" w:hAnsiTheme="majorBidi" w:cstheme="majorBidi"/>
              </w:rPr>
              <w:t xml:space="preserve"> </w:t>
            </w:r>
            <w:r w:rsidRPr="007265BF">
              <w:rPr>
                <w:rFonts w:asciiTheme="majorBidi" w:hAnsiTheme="majorBidi" w:cstheme="majorBidi"/>
                <w:lang w:val="en-US"/>
              </w:rPr>
              <w:t>%</w:t>
            </w:r>
          </w:p>
          <w:p w14:paraId="1748AA1E" w14:textId="2D2F150E" w:rsidR="00B46E28" w:rsidRPr="007265BF" w:rsidRDefault="00B46E28" w:rsidP="007265BF">
            <w:pPr>
              <w:pStyle w:val="Sraopastraipa"/>
              <w:tabs>
                <w:tab w:val="left" w:pos="720"/>
              </w:tabs>
              <w:spacing w:after="0"/>
              <w:ind w:left="284"/>
              <w:jc w:val="both"/>
              <w:rPr>
                <w:rFonts w:asciiTheme="majorBidi" w:hAnsiTheme="majorBidi" w:cstheme="majorBidi"/>
              </w:rPr>
            </w:pPr>
            <w:r w:rsidRPr="007265BF">
              <w:rPr>
                <w:rFonts w:asciiTheme="majorBidi" w:hAnsiTheme="majorBidi" w:cstheme="majorBidi"/>
              </w:rPr>
              <w:t>0,65</w:t>
            </w:r>
            <w:r w:rsidR="00A26935">
              <w:rPr>
                <w:rFonts w:asciiTheme="majorBidi" w:hAnsiTheme="majorBidi" w:cstheme="majorBidi"/>
              </w:rPr>
              <w:t xml:space="preserve"> </w:t>
            </w:r>
            <w:r w:rsidRPr="007265BF">
              <w:rPr>
                <w:rFonts w:asciiTheme="majorBidi" w:hAnsiTheme="majorBidi" w:cstheme="majorBidi"/>
                <w:lang w:val="en-US"/>
              </w:rPr>
              <w:t>%</w:t>
            </w:r>
          </w:p>
          <w:p w14:paraId="59B3029C" w14:textId="146B5809" w:rsidR="00B46E28" w:rsidRPr="007265BF" w:rsidRDefault="00B46E28" w:rsidP="007265BF">
            <w:pPr>
              <w:pStyle w:val="Sraopastraipa"/>
              <w:tabs>
                <w:tab w:val="left" w:pos="720"/>
              </w:tabs>
              <w:spacing w:after="0"/>
              <w:ind w:left="284"/>
              <w:jc w:val="both"/>
              <w:rPr>
                <w:rFonts w:asciiTheme="majorBidi" w:hAnsiTheme="majorBidi" w:cstheme="majorBidi"/>
              </w:rPr>
            </w:pPr>
            <w:r w:rsidRPr="007265BF">
              <w:rPr>
                <w:rFonts w:asciiTheme="majorBidi" w:hAnsiTheme="majorBidi" w:cstheme="majorBidi"/>
              </w:rPr>
              <w:t>0,18</w:t>
            </w:r>
            <w:r w:rsidR="00A26935">
              <w:rPr>
                <w:rFonts w:asciiTheme="majorBidi" w:hAnsiTheme="majorBidi" w:cstheme="majorBidi"/>
              </w:rPr>
              <w:t xml:space="preserve"> </w:t>
            </w:r>
            <w:r w:rsidRPr="007265BF">
              <w:rPr>
                <w:rFonts w:asciiTheme="majorBidi" w:hAnsiTheme="majorBidi" w:cstheme="majorBidi"/>
                <w:lang w:val="en-US"/>
              </w:rPr>
              <w:t>%</w:t>
            </w:r>
          </w:p>
          <w:p w14:paraId="4377FFFA" w14:textId="7DB6E781" w:rsidR="00B46E28" w:rsidRPr="007265BF" w:rsidRDefault="00B46E28" w:rsidP="007265BF">
            <w:pPr>
              <w:pStyle w:val="Sraopastraipa"/>
              <w:tabs>
                <w:tab w:val="left" w:pos="720"/>
              </w:tabs>
              <w:spacing w:after="0"/>
              <w:ind w:left="284"/>
              <w:jc w:val="both"/>
              <w:rPr>
                <w:rFonts w:asciiTheme="majorBidi" w:hAnsiTheme="majorBidi" w:cstheme="majorBidi"/>
              </w:rPr>
            </w:pPr>
            <w:r w:rsidRPr="007265BF">
              <w:rPr>
                <w:rFonts w:asciiTheme="majorBidi" w:hAnsiTheme="majorBidi" w:cstheme="majorBidi"/>
              </w:rPr>
              <w:t>0,02</w:t>
            </w:r>
            <w:r w:rsidR="00A26935">
              <w:rPr>
                <w:rFonts w:asciiTheme="majorBidi" w:hAnsiTheme="majorBidi" w:cstheme="majorBidi"/>
              </w:rPr>
              <w:t xml:space="preserve"> </w:t>
            </w:r>
            <w:r w:rsidRPr="007265BF">
              <w:rPr>
                <w:rFonts w:asciiTheme="majorBidi" w:hAnsiTheme="majorBidi" w:cstheme="majorBidi"/>
                <w:lang w:val="en-US"/>
              </w:rPr>
              <w:t>%</w:t>
            </w:r>
          </w:p>
          <w:p w14:paraId="6DA3E379" w14:textId="30F4017D" w:rsidR="00B46E28" w:rsidRPr="007265BF" w:rsidRDefault="00B46E28" w:rsidP="007265BF">
            <w:pPr>
              <w:pStyle w:val="Sraopastraipa"/>
              <w:tabs>
                <w:tab w:val="left" w:pos="720"/>
              </w:tabs>
              <w:spacing w:after="0"/>
              <w:ind w:left="284"/>
              <w:jc w:val="both"/>
              <w:rPr>
                <w:rFonts w:asciiTheme="majorBidi" w:hAnsiTheme="majorBidi" w:cstheme="majorBidi"/>
              </w:rPr>
            </w:pPr>
            <w:r w:rsidRPr="007265BF">
              <w:rPr>
                <w:rFonts w:asciiTheme="majorBidi" w:hAnsiTheme="majorBidi" w:cstheme="majorBidi"/>
              </w:rPr>
              <w:t>0,98</w:t>
            </w:r>
            <w:r w:rsidR="00A26935">
              <w:rPr>
                <w:rFonts w:asciiTheme="majorBidi" w:hAnsiTheme="majorBidi" w:cstheme="majorBidi"/>
              </w:rPr>
              <w:t xml:space="preserve"> </w:t>
            </w:r>
            <w:r w:rsidRPr="007265BF">
              <w:rPr>
                <w:rFonts w:asciiTheme="majorBidi" w:hAnsiTheme="majorBidi" w:cstheme="majorBidi"/>
                <w:lang w:val="en-US"/>
              </w:rPr>
              <w:t>%</w:t>
            </w:r>
          </w:p>
          <w:p w14:paraId="6C76DBEB" w14:textId="68BCABEB" w:rsidR="00B46E28" w:rsidRDefault="00B46E28" w:rsidP="007265BF">
            <w:pPr>
              <w:pStyle w:val="Sraopastraipa"/>
              <w:tabs>
                <w:tab w:val="left" w:pos="720"/>
              </w:tabs>
              <w:spacing w:after="0"/>
              <w:ind w:left="284"/>
              <w:jc w:val="both"/>
              <w:rPr>
                <w:rFonts w:asciiTheme="majorBidi" w:hAnsiTheme="majorBidi" w:cstheme="majorBidi"/>
                <w:lang w:val="en-US"/>
              </w:rPr>
            </w:pPr>
            <w:r w:rsidRPr="007265BF">
              <w:rPr>
                <w:rFonts w:asciiTheme="majorBidi" w:hAnsiTheme="majorBidi" w:cstheme="majorBidi"/>
              </w:rPr>
              <w:t>0,19</w:t>
            </w:r>
            <w:r w:rsidR="00A26935">
              <w:rPr>
                <w:rFonts w:asciiTheme="majorBidi" w:hAnsiTheme="majorBidi" w:cstheme="majorBidi"/>
              </w:rPr>
              <w:t xml:space="preserve"> </w:t>
            </w:r>
            <w:r w:rsidRPr="007265BF">
              <w:rPr>
                <w:rFonts w:asciiTheme="majorBidi" w:hAnsiTheme="majorBidi" w:cstheme="majorBidi"/>
                <w:lang w:val="en-US"/>
              </w:rPr>
              <w:t>%</w:t>
            </w:r>
          </w:p>
          <w:p w14:paraId="435A8800" w14:textId="77777777" w:rsidR="00A860DE" w:rsidRPr="00E671C9" w:rsidRDefault="00A860DE" w:rsidP="007265BF">
            <w:pPr>
              <w:pStyle w:val="Sraopastraipa"/>
              <w:tabs>
                <w:tab w:val="left" w:pos="720"/>
              </w:tabs>
              <w:spacing w:after="0"/>
              <w:ind w:left="284"/>
              <w:jc w:val="both"/>
              <w:rPr>
                <w:rFonts w:asciiTheme="majorBidi" w:hAnsiTheme="majorBidi" w:cstheme="majorBidi"/>
                <w:i/>
                <w:iCs/>
                <w:sz w:val="24"/>
                <w:szCs w:val="24"/>
              </w:rPr>
            </w:pPr>
          </w:p>
        </w:tc>
      </w:tr>
    </w:tbl>
    <w:bookmarkEnd w:id="7"/>
    <w:p w14:paraId="2C4A19DF" w14:textId="1B64A7EA" w:rsidR="00B46E28" w:rsidRPr="00A860DE" w:rsidRDefault="007A23C3" w:rsidP="00A860DE">
      <w:pPr>
        <w:autoSpaceDE w:val="0"/>
        <w:autoSpaceDN w:val="0"/>
        <w:adjustRightInd w:val="0"/>
        <w:spacing w:after="0"/>
        <w:jc w:val="both"/>
        <w:rPr>
          <w:rFonts w:ascii="Times New Roman" w:hAnsi="Times New Roman" w:cs="Times New Roman"/>
          <w:b/>
          <w:bCs/>
          <w:color w:val="385623" w:themeColor="accent6" w:themeShade="80"/>
          <w:sz w:val="28"/>
          <w:szCs w:val="28"/>
        </w:rPr>
      </w:pPr>
      <w:r w:rsidRPr="00A860DE">
        <w:rPr>
          <w:rFonts w:ascii="Times New Roman" w:hAnsi="Times New Roman" w:cs="Times New Roman"/>
          <w:b/>
          <w:bCs/>
          <w:color w:val="385623" w:themeColor="accent6" w:themeShade="80"/>
          <w:sz w:val="28"/>
          <w:szCs w:val="28"/>
        </w:rPr>
        <w:t>Programos įgyvendinimas</w:t>
      </w:r>
    </w:p>
    <w:p w14:paraId="5B034210" w14:textId="11C15152" w:rsidR="008468DA" w:rsidRDefault="008468DA" w:rsidP="0018775C">
      <w:pPr>
        <w:autoSpaceDE w:val="0"/>
        <w:autoSpaceDN w:val="0"/>
        <w:adjustRightInd w:val="0"/>
        <w:spacing w:after="0"/>
        <w:ind w:firstLine="851"/>
        <w:jc w:val="both"/>
        <w:rPr>
          <w:rFonts w:ascii="Times New Roman" w:eastAsia="Times New Roman" w:hAnsi="Times New Roman" w:cs="Times New Roman"/>
          <w:sz w:val="24"/>
          <w:szCs w:val="24"/>
        </w:rPr>
      </w:pPr>
      <w:r w:rsidRPr="00E822C4">
        <w:rPr>
          <w:rFonts w:ascii="Times New Roman" w:hAnsi="Times New Roman" w:cs="Times New Roman"/>
          <w:sz w:val="24"/>
          <w:szCs w:val="24"/>
        </w:rPr>
        <w:t xml:space="preserve">Tarnyba, vykdydama veiklą, dalyvauja Savivaldybės 2024–2026 metų strateginio veiklos plano </w:t>
      </w:r>
      <w:r w:rsidRPr="00E822C4">
        <w:rPr>
          <w:rFonts w:ascii="Times New Roman" w:hAnsi="Times New Roman" w:cs="Times New Roman"/>
          <w:kern w:val="2"/>
          <w:sz w:val="24"/>
          <w:szCs w:val="24"/>
          <w:shd w:val="clear" w:color="auto" w:fill="FFFFFF"/>
        </w:rPr>
        <w:t>Efektyvaus savivaldybės valdymo programoje (06) ir prisideda prie prioriteto „</w:t>
      </w:r>
      <w:r w:rsidRPr="00E822C4">
        <w:rPr>
          <w:rFonts w:ascii="Times New Roman" w:eastAsia="Times New Roman" w:hAnsi="Times New Roman" w:cs="Times New Roman"/>
          <w:sz w:val="24"/>
          <w:szCs w:val="24"/>
        </w:rPr>
        <w:t>Savivaldybės veiklos gerinimas</w:t>
      </w:r>
      <w:r w:rsidR="00A26935">
        <w:rPr>
          <w:rFonts w:ascii="Times New Roman" w:eastAsia="Times New Roman" w:hAnsi="Times New Roman" w:cs="Times New Roman"/>
          <w:sz w:val="24"/>
          <w:szCs w:val="24"/>
        </w:rPr>
        <w:t xml:space="preserve"> </w:t>
      </w:r>
      <w:r w:rsidRPr="00E822C4">
        <w:rPr>
          <w:rFonts w:ascii="Times New Roman" w:eastAsia="Times New Roman" w:hAnsi="Times New Roman" w:cs="Times New Roman"/>
          <w:sz w:val="24"/>
          <w:szCs w:val="24"/>
        </w:rPr>
        <w:t>/</w:t>
      </w:r>
      <w:r w:rsidR="00A26935">
        <w:rPr>
          <w:rFonts w:ascii="Times New Roman" w:eastAsia="Times New Roman" w:hAnsi="Times New Roman" w:cs="Times New Roman"/>
          <w:sz w:val="24"/>
          <w:szCs w:val="24"/>
        </w:rPr>
        <w:t xml:space="preserve"> </w:t>
      </w:r>
      <w:r w:rsidRPr="00E822C4">
        <w:rPr>
          <w:rFonts w:ascii="Times New Roman" w:eastAsia="Times New Roman" w:hAnsi="Times New Roman" w:cs="Times New Roman"/>
          <w:sz w:val="24"/>
          <w:szCs w:val="24"/>
        </w:rPr>
        <w:t>stiprinimas“ tikslo siekimo</w:t>
      </w:r>
      <w:r w:rsidR="0018775C" w:rsidRPr="00E822C4">
        <w:rPr>
          <w:rStyle w:val="Puslapioinaosnuoroda"/>
          <w:rFonts w:ascii="Times New Roman" w:eastAsia="Times New Roman" w:hAnsi="Times New Roman" w:cs="Times New Roman"/>
          <w:sz w:val="24"/>
          <w:szCs w:val="24"/>
        </w:rPr>
        <w:footnoteReference w:id="1"/>
      </w:r>
      <w:r w:rsidRPr="00E822C4">
        <w:rPr>
          <w:rFonts w:ascii="Times New Roman" w:eastAsia="Times New Roman" w:hAnsi="Times New Roman" w:cs="Times New Roman"/>
          <w:sz w:val="24"/>
          <w:szCs w:val="24"/>
        </w:rPr>
        <w:t>.</w:t>
      </w:r>
    </w:p>
    <w:p w14:paraId="6ED4AA68" w14:textId="77777777" w:rsidR="00A860DE" w:rsidRDefault="00A860DE" w:rsidP="0018775C">
      <w:pPr>
        <w:autoSpaceDE w:val="0"/>
        <w:autoSpaceDN w:val="0"/>
        <w:adjustRightInd w:val="0"/>
        <w:spacing w:after="0"/>
        <w:ind w:firstLine="851"/>
        <w:jc w:val="both"/>
        <w:rPr>
          <w:rFonts w:ascii="Times New Roman" w:eastAsia="Times New Roman" w:hAnsi="Times New Roman" w:cs="Times New Roman"/>
          <w:sz w:val="24"/>
          <w:szCs w:val="24"/>
        </w:rPr>
      </w:pPr>
    </w:p>
    <w:p w14:paraId="5199E793" w14:textId="65AAC8B6" w:rsidR="008468DA" w:rsidRDefault="00E822C4" w:rsidP="00E822C4">
      <w:pPr>
        <w:autoSpaceDE w:val="0"/>
        <w:autoSpaceDN w:val="0"/>
        <w:adjustRightInd w:val="0"/>
        <w:spacing w:after="0" w:line="240" w:lineRule="auto"/>
        <w:jc w:val="center"/>
        <w:rPr>
          <w:rFonts w:asciiTheme="majorBidi" w:hAnsiTheme="majorBidi" w:cstheme="majorBidi"/>
          <w:b/>
          <w:bCs/>
          <w:sz w:val="24"/>
          <w:szCs w:val="24"/>
        </w:rPr>
      </w:pPr>
      <w:r w:rsidRPr="00E822C4">
        <w:rPr>
          <w:rFonts w:asciiTheme="majorBidi" w:hAnsiTheme="majorBidi" w:cstheme="majorBidi"/>
          <w:b/>
          <w:bCs/>
          <w:sz w:val="24"/>
          <w:szCs w:val="24"/>
        </w:rPr>
        <w:t>Priemonės įgyvendinimo rodikliai</w:t>
      </w:r>
      <w:r w:rsidR="00AE0F9A">
        <w:rPr>
          <w:rFonts w:asciiTheme="majorBidi" w:hAnsiTheme="majorBidi" w:cstheme="majorBidi"/>
          <w:b/>
          <w:bCs/>
          <w:sz w:val="24"/>
          <w:szCs w:val="24"/>
        </w:rPr>
        <w:t xml:space="preserve"> 2023 m.</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2693"/>
        <w:gridCol w:w="2126"/>
        <w:gridCol w:w="1701"/>
        <w:gridCol w:w="1352"/>
      </w:tblGrid>
      <w:tr w:rsidR="00AE0F9A" w14:paraId="465FB15A" w14:textId="39E9C77B" w:rsidTr="00EF509A">
        <w:trPr>
          <w:trHeight w:val="408"/>
        </w:trPr>
        <w:tc>
          <w:tcPr>
            <w:tcW w:w="4127" w:type="dxa"/>
            <w:gridSpan w:val="2"/>
            <w:tcBorders>
              <w:top w:val="nil"/>
              <w:left w:val="nil"/>
              <w:bottom w:val="nil"/>
              <w:right w:val="nil"/>
            </w:tcBorders>
            <w:shd w:val="clear" w:color="auto" w:fill="E2EFD9" w:themeFill="accent6" w:themeFillTint="33"/>
          </w:tcPr>
          <w:p w14:paraId="62E355CE" w14:textId="5A5C885B" w:rsidR="00AE0F9A" w:rsidRPr="00AE0F9A" w:rsidRDefault="00AE0F9A" w:rsidP="00AE0F9A">
            <w:pPr>
              <w:autoSpaceDE w:val="0"/>
              <w:autoSpaceDN w:val="0"/>
              <w:adjustRightInd w:val="0"/>
              <w:spacing w:after="0" w:line="240" w:lineRule="auto"/>
              <w:jc w:val="center"/>
              <w:rPr>
                <w:rFonts w:asciiTheme="majorBidi" w:hAnsiTheme="majorBidi" w:cstheme="majorBidi"/>
                <w:b/>
                <w:bCs/>
              </w:rPr>
            </w:pPr>
            <w:r w:rsidRPr="00AE0F9A">
              <w:rPr>
                <w:rFonts w:asciiTheme="majorBidi" w:hAnsiTheme="majorBidi" w:cstheme="majorBidi"/>
                <w:b/>
                <w:bCs/>
              </w:rPr>
              <w:t>Priemonė</w:t>
            </w:r>
          </w:p>
        </w:tc>
        <w:tc>
          <w:tcPr>
            <w:tcW w:w="2126" w:type="dxa"/>
            <w:tcBorders>
              <w:top w:val="nil"/>
              <w:left w:val="nil"/>
              <w:bottom w:val="nil"/>
              <w:right w:val="nil"/>
            </w:tcBorders>
            <w:shd w:val="clear" w:color="auto" w:fill="E2EFD9" w:themeFill="accent6" w:themeFillTint="33"/>
          </w:tcPr>
          <w:p w14:paraId="47465C70" w14:textId="5D52FD17" w:rsidR="00AE0F9A" w:rsidRPr="00AE0F9A" w:rsidRDefault="00AE0F9A" w:rsidP="00AE0F9A">
            <w:pPr>
              <w:autoSpaceDE w:val="0"/>
              <w:autoSpaceDN w:val="0"/>
              <w:adjustRightInd w:val="0"/>
              <w:spacing w:after="0" w:line="240" w:lineRule="auto"/>
              <w:jc w:val="center"/>
              <w:rPr>
                <w:rFonts w:asciiTheme="majorBidi" w:hAnsiTheme="majorBidi" w:cstheme="majorBidi"/>
                <w:b/>
                <w:bCs/>
              </w:rPr>
            </w:pPr>
            <w:r w:rsidRPr="00AE0F9A">
              <w:rPr>
                <w:rFonts w:asciiTheme="majorBidi" w:hAnsiTheme="majorBidi" w:cstheme="majorBidi"/>
                <w:b/>
                <w:bCs/>
              </w:rPr>
              <w:t>Rodiklio pavadinimas</w:t>
            </w:r>
          </w:p>
        </w:tc>
        <w:tc>
          <w:tcPr>
            <w:tcW w:w="1701" w:type="dxa"/>
            <w:tcBorders>
              <w:top w:val="nil"/>
              <w:left w:val="nil"/>
              <w:bottom w:val="nil"/>
              <w:right w:val="nil"/>
            </w:tcBorders>
            <w:shd w:val="clear" w:color="auto" w:fill="E2EFD9" w:themeFill="accent6" w:themeFillTint="33"/>
          </w:tcPr>
          <w:p w14:paraId="54CCBD8D" w14:textId="3F71969B" w:rsidR="00AE0F9A" w:rsidRPr="00AE0F9A" w:rsidRDefault="00AE0F9A" w:rsidP="00AE0F9A">
            <w:pPr>
              <w:autoSpaceDE w:val="0"/>
              <w:autoSpaceDN w:val="0"/>
              <w:adjustRightInd w:val="0"/>
              <w:spacing w:after="0" w:line="240" w:lineRule="auto"/>
              <w:jc w:val="center"/>
              <w:rPr>
                <w:rFonts w:asciiTheme="majorBidi" w:hAnsiTheme="majorBidi" w:cstheme="majorBidi"/>
                <w:b/>
                <w:bCs/>
              </w:rPr>
            </w:pPr>
            <w:r w:rsidRPr="00AE0F9A">
              <w:rPr>
                <w:rFonts w:asciiTheme="majorBidi" w:hAnsiTheme="majorBidi" w:cstheme="majorBidi"/>
                <w:b/>
                <w:bCs/>
              </w:rPr>
              <w:t>Numatyta reikšmė</w:t>
            </w:r>
          </w:p>
        </w:tc>
        <w:tc>
          <w:tcPr>
            <w:tcW w:w="1352" w:type="dxa"/>
            <w:tcBorders>
              <w:top w:val="nil"/>
              <w:left w:val="nil"/>
              <w:bottom w:val="nil"/>
              <w:right w:val="nil"/>
            </w:tcBorders>
            <w:shd w:val="clear" w:color="auto" w:fill="E2EFD9" w:themeFill="accent6" w:themeFillTint="33"/>
          </w:tcPr>
          <w:p w14:paraId="589696AB" w14:textId="59DFCC5A" w:rsidR="00AE0F9A" w:rsidRPr="00AE0F9A" w:rsidRDefault="00AE0F9A" w:rsidP="00AE0F9A">
            <w:pPr>
              <w:autoSpaceDE w:val="0"/>
              <w:autoSpaceDN w:val="0"/>
              <w:adjustRightInd w:val="0"/>
              <w:spacing w:after="0" w:line="240" w:lineRule="auto"/>
              <w:jc w:val="center"/>
              <w:rPr>
                <w:rFonts w:asciiTheme="majorBidi" w:hAnsiTheme="majorBidi" w:cstheme="majorBidi"/>
                <w:b/>
                <w:bCs/>
              </w:rPr>
            </w:pPr>
            <w:r w:rsidRPr="00AE0F9A">
              <w:rPr>
                <w:rFonts w:asciiTheme="majorBidi" w:hAnsiTheme="majorBidi" w:cstheme="majorBidi"/>
                <w:b/>
                <w:bCs/>
              </w:rPr>
              <w:t>Pasiekta reikšmė</w:t>
            </w:r>
          </w:p>
        </w:tc>
      </w:tr>
      <w:tr w:rsidR="00AE0F9A" w14:paraId="2934BDFE" w14:textId="1F63002C" w:rsidTr="00AB2AD2">
        <w:trPr>
          <w:trHeight w:val="355"/>
        </w:trPr>
        <w:tc>
          <w:tcPr>
            <w:tcW w:w="1434" w:type="dxa"/>
            <w:tcBorders>
              <w:top w:val="nil"/>
              <w:left w:val="nil"/>
              <w:bottom w:val="nil"/>
              <w:right w:val="nil"/>
            </w:tcBorders>
            <w:shd w:val="clear" w:color="auto" w:fill="FFF2CC" w:themeFill="accent4" w:themeFillTint="33"/>
          </w:tcPr>
          <w:p w14:paraId="53135F1D" w14:textId="0E13A4F4" w:rsidR="00AE0F9A" w:rsidRPr="00AE0F9A" w:rsidRDefault="00AE0F9A" w:rsidP="00AE0F9A">
            <w:pPr>
              <w:autoSpaceDE w:val="0"/>
              <w:autoSpaceDN w:val="0"/>
              <w:adjustRightInd w:val="0"/>
              <w:spacing w:after="0" w:line="240" w:lineRule="auto"/>
              <w:jc w:val="center"/>
              <w:rPr>
                <w:rFonts w:asciiTheme="majorBidi" w:hAnsiTheme="majorBidi" w:cstheme="majorBidi"/>
              </w:rPr>
            </w:pPr>
            <w:r w:rsidRPr="00AE0F9A">
              <w:rPr>
                <w:rFonts w:asciiTheme="majorBidi" w:hAnsiTheme="majorBidi" w:cstheme="majorBidi"/>
              </w:rPr>
              <w:t>06 01 01 11</w:t>
            </w:r>
          </w:p>
        </w:tc>
        <w:tc>
          <w:tcPr>
            <w:tcW w:w="2693" w:type="dxa"/>
            <w:tcBorders>
              <w:top w:val="nil"/>
              <w:left w:val="nil"/>
              <w:bottom w:val="nil"/>
              <w:right w:val="nil"/>
            </w:tcBorders>
            <w:shd w:val="clear" w:color="auto" w:fill="FFF2CC" w:themeFill="accent4" w:themeFillTint="33"/>
          </w:tcPr>
          <w:p w14:paraId="1CBA2EB9" w14:textId="5831B99D" w:rsidR="00AE0F9A" w:rsidRPr="00071F22" w:rsidRDefault="00AE0F9A" w:rsidP="00AE0F9A">
            <w:pPr>
              <w:autoSpaceDE w:val="0"/>
              <w:autoSpaceDN w:val="0"/>
              <w:adjustRightInd w:val="0"/>
              <w:spacing w:after="0" w:line="240" w:lineRule="auto"/>
              <w:rPr>
                <w:rFonts w:asciiTheme="majorBidi" w:hAnsiTheme="majorBidi" w:cstheme="majorBidi"/>
              </w:rPr>
            </w:pPr>
            <w:r w:rsidRPr="00071F22">
              <w:rPr>
                <w:rFonts w:ascii="Times New Roman" w:hAnsi="Times New Roman"/>
              </w:rPr>
              <w:t>Savivaldybės kontrolės ir audito tarnybos darbo užtikrinimas</w:t>
            </w:r>
          </w:p>
        </w:tc>
        <w:tc>
          <w:tcPr>
            <w:tcW w:w="2126" w:type="dxa"/>
            <w:tcBorders>
              <w:top w:val="nil"/>
              <w:left w:val="nil"/>
              <w:bottom w:val="nil"/>
              <w:right w:val="nil"/>
            </w:tcBorders>
            <w:shd w:val="clear" w:color="auto" w:fill="FFF2CC" w:themeFill="accent4" w:themeFillTint="33"/>
          </w:tcPr>
          <w:p w14:paraId="2C91D26E" w14:textId="5D167A04" w:rsidR="00AE0F9A" w:rsidRPr="00071F22" w:rsidRDefault="0009335F" w:rsidP="00071F22">
            <w:pPr>
              <w:autoSpaceDE w:val="0"/>
              <w:autoSpaceDN w:val="0"/>
              <w:adjustRightInd w:val="0"/>
              <w:spacing w:after="0" w:line="240" w:lineRule="auto"/>
              <w:rPr>
                <w:rFonts w:asciiTheme="majorBidi" w:hAnsiTheme="majorBidi" w:cstheme="majorBidi"/>
              </w:rPr>
            </w:pPr>
            <w:r>
              <w:rPr>
                <w:rFonts w:ascii="Times New Roman" w:hAnsi="Times New Roman"/>
              </w:rPr>
              <w:t>Į</w:t>
            </w:r>
            <w:r w:rsidRPr="00071F22">
              <w:rPr>
                <w:rFonts w:ascii="Times New Roman" w:hAnsi="Times New Roman"/>
              </w:rPr>
              <w:t>gyvendin</w:t>
            </w:r>
            <w:r>
              <w:rPr>
                <w:rFonts w:ascii="Times New Roman" w:hAnsi="Times New Roman"/>
              </w:rPr>
              <w:t>ta</w:t>
            </w:r>
            <w:r w:rsidRPr="00071F22">
              <w:rPr>
                <w:rFonts w:ascii="Times New Roman" w:hAnsi="Times New Roman"/>
              </w:rPr>
              <w:t xml:space="preserve"> </w:t>
            </w:r>
            <w:r w:rsidR="00AE0F9A" w:rsidRPr="00071F22">
              <w:rPr>
                <w:rFonts w:ascii="Times New Roman" w:hAnsi="Times New Roman"/>
              </w:rPr>
              <w:t>veikl</w:t>
            </w:r>
            <w:r>
              <w:rPr>
                <w:rFonts w:ascii="Times New Roman" w:hAnsi="Times New Roman"/>
              </w:rPr>
              <w:t>a</w:t>
            </w:r>
            <w:r w:rsidR="00AE0F9A" w:rsidRPr="00071F22">
              <w:rPr>
                <w:rFonts w:ascii="Times New Roman" w:hAnsi="Times New Roman"/>
              </w:rPr>
              <w:t xml:space="preserve"> </w:t>
            </w:r>
          </w:p>
        </w:tc>
        <w:tc>
          <w:tcPr>
            <w:tcW w:w="1701" w:type="dxa"/>
            <w:tcBorders>
              <w:top w:val="nil"/>
              <w:left w:val="nil"/>
              <w:bottom w:val="nil"/>
              <w:right w:val="nil"/>
            </w:tcBorders>
            <w:shd w:val="clear" w:color="auto" w:fill="FFF2CC" w:themeFill="accent4" w:themeFillTint="33"/>
          </w:tcPr>
          <w:p w14:paraId="40D253C5" w14:textId="77777777" w:rsidR="00071F22" w:rsidRDefault="00071F22" w:rsidP="00AE0F9A">
            <w:pPr>
              <w:autoSpaceDE w:val="0"/>
              <w:autoSpaceDN w:val="0"/>
              <w:adjustRightInd w:val="0"/>
              <w:spacing w:after="0" w:line="240" w:lineRule="auto"/>
              <w:jc w:val="center"/>
              <w:rPr>
                <w:rFonts w:ascii="Times New Roman" w:hAnsi="Times New Roman"/>
              </w:rPr>
            </w:pPr>
          </w:p>
          <w:p w14:paraId="1477218C" w14:textId="692162A5" w:rsidR="00AE0F9A" w:rsidRPr="00071F22" w:rsidRDefault="00AE0F9A" w:rsidP="00AE0F9A">
            <w:pPr>
              <w:autoSpaceDE w:val="0"/>
              <w:autoSpaceDN w:val="0"/>
              <w:adjustRightInd w:val="0"/>
              <w:spacing w:after="0" w:line="240" w:lineRule="auto"/>
              <w:jc w:val="center"/>
              <w:rPr>
                <w:rFonts w:asciiTheme="majorBidi" w:hAnsiTheme="majorBidi" w:cstheme="majorBidi"/>
              </w:rPr>
            </w:pPr>
            <w:r w:rsidRPr="00071F22">
              <w:rPr>
                <w:rFonts w:ascii="Times New Roman" w:hAnsi="Times New Roman"/>
              </w:rPr>
              <w:t>100 proc.</w:t>
            </w:r>
          </w:p>
        </w:tc>
        <w:tc>
          <w:tcPr>
            <w:tcW w:w="1352" w:type="dxa"/>
            <w:tcBorders>
              <w:top w:val="nil"/>
              <w:left w:val="nil"/>
              <w:bottom w:val="nil"/>
              <w:right w:val="nil"/>
            </w:tcBorders>
            <w:shd w:val="clear" w:color="auto" w:fill="FFF2CC" w:themeFill="accent4" w:themeFillTint="33"/>
          </w:tcPr>
          <w:p w14:paraId="5C52DD78" w14:textId="77777777" w:rsidR="00071F22" w:rsidRDefault="00071F22" w:rsidP="00AE0F9A">
            <w:pPr>
              <w:autoSpaceDE w:val="0"/>
              <w:autoSpaceDN w:val="0"/>
              <w:adjustRightInd w:val="0"/>
              <w:spacing w:after="0" w:line="240" w:lineRule="auto"/>
              <w:jc w:val="center"/>
              <w:rPr>
                <w:rFonts w:ascii="Times New Roman" w:hAnsi="Times New Roman"/>
              </w:rPr>
            </w:pPr>
          </w:p>
          <w:p w14:paraId="340A4F35" w14:textId="5FE481C2" w:rsidR="00AE0F9A" w:rsidRPr="00071F22" w:rsidRDefault="00AE0F9A" w:rsidP="00AE0F9A">
            <w:pPr>
              <w:autoSpaceDE w:val="0"/>
              <w:autoSpaceDN w:val="0"/>
              <w:adjustRightInd w:val="0"/>
              <w:spacing w:after="0" w:line="240" w:lineRule="auto"/>
              <w:jc w:val="center"/>
              <w:rPr>
                <w:rFonts w:asciiTheme="majorBidi" w:hAnsiTheme="majorBidi" w:cstheme="majorBidi"/>
              </w:rPr>
            </w:pPr>
            <w:r w:rsidRPr="00071F22">
              <w:rPr>
                <w:rFonts w:ascii="Times New Roman" w:hAnsi="Times New Roman"/>
              </w:rPr>
              <w:t>100 proc.</w:t>
            </w:r>
          </w:p>
        </w:tc>
      </w:tr>
    </w:tbl>
    <w:p w14:paraId="3977E675" w14:textId="77777777" w:rsidR="003A69E4" w:rsidRDefault="003A69E4" w:rsidP="00E822C4">
      <w:pPr>
        <w:autoSpaceDE w:val="0"/>
        <w:autoSpaceDN w:val="0"/>
        <w:adjustRightInd w:val="0"/>
        <w:spacing w:after="0" w:line="240" w:lineRule="auto"/>
        <w:jc w:val="center"/>
        <w:rPr>
          <w:rFonts w:ascii="Times New Roman" w:hAnsi="Times New Roman"/>
          <w:sz w:val="24"/>
          <w:szCs w:val="24"/>
        </w:rPr>
      </w:pPr>
    </w:p>
    <w:p w14:paraId="6197C301" w14:textId="1398B63E" w:rsidR="003A69E4" w:rsidRDefault="003A69E4" w:rsidP="003A69E4">
      <w:pPr>
        <w:autoSpaceDE w:val="0"/>
        <w:autoSpaceDN w:val="0"/>
        <w:adjustRightInd w:val="0"/>
        <w:spacing w:after="0"/>
        <w:jc w:val="both"/>
        <w:rPr>
          <w:rFonts w:ascii="Times New Roman" w:hAnsi="Times New Roman"/>
          <w:sz w:val="24"/>
          <w:szCs w:val="24"/>
        </w:rPr>
      </w:pPr>
      <w:r w:rsidRPr="00A860DE">
        <w:rPr>
          <w:rFonts w:ascii="Times New Roman" w:hAnsi="Times New Roman"/>
          <w:sz w:val="24"/>
          <w:szCs w:val="24"/>
        </w:rPr>
        <w:t>Tarnybos 2023 metų veiklos planas įvykdytas 100 proc.</w:t>
      </w:r>
      <w:r>
        <w:rPr>
          <w:rFonts w:ascii="Times New Roman" w:hAnsi="Times New Roman"/>
          <w:sz w:val="24"/>
          <w:szCs w:val="24"/>
        </w:rPr>
        <w:t xml:space="preserve"> P</w:t>
      </w:r>
      <w:r w:rsidRPr="00EE6923">
        <w:rPr>
          <w:rFonts w:ascii="Times New Roman" w:hAnsi="Times New Roman"/>
          <w:sz w:val="24"/>
          <w:szCs w:val="24"/>
        </w:rPr>
        <w:t>eriodiškai (kartą per ketvirtį) už savo veiklą atsiskaitė Kontrolės komitetui, teikė informaciją apie įstaigose atliktus auditus ar atliekamas audito procedūras</w:t>
      </w:r>
      <w:r w:rsidR="00A26935">
        <w:rPr>
          <w:rFonts w:ascii="Times New Roman" w:hAnsi="Times New Roman"/>
          <w:sz w:val="24"/>
          <w:szCs w:val="24"/>
        </w:rPr>
        <w:t>.</w:t>
      </w:r>
      <w:r w:rsidRPr="003A69E4">
        <w:rPr>
          <w:rFonts w:ascii="Times New Roman" w:hAnsi="Times New Roman"/>
          <w:sz w:val="24"/>
          <w:szCs w:val="24"/>
        </w:rPr>
        <w:t xml:space="preserve"> </w:t>
      </w:r>
      <w:r w:rsidRPr="00EE6923">
        <w:rPr>
          <w:rFonts w:ascii="Times New Roman" w:hAnsi="Times New Roman"/>
          <w:sz w:val="24"/>
          <w:szCs w:val="24"/>
        </w:rPr>
        <w:t>Bendraudami su Kontrolės komitetu kartu siekėme didinti audito poveikį ir pateiktų rekomendacijų įgyvendinimo kontrolę</w:t>
      </w:r>
      <w:r>
        <w:rPr>
          <w:rFonts w:ascii="Times New Roman" w:hAnsi="Times New Roman"/>
          <w:sz w:val="24"/>
          <w:szCs w:val="24"/>
        </w:rPr>
        <w:t xml:space="preserve">. </w:t>
      </w:r>
    </w:p>
    <w:p w14:paraId="07AFD7C1" w14:textId="77777777" w:rsidR="003A69E4" w:rsidRDefault="003A69E4" w:rsidP="003A69E4">
      <w:pPr>
        <w:autoSpaceDE w:val="0"/>
        <w:autoSpaceDN w:val="0"/>
        <w:adjustRightInd w:val="0"/>
        <w:spacing w:after="0"/>
        <w:jc w:val="both"/>
        <w:rPr>
          <w:rFonts w:ascii="Times New Roman" w:hAnsi="Times New Roman"/>
          <w:sz w:val="24"/>
          <w:szCs w:val="24"/>
        </w:rPr>
      </w:pPr>
    </w:p>
    <w:p w14:paraId="4BD3F74D" w14:textId="1620E9A3" w:rsidR="001F0DB4" w:rsidRDefault="001F0DB4" w:rsidP="003A69E4">
      <w:pPr>
        <w:autoSpaceDE w:val="0"/>
        <w:autoSpaceDN w:val="0"/>
        <w:adjustRightInd w:val="0"/>
        <w:spacing w:after="0"/>
        <w:jc w:val="both"/>
        <w:rPr>
          <w:rFonts w:ascii="Times New Roman" w:hAnsi="Times New Roman"/>
          <w:b/>
          <w:bCs/>
          <w:color w:val="385623" w:themeColor="accent6" w:themeShade="80"/>
          <w:sz w:val="28"/>
          <w:szCs w:val="28"/>
        </w:rPr>
      </w:pPr>
      <w:r w:rsidRPr="001F0DB4">
        <w:rPr>
          <w:rFonts w:ascii="Times New Roman" w:hAnsi="Times New Roman"/>
          <w:b/>
          <w:bCs/>
          <w:color w:val="385623" w:themeColor="accent6" w:themeShade="80"/>
          <w:sz w:val="28"/>
          <w:szCs w:val="28"/>
        </w:rPr>
        <w:t>Tarnybos komanda</w:t>
      </w:r>
    </w:p>
    <w:p w14:paraId="1930704D" w14:textId="468C738B" w:rsidR="003A69E4" w:rsidRDefault="003A69E4" w:rsidP="00C93AF7">
      <w:pPr>
        <w:autoSpaceDE w:val="0"/>
        <w:autoSpaceDN w:val="0"/>
        <w:adjustRightInd w:val="0"/>
        <w:spacing w:after="0"/>
        <w:ind w:firstLine="709"/>
        <w:jc w:val="both"/>
        <w:rPr>
          <w:rFonts w:ascii="Times New Roman" w:eastAsia="Times New Roman" w:hAnsi="Times New Roman" w:cs="Times New Roman"/>
          <w:sz w:val="24"/>
          <w:szCs w:val="24"/>
          <w:lang w:eastAsia="lt-LT"/>
        </w:rPr>
      </w:pPr>
      <w:r w:rsidRPr="000F2987">
        <w:rPr>
          <w:rFonts w:ascii="Times New Roman" w:eastAsia="Times New Roman" w:hAnsi="Times New Roman" w:cs="Times New Roman"/>
          <w:sz w:val="24"/>
          <w:szCs w:val="24"/>
          <w:lang w:eastAsia="lt-LT"/>
        </w:rPr>
        <w:t xml:space="preserve">Tarnyboje 2023 </w:t>
      </w:r>
      <w:r w:rsidRPr="00D9782A">
        <w:rPr>
          <w:rFonts w:ascii="Times New Roman" w:eastAsia="Times New Roman" w:hAnsi="Times New Roman" w:cs="Times New Roman"/>
          <w:sz w:val="24"/>
          <w:szCs w:val="24"/>
          <w:lang w:eastAsia="lt-LT"/>
        </w:rPr>
        <w:t xml:space="preserve">metais dirbo </w:t>
      </w:r>
      <w:r w:rsidRPr="00D9782A">
        <w:rPr>
          <w:rFonts w:ascii="Times New Roman" w:eastAsia="Times New Roman" w:hAnsi="Times New Roman" w:cs="Times New Roman"/>
          <w:sz w:val="24"/>
          <w:szCs w:val="24"/>
        </w:rPr>
        <w:t>3 darbuotojai</w:t>
      </w:r>
      <w:bookmarkStart w:id="8" w:name="_Hlk160524552"/>
      <w:r w:rsidRPr="00D9782A">
        <w:rPr>
          <w:rFonts w:ascii="Times New Roman" w:eastAsia="Times New Roman" w:hAnsi="Times New Roman" w:cs="Times New Roman"/>
          <w:sz w:val="24"/>
          <w:szCs w:val="24"/>
        </w:rPr>
        <w:t xml:space="preserve"> – </w:t>
      </w:r>
      <w:bookmarkEnd w:id="8"/>
      <w:r w:rsidRPr="00D9782A">
        <w:rPr>
          <w:rFonts w:ascii="Times New Roman" w:eastAsia="Times New Roman" w:hAnsi="Times New Roman" w:cs="Times New Roman"/>
          <w:sz w:val="24"/>
          <w:szCs w:val="24"/>
        </w:rPr>
        <w:t>valstybės tarnautojai.</w:t>
      </w:r>
      <w:r>
        <w:rPr>
          <w:rFonts w:ascii="Times New Roman" w:eastAsia="Times New Roman" w:hAnsi="Times New Roman" w:cs="Times New Roman"/>
          <w:sz w:val="24"/>
          <w:szCs w:val="24"/>
        </w:rPr>
        <w:t xml:space="preserve"> Kolektyvas mažas, tačiau profesionalus, </w:t>
      </w:r>
      <w:r w:rsidR="00C755B5">
        <w:rPr>
          <w:rFonts w:ascii="Times New Roman" w:eastAsia="Times New Roman" w:hAnsi="Times New Roman" w:cs="Times New Roman"/>
          <w:sz w:val="24"/>
          <w:szCs w:val="24"/>
        </w:rPr>
        <w:t>bendradarbiaujantis atvirai ir etiškai. V</w:t>
      </w:r>
      <w:r w:rsidRPr="00BF08D4">
        <w:rPr>
          <w:rFonts w:ascii="Times New Roman" w:eastAsia="Times New Roman" w:hAnsi="Times New Roman" w:cs="Times New Roman"/>
          <w:sz w:val="24"/>
          <w:szCs w:val="24"/>
        </w:rPr>
        <w:t>eiklos kokybės standartai aukšti, orientuoti į Tarnybos vertybes</w:t>
      </w:r>
      <w:r w:rsidR="00C755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F08D4">
        <w:rPr>
          <w:rFonts w:ascii="Times New Roman" w:eastAsia="Times New Roman" w:hAnsi="Times New Roman" w:cs="Times New Roman"/>
          <w:sz w:val="24"/>
          <w:szCs w:val="24"/>
          <w:lang w:eastAsia="lt-LT"/>
        </w:rPr>
        <w:t xml:space="preserve">Nuolat keičiantis teisės aktams, augant reikalavimams dėl Tarnybos vykdomų funkcijų kokybės, didėjant asmeninei atsakomybei už atliekamus darbus, svarbu išlaikyti ne tik aukštą darbuotojų kompetenciją, bet ir nuolat atnaujinti teorines žinias </w:t>
      </w:r>
      <w:r w:rsidR="00A26935">
        <w:rPr>
          <w:rFonts w:ascii="Times New Roman" w:eastAsia="Times New Roman" w:hAnsi="Times New Roman" w:cs="Times New Roman"/>
          <w:sz w:val="24"/>
          <w:szCs w:val="24"/>
          <w:lang w:eastAsia="lt-LT"/>
        </w:rPr>
        <w:t>ir</w:t>
      </w:r>
      <w:r w:rsidR="00A26935" w:rsidRPr="00BF08D4">
        <w:rPr>
          <w:rFonts w:ascii="Times New Roman" w:eastAsia="Times New Roman" w:hAnsi="Times New Roman" w:cs="Times New Roman"/>
          <w:sz w:val="24"/>
          <w:szCs w:val="24"/>
          <w:lang w:eastAsia="lt-LT"/>
        </w:rPr>
        <w:t xml:space="preserve"> </w:t>
      </w:r>
      <w:r w:rsidRPr="00BF08D4">
        <w:rPr>
          <w:rFonts w:ascii="Times New Roman" w:eastAsia="Times New Roman" w:hAnsi="Times New Roman" w:cs="Times New Roman"/>
          <w:sz w:val="24"/>
          <w:szCs w:val="24"/>
          <w:lang w:eastAsia="lt-LT"/>
        </w:rPr>
        <w:t xml:space="preserve">tobulinti praktinius įgūdžius. Todėl </w:t>
      </w:r>
      <w:r w:rsidRPr="00BF08D4">
        <w:rPr>
          <w:rFonts w:ascii="Times New Roman" w:eastAsia="TimesNewRoman" w:hAnsi="Times New Roman" w:cs="Times New Roman"/>
          <w:sz w:val="24"/>
          <w:szCs w:val="24"/>
          <w:lang w:eastAsia="lt-LT"/>
        </w:rPr>
        <w:t>Tarnybos</w:t>
      </w:r>
      <w:r w:rsidRPr="00BF08D4">
        <w:rPr>
          <w:rFonts w:ascii="Times New Roman" w:eastAsia="Times New Roman" w:hAnsi="Times New Roman" w:cs="Times New Roman"/>
          <w:sz w:val="24"/>
          <w:szCs w:val="24"/>
          <w:lang w:eastAsia="lt-LT"/>
        </w:rPr>
        <w:t xml:space="preserve"> darbuotojų mokymams skiriamas nemažas dėmesys</w:t>
      </w:r>
      <w:r>
        <w:rPr>
          <w:rFonts w:ascii="Times New Roman" w:eastAsia="Times New Roman" w:hAnsi="Times New Roman" w:cs="Times New Roman"/>
          <w:sz w:val="24"/>
          <w:szCs w:val="24"/>
          <w:lang w:eastAsia="lt-LT"/>
        </w:rPr>
        <w:t xml:space="preserve">. Galimybė dalyvauti </w:t>
      </w:r>
      <w:r>
        <w:rPr>
          <w:rFonts w:ascii="Times New Roman" w:eastAsia="Times New Roman" w:hAnsi="Times New Roman" w:cs="Times New Roman"/>
          <w:sz w:val="24"/>
          <w:szCs w:val="24"/>
          <w:lang w:eastAsia="lt-LT"/>
        </w:rPr>
        <w:lastRenderedPageBreak/>
        <w:t>nuotoliniuose mokymuose paskatino darbuotojus aktyviau kelti kvalifikaciją. Žinios, kurių mums reikia šiandien</w:t>
      </w:r>
      <w:r w:rsidRPr="00BF08D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ir reikės ateityje, </w:t>
      </w:r>
      <w:r w:rsidR="00C755B5">
        <w:rPr>
          <w:rFonts w:ascii="Times New Roman" w:eastAsia="Times New Roman" w:hAnsi="Times New Roman" w:cs="Times New Roman"/>
          <w:sz w:val="24"/>
          <w:szCs w:val="24"/>
          <w:lang w:eastAsia="lt-LT"/>
        </w:rPr>
        <w:t>kaupia</w:t>
      </w:r>
      <w:r>
        <w:rPr>
          <w:rFonts w:ascii="Times New Roman" w:eastAsia="Times New Roman" w:hAnsi="Times New Roman" w:cs="Times New Roman"/>
          <w:sz w:val="24"/>
          <w:szCs w:val="24"/>
          <w:lang w:eastAsia="lt-LT"/>
        </w:rPr>
        <w:t>mos investuojant į komandos profesines</w:t>
      </w:r>
      <w:r w:rsidRPr="003A69E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kompetencijas.</w:t>
      </w:r>
    </w:p>
    <w:p w14:paraId="387FE6A9" w14:textId="37C05216" w:rsidR="003A69E4" w:rsidRPr="003A69E4" w:rsidRDefault="003A69E4">
      <w:pPr>
        <w:pStyle w:val="Sraopastraipa"/>
        <w:numPr>
          <w:ilvl w:val="0"/>
          <w:numId w:val="11"/>
        </w:numPr>
        <w:autoSpaceDE w:val="0"/>
        <w:autoSpaceDN w:val="0"/>
        <w:adjustRightInd w:val="0"/>
        <w:spacing w:after="0"/>
        <w:ind w:left="284" w:hanging="284"/>
        <w:jc w:val="both"/>
        <w:rPr>
          <w:rFonts w:ascii="Times New Roman" w:hAnsi="Times New Roman"/>
          <w:b/>
          <w:bCs/>
          <w:color w:val="385623" w:themeColor="accent6" w:themeShade="80"/>
          <w:sz w:val="28"/>
          <w:szCs w:val="28"/>
        </w:rPr>
      </w:pPr>
      <w:r w:rsidRPr="00163921">
        <w:rPr>
          <w:rFonts w:ascii="Times New Roman" w:hAnsi="Times New Roman"/>
          <w:sz w:val="24"/>
          <w:szCs w:val="24"/>
        </w:rPr>
        <w:t>100 proc. darbuotojų kėlė kvalifikaciją</w:t>
      </w:r>
      <w:r>
        <w:rPr>
          <w:rFonts w:ascii="Times New Roman" w:hAnsi="Times New Roman"/>
          <w:sz w:val="24"/>
          <w:szCs w:val="24"/>
        </w:rPr>
        <w:t>,</w:t>
      </w:r>
    </w:p>
    <w:p w14:paraId="4529BA87" w14:textId="759F02F6" w:rsidR="003A69E4" w:rsidRPr="003A69E4" w:rsidRDefault="003A69E4">
      <w:pPr>
        <w:pStyle w:val="Sraopastraipa"/>
        <w:numPr>
          <w:ilvl w:val="0"/>
          <w:numId w:val="11"/>
        </w:numPr>
        <w:autoSpaceDE w:val="0"/>
        <w:autoSpaceDN w:val="0"/>
        <w:adjustRightInd w:val="0"/>
        <w:spacing w:after="0"/>
        <w:ind w:left="284" w:hanging="284"/>
        <w:jc w:val="both"/>
        <w:rPr>
          <w:rFonts w:ascii="Times New Roman" w:hAnsi="Times New Roman"/>
          <w:b/>
          <w:bCs/>
          <w:color w:val="385623" w:themeColor="accent6" w:themeShade="80"/>
          <w:sz w:val="28"/>
          <w:szCs w:val="28"/>
        </w:rPr>
      </w:pPr>
      <w:r>
        <w:rPr>
          <w:rFonts w:ascii="Times New Roman" w:hAnsi="Times New Roman"/>
          <w:sz w:val="24"/>
          <w:szCs w:val="24"/>
        </w:rPr>
        <w:t>33 proc. akademinių mokymo valandų teko vienam darbuotojui;</w:t>
      </w:r>
    </w:p>
    <w:p w14:paraId="1D9A6239" w14:textId="281E9A02" w:rsidR="003A69E4" w:rsidRPr="003A69E4" w:rsidRDefault="003A69E4">
      <w:pPr>
        <w:pStyle w:val="Sraopastraipa"/>
        <w:numPr>
          <w:ilvl w:val="0"/>
          <w:numId w:val="11"/>
        </w:numPr>
        <w:autoSpaceDE w:val="0"/>
        <w:autoSpaceDN w:val="0"/>
        <w:adjustRightInd w:val="0"/>
        <w:spacing w:after="0"/>
        <w:ind w:left="284" w:hanging="284"/>
        <w:jc w:val="both"/>
        <w:rPr>
          <w:rFonts w:ascii="Times New Roman" w:hAnsi="Times New Roman"/>
          <w:b/>
          <w:bCs/>
          <w:color w:val="385623" w:themeColor="accent6" w:themeShade="80"/>
          <w:sz w:val="28"/>
          <w:szCs w:val="28"/>
        </w:rPr>
      </w:pPr>
      <w:r w:rsidRPr="00163921">
        <w:rPr>
          <w:rFonts w:ascii="Times New Roman" w:hAnsi="Times New Roman"/>
          <w:sz w:val="24"/>
          <w:szCs w:val="24"/>
        </w:rPr>
        <w:t>50 proc. mokymų organizuota nuotoliniu būdu</w:t>
      </w:r>
      <w:r>
        <w:rPr>
          <w:rFonts w:ascii="Times New Roman" w:hAnsi="Times New Roman"/>
          <w:sz w:val="24"/>
          <w:szCs w:val="24"/>
        </w:rPr>
        <w:t>;</w:t>
      </w:r>
    </w:p>
    <w:p w14:paraId="73AFEBED" w14:textId="5F123881" w:rsidR="00250A5A" w:rsidRPr="003A69E4" w:rsidRDefault="003A69E4">
      <w:pPr>
        <w:pStyle w:val="Sraopastraipa"/>
        <w:numPr>
          <w:ilvl w:val="0"/>
          <w:numId w:val="11"/>
        </w:numPr>
        <w:autoSpaceDE w:val="0"/>
        <w:autoSpaceDN w:val="0"/>
        <w:adjustRightInd w:val="0"/>
        <w:spacing w:after="0"/>
        <w:ind w:left="284" w:hanging="284"/>
        <w:jc w:val="both"/>
        <w:rPr>
          <w:rFonts w:ascii="Times New Roman" w:hAnsi="Times New Roman"/>
          <w:b/>
          <w:bCs/>
          <w:color w:val="385623" w:themeColor="accent6" w:themeShade="80"/>
          <w:sz w:val="28"/>
          <w:szCs w:val="28"/>
        </w:rPr>
      </w:pPr>
      <w:r w:rsidRPr="00250A5A">
        <w:rPr>
          <w:rFonts w:ascii="Times New Roman" w:hAnsi="Times New Roman"/>
          <w:sz w:val="24"/>
          <w:szCs w:val="24"/>
        </w:rPr>
        <w:t>85 proc. mokymų skirta apskaitai ir auditui</w:t>
      </w:r>
      <w:r>
        <w:rPr>
          <w:rFonts w:ascii="Times New Roman" w:hAnsi="Times New Roman"/>
          <w:sz w:val="24"/>
          <w:szCs w:val="24"/>
        </w:rPr>
        <w:t>.</w:t>
      </w:r>
    </w:p>
    <w:p w14:paraId="206335C2" w14:textId="77777777" w:rsidR="003A69E4" w:rsidRPr="003A69E4" w:rsidRDefault="003A69E4" w:rsidP="003A69E4">
      <w:pPr>
        <w:pStyle w:val="Sraopastraipa"/>
        <w:autoSpaceDE w:val="0"/>
        <w:autoSpaceDN w:val="0"/>
        <w:adjustRightInd w:val="0"/>
        <w:spacing w:after="0"/>
        <w:jc w:val="both"/>
        <w:rPr>
          <w:rFonts w:ascii="Times New Roman" w:hAnsi="Times New Roman"/>
          <w:b/>
          <w:bCs/>
          <w:color w:val="385623" w:themeColor="accent6" w:themeShade="80"/>
          <w:sz w:val="28"/>
          <w:szCs w:val="28"/>
        </w:rPr>
      </w:pPr>
    </w:p>
    <w:p w14:paraId="0E9EA075" w14:textId="646EC72B" w:rsidR="007E5ECF" w:rsidRPr="003C5ABB" w:rsidRDefault="007E5ECF" w:rsidP="00E7158E">
      <w:pPr>
        <w:keepNext/>
        <w:keepLines/>
        <w:spacing w:after="0" w:line="240" w:lineRule="auto"/>
        <w:ind w:left="851" w:hanging="851"/>
        <w:outlineLvl w:val="1"/>
        <w:rPr>
          <w:rFonts w:ascii="Times New Roman" w:hAnsi="Times New Roman"/>
          <w:b/>
          <w:bCs/>
          <w:color w:val="385623" w:themeColor="accent6" w:themeShade="80"/>
          <w:sz w:val="28"/>
          <w:szCs w:val="28"/>
        </w:rPr>
      </w:pPr>
      <w:r w:rsidRPr="003C5ABB">
        <w:rPr>
          <w:rFonts w:ascii="Times New Roman" w:hAnsi="Times New Roman"/>
          <w:b/>
          <w:bCs/>
          <w:color w:val="385623" w:themeColor="accent6" w:themeShade="80"/>
          <w:sz w:val="28"/>
          <w:szCs w:val="28"/>
        </w:rPr>
        <w:t>Bendr</w:t>
      </w:r>
      <w:r w:rsidR="002A06D6" w:rsidRPr="003C5ABB">
        <w:rPr>
          <w:rFonts w:ascii="Times New Roman" w:hAnsi="Times New Roman"/>
          <w:b/>
          <w:bCs/>
          <w:color w:val="385623" w:themeColor="accent6" w:themeShade="80"/>
          <w:sz w:val="28"/>
          <w:szCs w:val="28"/>
        </w:rPr>
        <w:t>ųjų funkcijų vykdymas</w:t>
      </w:r>
    </w:p>
    <w:p w14:paraId="02D7ED98" w14:textId="59FF47E2" w:rsidR="00C93AF7" w:rsidRDefault="003A093F" w:rsidP="00A71E6D">
      <w:pPr>
        <w:pStyle w:val="Sraopastraipa"/>
        <w:tabs>
          <w:tab w:val="left" w:pos="284"/>
          <w:tab w:val="left" w:pos="567"/>
          <w:tab w:val="left" w:pos="851"/>
          <w:tab w:val="left" w:pos="9923"/>
        </w:tabs>
        <w:spacing w:after="0"/>
        <w:ind w:left="0" w:firstLine="851"/>
        <w:jc w:val="both"/>
        <w:rPr>
          <w:rFonts w:ascii="Times New Roman" w:hAnsi="Times New Roman"/>
          <w:sz w:val="24"/>
          <w:szCs w:val="24"/>
        </w:rPr>
      </w:pPr>
      <w:r w:rsidRPr="003843F7">
        <w:rPr>
          <w:rFonts w:ascii="Times New Roman" w:hAnsi="Times New Roman"/>
          <w:sz w:val="24"/>
          <w:szCs w:val="24"/>
        </w:rPr>
        <w:t>Tarnyb</w:t>
      </w:r>
      <w:r w:rsidR="007E7AD3">
        <w:rPr>
          <w:rFonts w:ascii="Times New Roman" w:hAnsi="Times New Roman"/>
          <w:sz w:val="24"/>
          <w:szCs w:val="24"/>
        </w:rPr>
        <w:t>a</w:t>
      </w:r>
      <w:r w:rsidR="00A26935">
        <w:rPr>
          <w:rFonts w:ascii="Times New Roman" w:hAnsi="Times New Roman"/>
          <w:sz w:val="24"/>
          <w:szCs w:val="24"/>
        </w:rPr>
        <w:t>,</w:t>
      </w:r>
      <w:r w:rsidRPr="003843F7">
        <w:rPr>
          <w:rFonts w:ascii="Times New Roman" w:hAnsi="Times New Roman"/>
          <w:sz w:val="24"/>
          <w:szCs w:val="24"/>
        </w:rPr>
        <w:t xml:space="preserve"> </w:t>
      </w:r>
      <w:r w:rsidR="00C93AF7">
        <w:rPr>
          <w:rFonts w:ascii="Times New Roman" w:hAnsi="Times New Roman"/>
          <w:sz w:val="24"/>
          <w:szCs w:val="24"/>
        </w:rPr>
        <w:t>b</w:t>
      </w:r>
      <w:r w:rsidR="007E5ECF" w:rsidRPr="003843F7">
        <w:rPr>
          <w:rFonts w:ascii="Times New Roman" w:hAnsi="Times New Roman"/>
          <w:sz w:val="24"/>
          <w:szCs w:val="24"/>
        </w:rPr>
        <w:t xml:space="preserve">e išorės audito ir kontrolės funkcijų, vykdė </w:t>
      </w:r>
      <w:r w:rsidR="002A06D6" w:rsidRPr="003843F7">
        <w:rPr>
          <w:rFonts w:ascii="Times New Roman" w:hAnsi="Times New Roman"/>
          <w:sz w:val="24"/>
          <w:szCs w:val="24"/>
        </w:rPr>
        <w:t xml:space="preserve">bendrąsias </w:t>
      </w:r>
      <w:r w:rsidR="007E5ECF" w:rsidRPr="003843F7">
        <w:rPr>
          <w:rFonts w:ascii="Times New Roman" w:hAnsi="Times New Roman"/>
          <w:sz w:val="24"/>
          <w:szCs w:val="24"/>
        </w:rPr>
        <w:t xml:space="preserve">biudžetinei įstaigai teisės aktais nustatytas funkcijas: </w:t>
      </w:r>
      <w:r w:rsidR="004D3E35" w:rsidRPr="003843F7">
        <w:rPr>
          <w:rFonts w:ascii="Times New Roman" w:hAnsi="Times New Roman"/>
          <w:sz w:val="24"/>
          <w:szCs w:val="24"/>
        </w:rPr>
        <w:t xml:space="preserve">veiklos planavimo, personalo valdymo, </w:t>
      </w:r>
      <w:r w:rsidR="00FE046D" w:rsidRPr="003843F7">
        <w:rPr>
          <w:rFonts w:ascii="Times New Roman" w:hAnsi="Times New Roman"/>
          <w:sz w:val="24"/>
          <w:szCs w:val="24"/>
        </w:rPr>
        <w:t xml:space="preserve">valstybės tarnautojų vertinimo, </w:t>
      </w:r>
      <w:r w:rsidR="004D3E35" w:rsidRPr="003843F7">
        <w:rPr>
          <w:rFonts w:ascii="Times New Roman" w:hAnsi="Times New Roman"/>
          <w:sz w:val="24"/>
          <w:szCs w:val="24"/>
        </w:rPr>
        <w:t xml:space="preserve">vidaus dokumentų rengimo ir </w:t>
      </w:r>
      <w:r w:rsidR="004D3E35" w:rsidRPr="007979FF">
        <w:rPr>
          <w:rFonts w:ascii="Times New Roman" w:hAnsi="Times New Roman"/>
          <w:sz w:val="24"/>
          <w:szCs w:val="24"/>
        </w:rPr>
        <w:t>tvarkymo</w:t>
      </w:r>
      <w:r w:rsidR="004D3E35" w:rsidRPr="003843F7">
        <w:rPr>
          <w:rFonts w:ascii="Times New Roman" w:hAnsi="Times New Roman"/>
          <w:sz w:val="24"/>
          <w:szCs w:val="24"/>
        </w:rPr>
        <w:t>, viešųjų pirkimų vykdymo, periodiškai (kartą per ketvirtį) už savo veiklą atsiskaitė Kontrolės komitetui</w:t>
      </w:r>
      <w:r w:rsidR="007E7AD3">
        <w:rPr>
          <w:rFonts w:ascii="Times New Roman" w:hAnsi="Times New Roman"/>
          <w:sz w:val="24"/>
          <w:szCs w:val="24"/>
        </w:rPr>
        <w:t>,</w:t>
      </w:r>
      <w:r w:rsidR="004D3E35" w:rsidRPr="003843F7">
        <w:rPr>
          <w:rFonts w:ascii="Times New Roman" w:hAnsi="Times New Roman"/>
          <w:sz w:val="24"/>
          <w:szCs w:val="24"/>
        </w:rPr>
        <w:t xml:space="preserve"> </w:t>
      </w:r>
      <w:r w:rsidR="007E7AD3" w:rsidRPr="007E7AD3">
        <w:rPr>
          <w:rFonts w:ascii="Times New Roman" w:hAnsi="Times New Roman"/>
          <w:sz w:val="24"/>
          <w:szCs w:val="24"/>
        </w:rPr>
        <w:t>atstovavimo Tarnybai valstybės valdžios ir Savivaldybės institucijose, kitose įstaigose</w:t>
      </w:r>
      <w:r w:rsidR="007979FF" w:rsidRPr="007979FF">
        <w:rPr>
          <w:rFonts w:ascii="Times New Roman" w:hAnsi="Times New Roman"/>
          <w:sz w:val="24"/>
          <w:szCs w:val="24"/>
        </w:rPr>
        <w:t>,</w:t>
      </w:r>
      <w:r w:rsidR="007E7AD3" w:rsidRPr="007979FF">
        <w:rPr>
          <w:rFonts w:ascii="Times New Roman" w:hAnsi="Times New Roman"/>
          <w:sz w:val="24"/>
          <w:szCs w:val="24"/>
        </w:rPr>
        <w:t xml:space="preserve"> Savivaldybės tarybos, komitetų posėdžiuose</w:t>
      </w:r>
      <w:r w:rsidR="007979FF">
        <w:rPr>
          <w:rFonts w:ascii="Times New Roman" w:hAnsi="Times New Roman"/>
          <w:sz w:val="24"/>
          <w:szCs w:val="24"/>
        </w:rPr>
        <w:t>.</w:t>
      </w:r>
    </w:p>
    <w:p w14:paraId="44B682B9" w14:textId="28A910A2" w:rsidR="008B51A7" w:rsidRDefault="004D3E35" w:rsidP="00A71E6D">
      <w:pPr>
        <w:pStyle w:val="Sraopastraipa"/>
        <w:tabs>
          <w:tab w:val="left" w:pos="284"/>
          <w:tab w:val="left" w:pos="567"/>
          <w:tab w:val="left" w:pos="851"/>
          <w:tab w:val="left" w:pos="9923"/>
        </w:tabs>
        <w:spacing w:after="0"/>
        <w:ind w:left="0" w:firstLine="851"/>
        <w:jc w:val="both"/>
        <w:rPr>
          <w:rFonts w:ascii="Times New Roman" w:hAnsi="Times New Roman"/>
          <w:sz w:val="24"/>
          <w:szCs w:val="24"/>
        </w:rPr>
      </w:pPr>
      <w:r w:rsidRPr="003843F7">
        <w:rPr>
          <w:rFonts w:ascii="Times New Roman" w:hAnsi="Times New Roman"/>
          <w:sz w:val="24"/>
          <w:szCs w:val="24"/>
        </w:rPr>
        <w:t>Tarnyba jau ne vienus metus bendradarbiauja su Valstybės kontrole, teikia informaciją apie atlikt</w:t>
      </w:r>
      <w:r w:rsidR="00A26935">
        <w:rPr>
          <w:rFonts w:ascii="Times New Roman" w:hAnsi="Times New Roman"/>
          <w:sz w:val="24"/>
          <w:szCs w:val="24"/>
        </w:rPr>
        <w:t>u</w:t>
      </w:r>
      <w:r w:rsidRPr="003843F7">
        <w:rPr>
          <w:rFonts w:ascii="Times New Roman" w:hAnsi="Times New Roman"/>
          <w:sz w:val="24"/>
          <w:szCs w:val="24"/>
        </w:rPr>
        <w:t xml:space="preserve">s auditus </w:t>
      </w:r>
      <w:r w:rsidR="00A26935">
        <w:rPr>
          <w:rFonts w:ascii="Times New Roman" w:hAnsi="Times New Roman"/>
          <w:sz w:val="24"/>
          <w:szCs w:val="24"/>
        </w:rPr>
        <w:t>ir</w:t>
      </w:r>
      <w:r w:rsidR="00A26935" w:rsidRPr="003843F7">
        <w:rPr>
          <w:rFonts w:ascii="Times New Roman" w:hAnsi="Times New Roman"/>
          <w:sz w:val="24"/>
          <w:szCs w:val="24"/>
        </w:rPr>
        <w:t xml:space="preserve"> </w:t>
      </w:r>
      <w:r w:rsidRPr="003843F7">
        <w:rPr>
          <w:rFonts w:ascii="Times New Roman" w:hAnsi="Times New Roman"/>
          <w:sz w:val="24"/>
          <w:szCs w:val="24"/>
        </w:rPr>
        <w:t>Savivaldybės konsoliduotųjų ataskaitų rinkinio audito rezultatus</w:t>
      </w:r>
      <w:r w:rsidR="00C93AF7">
        <w:rPr>
          <w:rFonts w:ascii="Times New Roman" w:hAnsi="Times New Roman"/>
          <w:sz w:val="24"/>
          <w:szCs w:val="24"/>
        </w:rPr>
        <w:t>, dalyvauja naujų metodikų pristatymuose.</w:t>
      </w:r>
      <w:r w:rsidR="00A71E6D">
        <w:rPr>
          <w:rFonts w:ascii="Times New Roman" w:hAnsi="Times New Roman"/>
          <w:sz w:val="24"/>
          <w:szCs w:val="24"/>
        </w:rPr>
        <w:t xml:space="preserve"> </w:t>
      </w:r>
      <w:r w:rsidR="00FE046D" w:rsidRPr="003843F7">
        <w:rPr>
          <w:rFonts w:ascii="Times New Roman" w:hAnsi="Times New Roman"/>
          <w:noProof/>
          <w:sz w:val="24"/>
          <w:szCs w:val="24"/>
        </w:rPr>
        <w:t>Bendravimas su audituojamais subjektais yra neatsiejama audito dalis.</w:t>
      </w:r>
      <w:r w:rsidR="00FE046D" w:rsidRPr="003843F7">
        <w:rPr>
          <w:rFonts w:ascii="Times New Roman" w:hAnsi="Times New Roman"/>
          <w:sz w:val="24"/>
          <w:szCs w:val="24"/>
        </w:rPr>
        <w:t xml:space="preserve"> Nuolatinis </w:t>
      </w:r>
      <w:r w:rsidR="00C93AF7">
        <w:rPr>
          <w:rFonts w:ascii="Times New Roman" w:hAnsi="Times New Roman"/>
          <w:sz w:val="24"/>
          <w:szCs w:val="24"/>
        </w:rPr>
        <w:t xml:space="preserve">dalijimasis </w:t>
      </w:r>
      <w:r w:rsidR="00FE046D" w:rsidRPr="003843F7">
        <w:rPr>
          <w:rFonts w:ascii="Times New Roman" w:hAnsi="Times New Roman"/>
          <w:sz w:val="24"/>
          <w:szCs w:val="24"/>
        </w:rPr>
        <w:t>gerąja praktika, patirtimi, konsultuojant audituojamus subjektus jiems aktualiais klausimais padeda pasiekti geresnių rezultatų, sukuria teigiamą darbo atmosferą</w:t>
      </w:r>
      <w:r w:rsidR="00CE63E7" w:rsidRPr="003843F7">
        <w:rPr>
          <w:rFonts w:ascii="Times New Roman" w:hAnsi="Times New Roman"/>
          <w:sz w:val="24"/>
          <w:szCs w:val="24"/>
        </w:rPr>
        <w:t>.</w:t>
      </w:r>
    </w:p>
    <w:p w14:paraId="4E26358D" w14:textId="77777777" w:rsidR="00406DE2" w:rsidRPr="00406DE2" w:rsidRDefault="00406DE2" w:rsidP="00A71E6D">
      <w:pPr>
        <w:pStyle w:val="Sraopastraipa"/>
        <w:tabs>
          <w:tab w:val="left" w:pos="284"/>
          <w:tab w:val="left" w:pos="567"/>
          <w:tab w:val="left" w:pos="851"/>
          <w:tab w:val="left" w:pos="9923"/>
        </w:tabs>
        <w:spacing w:after="0"/>
        <w:ind w:left="0" w:firstLine="851"/>
        <w:jc w:val="both"/>
        <w:rPr>
          <w:rFonts w:ascii="Times New Roman" w:hAnsi="Times New Roman"/>
          <w:sz w:val="28"/>
          <w:szCs w:val="28"/>
        </w:rPr>
      </w:pPr>
    </w:p>
    <w:p w14:paraId="53479564" w14:textId="4F859F37" w:rsidR="007E5ECF" w:rsidRPr="00A860DE" w:rsidRDefault="00A860DE" w:rsidP="00A860DE">
      <w:pPr>
        <w:keepNext/>
        <w:keepLines/>
        <w:spacing w:after="0" w:line="240" w:lineRule="auto"/>
        <w:ind w:left="720"/>
        <w:outlineLvl w:val="0"/>
        <w:rPr>
          <w:rFonts w:ascii="Times New Roman" w:eastAsia="Times New Roman" w:hAnsi="Times New Roman" w:cs="Times New Roman"/>
          <w:b/>
          <w:bCs/>
          <w:color w:val="385623" w:themeColor="accent6" w:themeShade="80"/>
          <w:sz w:val="28"/>
          <w:szCs w:val="28"/>
          <w:lang w:eastAsia="lt-LT"/>
        </w:rPr>
      </w:pPr>
      <w:bookmarkStart w:id="9" w:name="_Toc387757410"/>
      <w:r w:rsidRPr="00A860DE">
        <w:rPr>
          <w:rFonts w:ascii="Times New Roman" w:eastAsia="Times New Roman" w:hAnsi="Times New Roman" w:cs="Times New Roman"/>
          <w:b/>
          <w:bCs/>
          <w:color w:val="385623" w:themeColor="accent6" w:themeShade="80"/>
          <w:sz w:val="28"/>
          <w:szCs w:val="28"/>
        </w:rPr>
        <w:t>ATLIKTŲ AUDITŲ APŽVALGA</w:t>
      </w:r>
    </w:p>
    <w:p w14:paraId="7C3AF105" w14:textId="77777777" w:rsidR="007E5ECF" w:rsidRPr="00A163BE" w:rsidRDefault="007E5ECF" w:rsidP="007E5ECF">
      <w:pPr>
        <w:keepNext/>
        <w:keepLines/>
        <w:spacing w:after="0" w:line="240" w:lineRule="auto"/>
        <w:ind w:left="720"/>
        <w:outlineLvl w:val="0"/>
        <w:rPr>
          <w:rFonts w:ascii="Times New Roman" w:eastAsia="Times New Roman" w:hAnsi="Times New Roman" w:cs="Times New Roman"/>
          <w:b/>
          <w:bCs/>
          <w:sz w:val="24"/>
          <w:szCs w:val="24"/>
          <w:lang w:eastAsia="lt-LT"/>
        </w:rPr>
      </w:pPr>
    </w:p>
    <w:bookmarkEnd w:id="9"/>
    <w:p w14:paraId="2948496B" w14:textId="2698977E" w:rsidR="007E5ECF" w:rsidRDefault="007E5ECF" w:rsidP="0002507B">
      <w:pPr>
        <w:tabs>
          <w:tab w:val="left" w:pos="851"/>
          <w:tab w:val="left" w:pos="9923"/>
        </w:tabs>
        <w:spacing w:after="0"/>
        <w:ind w:firstLine="851"/>
        <w:jc w:val="both"/>
        <w:rPr>
          <w:rFonts w:asciiTheme="majorBidi" w:hAnsiTheme="majorBidi" w:cstheme="majorBidi"/>
          <w:sz w:val="24"/>
          <w:szCs w:val="24"/>
        </w:rPr>
      </w:pPr>
      <w:r w:rsidRPr="00A163BE">
        <w:rPr>
          <w:rFonts w:ascii="Times New Roman" w:eastAsia="Times New Roman" w:hAnsi="Times New Roman" w:cs="Times New Roman"/>
          <w:sz w:val="24"/>
          <w:szCs w:val="24"/>
          <w:lang w:eastAsia="lt-LT"/>
        </w:rPr>
        <w:t xml:space="preserve">Audito procedūras atlikome pagal Tarptautinius audito standartus, kurie </w:t>
      </w:r>
      <w:r w:rsidRPr="00A163BE">
        <w:rPr>
          <w:rFonts w:ascii="Times New Roman" w:eastAsia="Times New Roman" w:hAnsi="Times New Roman" w:cs="Times New Roman"/>
          <w:sz w:val="24"/>
          <w:szCs w:val="24"/>
          <w:lang w:eastAsia="ar-SA"/>
        </w:rPr>
        <w:t xml:space="preserve">nustato, kad auditą planuotume ir atliktume taip, kad gautume pakankamą užtikrinimą, kad </w:t>
      </w:r>
      <w:r w:rsidR="00A26935">
        <w:rPr>
          <w:rFonts w:ascii="Times New Roman" w:eastAsia="Times New Roman" w:hAnsi="Times New Roman" w:cs="Times New Roman"/>
          <w:sz w:val="24"/>
          <w:szCs w:val="24"/>
          <w:lang w:eastAsia="ar-SA"/>
        </w:rPr>
        <w:t>s</w:t>
      </w:r>
      <w:r w:rsidRPr="00A163BE">
        <w:rPr>
          <w:rFonts w:ascii="Times New Roman" w:eastAsia="Times New Roman" w:hAnsi="Times New Roman" w:cs="Times New Roman"/>
          <w:sz w:val="24"/>
          <w:szCs w:val="24"/>
          <w:lang w:eastAsia="ar-SA"/>
        </w:rPr>
        <w:t xml:space="preserve">avivaldybės biudžeto vykdymo ataskaitose nėra reikšmingų iškraipymų, kad jos teisingai parodo Savivaldybės turtą, o </w:t>
      </w:r>
      <w:r w:rsidR="00A26935">
        <w:rPr>
          <w:rFonts w:ascii="Times New Roman" w:eastAsia="Times New Roman" w:hAnsi="Times New Roman" w:cs="Times New Roman"/>
          <w:sz w:val="24"/>
          <w:szCs w:val="24"/>
          <w:lang w:eastAsia="ar-SA"/>
        </w:rPr>
        <w:t>s</w:t>
      </w:r>
      <w:r w:rsidRPr="00A163BE">
        <w:rPr>
          <w:rFonts w:ascii="Times New Roman" w:eastAsia="Times New Roman" w:hAnsi="Times New Roman" w:cs="Times New Roman"/>
          <w:sz w:val="24"/>
          <w:szCs w:val="24"/>
          <w:lang w:eastAsia="ar-SA"/>
        </w:rPr>
        <w:t xml:space="preserve">avivaldybės biudžeto lėšos ir turtas naudojami teisėtai. Siekėme, kad </w:t>
      </w:r>
      <w:r w:rsidRPr="00A163BE">
        <w:rPr>
          <w:rFonts w:ascii="Times New Roman" w:eastAsia="Times New Roman" w:hAnsi="Times New Roman" w:cs="Times New Roman"/>
          <w:sz w:val="24"/>
          <w:szCs w:val="24"/>
          <w:lang w:eastAsia="lt-LT"/>
        </w:rPr>
        <w:t>auditas būtų pagrįstas patikimais įrodymais, o išvados atspindėtų esmines problemas.</w:t>
      </w:r>
      <w:r w:rsidRPr="00A163BE">
        <w:rPr>
          <w:rFonts w:ascii="Times New Roman" w:eastAsia="TimesNewRomanPSMT" w:hAnsi="Times New Roman" w:cs="Times New Roman"/>
          <w:sz w:val="24"/>
          <w:szCs w:val="24"/>
          <w:lang w:eastAsia="lt-LT"/>
        </w:rPr>
        <w:t xml:space="preserve"> </w:t>
      </w:r>
      <w:r w:rsidR="009E0563" w:rsidRPr="009E0563">
        <w:rPr>
          <w:rFonts w:asciiTheme="majorBidi" w:hAnsiTheme="majorBidi" w:cstheme="majorBidi"/>
          <w:sz w:val="24"/>
          <w:szCs w:val="24"/>
        </w:rPr>
        <w:t>Visais atvejais atlikus auditą, audituojamiems subjektams buvo pareiškiamos pastabos</w:t>
      </w:r>
      <w:r w:rsidR="00C93AF7">
        <w:rPr>
          <w:rFonts w:asciiTheme="majorBidi" w:hAnsiTheme="majorBidi" w:cstheme="majorBidi"/>
          <w:sz w:val="24"/>
          <w:szCs w:val="24"/>
        </w:rPr>
        <w:t xml:space="preserve">, išvados </w:t>
      </w:r>
      <w:r w:rsidR="009E0563" w:rsidRPr="009E0563">
        <w:rPr>
          <w:rFonts w:asciiTheme="majorBidi" w:hAnsiTheme="majorBidi" w:cstheme="majorBidi"/>
          <w:sz w:val="24"/>
          <w:szCs w:val="24"/>
        </w:rPr>
        <w:t xml:space="preserve">ir teikiamos rekomendacijos dėl teisės aktų pažeidimų, klaidų </w:t>
      </w:r>
      <w:r w:rsidR="00C93AF7">
        <w:rPr>
          <w:rFonts w:asciiTheme="majorBidi" w:hAnsiTheme="majorBidi" w:cstheme="majorBidi"/>
          <w:sz w:val="24"/>
          <w:szCs w:val="24"/>
        </w:rPr>
        <w:t>a</w:t>
      </w:r>
      <w:r w:rsidR="009E0563" w:rsidRPr="009E0563">
        <w:rPr>
          <w:rFonts w:asciiTheme="majorBidi" w:hAnsiTheme="majorBidi" w:cstheme="majorBidi"/>
          <w:sz w:val="24"/>
          <w:szCs w:val="24"/>
        </w:rPr>
        <w:t>r neatitikimų.</w:t>
      </w:r>
    </w:p>
    <w:p w14:paraId="1C9FDBB3" w14:textId="77777777" w:rsidR="003C1418" w:rsidRPr="009E0563" w:rsidRDefault="003C1418" w:rsidP="0002507B">
      <w:pPr>
        <w:tabs>
          <w:tab w:val="left" w:pos="851"/>
          <w:tab w:val="left" w:pos="9923"/>
        </w:tabs>
        <w:spacing w:after="0"/>
        <w:ind w:firstLine="851"/>
        <w:jc w:val="both"/>
        <w:rPr>
          <w:rFonts w:asciiTheme="majorBidi" w:eastAsia="Times New Roman" w:hAnsiTheme="majorBidi" w:cstheme="majorBidi"/>
          <w:b/>
          <w:sz w:val="24"/>
          <w:szCs w:val="24"/>
          <w:lang w:eastAsia="lt-LT"/>
        </w:rPr>
      </w:pPr>
    </w:p>
    <w:p w14:paraId="249DA783" w14:textId="46F8921E" w:rsidR="007E5ECF" w:rsidRDefault="007E5ECF" w:rsidP="00284550">
      <w:pPr>
        <w:tabs>
          <w:tab w:val="left" w:pos="720"/>
        </w:tabs>
        <w:spacing w:after="0" w:line="240" w:lineRule="auto"/>
        <w:jc w:val="both"/>
        <w:rPr>
          <w:rFonts w:ascii="Times New Roman" w:eastAsia="Times New Roman" w:hAnsi="Times New Roman" w:cs="Times New Roman"/>
          <w:b/>
          <w:color w:val="385623" w:themeColor="accent6" w:themeShade="80"/>
          <w:sz w:val="28"/>
          <w:szCs w:val="28"/>
          <w:lang w:eastAsia="lt-LT"/>
        </w:rPr>
      </w:pPr>
      <w:bookmarkStart w:id="10" w:name="_Toc387757411"/>
      <w:r w:rsidRPr="003C1418">
        <w:rPr>
          <w:rFonts w:ascii="Times New Roman" w:eastAsia="Times New Roman" w:hAnsi="Times New Roman" w:cs="Times New Roman"/>
          <w:b/>
          <w:color w:val="385623" w:themeColor="accent6" w:themeShade="80"/>
          <w:sz w:val="28"/>
          <w:szCs w:val="28"/>
          <w:lang w:eastAsia="lt-LT"/>
        </w:rPr>
        <w:t>Savivaldybės 202</w:t>
      </w:r>
      <w:r w:rsidR="00247868" w:rsidRPr="003C1418">
        <w:rPr>
          <w:rFonts w:ascii="Times New Roman" w:eastAsia="Times New Roman" w:hAnsi="Times New Roman" w:cs="Times New Roman"/>
          <w:b/>
          <w:color w:val="385623" w:themeColor="accent6" w:themeShade="80"/>
          <w:sz w:val="28"/>
          <w:szCs w:val="28"/>
          <w:lang w:eastAsia="lt-LT"/>
        </w:rPr>
        <w:t>2</w:t>
      </w:r>
      <w:r w:rsidRPr="003C1418">
        <w:rPr>
          <w:rFonts w:ascii="Times New Roman" w:eastAsia="Times New Roman" w:hAnsi="Times New Roman" w:cs="Times New Roman"/>
          <w:b/>
          <w:color w:val="385623" w:themeColor="accent6" w:themeShade="80"/>
          <w:sz w:val="28"/>
          <w:szCs w:val="28"/>
          <w:lang w:eastAsia="lt-LT"/>
        </w:rPr>
        <w:t xml:space="preserve"> metų </w:t>
      </w:r>
      <w:r w:rsidRPr="003C1418">
        <w:rPr>
          <w:rFonts w:ascii="Times New Roman" w:eastAsia="Times New Roman" w:hAnsi="Times New Roman" w:cs="Times New Roman"/>
          <w:b/>
          <w:bCs/>
          <w:color w:val="385623" w:themeColor="accent6" w:themeShade="80"/>
          <w:sz w:val="28"/>
          <w:szCs w:val="28"/>
          <w:lang w:eastAsia="lt-LT"/>
        </w:rPr>
        <w:t xml:space="preserve">konsoliduotųjų finansinių ataskaitų </w:t>
      </w:r>
      <w:r w:rsidRPr="003C1418">
        <w:rPr>
          <w:rFonts w:ascii="Times New Roman" w:eastAsia="Times New Roman" w:hAnsi="Times New Roman" w:cs="Times New Roman"/>
          <w:b/>
          <w:color w:val="385623" w:themeColor="accent6" w:themeShade="80"/>
          <w:sz w:val="28"/>
          <w:szCs w:val="28"/>
          <w:lang w:eastAsia="lt-LT"/>
        </w:rPr>
        <w:t xml:space="preserve">rinkinio, </w:t>
      </w:r>
      <w:r w:rsidR="00A26935">
        <w:rPr>
          <w:rFonts w:ascii="Times New Roman" w:eastAsia="Times New Roman" w:hAnsi="Times New Roman" w:cs="Times New Roman"/>
          <w:b/>
          <w:bCs/>
          <w:color w:val="385623" w:themeColor="accent6" w:themeShade="80"/>
          <w:sz w:val="28"/>
          <w:szCs w:val="28"/>
          <w:lang w:eastAsia="lt-LT"/>
        </w:rPr>
        <w:t>s</w:t>
      </w:r>
      <w:r w:rsidRPr="003C1418">
        <w:rPr>
          <w:rFonts w:ascii="Times New Roman" w:eastAsia="Times New Roman" w:hAnsi="Times New Roman" w:cs="Times New Roman"/>
          <w:b/>
          <w:bCs/>
          <w:color w:val="385623" w:themeColor="accent6" w:themeShade="80"/>
          <w:sz w:val="28"/>
          <w:szCs w:val="28"/>
          <w:lang w:eastAsia="lt-LT"/>
        </w:rPr>
        <w:t xml:space="preserve">avivaldybės biudžeto ir turto naudojimo finansinis ir teisėtumo </w:t>
      </w:r>
      <w:r w:rsidRPr="003C1418">
        <w:rPr>
          <w:rFonts w:ascii="Times New Roman" w:eastAsia="Times New Roman" w:hAnsi="Times New Roman" w:cs="Times New Roman"/>
          <w:b/>
          <w:color w:val="385623" w:themeColor="accent6" w:themeShade="80"/>
          <w:sz w:val="28"/>
          <w:szCs w:val="28"/>
          <w:lang w:eastAsia="lt-LT"/>
        </w:rPr>
        <w:t>auditas</w:t>
      </w:r>
    </w:p>
    <w:tbl>
      <w:tblPr>
        <w:tblStyle w:val="Lentelstinklelis"/>
        <w:tblW w:w="0" w:type="auto"/>
        <w:tblLook w:val="04A0" w:firstRow="1" w:lastRow="0" w:firstColumn="1" w:lastColumn="0" w:noHBand="0" w:noVBand="1"/>
      </w:tblPr>
      <w:tblGrid>
        <w:gridCol w:w="3539"/>
        <w:gridCol w:w="5949"/>
      </w:tblGrid>
      <w:tr w:rsidR="00EF509A" w14:paraId="5BFF6CB0" w14:textId="77777777" w:rsidTr="00EF509A">
        <w:tc>
          <w:tcPr>
            <w:tcW w:w="3539" w:type="dxa"/>
            <w:shd w:val="clear" w:color="auto" w:fill="E2EFD9" w:themeFill="accent6" w:themeFillTint="33"/>
          </w:tcPr>
          <w:bookmarkEnd w:id="10"/>
          <w:p w14:paraId="0A998306" w14:textId="28B26254" w:rsidR="00EF509A" w:rsidRDefault="00EF509A" w:rsidP="00B52DB7">
            <w:pPr>
              <w:tabs>
                <w:tab w:val="left" w:pos="1126"/>
                <w:tab w:val="left" w:pos="1416"/>
              </w:tabs>
              <w:spacing w:after="0"/>
              <w:jc w:val="both"/>
              <w:rPr>
                <w:rFonts w:asciiTheme="majorBidi" w:eastAsia="Times New Roman" w:hAnsiTheme="majorBidi" w:cstheme="majorBidi"/>
                <w:color w:val="000000" w:themeColor="text1"/>
                <w:lang w:eastAsia="lt-LT"/>
              </w:rPr>
            </w:pPr>
            <w:r w:rsidRPr="00A163BE">
              <w:rPr>
                <w:rFonts w:asciiTheme="majorBidi" w:eastAsia="Times New Roman" w:hAnsiTheme="majorBidi" w:cstheme="majorBidi"/>
                <w:color w:val="000000" w:themeColor="text1"/>
                <w:lang w:eastAsia="lt-LT"/>
              </w:rPr>
              <w:t>Audito metu buvo vertinama</w:t>
            </w:r>
          </w:p>
        </w:tc>
        <w:tc>
          <w:tcPr>
            <w:tcW w:w="5949" w:type="dxa"/>
            <w:shd w:val="clear" w:color="auto" w:fill="E2EFD9" w:themeFill="accent6" w:themeFillTint="33"/>
          </w:tcPr>
          <w:p w14:paraId="3E44445D" w14:textId="6D9708DB" w:rsidR="00EF509A" w:rsidRDefault="00EF509A" w:rsidP="00A163BE">
            <w:pPr>
              <w:spacing w:after="0"/>
              <w:jc w:val="both"/>
              <w:rPr>
                <w:rFonts w:asciiTheme="majorBidi" w:eastAsia="Times New Roman" w:hAnsiTheme="majorBidi" w:cstheme="majorBidi"/>
                <w:color w:val="000000" w:themeColor="text1"/>
                <w:lang w:eastAsia="lt-LT"/>
              </w:rPr>
            </w:pPr>
            <w:r w:rsidRPr="007F5C6C">
              <w:rPr>
                <w:rFonts w:ascii="Times New Roman" w:eastAsia="Times New Roman" w:hAnsi="Times New Roman" w:cs="Times New Roman"/>
                <w:i/>
                <w:lang w:eastAsia="lt-LT"/>
              </w:rPr>
              <w:t>Audito metu atlikome audito procedūras</w:t>
            </w:r>
          </w:p>
        </w:tc>
      </w:tr>
      <w:tr w:rsidR="00EF509A" w14:paraId="5DD0E1F9" w14:textId="77777777" w:rsidTr="005A18F9">
        <w:trPr>
          <w:trHeight w:val="2675"/>
        </w:trPr>
        <w:tc>
          <w:tcPr>
            <w:tcW w:w="3539" w:type="dxa"/>
          </w:tcPr>
          <w:p w14:paraId="2351DE59" w14:textId="3022DAF2" w:rsidR="00EF509A" w:rsidRPr="00284550" w:rsidRDefault="000C21EB" w:rsidP="000C21EB">
            <w:pPr>
              <w:pStyle w:val="Sraopastraipa"/>
              <w:tabs>
                <w:tab w:val="left" w:pos="0"/>
                <w:tab w:val="left" w:pos="317"/>
              </w:tabs>
              <w:spacing w:after="0"/>
              <w:ind w:left="33"/>
              <w:jc w:val="both"/>
              <w:rPr>
                <w:rFonts w:asciiTheme="majorBidi" w:hAnsiTheme="majorBidi" w:cstheme="majorBidi"/>
                <w:color w:val="000000" w:themeColor="text1"/>
              </w:rPr>
            </w:pPr>
            <w:r w:rsidRPr="00284550">
              <w:rPr>
                <w:rFonts w:asciiTheme="majorBidi" w:hAnsiTheme="majorBidi" w:cstheme="majorBidi"/>
                <w:color w:val="000000" w:themeColor="text1"/>
              </w:rPr>
              <w:t>-</w:t>
            </w:r>
            <w:r w:rsidR="00EF509A" w:rsidRPr="00284550">
              <w:rPr>
                <w:rFonts w:asciiTheme="majorBidi" w:hAnsiTheme="majorBidi" w:cstheme="majorBidi"/>
                <w:color w:val="000000" w:themeColor="text1"/>
              </w:rPr>
              <w:t>Savivaldybės 2022 metų biudžeto vykdymo ataskaitų rinkinys;</w:t>
            </w:r>
          </w:p>
          <w:p w14:paraId="2D936D89" w14:textId="6E2047A3" w:rsidR="00EF509A" w:rsidRPr="00284550" w:rsidRDefault="000C21EB" w:rsidP="000C21EB">
            <w:pPr>
              <w:pStyle w:val="Sraopastraipa"/>
              <w:tabs>
                <w:tab w:val="left" w:pos="0"/>
              </w:tabs>
              <w:spacing w:after="0"/>
              <w:ind w:left="0"/>
              <w:jc w:val="both"/>
              <w:rPr>
                <w:rFonts w:asciiTheme="majorBidi" w:hAnsiTheme="majorBidi" w:cstheme="majorBidi"/>
                <w:color w:val="000000" w:themeColor="text1"/>
              </w:rPr>
            </w:pPr>
            <w:r w:rsidRPr="00284550">
              <w:rPr>
                <w:rFonts w:asciiTheme="majorBidi" w:hAnsiTheme="majorBidi" w:cstheme="majorBidi"/>
                <w:color w:val="000000" w:themeColor="text1"/>
              </w:rPr>
              <w:t>-</w:t>
            </w:r>
            <w:r w:rsidR="00EF509A" w:rsidRPr="00284550">
              <w:rPr>
                <w:rFonts w:asciiTheme="majorBidi" w:hAnsiTheme="majorBidi" w:cstheme="majorBidi"/>
                <w:color w:val="000000" w:themeColor="text1"/>
              </w:rPr>
              <w:t>Savivaldybės 2022 m. konsoliduotųjų finansinių ataskaitų rinkinys;</w:t>
            </w:r>
          </w:p>
          <w:p w14:paraId="6C9ACC14" w14:textId="5EE6E1A3" w:rsidR="00EF509A" w:rsidRPr="00284550" w:rsidRDefault="000C21EB" w:rsidP="000C21EB">
            <w:pPr>
              <w:pStyle w:val="Sraopastraipa"/>
              <w:tabs>
                <w:tab w:val="left" w:pos="0"/>
              </w:tabs>
              <w:spacing w:after="0"/>
              <w:ind w:left="33"/>
              <w:jc w:val="both"/>
              <w:rPr>
                <w:rFonts w:asciiTheme="majorBidi" w:hAnsiTheme="majorBidi" w:cstheme="majorBidi"/>
                <w:color w:val="000000" w:themeColor="text1"/>
              </w:rPr>
            </w:pPr>
            <w:r w:rsidRPr="00284550">
              <w:rPr>
                <w:rFonts w:asciiTheme="majorBidi" w:hAnsiTheme="majorBidi" w:cstheme="majorBidi"/>
                <w:color w:val="000000" w:themeColor="text1"/>
              </w:rPr>
              <w:t>-</w:t>
            </w:r>
            <w:r w:rsidR="00EF509A" w:rsidRPr="00284550">
              <w:rPr>
                <w:rFonts w:asciiTheme="majorBidi" w:hAnsiTheme="majorBidi" w:cstheme="majorBidi"/>
                <w:color w:val="000000" w:themeColor="text1"/>
              </w:rPr>
              <w:t>Savivaldybės turto valdymo, naudojimo ir disponavimo juo ataskaita;</w:t>
            </w:r>
          </w:p>
          <w:p w14:paraId="0994000C" w14:textId="5A6B106A" w:rsidR="00EF509A" w:rsidRPr="00284550" w:rsidRDefault="000C21EB" w:rsidP="000C21EB">
            <w:pPr>
              <w:pStyle w:val="Sraopastraipa"/>
              <w:tabs>
                <w:tab w:val="left" w:pos="0"/>
              </w:tabs>
              <w:spacing w:after="0"/>
              <w:ind w:left="33"/>
              <w:jc w:val="both"/>
              <w:rPr>
                <w:rFonts w:asciiTheme="majorBidi" w:hAnsiTheme="majorBidi" w:cstheme="majorBidi"/>
              </w:rPr>
            </w:pPr>
            <w:r w:rsidRPr="00284550">
              <w:rPr>
                <w:rFonts w:asciiTheme="majorBidi" w:hAnsiTheme="majorBidi" w:cstheme="majorBidi"/>
              </w:rPr>
              <w:t>-</w:t>
            </w:r>
            <w:r w:rsidR="00EF509A" w:rsidRPr="00284550">
              <w:rPr>
                <w:rFonts w:asciiTheme="majorBidi" w:hAnsiTheme="majorBidi" w:cstheme="majorBidi"/>
              </w:rPr>
              <w:t xml:space="preserve">Savivaldybės biudžeto pajamos 65 646,6 tūkst. Eur; </w:t>
            </w:r>
          </w:p>
          <w:p w14:paraId="0DD28BAD" w14:textId="5861A96B" w:rsidR="00EF509A" w:rsidRPr="00284550" w:rsidRDefault="000C21EB" w:rsidP="000C21EB">
            <w:pPr>
              <w:pStyle w:val="Sraopastraipa"/>
              <w:tabs>
                <w:tab w:val="left" w:pos="0"/>
              </w:tabs>
              <w:spacing w:after="0"/>
              <w:ind w:left="33"/>
              <w:jc w:val="both"/>
              <w:rPr>
                <w:rFonts w:asciiTheme="majorBidi" w:hAnsiTheme="majorBidi" w:cstheme="majorBidi"/>
              </w:rPr>
            </w:pPr>
            <w:r w:rsidRPr="00284550">
              <w:rPr>
                <w:rFonts w:asciiTheme="majorBidi" w:hAnsiTheme="majorBidi" w:cstheme="majorBidi"/>
              </w:rPr>
              <w:t>-</w:t>
            </w:r>
            <w:r w:rsidR="00EF509A" w:rsidRPr="00284550">
              <w:rPr>
                <w:rFonts w:asciiTheme="majorBidi" w:hAnsiTheme="majorBidi" w:cstheme="majorBidi"/>
              </w:rPr>
              <w:t xml:space="preserve">Savivaldybės biudžeto išlaidos 73 317,2 tūkst. Eur;   </w:t>
            </w:r>
          </w:p>
          <w:p w14:paraId="614531FB" w14:textId="35AD51D4" w:rsidR="00EF509A" w:rsidRPr="00284550" w:rsidRDefault="000C21EB" w:rsidP="000C21EB">
            <w:pPr>
              <w:pStyle w:val="Sraopastraipa"/>
              <w:tabs>
                <w:tab w:val="left" w:pos="0"/>
              </w:tabs>
              <w:ind w:left="33"/>
              <w:jc w:val="both"/>
              <w:rPr>
                <w:rFonts w:asciiTheme="majorBidi" w:hAnsiTheme="majorBidi" w:cstheme="majorBidi"/>
              </w:rPr>
            </w:pPr>
            <w:r w:rsidRPr="00284550">
              <w:rPr>
                <w:rFonts w:asciiTheme="majorBidi" w:hAnsiTheme="majorBidi" w:cstheme="majorBidi"/>
              </w:rPr>
              <w:lastRenderedPageBreak/>
              <w:t>-</w:t>
            </w:r>
            <w:r w:rsidR="00EF509A" w:rsidRPr="00284550">
              <w:rPr>
                <w:rFonts w:asciiTheme="majorBidi" w:hAnsiTheme="majorBidi" w:cstheme="majorBidi"/>
              </w:rPr>
              <w:t xml:space="preserve">Savivaldybės įsipareigojimai KFAR 20 342,24 tūkst. Eur; </w:t>
            </w:r>
          </w:p>
          <w:p w14:paraId="369B449F" w14:textId="3A5BF26E" w:rsidR="00EF509A" w:rsidRPr="00284550" w:rsidRDefault="000C21EB" w:rsidP="000C21EB">
            <w:pPr>
              <w:pStyle w:val="Sraopastraipa"/>
              <w:tabs>
                <w:tab w:val="left" w:pos="0"/>
              </w:tabs>
              <w:spacing w:after="0"/>
              <w:ind w:left="33"/>
              <w:jc w:val="both"/>
              <w:rPr>
                <w:rFonts w:asciiTheme="majorBidi" w:hAnsiTheme="majorBidi" w:cstheme="majorBidi"/>
              </w:rPr>
            </w:pPr>
            <w:r w:rsidRPr="00284550">
              <w:rPr>
                <w:rFonts w:asciiTheme="majorBidi" w:hAnsiTheme="majorBidi" w:cstheme="majorBidi"/>
              </w:rPr>
              <w:t>-</w:t>
            </w:r>
            <w:r w:rsidR="00EF509A" w:rsidRPr="00284550">
              <w:rPr>
                <w:rFonts w:asciiTheme="majorBidi" w:hAnsiTheme="majorBidi" w:cstheme="majorBidi"/>
              </w:rPr>
              <w:t xml:space="preserve">Savivaldybės turtas KFAR 214 318,75 tūkst. Eur; </w:t>
            </w:r>
          </w:p>
          <w:p w14:paraId="70F99206" w14:textId="7470415F" w:rsidR="00EF509A" w:rsidRPr="00284550" w:rsidRDefault="00B52DB7" w:rsidP="000C21EB">
            <w:pPr>
              <w:tabs>
                <w:tab w:val="left" w:pos="0"/>
              </w:tabs>
              <w:spacing w:after="0"/>
              <w:ind w:left="29" w:firstLine="4"/>
              <w:jc w:val="both"/>
              <w:rPr>
                <w:rFonts w:asciiTheme="majorBidi" w:eastAsia="Times New Roman" w:hAnsiTheme="majorBidi" w:cstheme="majorBidi"/>
                <w:color w:val="000000" w:themeColor="text1"/>
                <w:lang w:eastAsia="lt-LT"/>
              </w:rPr>
            </w:pPr>
            <w:r w:rsidRPr="00284550">
              <w:rPr>
                <w:rFonts w:asciiTheme="majorBidi" w:hAnsiTheme="majorBidi" w:cstheme="majorBidi"/>
              </w:rPr>
              <w:t>-</w:t>
            </w:r>
            <w:r w:rsidR="00EF509A" w:rsidRPr="00284550">
              <w:rPr>
                <w:rFonts w:asciiTheme="majorBidi" w:hAnsiTheme="majorBidi" w:cstheme="majorBidi"/>
              </w:rPr>
              <w:t>Finansavimo sumos KFAR 113 381,17 tūkst. Eur.</w:t>
            </w:r>
          </w:p>
        </w:tc>
        <w:tc>
          <w:tcPr>
            <w:tcW w:w="5949" w:type="dxa"/>
          </w:tcPr>
          <w:p w14:paraId="5AE48299" w14:textId="299216E6" w:rsidR="00EF509A" w:rsidRPr="00284550" w:rsidRDefault="00EF509A" w:rsidP="00EF509A">
            <w:pPr>
              <w:tabs>
                <w:tab w:val="left" w:pos="284"/>
              </w:tabs>
              <w:spacing w:after="0" w:line="240" w:lineRule="auto"/>
              <w:jc w:val="both"/>
              <w:rPr>
                <w:rFonts w:ascii="Times New Roman" w:eastAsia="Times New Roman" w:hAnsi="Times New Roman" w:cs="Times New Roman"/>
                <w:lang w:eastAsia="lt-LT"/>
              </w:rPr>
            </w:pPr>
            <w:r w:rsidRPr="00284550">
              <w:rPr>
                <w:rFonts w:ascii="Times New Roman" w:eastAsia="Times New Roman" w:hAnsi="Times New Roman" w:cs="Times New Roman"/>
                <w:lang w:eastAsia="lt-LT"/>
              </w:rPr>
              <w:lastRenderedPageBreak/>
              <w:t>- Savivaldybės 2022 metų biudžeto vykdymas: pajamos</w:t>
            </w:r>
            <w:r w:rsidRPr="00284550">
              <w:rPr>
                <w:rFonts w:asciiTheme="majorBidi" w:hAnsiTheme="majorBidi" w:cstheme="majorBidi"/>
              </w:rPr>
              <w:t xml:space="preserve">, </w:t>
            </w:r>
            <w:r w:rsidRPr="00284550">
              <w:rPr>
                <w:rFonts w:ascii="Times New Roman" w:eastAsia="Times New Roman" w:hAnsi="Times New Roman" w:cs="Times New Roman"/>
                <w:lang w:eastAsia="lt-LT"/>
              </w:rPr>
              <w:t>išlaidos</w:t>
            </w:r>
            <w:r w:rsidR="00B52DB7" w:rsidRPr="00284550">
              <w:rPr>
                <w:rFonts w:ascii="Times New Roman" w:eastAsia="Times New Roman" w:hAnsi="Times New Roman" w:cs="Times New Roman"/>
                <w:lang w:eastAsia="lt-LT"/>
              </w:rPr>
              <w:t>;</w:t>
            </w:r>
          </w:p>
          <w:p w14:paraId="0B730878" w14:textId="2A6BC93C" w:rsidR="00EF509A" w:rsidRPr="00284550" w:rsidRDefault="00EF509A" w:rsidP="00EF509A">
            <w:pPr>
              <w:tabs>
                <w:tab w:val="left" w:pos="284"/>
              </w:tabs>
              <w:spacing w:after="0" w:line="240" w:lineRule="auto"/>
              <w:rPr>
                <w:rFonts w:ascii="Times New Roman" w:eastAsia="Times New Roman" w:hAnsi="Times New Roman" w:cs="Times New Roman"/>
                <w:lang w:eastAsia="ar-SA"/>
              </w:rPr>
            </w:pPr>
            <w:r w:rsidRPr="00284550">
              <w:rPr>
                <w:rFonts w:ascii="Times New Roman" w:eastAsia="Times New Roman" w:hAnsi="Times New Roman" w:cs="Times New Roman"/>
                <w:lang w:eastAsia="lt-LT"/>
              </w:rPr>
              <w:t>- Darbo užmokestis –</w:t>
            </w:r>
            <w:r w:rsidR="00B52DB7" w:rsidRPr="00284550">
              <w:rPr>
                <w:rFonts w:ascii="Times New Roman" w:eastAsia="Times New Roman" w:hAnsi="Times New Roman" w:cs="Times New Roman"/>
                <w:lang w:eastAsia="lt-LT"/>
              </w:rPr>
              <w:t xml:space="preserve"> </w:t>
            </w:r>
            <w:r w:rsidRPr="00284550">
              <w:rPr>
                <w:rFonts w:ascii="Times New Roman" w:hAnsi="Times New Roman" w:cs="Times New Roman"/>
              </w:rPr>
              <w:t>Švėkšnos „Saulės“ gimnazija</w:t>
            </w:r>
            <w:r w:rsidR="00B52DB7" w:rsidRPr="00284550">
              <w:rPr>
                <w:rFonts w:ascii="Times New Roman" w:hAnsi="Times New Roman" w:cs="Times New Roman"/>
              </w:rPr>
              <w:t>;</w:t>
            </w:r>
          </w:p>
          <w:p w14:paraId="571891C0" w14:textId="095D46E2" w:rsidR="00EF509A" w:rsidRPr="00284550" w:rsidRDefault="00EF509A" w:rsidP="00EF509A">
            <w:pPr>
              <w:tabs>
                <w:tab w:val="left" w:pos="284"/>
              </w:tabs>
              <w:spacing w:after="0" w:line="240" w:lineRule="auto"/>
              <w:rPr>
                <w:rFonts w:ascii="Times New Roman" w:eastAsia="Times New Roman" w:hAnsi="Times New Roman" w:cs="Times New Roman"/>
                <w:lang w:eastAsia="ar-SA"/>
              </w:rPr>
            </w:pPr>
            <w:r w:rsidRPr="00284550">
              <w:rPr>
                <w:rFonts w:ascii="Times New Roman" w:eastAsia="Times New Roman" w:hAnsi="Times New Roman" w:cs="Times New Roman"/>
                <w:lang w:eastAsia="lt-LT"/>
              </w:rPr>
              <w:t>- Ilgalaikis turtas, jo naudojimas –</w:t>
            </w:r>
            <w:r w:rsidRPr="00284550">
              <w:rPr>
                <w:rFonts w:ascii="Times New Roman" w:hAnsi="Times New Roman"/>
              </w:rPr>
              <w:t>Traksėdžių Šilojų mokykla;</w:t>
            </w:r>
            <w:r w:rsidRPr="00284550">
              <w:rPr>
                <w:rFonts w:ascii="Times New Roman" w:hAnsi="Times New Roman" w:cs="Times New Roman"/>
                <w:color w:val="FF0000"/>
                <w:lang w:eastAsia="lt-LT"/>
              </w:rPr>
              <w:t xml:space="preserve"> </w:t>
            </w:r>
            <w:r w:rsidRPr="00284550">
              <w:rPr>
                <w:rFonts w:ascii="Times New Roman" w:hAnsi="Times New Roman" w:cs="Times New Roman"/>
                <w:lang w:eastAsia="lt-LT"/>
              </w:rPr>
              <w:t>Šilutės Pamario progimnazija</w:t>
            </w:r>
            <w:r w:rsidRPr="00284550">
              <w:rPr>
                <w:rFonts w:ascii="Times New Roman" w:hAnsi="Times New Roman"/>
              </w:rPr>
              <w:t>, VšĮ Šilutės ligoninė</w:t>
            </w:r>
            <w:r w:rsidR="00B52DB7" w:rsidRPr="00284550">
              <w:rPr>
                <w:rFonts w:ascii="Times New Roman" w:hAnsi="Times New Roman"/>
              </w:rPr>
              <w:t>;</w:t>
            </w:r>
          </w:p>
          <w:p w14:paraId="649C4864" w14:textId="53869912" w:rsidR="00EF509A" w:rsidRPr="00284550" w:rsidRDefault="00EF509A" w:rsidP="00EF509A">
            <w:pPr>
              <w:tabs>
                <w:tab w:val="left" w:pos="284"/>
              </w:tabs>
              <w:spacing w:after="0" w:line="240" w:lineRule="auto"/>
              <w:rPr>
                <w:rFonts w:ascii="Times New Roman" w:eastAsia="Times New Roman" w:hAnsi="Times New Roman" w:cs="Times New Roman"/>
                <w:lang w:eastAsia="ar-SA"/>
              </w:rPr>
            </w:pPr>
            <w:r w:rsidRPr="00284550">
              <w:rPr>
                <w:rFonts w:ascii="Times New Roman" w:hAnsi="Times New Roman"/>
              </w:rPr>
              <w:t>- Trumpalaikis turtas, finansavimo sumos – 1 BĮ</w:t>
            </w:r>
            <w:r w:rsidR="00B52DB7" w:rsidRPr="00284550">
              <w:rPr>
                <w:rFonts w:ascii="Times New Roman" w:hAnsi="Times New Roman"/>
              </w:rPr>
              <w:t>;</w:t>
            </w:r>
          </w:p>
          <w:p w14:paraId="5A9215C5" w14:textId="6DE3D624" w:rsidR="00EF509A" w:rsidRPr="00284550" w:rsidRDefault="00EF509A" w:rsidP="00EF509A">
            <w:pPr>
              <w:tabs>
                <w:tab w:val="left" w:pos="284"/>
              </w:tabs>
              <w:spacing w:after="0" w:line="240" w:lineRule="auto"/>
              <w:rPr>
                <w:rFonts w:ascii="Times New Roman" w:eastAsia="Times New Roman" w:hAnsi="Times New Roman" w:cs="Times New Roman"/>
                <w:lang w:eastAsia="ar-SA"/>
              </w:rPr>
            </w:pPr>
            <w:r w:rsidRPr="00284550">
              <w:rPr>
                <w:rFonts w:ascii="Times New Roman" w:hAnsi="Times New Roman"/>
              </w:rPr>
              <w:t xml:space="preserve">- Įstaigų reorganizavimas – </w:t>
            </w:r>
            <w:r w:rsidRPr="00284550">
              <w:rPr>
                <w:rFonts w:asciiTheme="majorBidi" w:hAnsiTheme="majorBidi" w:cstheme="majorBidi"/>
              </w:rPr>
              <w:t>Katyčių pagrindinė mokykla, Vainuto gimnazija</w:t>
            </w:r>
            <w:r w:rsidR="00B52DB7" w:rsidRPr="00284550">
              <w:rPr>
                <w:rFonts w:asciiTheme="majorBidi" w:hAnsiTheme="majorBidi" w:cstheme="majorBidi"/>
              </w:rPr>
              <w:t>;</w:t>
            </w:r>
          </w:p>
          <w:p w14:paraId="315A008E" w14:textId="34807BA7" w:rsidR="00EF509A" w:rsidRPr="00284550" w:rsidRDefault="00EF509A" w:rsidP="00EF509A">
            <w:pPr>
              <w:tabs>
                <w:tab w:val="left" w:pos="284"/>
              </w:tabs>
              <w:spacing w:after="0" w:line="240" w:lineRule="auto"/>
              <w:rPr>
                <w:rFonts w:ascii="Times New Roman" w:eastAsia="Times New Roman" w:hAnsi="Times New Roman" w:cs="Times New Roman"/>
                <w:lang w:eastAsia="ar-SA"/>
              </w:rPr>
            </w:pPr>
            <w:r w:rsidRPr="00284550">
              <w:rPr>
                <w:rFonts w:ascii="Times New Roman" w:hAnsi="Times New Roman"/>
              </w:rPr>
              <w:t>- Muziejinių vertybių apskaita – Hugo Šojaus muziejus</w:t>
            </w:r>
            <w:r w:rsidR="00B52DB7" w:rsidRPr="00284550">
              <w:rPr>
                <w:rFonts w:ascii="Times New Roman" w:hAnsi="Times New Roman"/>
              </w:rPr>
              <w:t>;</w:t>
            </w:r>
          </w:p>
          <w:p w14:paraId="64D42731" w14:textId="4F91B656" w:rsidR="00EF509A" w:rsidRPr="00284550" w:rsidRDefault="00EF509A" w:rsidP="00EF509A">
            <w:pPr>
              <w:tabs>
                <w:tab w:val="left" w:pos="284"/>
              </w:tabs>
              <w:spacing w:after="0" w:line="240" w:lineRule="auto"/>
              <w:rPr>
                <w:rFonts w:ascii="Times New Roman" w:eastAsia="Times New Roman" w:hAnsi="Times New Roman" w:cs="Times New Roman"/>
                <w:lang w:eastAsia="ar-SA"/>
              </w:rPr>
            </w:pPr>
            <w:r w:rsidRPr="00284550">
              <w:rPr>
                <w:rFonts w:ascii="Times New Roman" w:hAnsi="Times New Roman"/>
              </w:rPr>
              <w:t>- Infrastruktūros plėtros rėmimo 2022 m. programa – Administracija</w:t>
            </w:r>
            <w:r w:rsidR="00B52DB7" w:rsidRPr="00284550">
              <w:rPr>
                <w:rFonts w:ascii="Times New Roman" w:hAnsi="Times New Roman"/>
              </w:rPr>
              <w:t>;</w:t>
            </w:r>
          </w:p>
          <w:p w14:paraId="39F07A50" w14:textId="1FB5BE57" w:rsidR="00EF509A" w:rsidRPr="00284550" w:rsidRDefault="00EF509A" w:rsidP="00EF509A">
            <w:pPr>
              <w:tabs>
                <w:tab w:val="left" w:pos="0"/>
                <w:tab w:val="left" w:pos="284"/>
                <w:tab w:val="left" w:pos="567"/>
                <w:tab w:val="left" w:pos="993"/>
                <w:tab w:val="left" w:pos="1560"/>
              </w:tabs>
              <w:spacing w:after="0" w:line="240" w:lineRule="auto"/>
              <w:ind w:right="219"/>
              <w:jc w:val="both"/>
              <w:rPr>
                <w:rFonts w:ascii="Times New Roman" w:eastAsia="Times New Roman" w:hAnsi="Times New Roman" w:cs="Times New Roman"/>
                <w:lang w:eastAsia="ar-SA"/>
              </w:rPr>
            </w:pPr>
            <w:r w:rsidRPr="00284550">
              <w:rPr>
                <w:rFonts w:ascii="Times New Roman" w:hAnsi="Times New Roman" w:cs="Times New Roman"/>
                <w:bCs/>
                <w:iCs/>
              </w:rPr>
              <w:t xml:space="preserve">- Modernizavimo darbai </w:t>
            </w:r>
            <w:r w:rsidRPr="00284550">
              <w:rPr>
                <w:rFonts w:ascii="Times New Roman" w:hAnsi="Times New Roman"/>
              </w:rPr>
              <w:t>– Administracija</w:t>
            </w:r>
            <w:r w:rsidR="00B52DB7" w:rsidRPr="00284550">
              <w:rPr>
                <w:rFonts w:ascii="Times New Roman" w:eastAsia="Times New Roman" w:hAnsi="Times New Roman" w:cs="Times New Roman"/>
                <w:bCs/>
                <w:lang w:eastAsia="zh-CN"/>
              </w:rPr>
              <w:t>;</w:t>
            </w:r>
          </w:p>
          <w:p w14:paraId="59911E09" w14:textId="4EDAF589" w:rsidR="00EF509A" w:rsidRPr="00284550" w:rsidRDefault="00EF509A" w:rsidP="00B52DB7">
            <w:pPr>
              <w:tabs>
                <w:tab w:val="left" w:pos="174"/>
                <w:tab w:val="left" w:pos="993"/>
              </w:tabs>
              <w:spacing w:after="0" w:line="240" w:lineRule="auto"/>
              <w:jc w:val="both"/>
              <w:rPr>
                <w:rFonts w:ascii="Times New Roman" w:eastAsia="Times New Roman" w:hAnsi="Times New Roman" w:cs="Times New Roman"/>
                <w:lang w:eastAsia="ar-SA"/>
              </w:rPr>
            </w:pPr>
            <w:r w:rsidRPr="00284550">
              <w:rPr>
                <w:rFonts w:ascii="Times New Roman" w:eastAsia="Times New Roman" w:hAnsi="Times New Roman" w:cs="Times New Roman"/>
              </w:rPr>
              <w:t>- Kelių priežiūros ir plėtros 2022 metų programa</w:t>
            </w:r>
            <w:r w:rsidRPr="00284550">
              <w:rPr>
                <w:rFonts w:ascii="Times New Roman" w:hAnsi="Times New Roman" w:cs="Times New Roman"/>
                <w:bCs/>
                <w:lang w:eastAsia="x-none"/>
              </w:rPr>
              <w:t xml:space="preserve"> – </w:t>
            </w:r>
            <w:r w:rsidRPr="00284550">
              <w:rPr>
                <w:rFonts w:ascii="Times New Roman" w:hAnsi="Times New Roman" w:cs="Times New Roman"/>
              </w:rPr>
              <w:t>Administracija</w:t>
            </w:r>
            <w:r w:rsidR="00B52DB7" w:rsidRPr="00284550">
              <w:rPr>
                <w:rFonts w:ascii="Times New Roman" w:hAnsi="Times New Roman" w:cs="Times New Roman"/>
              </w:rPr>
              <w:t>;</w:t>
            </w:r>
          </w:p>
          <w:p w14:paraId="6AC65A58" w14:textId="64ADB60A" w:rsidR="00EF509A" w:rsidRPr="00284550" w:rsidRDefault="00EF509A" w:rsidP="00EF509A">
            <w:pPr>
              <w:tabs>
                <w:tab w:val="left" w:pos="284"/>
              </w:tabs>
              <w:spacing w:after="0" w:line="240" w:lineRule="auto"/>
              <w:jc w:val="both"/>
              <w:rPr>
                <w:rFonts w:ascii="Times New Roman" w:eastAsia="Times New Roman" w:hAnsi="Times New Roman" w:cs="Times New Roman"/>
                <w:lang w:eastAsia="ar-SA"/>
              </w:rPr>
            </w:pPr>
            <w:r w:rsidRPr="00284550">
              <w:rPr>
                <w:rFonts w:ascii="Times New Roman" w:eastAsia="SimSun" w:hAnsi="Times New Roman" w:cs="Times New Roman"/>
                <w:b/>
                <w:bCs/>
                <w:kern w:val="2"/>
                <w:lang w:eastAsia="zh-CN"/>
              </w:rPr>
              <w:lastRenderedPageBreak/>
              <w:t xml:space="preserve">- </w:t>
            </w:r>
            <w:r w:rsidRPr="00284550">
              <w:rPr>
                <w:rFonts w:ascii="Times New Roman" w:eastAsia="SimSun" w:hAnsi="Times New Roman" w:cs="Times New Roman"/>
                <w:kern w:val="2"/>
                <w:lang w:eastAsia="zh-CN"/>
              </w:rPr>
              <w:t xml:space="preserve">Audituotų 2022 metais subjektų </w:t>
            </w:r>
            <w:r w:rsidRPr="00284550">
              <w:rPr>
                <w:rFonts w:ascii="Times New Roman" w:eastAsia="Times New Roman" w:hAnsi="Times New Roman" w:cs="Times New Roman"/>
                <w:lang w:eastAsia="lt-LT"/>
              </w:rPr>
              <w:t>rekomendacijų įgyvendinimas</w:t>
            </w:r>
            <w:r w:rsidR="00B52DB7" w:rsidRPr="00284550">
              <w:rPr>
                <w:rFonts w:ascii="Times New Roman" w:eastAsia="Times New Roman" w:hAnsi="Times New Roman" w:cs="Times New Roman"/>
                <w:lang w:eastAsia="lt-LT"/>
              </w:rPr>
              <w:t>;</w:t>
            </w:r>
            <w:r w:rsidRPr="00284550">
              <w:rPr>
                <w:rFonts w:ascii="Times New Roman" w:eastAsia="Times New Roman" w:hAnsi="Times New Roman" w:cs="Times New Roman"/>
                <w:lang w:eastAsia="lt-LT"/>
              </w:rPr>
              <w:t xml:space="preserve"> </w:t>
            </w:r>
            <w:r w:rsidR="00B52DB7" w:rsidRPr="00284550">
              <w:rPr>
                <w:rFonts w:ascii="Times New Roman" w:eastAsia="Times New Roman" w:hAnsi="Times New Roman" w:cs="Times New Roman"/>
                <w:lang w:eastAsia="lt-LT"/>
              </w:rPr>
              <w:t>-</w:t>
            </w:r>
            <w:r w:rsidR="00A26935">
              <w:rPr>
                <w:rFonts w:ascii="Times New Roman" w:eastAsia="Times New Roman" w:hAnsi="Times New Roman" w:cs="Times New Roman"/>
                <w:lang w:eastAsia="lt-LT"/>
              </w:rPr>
              <w:t xml:space="preserve"> </w:t>
            </w:r>
            <w:r w:rsidRPr="00284550">
              <w:rPr>
                <w:rFonts w:ascii="Times New Roman" w:hAnsi="Times New Roman" w:cs="Times New Roman"/>
                <w:bCs/>
                <w:iCs/>
              </w:rPr>
              <w:t>K</w:t>
            </w:r>
            <w:r w:rsidRPr="00284550">
              <w:rPr>
                <w:rFonts w:ascii="Times New Roman" w:eastAsia="Times New Roman" w:hAnsi="Times New Roman" w:cs="Times New Roman"/>
                <w:lang w:eastAsia="ar-SA"/>
              </w:rPr>
              <w:t>apinių priežiūros funkcijų vykdymo audito procedūros</w:t>
            </w:r>
            <w:r w:rsidR="008B6EF5" w:rsidRPr="00284550">
              <w:rPr>
                <w:rFonts w:ascii="Times New Roman" w:eastAsia="Times New Roman" w:hAnsi="Times New Roman" w:cs="Times New Roman"/>
                <w:lang w:eastAsia="ar-SA"/>
              </w:rPr>
              <w:t xml:space="preserve"> </w:t>
            </w:r>
            <w:r w:rsidR="008B6EF5" w:rsidRPr="00284550">
              <w:rPr>
                <w:rFonts w:ascii="Times New Roman" w:hAnsi="Times New Roman" w:cs="Times New Roman"/>
                <w:bCs/>
                <w:lang w:eastAsia="x-none"/>
              </w:rPr>
              <w:t>–</w:t>
            </w:r>
            <w:r w:rsidRPr="00284550">
              <w:rPr>
                <w:rFonts w:ascii="Times New Roman" w:eastAsia="Times New Roman" w:hAnsi="Times New Roman" w:cs="Times New Roman"/>
                <w:lang w:eastAsia="ar-SA"/>
              </w:rPr>
              <w:t xml:space="preserve"> </w:t>
            </w:r>
            <w:r w:rsidRPr="00284550">
              <w:rPr>
                <w:rFonts w:ascii="Times New Roman" w:hAnsi="Times New Roman" w:cs="Times New Roman"/>
              </w:rPr>
              <w:t>Administracija (seniūnijos) – 4 seniūnijų 6 kapinių kapaviečių skaitmeninimas</w:t>
            </w:r>
            <w:r w:rsidR="00B52DB7" w:rsidRPr="00284550">
              <w:rPr>
                <w:rFonts w:ascii="Times New Roman" w:hAnsi="Times New Roman" w:cs="Times New Roman"/>
              </w:rPr>
              <w:t>;</w:t>
            </w:r>
          </w:p>
          <w:p w14:paraId="2A2312B6" w14:textId="58390D8B" w:rsidR="00EF509A" w:rsidRPr="00284550" w:rsidRDefault="00B52DB7" w:rsidP="00EF509A">
            <w:pPr>
              <w:tabs>
                <w:tab w:val="left" w:pos="284"/>
              </w:tabs>
              <w:spacing w:after="0" w:line="240" w:lineRule="auto"/>
              <w:rPr>
                <w:rFonts w:ascii="Times New Roman" w:eastAsia="Times New Roman" w:hAnsi="Times New Roman" w:cs="Times New Roman"/>
                <w:lang w:eastAsia="ar-SA"/>
              </w:rPr>
            </w:pPr>
            <w:r w:rsidRPr="00284550">
              <w:rPr>
                <w:rFonts w:ascii="Times New Roman" w:eastAsia="Times New Roman" w:hAnsi="Times New Roman" w:cs="Times New Roman"/>
                <w:b/>
                <w:bCs/>
                <w:lang w:eastAsia="lt-LT"/>
              </w:rPr>
              <w:t xml:space="preserve">- </w:t>
            </w:r>
            <w:r w:rsidR="00EF509A" w:rsidRPr="00284550">
              <w:rPr>
                <w:rFonts w:ascii="Times New Roman" w:eastAsia="Times New Roman" w:hAnsi="Times New Roman" w:cs="Times New Roman"/>
                <w:lang w:eastAsia="lt-LT"/>
              </w:rPr>
              <w:t>Savivaldybės įsipareigojimai, paskolos, garantijos</w:t>
            </w:r>
            <w:r w:rsidRPr="00284550">
              <w:rPr>
                <w:rFonts w:ascii="Times New Roman" w:eastAsia="Times New Roman" w:hAnsi="Times New Roman" w:cs="Times New Roman"/>
                <w:lang w:eastAsia="lt-LT"/>
              </w:rPr>
              <w:t>;</w:t>
            </w:r>
          </w:p>
          <w:p w14:paraId="1E91A7C9" w14:textId="772D9225" w:rsidR="00EF509A" w:rsidRPr="00284550" w:rsidRDefault="00B52DB7" w:rsidP="00EF509A">
            <w:pPr>
              <w:tabs>
                <w:tab w:val="left" w:pos="284"/>
              </w:tabs>
              <w:spacing w:after="0" w:line="240" w:lineRule="auto"/>
              <w:jc w:val="both"/>
              <w:rPr>
                <w:rFonts w:ascii="Times New Roman" w:eastAsia="Times New Roman" w:hAnsi="Times New Roman" w:cs="Times New Roman"/>
                <w:lang w:eastAsia="ar-SA"/>
              </w:rPr>
            </w:pPr>
            <w:r w:rsidRPr="00284550">
              <w:rPr>
                <w:rFonts w:ascii="Times New Roman" w:eastAsia="Times New Roman" w:hAnsi="Times New Roman" w:cs="Times New Roman"/>
                <w:b/>
                <w:bCs/>
                <w:lang w:eastAsia="lt-LT"/>
              </w:rPr>
              <w:t>-</w:t>
            </w:r>
            <w:r w:rsidRPr="00284550">
              <w:rPr>
                <w:rFonts w:ascii="Times New Roman" w:eastAsia="Times New Roman" w:hAnsi="Times New Roman" w:cs="Times New Roman"/>
                <w:lang w:eastAsia="lt-LT"/>
              </w:rPr>
              <w:t xml:space="preserve"> </w:t>
            </w:r>
            <w:r w:rsidR="00EF509A" w:rsidRPr="00284550">
              <w:rPr>
                <w:rFonts w:ascii="Times New Roman" w:eastAsia="Times New Roman" w:hAnsi="Times New Roman" w:cs="Times New Roman"/>
                <w:lang w:eastAsia="lt-LT"/>
              </w:rPr>
              <w:t xml:space="preserve">Finansinių ataskaitų vertinimas – </w:t>
            </w:r>
            <w:r w:rsidR="00EF509A" w:rsidRPr="00284550">
              <w:rPr>
                <w:rFonts w:ascii="Times New Roman" w:hAnsi="Times New Roman" w:cs="Times New Roman"/>
                <w:lang w:eastAsia="ar-SA"/>
              </w:rPr>
              <w:t xml:space="preserve">Šilutės rajono savivaldybės </w:t>
            </w:r>
            <w:r w:rsidR="00EF509A" w:rsidRPr="00284550">
              <w:rPr>
                <w:rFonts w:ascii="Times New Roman" w:hAnsi="Times New Roman" w:cs="Times New Roman"/>
              </w:rPr>
              <w:t xml:space="preserve">iždas, </w:t>
            </w:r>
            <w:r w:rsidR="00EF509A" w:rsidRPr="00284550">
              <w:rPr>
                <w:rFonts w:ascii="Times New Roman" w:eastAsia="SimSun" w:hAnsi="Times New Roman" w:cs="Times New Roman"/>
                <w:kern w:val="2"/>
              </w:rPr>
              <w:t>Šilutė</w:t>
            </w:r>
            <w:r w:rsidR="00A26935">
              <w:rPr>
                <w:rFonts w:ascii="Times New Roman" w:eastAsia="SimSun" w:hAnsi="Times New Roman" w:cs="Times New Roman"/>
                <w:kern w:val="2"/>
              </w:rPr>
              <w:t>s</w:t>
            </w:r>
            <w:r w:rsidR="00EF509A" w:rsidRPr="00284550">
              <w:rPr>
                <w:rFonts w:ascii="Times New Roman" w:eastAsia="SimSun" w:hAnsi="Times New Roman" w:cs="Times New Roman"/>
                <w:kern w:val="2"/>
              </w:rPr>
              <w:t xml:space="preserve"> lopšelis-darželis „Gintarėlis“,</w:t>
            </w:r>
            <w:r w:rsidR="00EF509A" w:rsidRPr="00284550">
              <w:rPr>
                <w:rFonts w:ascii="Times New Roman" w:hAnsi="Times New Roman" w:cs="Times New Roman"/>
              </w:rPr>
              <w:t xml:space="preserve"> </w:t>
            </w:r>
            <w:r w:rsidR="00EF509A" w:rsidRPr="00284550">
              <w:rPr>
                <w:rFonts w:ascii="Times New Roman" w:eastAsia="SimSun" w:hAnsi="Times New Roman" w:cs="Times New Roman"/>
                <w:kern w:val="2"/>
              </w:rPr>
              <w:t>Šilutė</w:t>
            </w:r>
            <w:r w:rsidR="00A26935">
              <w:rPr>
                <w:rFonts w:ascii="Times New Roman" w:eastAsia="SimSun" w:hAnsi="Times New Roman" w:cs="Times New Roman"/>
                <w:kern w:val="2"/>
              </w:rPr>
              <w:t>s</w:t>
            </w:r>
            <w:r w:rsidR="00EF509A" w:rsidRPr="00284550">
              <w:rPr>
                <w:rFonts w:ascii="Times New Roman" w:eastAsia="SimSun" w:hAnsi="Times New Roman" w:cs="Times New Roman"/>
                <w:kern w:val="2"/>
              </w:rPr>
              <w:t xml:space="preserve"> lopšelis-darželis „Raudonkepuraitė“,</w:t>
            </w:r>
            <w:r w:rsidR="00EF509A" w:rsidRPr="00284550">
              <w:rPr>
                <w:rFonts w:ascii="Times New Roman" w:hAnsi="Times New Roman" w:cs="Times New Roman"/>
              </w:rPr>
              <w:t xml:space="preserve"> </w:t>
            </w:r>
            <w:r w:rsidR="00EF509A" w:rsidRPr="00284550">
              <w:rPr>
                <w:rFonts w:ascii="Times New Roman" w:hAnsi="Times New Roman" w:cs="Times New Roman"/>
                <w:shd w:val="clear" w:color="auto" w:fill="FFFFFF"/>
              </w:rPr>
              <w:t>Šilutės lopšelis-darželis „Pušelė“,</w:t>
            </w:r>
            <w:r w:rsidR="00EF509A" w:rsidRPr="00284550">
              <w:rPr>
                <w:rFonts w:ascii="Times New Roman" w:hAnsi="Times New Roman" w:cs="Times New Roman"/>
              </w:rPr>
              <w:t xml:space="preserve"> Šilutės lopšelis-darželis „Žibutė“, Šilutės kultūros ir pramogų centras</w:t>
            </w:r>
            <w:r w:rsidRPr="00284550">
              <w:rPr>
                <w:rFonts w:ascii="Times New Roman" w:eastAsia="Times New Roman" w:hAnsi="Times New Roman" w:cs="Times New Roman"/>
                <w:lang w:eastAsia="lt-LT"/>
              </w:rPr>
              <w:t>;</w:t>
            </w:r>
            <w:r w:rsidR="00EF509A" w:rsidRPr="00284550">
              <w:rPr>
                <w:rFonts w:ascii="Times New Roman" w:eastAsia="Times New Roman" w:hAnsi="Times New Roman" w:cs="Times New Roman"/>
                <w:lang w:eastAsia="lt-LT"/>
              </w:rPr>
              <w:t xml:space="preserve"> </w:t>
            </w:r>
          </w:p>
          <w:p w14:paraId="54DE916D" w14:textId="5F746438" w:rsidR="00EF509A" w:rsidRPr="00284550" w:rsidRDefault="00B52DB7" w:rsidP="00EF509A">
            <w:pPr>
              <w:tabs>
                <w:tab w:val="left" w:pos="284"/>
              </w:tabs>
              <w:spacing w:after="0" w:line="240" w:lineRule="auto"/>
              <w:rPr>
                <w:rFonts w:ascii="Times New Roman" w:eastAsia="Times New Roman" w:hAnsi="Times New Roman" w:cs="Times New Roman"/>
                <w:lang w:eastAsia="ar-SA"/>
              </w:rPr>
            </w:pPr>
            <w:r w:rsidRPr="00284550">
              <w:rPr>
                <w:rFonts w:ascii="Times New Roman" w:eastAsia="Times New Roman" w:hAnsi="Times New Roman" w:cs="Times New Roman"/>
                <w:lang w:eastAsia="lt-LT"/>
              </w:rPr>
              <w:t xml:space="preserve">- </w:t>
            </w:r>
            <w:r w:rsidR="00EF509A" w:rsidRPr="00284550">
              <w:rPr>
                <w:rFonts w:ascii="Times New Roman" w:eastAsia="Times New Roman" w:hAnsi="Times New Roman" w:cs="Times New Roman"/>
                <w:lang w:eastAsia="lt-LT"/>
              </w:rPr>
              <w:t>Savivaldybės VSS konsoliduotosios finansinės ataskaitos</w:t>
            </w:r>
            <w:r w:rsidRPr="00284550">
              <w:rPr>
                <w:rFonts w:ascii="Times New Roman" w:eastAsia="Times New Roman" w:hAnsi="Times New Roman" w:cs="Times New Roman"/>
                <w:lang w:eastAsia="lt-LT"/>
              </w:rPr>
              <w:t>;</w:t>
            </w:r>
          </w:p>
          <w:p w14:paraId="3163D436" w14:textId="654A47E8" w:rsidR="00EF509A" w:rsidRPr="00284550" w:rsidRDefault="00B52DB7" w:rsidP="00B52DB7">
            <w:pPr>
              <w:spacing w:after="0" w:line="240" w:lineRule="auto"/>
              <w:jc w:val="both"/>
              <w:rPr>
                <w:rFonts w:asciiTheme="majorBidi" w:eastAsia="Times New Roman" w:hAnsiTheme="majorBidi" w:cstheme="majorBidi"/>
                <w:color w:val="000000" w:themeColor="text1"/>
                <w:lang w:eastAsia="lt-LT"/>
              </w:rPr>
            </w:pPr>
            <w:r w:rsidRPr="00284550">
              <w:rPr>
                <w:rFonts w:ascii="Times New Roman" w:eastAsia="Times New Roman" w:hAnsi="Times New Roman" w:cs="Times New Roman"/>
                <w:bCs/>
                <w:iCs/>
                <w:lang w:eastAsia="lt-LT"/>
              </w:rPr>
              <w:t xml:space="preserve">- </w:t>
            </w:r>
            <w:r w:rsidR="00EF509A" w:rsidRPr="00284550">
              <w:rPr>
                <w:rFonts w:ascii="Times New Roman" w:eastAsia="Times New Roman" w:hAnsi="Times New Roman" w:cs="Times New Roman"/>
                <w:bCs/>
                <w:iCs/>
                <w:lang w:eastAsia="lt-LT"/>
              </w:rPr>
              <w:t>S</w:t>
            </w:r>
            <w:r w:rsidR="00EF509A" w:rsidRPr="00284550">
              <w:rPr>
                <w:rFonts w:ascii="Times New Roman" w:eastAsia="Times New Roman" w:hAnsi="Times New Roman" w:cs="Times New Roman"/>
                <w:bCs/>
                <w:iCs/>
                <w:lang w:val="x-none" w:eastAsia="lt-LT"/>
              </w:rPr>
              <w:t>avivaldyb</w:t>
            </w:r>
            <w:r w:rsidR="00EF509A" w:rsidRPr="00284550">
              <w:rPr>
                <w:rFonts w:ascii="Times New Roman" w:eastAsia="Times New Roman" w:hAnsi="Times New Roman" w:cs="Times New Roman"/>
                <w:bCs/>
                <w:iCs/>
                <w:lang w:eastAsia="lt-LT"/>
              </w:rPr>
              <w:t>ės</w:t>
            </w:r>
            <w:r w:rsidR="00EF509A" w:rsidRPr="00284550">
              <w:rPr>
                <w:rFonts w:ascii="Times New Roman" w:eastAsia="Times New Roman" w:hAnsi="Times New Roman" w:cs="Times New Roman"/>
                <w:bCs/>
                <w:iCs/>
                <w:lang w:val="x-none" w:eastAsia="lt-LT"/>
              </w:rPr>
              <w:t xml:space="preserve"> </w:t>
            </w:r>
            <w:r w:rsidR="00EF509A" w:rsidRPr="00284550">
              <w:rPr>
                <w:rFonts w:ascii="Times New Roman" w:eastAsia="Times New Roman" w:hAnsi="Times New Roman" w:cs="Times New Roman"/>
                <w:bCs/>
                <w:iCs/>
                <w:lang w:eastAsia="lt-LT"/>
              </w:rPr>
              <w:t xml:space="preserve">turto valdymo, naudojimo ir disponavimo juo 2022 m. </w:t>
            </w:r>
            <w:r w:rsidR="00EF509A" w:rsidRPr="00284550">
              <w:rPr>
                <w:rFonts w:ascii="Times New Roman" w:eastAsia="Times New Roman" w:hAnsi="Times New Roman" w:cs="Times New Roman"/>
                <w:bCs/>
                <w:iCs/>
                <w:lang w:val="x-none" w:eastAsia="lt-LT"/>
              </w:rPr>
              <w:t>ataskaitos vertinimas</w:t>
            </w:r>
            <w:r w:rsidR="00EF509A" w:rsidRPr="00284550">
              <w:rPr>
                <w:rFonts w:ascii="Times New Roman" w:eastAsia="Times New Roman" w:hAnsi="Times New Roman" w:cs="Times New Roman"/>
                <w:bCs/>
                <w:iCs/>
                <w:lang w:eastAsia="lt-LT"/>
              </w:rPr>
              <w:t>.</w:t>
            </w:r>
            <w:r w:rsidR="00EF509A" w:rsidRPr="00284550">
              <w:rPr>
                <w:rFonts w:ascii="Times New Roman" w:eastAsia="Times New Roman" w:hAnsi="Times New Roman" w:cs="Times New Roman"/>
                <w:i/>
                <w:lang w:eastAsia="lt-LT"/>
              </w:rPr>
              <w:t xml:space="preserve"> </w:t>
            </w:r>
          </w:p>
        </w:tc>
      </w:tr>
      <w:tr w:rsidR="008B6EF5" w14:paraId="312CF473" w14:textId="77777777" w:rsidTr="008B6EF5">
        <w:trPr>
          <w:trHeight w:val="286"/>
        </w:trPr>
        <w:tc>
          <w:tcPr>
            <w:tcW w:w="9488" w:type="dxa"/>
            <w:gridSpan w:val="2"/>
            <w:shd w:val="clear" w:color="auto" w:fill="E2EFD9" w:themeFill="accent6" w:themeFillTint="33"/>
          </w:tcPr>
          <w:p w14:paraId="364932C1" w14:textId="51089E9A" w:rsidR="008B6EF5" w:rsidRDefault="008B6EF5" w:rsidP="008B6EF5">
            <w:pPr>
              <w:tabs>
                <w:tab w:val="left" w:pos="720"/>
              </w:tabs>
              <w:spacing w:after="0"/>
              <w:ind w:firstLine="851"/>
              <w:jc w:val="both"/>
              <w:rPr>
                <w:rFonts w:ascii="Times New Roman" w:eastAsia="Times New Roman" w:hAnsi="Times New Roman" w:cs="Times New Roman"/>
                <w:lang w:eastAsia="lt-LT"/>
              </w:rPr>
            </w:pPr>
            <w:r w:rsidRPr="0032794B">
              <w:rPr>
                <w:rFonts w:ascii="Times New Roman" w:eastAsia="Times New Roman" w:hAnsi="Times New Roman" w:cs="Times New Roman"/>
                <w:sz w:val="24"/>
                <w:szCs w:val="24"/>
                <w:lang w:eastAsia="lt-LT"/>
              </w:rPr>
              <w:lastRenderedPageBreak/>
              <w:t>Audito išvadoje pareikšta</w:t>
            </w:r>
            <w:r>
              <w:rPr>
                <w:rFonts w:ascii="Times New Roman" w:eastAsia="Times New Roman" w:hAnsi="Times New Roman" w:cs="Times New Roman"/>
                <w:sz w:val="24"/>
                <w:szCs w:val="24"/>
                <w:lang w:eastAsia="lt-LT"/>
              </w:rPr>
              <w:t xml:space="preserve"> </w:t>
            </w:r>
          </w:p>
        </w:tc>
      </w:tr>
      <w:tr w:rsidR="008B6EF5" w14:paraId="08CB7990" w14:textId="77777777" w:rsidTr="005A18F9">
        <w:trPr>
          <w:trHeight w:val="661"/>
        </w:trPr>
        <w:tc>
          <w:tcPr>
            <w:tcW w:w="9488" w:type="dxa"/>
            <w:gridSpan w:val="2"/>
          </w:tcPr>
          <w:p w14:paraId="2E8ED005" w14:textId="77777777" w:rsidR="008B6EF5" w:rsidRPr="008B6EF5" w:rsidRDefault="008B6EF5">
            <w:pPr>
              <w:pStyle w:val="Sraopastraipa"/>
              <w:numPr>
                <w:ilvl w:val="0"/>
                <w:numId w:val="12"/>
              </w:numPr>
              <w:tabs>
                <w:tab w:val="left" w:pos="284"/>
              </w:tabs>
              <w:spacing w:after="0" w:line="240" w:lineRule="auto"/>
              <w:jc w:val="both"/>
              <w:rPr>
                <w:rFonts w:ascii="Times New Roman" w:hAnsi="Times New Roman"/>
              </w:rPr>
            </w:pPr>
            <w:r w:rsidRPr="008B6EF5">
              <w:rPr>
                <w:rFonts w:ascii="Times New Roman" w:hAnsi="Times New Roman"/>
                <w:i/>
                <w:iCs/>
                <w:sz w:val="24"/>
                <w:szCs w:val="24"/>
              </w:rPr>
              <w:t>sąlyginė nuomonė dėl Savivaldybės konsoliduotųjų finansinių ataskaitų rinkinio</w:t>
            </w:r>
            <w:r>
              <w:rPr>
                <w:rFonts w:ascii="Times New Roman" w:hAnsi="Times New Roman"/>
                <w:i/>
                <w:iCs/>
                <w:sz w:val="24"/>
                <w:szCs w:val="24"/>
              </w:rPr>
              <w:t>;</w:t>
            </w:r>
          </w:p>
          <w:p w14:paraId="45D14832" w14:textId="7B0A5B1D" w:rsidR="008B6EF5" w:rsidRPr="008B6EF5" w:rsidRDefault="008B6EF5">
            <w:pPr>
              <w:pStyle w:val="Sraopastraipa"/>
              <w:numPr>
                <w:ilvl w:val="0"/>
                <w:numId w:val="12"/>
              </w:numPr>
              <w:tabs>
                <w:tab w:val="left" w:pos="284"/>
              </w:tabs>
              <w:spacing w:after="0" w:line="240" w:lineRule="auto"/>
              <w:jc w:val="both"/>
              <w:rPr>
                <w:rFonts w:ascii="Times New Roman" w:hAnsi="Times New Roman"/>
              </w:rPr>
            </w:pPr>
            <w:r w:rsidRPr="0032794B">
              <w:rPr>
                <w:rFonts w:ascii="Times New Roman" w:hAnsi="Times New Roman"/>
                <w:i/>
                <w:iCs/>
                <w:sz w:val="24"/>
                <w:szCs w:val="24"/>
              </w:rPr>
              <w:t>sąlyginė nuomonė dėl Savivaldybės konsoliduotųjų biudžeto vykdymo ataskaitų rinkinio</w:t>
            </w:r>
            <w:r>
              <w:rPr>
                <w:rFonts w:ascii="Times New Roman" w:hAnsi="Times New Roman"/>
                <w:i/>
                <w:iCs/>
                <w:sz w:val="24"/>
                <w:szCs w:val="24"/>
              </w:rPr>
              <w:t>.</w:t>
            </w:r>
          </w:p>
        </w:tc>
      </w:tr>
    </w:tbl>
    <w:p w14:paraId="06EC7F12" w14:textId="3AC917EB" w:rsidR="007E5ECF" w:rsidRDefault="007E5ECF" w:rsidP="00B52DB7">
      <w:pPr>
        <w:tabs>
          <w:tab w:val="left" w:pos="0"/>
          <w:tab w:val="left" w:pos="769"/>
        </w:tabs>
        <w:suppressAutoHyphens/>
        <w:autoSpaceDN w:val="0"/>
        <w:spacing w:after="0"/>
        <w:ind w:firstLine="851"/>
        <w:contextualSpacing/>
        <w:jc w:val="both"/>
        <w:rPr>
          <w:rFonts w:ascii="Times New Roman" w:eastAsia="Times New Roman" w:hAnsi="Times New Roman" w:cs="Times New Roman"/>
          <w:sz w:val="24"/>
          <w:szCs w:val="24"/>
          <w:lang w:eastAsia="lt-LT"/>
        </w:rPr>
      </w:pPr>
      <w:r w:rsidRPr="004D5DD4">
        <w:rPr>
          <w:rFonts w:ascii="Times New Roman" w:eastAsia="Times New Roman" w:hAnsi="Times New Roman" w:cs="Times New Roman"/>
          <w:sz w:val="24"/>
          <w:szCs w:val="24"/>
          <w:lang w:eastAsia="lt-LT"/>
        </w:rPr>
        <w:t xml:space="preserve">Nustatyti faktai, neatitikimai, pažeidimai, reikšmingos klaidos, rekomendacijos buvo išdėstytos audito </w:t>
      </w:r>
      <w:r w:rsidR="004D5DD4" w:rsidRPr="004D5DD4">
        <w:rPr>
          <w:rFonts w:ascii="Times New Roman" w:eastAsia="Times New Roman" w:hAnsi="Times New Roman" w:cs="Times New Roman"/>
          <w:sz w:val="24"/>
          <w:szCs w:val="24"/>
          <w:lang w:eastAsia="lt-LT"/>
        </w:rPr>
        <w:t xml:space="preserve">ataskaitoje bei išvadoje, kuri buvo pateikta Savivaldybės tarybai kartu su Administracijos pateiktais tvirtinti 2022 metų konsoliduotųjų finansinių ataskaitų ir biudžeto vykdymo ataskaitų rinkiniais. </w:t>
      </w:r>
    </w:p>
    <w:p w14:paraId="00281E00" w14:textId="77777777" w:rsidR="00E3265E" w:rsidRPr="007E7AD3" w:rsidRDefault="00E3265E" w:rsidP="00B52DB7">
      <w:pPr>
        <w:tabs>
          <w:tab w:val="left" w:pos="0"/>
          <w:tab w:val="left" w:pos="769"/>
        </w:tabs>
        <w:suppressAutoHyphens/>
        <w:autoSpaceDN w:val="0"/>
        <w:spacing w:after="0"/>
        <w:ind w:firstLine="851"/>
        <w:contextualSpacing/>
        <w:jc w:val="both"/>
        <w:rPr>
          <w:rFonts w:ascii="Times New Roman" w:eastAsia="Times New Roman" w:hAnsi="Times New Roman" w:cs="Times New Roman"/>
          <w:sz w:val="24"/>
          <w:szCs w:val="24"/>
          <w:lang w:eastAsia="lt-LT"/>
        </w:rPr>
      </w:pPr>
    </w:p>
    <w:p w14:paraId="2D5A4EEC" w14:textId="792A861D" w:rsidR="001E7B28" w:rsidRPr="001E7B28" w:rsidRDefault="001E7B28" w:rsidP="009A0C7E">
      <w:pPr>
        <w:spacing w:after="0" w:line="240" w:lineRule="auto"/>
        <w:jc w:val="both"/>
        <w:rPr>
          <w:rFonts w:asciiTheme="minorHAnsi" w:eastAsiaTheme="minorEastAsia" w:hAnsiTheme="minorHAnsi" w:cs="Times New Roman"/>
          <w:color w:val="385623" w:themeColor="accent6" w:themeShade="80"/>
          <w:sz w:val="28"/>
          <w:szCs w:val="28"/>
          <w:lang w:eastAsia="lt-LT"/>
        </w:rPr>
      </w:pPr>
      <w:bookmarkStart w:id="11" w:name="_Hlk161218868"/>
      <w:r w:rsidRPr="001E7B28">
        <w:rPr>
          <w:rFonts w:ascii="Times New Roman" w:eastAsiaTheme="minorEastAsia" w:hAnsi="Times New Roman" w:cs="Times New Roman"/>
          <w:b/>
          <w:bCs/>
          <w:color w:val="385623" w:themeColor="accent6" w:themeShade="80"/>
          <w:sz w:val="28"/>
          <w:szCs w:val="28"/>
          <w:lang w:eastAsia="lt-LT"/>
        </w:rPr>
        <w:t>Muziejinių vertybių apskait</w:t>
      </w:r>
      <w:r w:rsidR="009A0C7E">
        <w:rPr>
          <w:rFonts w:ascii="Times New Roman" w:eastAsiaTheme="minorEastAsia" w:hAnsi="Times New Roman" w:cs="Times New Roman"/>
          <w:b/>
          <w:bCs/>
          <w:color w:val="385623" w:themeColor="accent6" w:themeShade="80"/>
          <w:sz w:val="28"/>
          <w:szCs w:val="28"/>
          <w:lang w:eastAsia="lt-LT"/>
        </w:rPr>
        <w:t>a</w:t>
      </w:r>
      <w:r w:rsidRPr="001E7B28">
        <w:rPr>
          <w:rFonts w:ascii="Times New Roman" w:eastAsiaTheme="minorEastAsia" w:hAnsi="Times New Roman" w:cs="Times New Roman"/>
          <w:b/>
          <w:bCs/>
          <w:color w:val="385623" w:themeColor="accent6" w:themeShade="80"/>
          <w:sz w:val="28"/>
          <w:szCs w:val="28"/>
          <w:lang w:eastAsia="lt-LT"/>
        </w:rPr>
        <w:t xml:space="preserve"> Šilutės Hugo Šojaus muziejuje </w:t>
      </w:r>
      <w:bookmarkEnd w:id="11"/>
    </w:p>
    <w:p w14:paraId="7F708F2E" w14:textId="54D4474C" w:rsidR="001E7B28" w:rsidRPr="001E7B28" w:rsidRDefault="001E7B28" w:rsidP="00204297">
      <w:pPr>
        <w:spacing w:after="0"/>
        <w:ind w:right="-22" w:firstLine="851"/>
        <w:jc w:val="both"/>
        <w:rPr>
          <w:rFonts w:ascii="Times New Roman" w:eastAsia="Times New Roman" w:hAnsi="Times New Roman" w:cs="Times New Roman"/>
          <w:sz w:val="26"/>
          <w:szCs w:val="26"/>
        </w:rPr>
      </w:pPr>
      <w:r w:rsidRPr="00A643E9">
        <w:rPr>
          <w:rFonts w:ascii="Times New Roman" w:eastAsia="Times New Roman" w:hAnsi="Times New Roman" w:cs="Times New Roman"/>
          <w:sz w:val="26"/>
          <w:szCs w:val="26"/>
        </w:rPr>
        <w:t xml:space="preserve">Atlikę audito procedūras nustatėme teisės aktų </w:t>
      </w:r>
      <w:r w:rsidR="00A643E9">
        <w:rPr>
          <w:rFonts w:ascii="Times New Roman" w:eastAsia="Times New Roman" w:hAnsi="Times New Roman" w:cs="Times New Roman"/>
          <w:sz w:val="26"/>
          <w:szCs w:val="26"/>
        </w:rPr>
        <w:t xml:space="preserve">pažeidimų, </w:t>
      </w:r>
      <w:r w:rsidR="00A643E9" w:rsidRPr="00A643E9">
        <w:rPr>
          <w:rFonts w:ascii="Times New Roman" w:eastAsia="Times New Roman" w:hAnsi="Times New Roman" w:cs="Times New Roman"/>
          <w:sz w:val="26"/>
          <w:szCs w:val="26"/>
        </w:rPr>
        <w:t>neatitikim</w:t>
      </w:r>
      <w:r w:rsidR="00A643E9">
        <w:rPr>
          <w:rFonts w:ascii="Times New Roman" w:eastAsia="Times New Roman" w:hAnsi="Times New Roman" w:cs="Times New Roman"/>
          <w:sz w:val="26"/>
          <w:szCs w:val="26"/>
        </w:rPr>
        <w:t>ų</w:t>
      </w:r>
      <w:r w:rsidR="00A643E9" w:rsidRPr="00A643E9">
        <w:rPr>
          <w:rFonts w:ascii="Times New Roman" w:eastAsia="Times New Roman" w:hAnsi="Times New Roman" w:cs="Times New Roman"/>
          <w:sz w:val="26"/>
          <w:szCs w:val="26"/>
        </w:rPr>
        <w:t>, todėl n</w:t>
      </w:r>
      <w:r w:rsidR="00A643E9" w:rsidRPr="001E7B28">
        <w:rPr>
          <w:rFonts w:ascii="Times New Roman" w:eastAsia="Times New Roman" w:hAnsi="Times New Roman" w:cs="Times New Roman"/>
          <w:sz w:val="24"/>
          <w:szCs w:val="24"/>
        </w:rPr>
        <w:t xml:space="preserve">egalėjome patvirtinti Šilutės Hugo Šojaus muziejaus 2022-12-31 finansinės būklės ataskaitos (FBA) straipsnių A. „Ilgalaikis turtas“, II. „Ilgalaikis materialusis turtas“, II.8. „Kultūros ir kitos vertybės“ </w:t>
      </w:r>
      <w:bookmarkStart w:id="12" w:name="_Hlk129778577"/>
      <w:r w:rsidR="00A643E9" w:rsidRPr="001E7B28">
        <w:rPr>
          <w:rFonts w:ascii="Times New Roman" w:eastAsia="Times New Roman" w:hAnsi="Times New Roman" w:cs="Times New Roman"/>
          <w:sz w:val="24"/>
          <w:szCs w:val="24"/>
        </w:rPr>
        <w:t xml:space="preserve">949 394,0 </w:t>
      </w:r>
      <w:bookmarkEnd w:id="12"/>
      <w:r w:rsidR="00A643E9" w:rsidRPr="001E7B28">
        <w:rPr>
          <w:rFonts w:ascii="Times New Roman" w:eastAsia="Times New Roman" w:hAnsi="Times New Roman" w:cs="Times New Roman"/>
          <w:sz w:val="24"/>
          <w:szCs w:val="24"/>
        </w:rPr>
        <w:t>Eur ir D. „Finansavimo sumos“ II.1 „Tikrosios vertės rezervas“</w:t>
      </w:r>
      <w:r w:rsidR="00A643E9">
        <w:rPr>
          <w:rFonts w:ascii="Times New Roman" w:eastAsia="Times New Roman" w:hAnsi="Times New Roman" w:cs="Times New Roman"/>
          <w:sz w:val="24"/>
          <w:szCs w:val="24"/>
        </w:rPr>
        <w:t xml:space="preserve"> </w:t>
      </w:r>
      <w:r w:rsidR="00A643E9" w:rsidRPr="001E7B28">
        <w:rPr>
          <w:rFonts w:ascii="Times New Roman" w:eastAsia="Times New Roman" w:hAnsi="Times New Roman" w:cs="Times New Roman"/>
          <w:sz w:val="24"/>
          <w:szCs w:val="24"/>
        </w:rPr>
        <w:t>694 074,00 Eur pateiktų duomenų</w:t>
      </w:r>
      <w:r w:rsidR="00A643E9">
        <w:rPr>
          <w:rFonts w:ascii="Times New Roman" w:eastAsia="Times New Roman" w:hAnsi="Times New Roman" w:cs="Times New Roman"/>
          <w:sz w:val="24"/>
          <w:szCs w:val="24"/>
        </w:rPr>
        <w:t xml:space="preserve"> </w:t>
      </w:r>
      <w:r w:rsidR="00A643E9" w:rsidRPr="00A643E9">
        <w:rPr>
          <w:rFonts w:ascii="Times New Roman" w:eastAsia="Times New Roman" w:hAnsi="Times New Roman" w:cs="Times New Roman"/>
          <w:sz w:val="24"/>
          <w:szCs w:val="24"/>
        </w:rPr>
        <w:t>teisingumo:</w:t>
      </w:r>
    </w:p>
    <w:p w14:paraId="1067C065" w14:textId="77777777" w:rsidR="001E7B28" w:rsidRPr="001E7B28" w:rsidRDefault="001E7B28">
      <w:pPr>
        <w:numPr>
          <w:ilvl w:val="0"/>
          <w:numId w:val="13"/>
        </w:numPr>
        <w:tabs>
          <w:tab w:val="left" w:pos="284"/>
        </w:tabs>
        <w:spacing w:after="0" w:line="240" w:lineRule="auto"/>
        <w:ind w:left="0" w:right="-22" w:firstLine="0"/>
        <w:contextualSpacing/>
        <w:jc w:val="both"/>
        <w:rPr>
          <w:rFonts w:ascii="Times New Roman" w:eastAsia="MS Mincho" w:hAnsi="Times New Roman" w:cs="Times New Roman"/>
          <w:sz w:val="20"/>
          <w:szCs w:val="20"/>
        </w:rPr>
      </w:pPr>
      <w:r w:rsidRPr="001E7B28">
        <w:rPr>
          <w:rFonts w:ascii="Times New Roman" w:eastAsia="MS Mincho" w:hAnsi="Times New Roman" w:cs="Times New Roman"/>
          <w:sz w:val="20"/>
          <w:szCs w:val="20"/>
        </w:rPr>
        <w:t>Muziejaus rinkinių komplektavimo komisija, nesivadovaudama kultūros ministro įsakymo 15, 16 str., nevertino eksponatų konservavimo, restauravimo darbų išlaidų.</w:t>
      </w:r>
    </w:p>
    <w:p w14:paraId="774C8C6C" w14:textId="77777777" w:rsidR="001E7B28" w:rsidRPr="001E7B28" w:rsidRDefault="001E7B28">
      <w:pPr>
        <w:numPr>
          <w:ilvl w:val="0"/>
          <w:numId w:val="13"/>
        </w:numPr>
        <w:tabs>
          <w:tab w:val="left" w:pos="284"/>
        </w:tabs>
        <w:spacing w:after="0" w:line="240" w:lineRule="auto"/>
        <w:ind w:left="0" w:right="-22" w:firstLine="0"/>
        <w:contextualSpacing/>
        <w:jc w:val="both"/>
        <w:rPr>
          <w:rFonts w:ascii="Times New Roman" w:eastAsia="MS Mincho" w:hAnsi="Times New Roman" w:cs="Times New Roman"/>
          <w:sz w:val="20"/>
          <w:szCs w:val="20"/>
        </w:rPr>
      </w:pPr>
      <w:r w:rsidRPr="001E7B28">
        <w:rPr>
          <w:rFonts w:ascii="Times New Roman" w:eastAsia="MS Mincho" w:hAnsi="Times New Roman" w:cs="Times New Roman"/>
          <w:sz w:val="20"/>
          <w:szCs w:val="20"/>
        </w:rPr>
        <w:t>Komisijai nevertinus eksponatų konservavimo, restauravimo darbų verčių, jų pasikeitimo nepateikus buhalterijai, apskaitos registre „Ilgalaikis materialusis turtas“ neužregistruotas grynojo turto tikrosios vertės rezervo sąskaitoje bei neatvaizduotas 2022 metų finansinėje atskaitomybėje.</w:t>
      </w:r>
    </w:p>
    <w:p w14:paraId="4EB4121B" w14:textId="77777777" w:rsidR="001E7B28" w:rsidRPr="001E7B28" w:rsidRDefault="001E7B28">
      <w:pPr>
        <w:numPr>
          <w:ilvl w:val="0"/>
          <w:numId w:val="13"/>
        </w:numPr>
        <w:tabs>
          <w:tab w:val="left" w:pos="284"/>
        </w:tabs>
        <w:spacing w:after="0" w:line="240" w:lineRule="auto"/>
        <w:ind w:left="0" w:right="-22" w:firstLine="0"/>
        <w:contextualSpacing/>
        <w:jc w:val="both"/>
        <w:rPr>
          <w:rFonts w:ascii="Times New Roman" w:eastAsia="MS Mincho" w:hAnsi="Times New Roman" w:cs="Times New Roman"/>
          <w:sz w:val="20"/>
          <w:szCs w:val="20"/>
        </w:rPr>
      </w:pPr>
      <w:r w:rsidRPr="001E7B28">
        <w:rPr>
          <w:rFonts w:ascii="Times New Roman" w:eastAsia="MS Mincho" w:hAnsi="Times New Roman" w:cs="Times New Roman"/>
          <w:sz w:val="20"/>
          <w:szCs w:val="20"/>
        </w:rPr>
        <w:t>Konservavimo, restauravimo darbų vertės (2020 m.) neteisingai užregistruotos apskaitoje ir netinkamai parodytos buhalterinės apskaitos sąskaitoje 1207101. Buhalterinės apskaitos sąskaita 1207101 padidinta 0,575 tūkst. Eur, sąskaita 1207102 sumažinta 575,0 Eur.</w:t>
      </w:r>
    </w:p>
    <w:p w14:paraId="1CAE0815" w14:textId="77777777" w:rsidR="001E7B28" w:rsidRPr="001E7B28" w:rsidRDefault="001E7B28">
      <w:pPr>
        <w:numPr>
          <w:ilvl w:val="0"/>
          <w:numId w:val="13"/>
        </w:numPr>
        <w:tabs>
          <w:tab w:val="left" w:pos="284"/>
        </w:tabs>
        <w:spacing w:after="0" w:line="240" w:lineRule="auto"/>
        <w:ind w:left="0" w:right="-22" w:firstLine="0"/>
        <w:contextualSpacing/>
        <w:jc w:val="both"/>
        <w:rPr>
          <w:rFonts w:ascii="Times New Roman" w:eastAsia="MS Mincho" w:hAnsi="Times New Roman" w:cs="Times New Roman"/>
          <w:sz w:val="20"/>
          <w:szCs w:val="20"/>
        </w:rPr>
      </w:pPr>
      <w:r w:rsidRPr="001E7B28">
        <w:rPr>
          <w:rFonts w:ascii="Times New Roman" w:eastAsia="MS Mincho" w:hAnsi="Times New Roman" w:cs="Times New Roman"/>
          <w:sz w:val="20"/>
          <w:szCs w:val="20"/>
        </w:rPr>
        <w:t>Muziejuje tikrąja verte 2022-12-31 įvertinta 27 276 vnt. eksponatų arba 46,4 proc. visų muziejinių eksponatų.</w:t>
      </w:r>
    </w:p>
    <w:p w14:paraId="5B78D6FB" w14:textId="77777777" w:rsidR="001E7B28" w:rsidRPr="001E7B28" w:rsidRDefault="001E7B28">
      <w:pPr>
        <w:numPr>
          <w:ilvl w:val="0"/>
          <w:numId w:val="13"/>
        </w:numPr>
        <w:tabs>
          <w:tab w:val="left" w:pos="284"/>
        </w:tabs>
        <w:spacing w:after="0" w:line="240" w:lineRule="auto"/>
        <w:ind w:left="0" w:right="-22" w:firstLine="0"/>
        <w:contextualSpacing/>
        <w:jc w:val="both"/>
        <w:rPr>
          <w:rFonts w:ascii="Times New Roman" w:eastAsia="MS Mincho" w:hAnsi="Times New Roman" w:cs="Times New Roman"/>
          <w:sz w:val="20"/>
          <w:szCs w:val="20"/>
        </w:rPr>
      </w:pPr>
      <w:r w:rsidRPr="001E7B28">
        <w:rPr>
          <w:rFonts w:ascii="Times New Roman" w:eastAsia="MS Mincho" w:hAnsi="Times New Roman" w:cs="Times New Roman"/>
          <w:sz w:val="20"/>
          <w:szCs w:val="20"/>
        </w:rPr>
        <w:t>Muziejuje simboline verte 2022-12-31 įvertinta 24 475 vnt. eksponatų arba 41,6 proc. visų muziejinių eksponatų.</w:t>
      </w:r>
    </w:p>
    <w:p w14:paraId="45DC54B8" w14:textId="77777777" w:rsidR="001E7B28" w:rsidRPr="001E7B28" w:rsidRDefault="001E7B28">
      <w:pPr>
        <w:numPr>
          <w:ilvl w:val="0"/>
          <w:numId w:val="13"/>
        </w:numPr>
        <w:tabs>
          <w:tab w:val="left" w:pos="284"/>
        </w:tabs>
        <w:spacing w:after="0" w:line="240" w:lineRule="auto"/>
        <w:ind w:left="0" w:right="-22" w:firstLine="0"/>
        <w:contextualSpacing/>
        <w:jc w:val="both"/>
        <w:rPr>
          <w:rFonts w:ascii="Times New Roman" w:eastAsia="MS Mincho" w:hAnsi="Times New Roman" w:cs="Times New Roman"/>
          <w:sz w:val="20"/>
          <w:szCs w:val="20"/>
        </w:rPr>
      </w:pPr>
      <w:r w:rsidRPr="001E7B28">
        <w:rPr>
          <w:rFonts w:ascii="Times New Roman" w:eastAsia="MS Mincho" w:hAnsi="Times New Roman" w:cs="Times New Roman"/>
          <w:sz w:val="20"/>
          <w:szCs w:val="20"/>
        </w:rPr>
        <w:t>Muziejuje 2022-12-31 liko visiškai nevertinta 7 034 vnt. eksponatų arba 12,0 proc. visų muziejinių vertybių (eksponatų).</w:t>
      </w:r>
    </w:p>
    <w:p w14:paraId="30AAE226" w14:textId="02B805EC" w:rsidR="001E7B28" w:rsidRPr="001E7B28" w:rsidRDefault="001E7B28">
      <w:pPr>
        <w:numPr>
          <w:ilvl w:val="0"/>
          <w:numId w:val="13"/>
        </w:numPr>
        <w:tabs>
          <w:tab w:val="left" w:pos="284"/>
          <w:tab w:val="left" w:pos="2410"/>
        </w:tabs>
        <w:spacing w:after="0" w:line="240" w:lineRule="auto"/>
        <w:ind w:left="0" w:right="-22" w:firstLine="0"/>
        <w:contextualSpacing/>
        <w:jc w:val="both"/>
        <w:rPr>
          <w:rFonts w:ascii="Times New Roman" w:eastAsia="MS Mincho" w:hAnsi="Times New Roman" w:cs="Times New Roman"/>
          <w:sz w:val="20"/>
          <w:szCs w:val="20"/>
        </w:rPr>
      </w:pPr>
      <w:r w:rsidRPr="001E7B28">
        <w:rPr>
          <w:rFonts w:ascii="Times New Roman" w:eastAsia="MS Mincho" w:hAnsi="Times New Roman" w:cs="Times New Roman"/>
          <w:sz w:val="20"/>
          <w:szCs w:val="20"/>
        </w:rPr>
        <w:t>Nesivadovauta kultūros ministro įsakymu 18 str., iki nustatyto termino, iki 2020-12-31, nebaigtas eksponatų vertinimas tikrąja verte. Iki 2020-12-31 buvo įvertinta tikrąja verte tik 36,2 proc. visų muziejuje esančių eksponatų</w:t>
      </w:r>
      <w:r w:rsidR="00284550">
        <w:rPr>
          <w:rFonts w:ascii="Times New Roman" w:eastAsia="MS Mincho" w:hAnsi="Times New Roman" w:cs="Times New Roman"/>
          <w:sz w:val="20"/>
          <w:szCs w:val="20"/>
        </w:rPr>
        <w:t>.</w:t>
      </w:r>
    </w:p>
    <w:p w14:paraId="26B29456" w14:textId="77777777" w:rsidR="001E7B28" w:rsidRPr="001E7B28" w:rsidRDefault="001E7B28">
      <w:pPr>
        <w:numPr>
          <w:ilvl w:val="0"/>
          <w:numId w:val="13"/>
        </w:numPr>
        <w:tabs>
          <w:tab w:val="left" w:pos="284"/>
        </w:tabs>
        <w:spacing w:after="0" w:line="240" w:lineRule="auto"/>
        <w:ind w:left="0" w:right="-22" w:firstLine="0"/>
        <w:contextualSpacing/>
        <w:jc w:val="both"/>
        <w:rPr>
          <w:rFonts w:ascii="Times New Roman" w:eastAsia="MS Mincho" w:hAnsi="Times New Roman" w:cs="Times New Roman"/>
          <w:sz w:val="20"/>
          <w:szCs w:val="20"/>
        </w:rPr>
      </w:pPr>
      <w:r w:rsidRPr="001E7B28">
        <w:rPr>
          <w:rFonts w:ascii="Times New Roman" w:eastAsia="MS Mincho" w:hAnsi="Times New Roman" w:cs="Times New Roman"/>
          <w:sz w:val="20"/>
          <w:szCs w:val="20"/>
        </w:rPr>
        <w:t>Pradelsti visi galimi terminai, nuo 2015-01-01 nesiimta priemonių, kad palaipsniui, sistemingai vertinant eksponatus, būtų laiku užbaigtos eksponatų vertinimo procedūros.</w:t>
      </w:r>
    </w:p>
    <w:p w14:paraId="2BF17A7D" w14:textId="6A059D9C" w:rsidR="001E7B28" w:rsidRPr="001E7B28" w:rsidRDefault="001E7B28">
      <w:pPr>
        <w:numPr>
          <w:ilvl w:val="0"/>
          <w:numId w:val="13"/>
        </w:numPr>
        <w:tabs>
          <w:tab w:val="left" w:pos="284"/>
        </w:tabs>
        <w:spacing w:after="0" w:line="240" w:lineRule="auto"/>
        <w:ind w:left="0" w:right="-22" w:firstLine="0"/>
        <w:contextualSpacing/>
        <w:jc w:val="both"/>
        <w:rPr>
          <w:rFonts w:ascii="Times New Roman" w:eastAsia="MS Mincho" w:hAnsi="Times New Roman" w:cs="Times New Roman"/>
          <w:sz w:val="20"/>
          <w:szCs w:val="20"/>
        </w:rPr>
      </w:pPr>
      <w:r w:rsidRPr="001E7B28">
        <w:rPr>
          <w:rFonts w:ascii="Times New Roman" w:eastAsia="MS Mincho" w:hAnsi="Times New Roman" w:cs="Times New Roman"/>
          <w:sz w:val="20"/>
          <w:szCs w:val="20"/>
        </w:rPr>
        <w:t>Vadovaujantis 12-ojo VSAFAS atnaujintais reikalavimais, muziejus privalo, nuo 2022-06-15 iki 2023-12-31, įvertinti muziejines vertybes tikrąja verte, kurios iki 2022-06-15 buvo užregistruotos apskaitoje simboline verte</w:t>
      </w:r>
      <w:r w:rsidR="00284550">
        <w:rPr>
          <w:rFonts w:ascii="Times New Roman" w:eastAsia="MS Mincho" w:hAnsi="Times New Roman" w:cs="Times New Roman"/>
          <w:sz w:val="20"/>
          <w:szCs w:val="20"/>
        </w:rPr>
        <w:t xml:space="preserve"> </w:t>
      </w:r>
      <w:r w:rsidR="00284550">
        <w:rPr>
          <w:rFonts w:ascii="Times New Roman" w:eastAsia="MS Mincho" w:hAnsi="Times New Roman" w:cs="Times New Roman"/>
          <w:sz w:val="20"/>
          <w:szCs w:val="20"/>
        </w:rPr>
        <w:br/>
      </w:r>
      <w:r w:rsidR="00284550" w:rsidRPr="001E7B28">
        <w:rPr>
          <w:rFonts w:ascii="Times New Roman" w:eastAsia="MS Mincho" w:hAnsi="Times New Roman" w:cs="Times New Roman"/>
          <w:sz w:val="20"/>
          <w:szCs w:val="20"/>
        </w:rPr>
        <w:t>(24 475)</w:t>
      </w:r>
      <w:r w:rsidR="00284550">
        <w:rPr>
          <w:rFonts w:ascii="Times New Roman" w:eastAsia="MS Mincho" w:hAnsi="Times New Roman" w:cs="Times New Roman"/>
          <w:sz w:val="20"/>
          <w:szCs w:val="20"/>
        </w:rPr>
        <w:t>.</w:t>
      </w:r>
      <w:r w:rsidRPr="001E7B28">
        <w:rPr>
          <w:rFonts w:ascii="Times New Roman" w:eastAsia="MS Mincho" w:hAnsi="Times New Roman" w:cs="Times New Roman"/>
          <w:sz w:val="20"/>
          <w:szCs w:val="20"/>
        </w:rPr>
        <w:t xml:space="preserve"> </w:t>
      </w:r>
    </w:p>
    <w:p w14:paraId="1CD0972B" w14:textId="77777777" w:rsidR="001E7B28" w:rsidRPr="001E7B28" w:rsidRDefault="001E7B28">
      <w:pPr>
        <w:numPr>
          <w:ilvl w:val="0"/>
          <w:numId w:val="13"/>
        </w:numPr>
        <w:tabs>
          <w:tab w:val="left" w:pos="284"/>
        </w:tabs>
        <w:spacing w:after="0" w:line="240" w:lineRule="auto"/>
        <w:ind w:left="0" w:right="-22" w:firstLine="0"/>
        <w:contextualSpacing/>
        <w:jc w:val="both"/>
        <w:rPr>
          <w:rFonts w:ascii="Times New Roman" w:eastAsia="MS Mincho" w:hAnsi="Times New Roman" w:cs="Times New Roman"/>
          <w:sz w:val="20"/>
          <w:szCs w:val="20"/>
        </w:rPr>
      </w:pPr>
      <w:bookmarkStart w:id="13" w:name="_Hlk128657736"/>
      <w:r w:rsidRPr="001E7B28">
        <w:rPr>
          <w:rFonts w:ascii="Times New Roman" w:eastAsia="MS Mincho" w:hAnsi="Times New Roman" w:cs="Times New Roman"/>
          <w:sz w:val="20"/>
          <w:szCs w:val="20"/>
        </w:rPr>
        <w:t>Įsigaliojus 12-ojo VSAFAS atnaujintiems reikalavimams,</w:t>
      </w:r>
      <w:r w:rsidRPr="001E7B28">
        <w:rPr>
          <w:rFonts w:ascii="Times New Roman" w:eastAsiaTheme="minorHAnsi" w:hAnsi="Times New Roman" w:cs="Times New Roman"/>
          <w:sz w:val="20"/>
          <w:szCs w:val="20"/>
        </w:rPr>
        <w:t xml:space="preserve"> ilgalaikis turtas po 2023-12-31 nebegalės būti registruojamas buhalterinėje apskaitoje simboline vieno euro verte bei parodomas finansinių ataskaitų rinkiniuose, rengiamuose už 2022 metus ir vėlesniuose.</w:t>
      </w:r>
      <w:bookmarkEnd w:id="13"/>
    </w:p>
    <w:p w14:paraId="14DAE1AF" w14:textId="0EBA0554" w:rsidR="001E7B28" w:rsidRPr="001E7B28" w:rsidRDefault="001E7B28">
      <w:pPr>
        <w:numPr>
          <w:ilvl w:val="0"/>
          <w:numId w:val="13"/>
        </w:numPr>
        <w:tabs>
          <w:tab w:val="left" w:pos="284"/>
        </w:tabs>
        <w:spacing w:after="160" w:line="240" w:lineRule="auto"/>
        <w:ind w:left="0" w:right="-22" w:firstLine="0"/>
        <w:contextualSpacing/>
        <w:jc w:val="both"/>
        <w:rPr>
          <w:rFonts w:ascii="Times New Roman" w:eastAsiaTheme="minorHAnsi" w:hAnsi="Times New Roman" w:cs="Times New Roman"/>
          <w:sz w:val="20"/>
          <w:szCs w:val="20"/>
        </w:rPr>
      </w:pPr>
      <w:bookmarkStart w:id="14" w:name="_Hlk129783639"/>
      <w:r w:rsidRPr="001E7B28">
        <w:rPr>
          <w:rFonts w:ascii="Times New Roman" w:eastAsiaTheme="minorHAnsi" w:hAnsi="Times New Roman" w:cs="Times New Roman"/>
          <w:sz w:val="20"/>
          <w:szCs w:val="20"/>
        </w:rPr>
        <w:lastRenderedPageBreak/>
        <w:t xml:space="preserve">Dėl teisės aktų nesilaikymo, dėl laiku </w:t>
      </w:r>
      <w:r w:rsidRPr="001E7B28">
        <w:rPr>
          <w:rFonts w:ascii="Times New Roman" w:eastAsia="Times New Roman" w:hAnsi="Times New Roman" w:cs="Times New Roman"/>
          <w:sz w:val="20"/>
          <w:szCs w:val="20"/>
          <w:lang w:eastAsia="lt-LT"/>
        </w:rPr>
        <w:t>neužbaigtų muziejaus eksponatų vertinimo procedūrų</w:t>
      </w:r>
      <w:r w:rsidRPr="001E7B28">
        <w:rPr>
          <w:rFonts w:ascii="Times New Roman" w:eastAsiaTheme="minorHAnsi" w:hAnsi="Times New Roman" w:cs="Times New Roman"/>
          <w:sz w:val="20"/>
          <w:szCs w:val="20"/>
        </w:rPr>
        <w:t xml:space="preserve">, </w:t>
      </w:r>
      <w:r w:rsidRPr="001E7B28">
        <w:rPr>
          <w:rFonts w:ascii="Times New Roman" w:eastAsia="MS Mincho" w:hAnsi="Times New Roman" w:cs="Times New Roman"/>
          <w:sz w:val="20"/>
          <w:szCs w:val="20"/>
        </w:rPr>
        <w:t xml:space="preserve">buhalterinės apskaitos 2022-12-31 suvestinio registro „Didžioji knyga“ sąskaitų 1207102 ir 3210001 duomenys bei </w:t>
      </w:r>
      <w:r w:rsidRPr="001E7B28">
        <w:rPr>
          <w:rFonts w:ascii="Times New Roman" w:eastAsiaTheme="minorHAnsi" w:hAnsi="Times New Roman" w:cs="Times New Roman"/>
          <w:sz w:val="20"/>
          <w:szCs w:val="20"/>
        </w:rPr>
        <w:t>Finansinės būklės 2022 metų ataskaitos duomenys sumažinti, apytiksliai</w:t>
      </w:r>
      <w:r w:rsidR="00A643E9" w:rsidRPr="00A643E9">
        <w:rPr>
          <w:rFonts w:ascii="Times New Roman" w:eastAsiaTheme="minorHAnsi" w:hAnsi="Times New Roman" w:cs="Times New Roman"/>
          <w:sz w:val="20"/>
          <w:szCs w:val="20"/>
        </w:rPr>
        <w:t xml:space="preserve"> </w:t>
      </w:r>
      <w:r w:rsidRPr="001E7B28">
        <w:rPr>
          <w:rFonts w:ascii="Times New Roman" w:eastAsiaTheme="minorHAnsi" w:hAnsi="Times New Roman" w:cs="Times New Roman"/>
          <w:sz w:val="20"/>
          <w:szCs w:val="20"/>
        </w:rPr>
        <w:t xml:space="preserve">800 000 – 1 000 000 Eur. </w:t>
      </w:r>
    </w:p>
    <w:bookmarkEnd w:id="14"/>
    <w:p w14:paraId="6134AC6C" w14:textId="53EDF11A" w:rsidR="001E7B28" w:rsidRPr="001E7B28" w:rsidRDefault="00A643E9" w:rsidP="001E7B28">
      <w:pPr>
        <w:tabs>
          <w:tab w:val="left" w:pos="993"/>
        </w:tabs>
        <w:spacing w:after="0"/>
        <w:contextualSpacing/>
        <w:jc w:val="both"/>
        <w:rPr>
          <w:rFonts w:ascii="Times New Roman" w:eastAsia="Times New Roman" w:hAnsi="Times New Roman" w:cs="Times New Roman"/>
          <w:b/>
          <w:i/>
          <w:sz w:val="24"/>
          <w:szCs w:val="24"/>
        </w:rPr>
      </w:pPr>
      <w:r w:rsidRPr="00A643E9">
        <w:rPr>
          <w:rFonts w:ascii="Times New Roman" w:eastAsia="Times New Roman" w:hAnsi="Times New Roman" w:cs="Times New Roman"/>
          <w:bCs/>
          <w:iCs/>
          <w:sz w:val="24"/>
          <w:szCs w:val="24"/>
        </w:rPr>
        <w:t>Pateiktos 7 rekomendacijos</w:t>
      </w:r>
      <w:r>
        <w:rPr>
          <w:rFonts w:ascii="Times New Roman" w:eastAsiaTheme="minorHAnsi" w:hAnsi="Times New Roman" w:cs="Times New Roman"/>
          <w:sz w:val="24"/>
          <w:szCs w:val="24"/>
        </w:rPr>
        <w:t xml:space="preserve"> įgyvendintos.</w:t>
      </w:r>
    </w:p>
    <w:p w14:paraId="3CC78A18" w14:textId="77777777" w:rsidR="001E7B28" w:rsidRPr="001E7B28" w:rsidRDefault="001E7B28" w:rsidP="001E7B28">
      <w:pPr>
        <w:tabs>
          <w:tab w:val="left" w:pos="993"/>
        </w:tabs>
        <w:spacing w:after="0"/>
        <w:contextualSpacing/>
        <w:jc w:val="both"/>
        <w:rPr>
          <w:rFonts w:ascii="Times New Roman" w:eastAsia="Times New Roman" w:hAnsi="Times New Roman" w:cs="Times New Roman"/>
          <w:b/>
          <w:i/>
          <w:sz w:val="24"/>
          <w:szCs w:val="24"/>
        </w:rPr>
      </w:pPr>
    </w:p>
    <w:p w14:paraId="6C8BF55F" w14:textId="2C885EDB" w:rsidR="00684CF3" w:rsidRPr="00684CF3" w:rsidRDefault="00684CF3" w:rsidP="00684CF3">
      <w:pPr>
        <w:spacing w:after="0" w:line="240" w:lineRule="auto"/>
        <w:jc w:val="both"/>
        <w:rPr>
          <w:rFonts w:ascii="Times New Roman" w:eastAsia="Times New Roman" w:hAnsi="Times New Roman" w:cs="Times New Roman"/>
          <w:b/>
          <w:color w:val="385623" w:themeColor="accent6" w:themeShade="80"/>
          <w:sz w:val="24"/>
          <w:szCs w:val="24"/>
          <w:lang w:eastAsia="lt-LT"/>
        </w:rPr>
      </w:pPr>
      <w:bookmarkStart w:id="15" w:name="_Hlk161218908"/>
      <w:r w:rsidRPr="00204297">
        <w:rPr>
          <w:rFonts w:ascii="Times New Roman" w:eastAsia="Times New Roman" w:hAnsi="Times New Roman" w:cs="Times New Roman"/>
          <w:b/>
          <w:color w:val="385623" w:themeColor="accent6" w:themeShade="80"/>
          <w:sz w:val="28"/>
          <w:szCs w:val="28"/>
          <w:lang w:eastAsia="lt-LT"/>
        </w:rPr>
        <w:t>Katyčių pagrindinės mokyklos prijungimo prie Vainuto gimnazijos proceso</w:t>
      </w:r>
      <w:r w:rsidRPr="00684CF3">
        <w:rPr>
          <w:rFonts w:ascii="Times New Roman" w:eastAsia="Times New Roman" w:hAnsi="Times New Roman" w:cs="Times New Roman"/>
          <w:b/>
          <w:color w:val="385623" w:themeColor="accent6" w:themeShade="80"/>
          <w:sz w:val="28"/>
          <w:szCs w:val="28"/>
          <w:lang w:eastAsia="lt-LT"/>
        </w:rPr>
        <w:t xml:space="preserve"> </w:t>
      </w:r>
      <w:r w:rsidRPr="00204297">
        <w:rPr>
          <w:rFonts w:ascii="Times New Roman" w:eastAsia="Times New Roman" w:hAnsi="Times New Roman" w:cs="Times New Roman"/>
          <w:b/>
          <w:color w:val="385623" w:themeColor="accent6" w:themeShade="80"/>
          <w:sz w:val="28"/>
          <w:szCs w:val="28"/>
          <w:lang w:eastAsia="lt-LT"/>
        </w:rPr>
        <w:t>atitiktis teisės aktams</w:t>
      </w:r>
      <w:r w:rsidRPr="00684CF3">
        <w:rPr>
          <w:rFonts w:ascii="Times New Roman" w:eastAsia="Times New Roman" w:hAnsi="Times New Roman" w:cs="Times New Roman"/>
          <w:b/>
          <w:color w:val="385623" w:themeColor="accent6" w:themeShade="80"/>
          <w:sz w:val="24"/>
          <w:szCs w:val="24"/>
          <w:lang w:eastAsia="lt-LT"/>
        </w:rPr>
        <w:t xml:space="preserve"> </w:t>
      </w:r>
    </w:p>
    <w:bookmarkEnd w:id="15"/>
    <w:p w14:paraId="4E0992E9" w14:textId="76F5E89F" w:rsidR="001E7B28" w:rsidRPr="001E7B28" w:rsidRDefault="00684CF3" w:rsidP="00204297">
      <w:pPr>
        <w:tabs>
          <w:tab w:val="left" w:pos="993"/>
        </w:tabs>
        <w:spacing w:after="0"/>
        <w:ind w:firstLine="851"/>
        <w:contextualSpacing/>
        <w:jc w:val="both"/>
        <w:rPr>
          <w:rFonts w:asciiTheme="majorBidi" w:eastAsia="Times New Roman" w:hAnsiTheme="majorBidi" w:cstheme="majorBidi"/>
          <w:b/>
          <w:i/>
          <w:sz w:val="24"/>
          <w:szCs w:val="24"/>
        </w:rPr>
      </w:pPr>
      <w:r w:rsidRPr="00684CF3">
        <w:rPr>
          <w:rFonts w:asciiTheme="majorBidi" w:hAnsiTheme="majorBidi" w:cstheme="majorBidi"/>
          <w:sz w:val="24"/>
          <w:szCs w:val="24"/>
        </w:rPr>
        <w:t>Atlikus auditą buvo įvertinta dviejų švietimo įstaigų prijungimo proceso atitiktis teisės aktams</w:t>
      </w:r>
      <w:r>
        <w:rPr>
          <w:rFonts w:asciiTheme="majorBidi" w:hAnsiTheme="majorBidi" w:cstheme="majorBidi"/>
          <w:sz w:val="24"/>
          <w:szCs w:val="24"/>
        </w:rPr>
        <w:t xml:space="preserve"> ir nustatyti teisės aktų neatitikimai:</w:t>
      </w:r>
      <w:r w:rsidR="00584DF7">
        <w:rPr>
          <w:rFonts w:asciiTheme="majorBidi" w:hAnsiTheme="majorBidi" w:cstheme="majorBidi"/>
          <w:sz w:val="24"/>
          <w:szCs w:val="24"/>
        </w:rPr>
        <w:t xml:space="preserve"> </w:t>
      </w:r>
      <w:r w:rsidR="00584DF7">
        <w:rPr>
          <w:rFonts w:ascii="Times New Roman" w:eastAsia="Times New Roman" w:hAnsi="Times New Roman" w:cs="Times New Roman"/>
          <w:sz w:val="24"/>
          <w:szCs w:val="24"/>
          <w:lang w:eastAsia="x-none"/>
        </w:rPr>
        <w:t xml:space="preserve">darbuotojams priskaičiuota </w:t>
      </w:r>
      <w:r w:rsidR="00584DF7" w:rsidRPr="00684CF3">
        <w:rPr>
          <w:rFonts w:ascii="Times New Roman" w:eastAsia="Times New Roman" w:hAnsi="Times New Roman" w:cs="Times New Roman"/>
          <w:sz w:val="24"/>
          <w:szCs w:val="24"/>
          <w:lang w:eastAsia="x-none"/>
        </w:rPr>
        <w:t>didesnė išeitinė išmoka</w:t>
      </w:r>
      <w:r w:rsidR="00584DF7">
        <w:rPr>
          <w:rFonts w:ascii="Times New Roman" w:eastAsia="Times New Roman" w:hAnsi="Times New Roman" w:cs="Times New Roman"/>
          <w:sz w:val="24"/>
          <w:szCs w:val="24"/>
          <w:lang w:eastAsia="x-none"/>
        </w:rPr>
        <w:t>,</w:t>
      </w:r>
      <w:r w:rsidR="00584DF7" w:rsidRPr="00584DF7">
        <w:rPr>
          <w:rFonts w:ascii="Times New Roman" w:eastAsia="Times New Roman" w:hAnsi="Times New Roman" w:cs="Times New Roman"/>
          <w:sz w:val="24"/>
          <w:szCs w:val="24"/>
          <w:lang w:val="x-none" w:eastAsia="x-none"/>
        </w:rPr>
        <w:t xml:space="preserve"> </w:t>
      </w:r>
      <w:r w:rsidR="00584DF7">
        <w:rPr>
          <w:rFonts w:ascii="Times New Roman" w:eastAsia="Times New Roman" w:hAnsi="Times New Roman" w:cs="Times New Roman"/>
          <w:sz w:val="24"/>
          <w:szCs w:val="24"/>
          <w:lang w:val="x-none" w:eastAsia="x-none"/>
        </w:rPr>
        <w:t xml:space="preserve">perduotas </w:t>
      </w:r>
      <w:r w:rsidR="00584DF7" w:rsidRPr="00684CF3">
        <w:rPr>
          <w:rFonts w:ascii="Times New Roman" w:eastAsia="Times New Roman" w:hAnsi="Times New Roman" w:cs="Times New Roman"/>
          <w:sz w:val="24"/>
          <w:szCs w:val="24"/>
          <w:lang w:val="x-none" w:eastAsia="x-none"/>
        </w:rPr>
        <w:t>ilgalaikis ir trumpalaikis turtas</w:t>
      </w:r>
      <w:r w:rsidR="00584DF7">
        <w:rPr>
          <w:rFonts w:ascii="Times New Roman" w:eastAsia="Times New Roman" w:hAnsi="Times New Roman" w:cs="Times New Roman"/>
          <w:sz w:val="24"/>
          <w:szCs w:val="24"/>
          <w:lang w:val="x-none" w:eastAsia="x-none"/>
        </w:rPr>
        <w:t xml:space="preserve"> </w:t>
      </w:r>
      <w:r w:rsidR="00584DF7" w:rsidRPr="00684CF3">
        <w:rPr>
          <w:rFonts w:ascii="Times New Roman" w:eastAsia="Times New Roman" w:hAnsi="Times New Roman" w:cs="Times New Roman"/>
          <w:sz w:val="24"/>
          <w:szCs w:val="24"/>
          <w:lang w:val="x-none" w:eastAsia="x-none"/>
        </w:rPr>
        <w:t>nesudar</w:t>
      </w:r>
      <w:r w:rsidR="00584DF7" w:rsidRPr="00684CF3">
        <w:rPr>
          <w:rFonts w:ascii="Times New Roman" w:eastAsia="Times New Roman" w:hAnsi="Times New Roman" w:cs="Times New Roman"/>
          <w:sz w:val="24"/>
          <w:szCs w:val="24"/>
          <w:lang w:eastAsia="x-none"/>
        </w:rPr>
        <w:t>ius</w:t>
      </w:r>
      <w:r w:rsidR="00584DF7" w:rsidRPr="00684CF3">
        <w:rPr>
          <w:rFonts w:ascii="Times New Roman" w:eastAsia="Times New Roman" w:hAnsi="Times New Roman" w:cs="Times New Roman"/>
          <w:sz w:val="24"/>
          <w:szCs w:val="24"/>
          <w:lang w:val="x-none" w:eastAsia="x-none"/>
        </w:rPr>
        <w:t xml:space="preserve"> turto sąraš</w:t>
      </w:r>
      <w:r w:rsidR="00584DF7" w:rsidRPr="00684CF3">
        <w:rPr>
          <w:rFonts w:ascii="Times New Roman" w:eastAsia="Times New Roman" w:hAnsi="Times New Roman" w:cs="Times New Roman"/>
          <w:sz w:val="24"/>
          <w:szCs w:val="24"/>
          <w:lang w:eastAsia="x-none"/>
        </w:rPr>
        <w:t>ų</w:t>
      </w:r>
      <w:r w:rsidR="00584DF7">
        <w:rPr>
          <w:rFonts w:ascii="Times New Roman" w:eastAsia="Times New Roman" w:hAnsi="Times New Roman" w:cs="Times New Roman"/>
          <w:sz w:val="24"/>
          <w:szCs w:val="24"/>
          <w:lang w:eastAsia="x-none"/>
        </w:rPr>
        <w:t>, neparengtas įsakymas dėl inventorizacijos,</w:t>
      </w:r>
      <w:r w:rsidR="00584DF7" w:rsidRPr="00584DF7">
        <w:rPr>
          <w:rFonts w:ascii="Times New Roman" w:eastAsia="Times New Roman" w:hAnsi="Times New Roman" w:cs="Times New Roman"/>
          <w:sz w:val="24"/>
          <w:szCs w:val="24"/>
          <w:lang w:val="x-none" w:eastAsia="x-none"/>
        </w:rPr>
        <w:t xml:space="preserve"> </w:t>
      </w:r>
      <w:r w:rsidR="00584DF7">
        <w:rPr>
          <w:rFonts w:ascii="Times New Roman" w:eastAsia="Times New Roman" w:hAnsi="Times New Roman" w:cs="Times New Roman"/>
          <w:sz w:val="24"/>
          <w:szCs w:val="24"/>
          <w:lang w:eastAsia="lt-LT"/>
        </w:rPr>
        <w:t>i</w:t>
      </w:r>
      <w:r w:rsidR="00584DF7" w:rsidRPr="00684CF3">
        <w:rPr>
          <w:rFonts w:ascii="Times New Roman" w:eastAsia="Times New Roman" w:hAnsi="Times New Roman" w:cs="Times New Roman"/>
          <w:sz w:val="24"/>
          <w:szCs w:val="24"/>
          <w:lang w:eastAsia="lt-LT"/>
        </w:rPr>
        <w:t>lgalaikio materialiojo ir trumpalaikio turto inventorizacija Katyčių pagrindinėje mokykloje neatlikta</w:t>
      </w:r>
      <w:r w:rsidR="00584DF7">
        <w:rPr>
          <w:rFonts w:ascii="Times New Roman" w:eastAsia="Times New Roman" w:hAnsi="Times New Roman" w:cs="Times New Roman"/>
          <w:sz w:val="24"/>
          <w:szCs w:val="24"/>
          <w:lang w:eastAsia="lt-LT"/>
        </w:rPr>
        <w:t xml:space="preserve">, </w:t>
      </w:r>
      <w:r w:rsidR="00584DF7" w:rsidRPr="00584DF7">
        <w:rPr>
          <w:rFonts w:asciiTheme="majorBidi" w:hAnsiTheme="majorBidi" w:cstheme="majorBidi"/>
          <w:color w:val="000000"/>
          <w:sz w:val="24"/>
          <w:szCs w:val="24"/>
        </w:rPr>
        <w:t>neparengta biudžeto išlaidų sąmatos vykdymo ir finansinės būklės ataskaita pagal sprendimo reorganizuoti priėmimo dienos duomenis</w:t>
      </w:r>
      <w:r w:rsidR="00584DF7">
        <w:rPr>
          <w:rFonts w:asciiTheme="majorBidi" w:hAnsiTheme="majorBidi" w:cstheme="majorBidi"/>
          <w:color w:val="000000"/>
          <w:sz w:val="24"/>
          <w:szCs w:val="24"/>
        </w:rPr>
        <w:t>,</w:t>
      </w:r>
      <w:r w:rsidR="00584DF7" w:rsidRPr="00584DF7">
        <w:rPr>
          <w:rFonts w:ascii="Times New Roman" w:eastAsia="Times New Roman" w:hAnsi="Times New Roman" w:cs="Times New Roman"/>
          <w:sz w:val="24"/>
          <w:szCs w:val="24"/>
          <w:lang w:eastAsia="lt-LT"/>
        </w:rPr>
        <w:t xml:space="preserve"> </w:t>
      </w:r>
      <w:r w:rsidR="00584DF7" w:rsidRPr="00684CF3">
        <w:rPr>
          <w:rFonts w:ascii="Times New Roman" w:eastAsia="Times New Roman" w:hAnsi="Times New Roman" w:cs="Times New Roman"/>
          <w:sz w:val="24"/>
          <w:szCs w:val="24"/>
          <w:lang w:eastAsia="lt-LT"/>
        </w:rPr>
        <w:t>VSAKIS sistemoje nepateik</w:t>
      </w:r>
      <w:r w:rsidR="00584DF7">
        <w:rPr>
          <w:rFonts w:ascii="Times New Roman" w:eastAsia="Times New Roman" w:hAnsi="Times New Roman" w:cs="Times New Roman"/>
          <w:sz w:val="24"/>
          <w:szCs w:val="24"/>
          <w:lang w:eastAsia="lt-LT"/>
        </w:rPr>
        <w:t>ė</w:t>
      </w:r>
      <w:r w:rsidR="00584DF7" w:rsidRPr="00684CF3">
        <w:rPr>
          <w:rFonts w:ascii="Times New Roman" w:eastAsia="Times New Roman" w:hAnsi="Times New Roman" w:cs="Times New Roman"/>
          <w:sz w:val="24"/>
          <w:szCs w:val="24"/>
          <w:lang w:eastAsia="lt-LT"/>
        </w:rPr>
        <w:t xml:space="preserve"> informacijos apie ataskaitinio laikotarpio pabaigos apskaitos likučius</w:t>
      </w:r>
      <w:r w:rsidR="00E61EA2">
        <w:rPr>
          <w:rFonts w:ascii="Times New Roman" w:eastAsia="Times New Roman" w:hAnsi="Times New Roman" w:cs="Times New Roman"/>
          <w:sz w:val="24"/>
          <w:szCs w:val="24"/>
          <w:lang w:eastAsia="lt-LT"/>
        </w:rPr>
        <w:t>,</w:t>
      </w:r>
      <w:r w:rsidR="00E61EA2" w:rsidRPr="00E61EA2">
        <w:rPr>
          <w:rFonts w:ascii="Times New Roman" w:eastAsia="Times New Roman" w:hAnsi="Times New Roman" w:cs="Times New Roman"/>
          <w:sz w:val="24"/>
          <w:szCs w:val="24"/>
          <w:shd w:val="clear" w:color="auto" w:fill="FFFFFF"/>
          <w:lang w:eastAsia="lt-LT"/>
        </w:rPr>
        <w:t xml:space="preserve"> </w:t>
      </w:r>
      <w:r w:rsidR="00E61EA2" w:rsidRPr="00684CF3">
        <w:rPr>
          <w:rFonts w:ascii="Times New Roman" w:eastAsia="Times New Roman" w:hAnsi="Times New Roman" w:cs="Times New Roman"/>
          <w:sz w:val="24"/>
          <w:szCs w:val="24"/>
          <w:shd w:val="clear" w:color="auto" w:fill="FFFFFF"/>
          <w:lang w:eastAsia="lt-LT"/>
        </w:rPr>
        <w:t xml:space="preserve">sudarant </w:t>
      </w:r>
      <w:r w:rsidR="00204297">
        <w:rPr>
          <w:rFonts w:ascii="Times New Roman" w:eastAsia="Times New Roman" w:hAnsi="Times New Roman" w:cs="Times New Roman"/>
          <w:sz w:val="24"/>
          <w:szCs w:val="24"/>
          <w:shd w:val="clear" w:color="auto" w:fill="FFFFFF"/>
          <w:lang w:eastAsia="lt-LT"/>
        </w:rPr>
        <w:t xml:space="preserve">mokyklinių autobusiukų </w:t>
      </w:r>
      <w:r w:rsidR="00E61EA2" w:rsidRPr="00684CF3">
        <w:rPr>
          <w:rFonts w:ascii="Times New Roman" w:eastAsia="Times New Roman" w:hAnsi="Times New Roman" w:cs="Times New Roman"/>
          <w:sz w:val="24"/>
          <w:szCs w:val="24"/>
          <w:shd w:val="clear" w:color="auto" w:fill="FFFFFF"/>
          <w:lang w:eastAsia="lt-LT"/>
        </w:rPr>
        <w:t>maršrutų atstumo grafiką, nenurodyta konkreti mokinių įlaipinimo ir išlaipinimo autobuso sustojimo vieta</w:t>
      </w:r>
      <w:r w:rsidR="00204297">
        <w:rPr>
          <w:rFonts w:ascii="Times New Roman" w:eastAsia="Times New Roman" w:hAnsi="Times New Roman" w:cs="Times New Roman"/>
          <w:sz w:val="24"/>
          <w:szCs w:val="24"/>
          <w:shd w:val="clear" w:color="auto" w:fill="FFFFFF"/>
          <w:lang w:eastAsia="lt-LT"/>
        </w:rPr>
        <w:t xml:space="preserve"> ir kt. teisės aktų neatitikimai</w:t>
      </w:r>
      <w:r w:rsidR="00E61EA2" w:rsidRPr="00684CF3">
        <w:rPr>
          <w:rFonts w:ascii="Times New Roman" w:eastAsia="Times New Roman" w:hAnsi="Times New Roman" w:cs="Times New Roman"/>
          <w:sz w:val="24"/>
          <w:szCs w:val="24"/>
          <w:shd w:val="clear" w:color="auto" w:fill="FFFFFF"/>
          <w:lang w:eastAsia="lt-LT"/>
        </w:rPr>
        <w:t>.</w:t>
      </w:r>
      <w:r w:rsidR="00204297">
        <w:rPr>
          <w:rFonts w:ascii="Times New Roman" w:eastAsia="Times New Roman" w:hAnsi="Times New Roman" w:cs="Times New Roman"/>
          <w:sz w:val="24"/>
          <w:szCs w:val="24"/>
          <w:shd w:val="clear" w:color="auto" w:fill="FFFFFF"/>
          <w:lang w:eastAsia="lt-LT"/>
        </w:rPr>
        <w:t xml:space="preserve"> Pateiktos rekomendacijos </w:t>
      </w:r>
      <w:r w:rsidR="00204297" w:rsidRPr="001E7B28">
        <w:rPr>
          <w:rFonts w:ascii="Times New Roman" w:eastAsiaTheme="minorHAnsi" w:hAnsi="Times New Roman" w:cs="Times New Roman"/>
          <w:bCs/>
          <w:iCs/>
          <w:sz w:val="24"/>
          <w:szCs w:val="24"/>
        </w:rPr>
        <w:t>–</w:t>
      </w:r>
      <w:r w:rsidR="00204297">
        <w:rPr>
          <w:rFonts w:ascii="Times New Roman" w:eastAsiaTheme="minorHAnsi" w:hAnsi="Times New Roman" w:cs="Times New Roman"/>
          <w:sz w:val="24"/>
          <w:szCs w:val="24"/>
        </w:rPr>
        <w:t xml:space="preserve"> įgyvendintos.</w:t>
      </w:r>
    </w:p>
    <w:p w14:paraId="7CB08D10" w14:textId="77777777" w:rsidR="00684CF3" w:rsidRPr="00340973" w:rsidRDefault="00684CF3" w:rsidP="00684CF3">
      <w:pPr>
        <w:suppressAutoHyphens/>
        <w:autoSpaceDE w:val="0"/>
        <w:spacing w:after="0"/>
        <w:ind w:firstLine="851"/>
        <w:jc w:val="both"/>
        <w:textAlignment w:val="baseline"/>
        <w:rPr>
          <w:rFonts w:ascii="Times New Roman" w:hAnsi="Times New Roman" w:cs="Times New Roman"/>
          <w:color w:val="000000"/>
          <w:kern w:val="2"/>
          <w:sz w:val="28"/>
          <w:szCs w:val="28"/>
          <w:lang w:eastAsia="zh-CN"/>
        </w:rPr>
      </w:pPr>
    </w:p>
    <w:p w14:paraId="59022BE3" w14:textId="6A4760E3" w:rsidR="005C552D" w:rsidRPr="005C552D" w:rsidRDefault="005C552D" w:rsidP="005C552D">
      <w:pPr>
        <w:suppressAutoHyphens/>
        <w:spacing w:after="0" w:line="240" w:lineRule="auto"/>
        <w:contextualSpacing/>
        <w:rPr>
          <w:rFonts w:ascii="Times New Roman" w:eastAsia="Times New Roman" w:hAnsi="Times New Roman" w:cs="Times New Roman"/>
          <w:b/>
          <w:bCs/>
          <w:color w:val="385623" w:themeColor="accent6" w:themeShade="80"/>
          <w:sz w:val="28"/>
          <w:szCs w:val="28"/>
          <w:lang w:eastAsia="zh-CN"/>
        </w:rPr>
      </w:pPr>
      <w:bookmarkStart w:id="16" w:name="_Hlk161218936"/>
      <w:r w:rsidRPr="005C552D">
        <w:rPr>
          <w:rFonts w:ascii="Times New Roman" w:eastAsia="Times New Roman" w:hAnsi="Times New Roman" w:cs="Times New Roman"/>
          <w:b/>
          <w:bCs/>
          <w:color w:val="385623" w:themeColor="accent6" w:themeShade="80"/>
          <w:sz w:val="28"/>
          <w:szCs w:val="28"/>
          <w:lang w:eastAsia="zh-CN"/>
        </w:rPr>
        <w:t xml:space="preserve">Lėšų </w:t>
      </w:r>
      <w:r w:rsidR="00120321">
        <w:rPr>
          <w:rFonts w:ascii="Times New Roman" w:eastAsia="Times New Roman" w:hAnsi="Times New Roman" w:cs="Times New Roman"/>
          <w:b/>
          <w:bCs/>
          <w:color w:val="385623" w:themeColor="accent6" w:themeShade="80"/>
          <w:sz w:val="28"/>
          <w:szCs w:val="28"/>
          <w:lang w:eastAsia="zh-CN"/>
        </w:rPr>
        <w:t>ir</w:t>
      </w:r>
      <w:r w:rsidR="00120321" w:rsidRPr="005C552D">
        <w:rPr>
          <w:rFonts w:ascii="Times New Roman" w:eastAsia="Times New Roman" w:hAnsi="Times New Roman" w:cs="Times New Roman"/>
          <w:b/>
          <w:bCs/>
          <w:color w:val="385623" w:themeColor="accent6" w:themeShade="80"/>
          <w:sz w:val="28"/>
          <w:szCs w:val="28"/>
          <w:lang w:eastAsia="zh-CN"/>
        </w:rPr>
        <w:t xml:space="preserve"> </w:t>
      </w:r>
      <w:r w:rsidRPr="005C552D">
        <w:rPr>
          <w:rFonts w:ascii="Times New Roman" w:eastAsia="Times New Roman" w:hAnsi="Times New Roman" w:cs="Times New Roman"/>
          <w:b/>
          <w:bCs/>
          <w:color w:val="385623" w:themeColor="accent6" w:themeShade="80"/>
          <w:sz w:val="28"/>
          <w:szCs w:val="28"/>
          <w:lang w:eastAsia="zh-CN"/>
        </w:rPr>
        <w:t>įsigyto turto naudojimas VšĮ Šilutės ligoninėje</w:t>
      </w:r>
      <w:r>
        <w:rPr>
          <w:rFonts w:ascii="Times New Roman" w:eastAsia="Times New Roman" w:hAnsi="Times New Roman" w:cs="Times New Roman"/>
          <w:b/>
          <w:bCs/>
          <w:color w:val="385623" w:themeColor="accent6" w:themeShade="80"/>
          <w:sz w:val="28"/>
          <w:szCs w:val="28"/>
          <w:lang w:eastAsia="zh-CN"/>
        </w:rPr>
        <w:t xml:space="preserve"> </w:t>
      </w:r>
    </w:p>
    <w:p w14:paraId="286D51F1" w14:textId="383C1720" w:rsidR="000D4C47" w:rsidRPr="000D4C47" w:rsidRDefault="005C552D" w:rsidP="00871CBB">
      <w:pPr>
        <w:autoSpaceDE w:val="0"/>
        <w:autoSpaceDN w:val="0"/>
        <w:adjustRightInd w:val="0"/>
        <w:spacing w:after="0"/>
        <w:ind w:firstLine="851"/>
        <w:jc w:val="both"/>
        <w:rPr>
          <w:rFonts w:ascii="Times New Roman" w:hAnsi="Times New Roman" w:cs="Times New Roman"/>
          <w:sz w:val="24"/>
          <w:szCs w:val="24"/>
          <w:lang w:eastAsia="zh-CN"/>
        </w:rPr>
      </w:pPr>
      <w:r w:rsidRPr="007952A9">
        <w:rPr>
          <w:rFonts w:ascii="Times New Roman" w:eastAsia="Times New Roman" w:hAnsi="Times New Roman" w:cs="Times New Roman"/>
          <w:sz w:val="24"/>
          <w:szCs w:val="24"/>
        </w:rPr>
        <w:t>Vertinome</w:t>
      </w:r>
      <w:r w:rsidRPr="007952A9">
        <w:rPr>
          <w:rStyle w:val="FontStyle29"/>
          <w:sz w:val="24"/>
          <w:szCs w:val="24"/>
        </w:rPr>
        <w:t>, ar lėšos ir 2021–2022 m. įsigytas turtas naudojami tinkamai.</w:t>
      </w:r>
      <w:r w:rsidR="007952A9" w:rsidRPr="007952A9">
        <w:rPr>
          <w:rFonts w:ascii="Times New Roman" w:hAnsi="Times New Roman" w:cs="Times New Roman"/>
          <w:color w:val="000000"/>
          <w:sz w:val="24"/>
          <w:szCs w:val="24"/>
        </w:rPr>
        <w:t xml:space="preserve"> </w:t>
      </w:r>
      <w:r w:rsidR="007952A9">
        <w:rPr>
          <w:rFonts w:ascii="Times New Roman" w:hAnsi="Times New Roman" w:cs="Times New Roman"/>
          <w:color w:val="000000"/>
          <w:sz w:val="24"/>
          <w:szCs w:val="24"/>
        </w:rPr>
        <w:t>Pažymėtina, kad Šilutės ligoninės metinės finansinės ataskaitos</w:t>
      </w:r>
      <w:r w:rsidR="000D4C47">
        <w:rPr>
          <w:rFonts w:ascii="Times New Roman" w:hAnsi="Times New Roman" w:cs="Times New Roman"/>
          <w:color w:val="000000"/>
          <w:sz w:val="24"/>
          <w:szCs w:val="24"/>
        </w:rPr>
        <w:t xml:space="preserve"> kiekvienais metais </w:t>
      </w:r>
      <w:r w:rsidR="007952A9">
        <w:rPr>
          <w:rFonts w:ascii="Times New Roman" w:hAnsi="Times New Roman" w:cs="Times New Roman"/>
          <w:color w:val="000000"/>
          <w:sz w:val="24"/>
          <w:szCs w:val="24"/>
        </w:rPr>
        <w:t>buvo audituotos Nepriklausomo audito įmonės</w:t>
      </w:r>
      <w:r w:rsidR="000D4C47">
        <w:rPr>
          <w:rFonts w:ascii="Times New Roman" w:hAnsi="Times New Roman" w:cs="Times New Roman"/>
          <w:color w:val="000000"/>
          <w:sz w:val="24"/>
          <w:szCs w:val="24"/>
        </w:rPr>
        <w:t>.</w:t>
      </w:r>
      <w:r w:rsidR="000D4C47" w:rsidRPr="000D4C47">
        <w:rPr>
          <w:rFonts w:ascii="Times New Roman" w:eastAsia="Times New Roman" w:hAnsi="Times New Roman"/>
          <w:sz w:val="24"/>
          <w:szCs w:val="24"/>
        </w:rPr>
        <w:t xml:space="preserve"> </w:t>
      </w:r>
      <w:r w:rsidR="000D4C47">
        <w:rPr>
          <w:rFonts w:ascii="Times New Roman" w:eastAsia="Times New Roman" w:hAnsi="Times New Roman"/>
          <w:sz w:val="24"/>
          <w:szCs w:val="24"/>
        </w:rPr>
        <w:t xml:space="preserve">Atlikus finansinės </w:t>
      </w:r>
      <w:r w:rsidR="000D4C47">
        <w:rPr>
          <w:rFonts w:ascii="Times New Roman" w:hAnsi="Times New Roman" w:cs="Times New Roman"/>
          <w:color w:val="000000"/>
          <w:sz w:val="24"/>
          <w:szCs w:val="24"/>
        </w:rPr>
        <w:t xml:space="preserve">2021–2022 m. </w:t>
      </w:r>
      <w:r w:rsidR="000D4C47">
        <w:rPr>
          <w:rFonts w:ascii="Times New Roman" w:eastAsia="Times New Roman" w:hAnsi="Times New Roman"/>
          <w:sz w:val="24"/>
          <w:szCs w:val="24"/>
        </w:rPr>
        <w:t xml:space="preserve">atskaitomybės vertinimą, </w:t>
      </w:r>
      <w:r w:rsidR="000D4C47" w:rsidRPr="000D4C47">
        <w:rPr>
          <w:rFonts w:ascii="Times New Roman" w:hAnsi="Times New Roman" w:cs="Times New Roman"/>
          <w:sz w:val="24"/>
          <w:szCs w:val="24"/>
          <w:lang w:eastAsia="zh-CN"/>
        </w:rPr>
        <w:t>įsigyto ilgalaikio ir trumpalaikio turto</w:t>
      </w:r>
      <w:r w:rsidR="000D4C47">
        <w:rPr>
          <w:rFonts w:ascii="Times New Roman" w:hAnsi="Times New Roman" w:cs="Times New Roman"/>
          <w:color w:val="000000"/>
          <w:sz w:val="24"/>
          <w:szCs w:val="24"/>
        </w:rPr>
        <w:t xml:space="preserve"> užregistravimą apskaitoje, </w:t>
      </w:r>
      <w:r w:rsidR="000D4C47">
        <w:rPr>
          <w:rFonts w:ascii="Times New Roman" w:hAnsi="Times New Roman" w:cs="Times New Roman"/>
          <w:sz w:val="24"/>
          <w:szCs w:val="24"/>
          <w:lang w:eastAsia="zh-CN"/>
        </w:rPr>
        <w:t>f</w:t>
      </w:r>
      <w:r w:rsidR="000D4C47" w:rsidRPr="000D4C47">
        <w:rPr>
          <w:rFonts w:ascii="Times New Roman" w:hAnsi="Times New Roman" w:cs="Times New Roman"/>
          <w:sz w:val="24"/>
          <w:szCs w:val="24"/>
          <w:lang w:eastAsia="zh-CN"/>
        </w:rPr>
        <w:t xml:space="preserve">aktiškai patikrinus, ar per audituojamą laikotarpį įsigytas turtas buvo naudojamas Įstaigos veikloje (pagal buvimo vietą), </w:t>
      </w:r>
      <w:r w:rsidR="000D4C47">
        <w:rPr>
          <w:rFonts w:ascii="Times New Roman" w:hAnsi="Times New Roman" w:cs="Times New Roman"/>
          <w:color w:val="000000"/>
          <w:sz w:val="24"/>
          <w:szCs w:val="24"/>
        </w:rPr>
        <w:t>neatitikimų nenustatyta.</w:t>
      </w:r>
      <w:r w:rsidR="00120321">
        <w:rPr>
          <w:rFonts w:ascii="Times New Roman" w:hAnsi="Times New Roman" w:cs="Times New Roman"/>
          <w:sz w:val="24"/>
          <w:szCs w:val="24"/>
          <w:lang w:eastAsia="zh-CN"/>
        </w:rPr>
        <w:t xml:space="preserve"> </w:t>
      </w:r>
      <w:r w:rsidR="000D4C47" w:rsidRPr="000D4C47">
        <w:rPr>
          <w:rFonts w:ascii="Times New Roman" w:hAnsi="Times New Roman" w:cs="Times New Roman"/>
          <w:sz w:val="24"/>
          <w:szCs w:val="24"/>
          <w:lang w:eastAsia="zh-CN"/>
        </w:rPr>
        <w:t>Ligoninės vyriausiasis gydytojas nesikreip</w:t>
      </w:r>
      <w:r w:rsidR="000D4C47">
        <w:rPr>
          <w:rFonts w:ascii="Times New Roman" w:hAnsi="Times New Roman" w:cs="Times New Roman"/>
          <w:sz w:val="24"/>
          <w:szCs w:val="24"/>
          <w:lang w:eastAsia="zh-CN"/>
        </w:rPr>
        <w:t>ė</w:t>
      </w:r>
      <w:r w:rsidR="000D4C47" w:rsidRPr="000D4C47">
        <w:rPr>
          <w:rFonts w:ascii="Times New Roman" w:hAnsi="Times New Roman" w:cs="Times New Roman"/>
          <w:sz w:val="24"/>
          <w:szCs w:val="24"/>
          <w:lang w:eastAsia="zh-CN"/>
        </w:rPr>
        <w:t xml:space="preserve"> į Steigėją Savivaldybės tarybą dėl VšĮ Šilutės ligoninės 2021–2025 m. strateginio veiklos plano patvirtinimo</w:t>
      </w:r>
      <w:r w:rsidR="000D4C47">
        <w:rPr>
          <w:rFonts w:ascii="Times New Roman" w:hAnsi="Times New Roman" w:cs="Times New Roman"/>
          <w:sz w:val="24"/>
          <w:szCs w:val="24"/>
          <w:lang w:eastAsia="zh-CN"/>
        </w:rPr>
        <w:t xml:space="preserve"> ir </w:t>
      </w:r>
      <w:r w:rsidR="000D4C47" w:rsidRPr="000D4C47">
        <w:rPr>
          <w:rFonts w:ascii="Times New Roman" w:hAnsi="Times New Roman" w:cs="Times New Roman"/>
          <w:sz w:val="24"/>
          <w:szCs w:val="24"/>
          <w:lang w:eastAsia="zh-CN"/>
        </w:rPr>
        <w:t xml:space="preserve"> viršydamas savo kompetenciją, </w:t>
      </w:r>
      <w:r w:rsidR="000D4C47">
        <w:rPr>
          <w:rFonts w:ascii="Times New Roman" w:hAnsi="Times New Roman" w:cs="Times New Roman"/>
          <w:sz w:val="24"/>
          <w:szCs w:val="24"/>
          <w:lang w:eastAsia="zh-CN"/>
        </w:rPr>
        <w:t>patvirtino savo</w:t>
      </w:r>
      <w:r w:rsidR="000D4C47" w:rsidRPr="000D4C47">
        <w:rPr>
          <w:rFonts w:ascii="Times New Roman" w:hAnsi="Times New Roman" w:cs="Times New Roman"/>
          <w:sz w:val="24"/>
          <w:szCs w:val="24"/>
          <w:lang w:eastAsia="zh-CN"/>
        </w:rPr>
        <w:t xml:space="preserve"> įsakymu viešosios įstaigos Šilutės ligoninės 2021–2025 m. veiklos strategiją. </w:t>
      </w:r>
    </w:p>
    <w:p w14:paraId="49BDA357" w14:textId="38A24FC5" w:rsidR="005C552D" w:rsidRDefault="000D4C47" w:rsidP="001E7B28">
      <w:pPr>
        <w:autoSpaceDE w:val="0"/>
        <w:autoSpaceDN w:val="0"/>
        <w:adjustRightInd w:val="0"/>
        <w:spacing w:after="0"/>
        <w:jc w:val="both"/>
        <w:rPr>
          <w:rStyle w:val="FontStyle29"/>
          <w:b/>
          <w:bCs/>
          <w:sz w:val="24"/>
          <w:szCs w:val="24"/>
        </w:rPr>
      </w:pPr>
      <w:r>
        <w:rPr>
          <w:rFonts w:ascii="Times New Roman" w:eastAsia="Times New Roman" w:hAnsi="Times New Roman" w:cs="Times New Roman"/>
          <w:sz w:val="24"/>
          <w:szCs w:val="24"/>
          <w:shd w:val="clear" w:color="auto" w:fill="FFFFFF"/>
          <w:lang w:eastAsia="lt-LT"/>
        </w:rPr>
        <w:t xml:space="preserve">Pateiktos rekomendacijos </w:t>
      </w:r>
      <w:r>
        <w:rPr>
          <w:rFonts w:ascii="Times New Roman" w:eastAsiaTheme="minorHAnsi" w:hAnsi="Times New Roman" w:cs="Times New Roman"/>
          <w:sz w:val="24"/>
          <w:szCs w:val="24"/>
        </w:rPr>
        <w:t>įgyvendintos.</w:t>
      </w:r>
    </w:p>
    <w:p w14:paraId="39899AE4" w14:textId="77777777" w:rsidR="005C552D" w:rsidRPr="00152FD4" w:rsidRDefault="005C552D" w:rsidP="005C552D">
      <w:pPr>
        <w:autoSpaceDE w:val="0"/>
        <w:autoSpaceDN w:val="0"/>
        <w:adjustRightInd w:val="0"/>
        <w:spacing w:after="0"/>
        <w:ind w:firstLine="851"/>
        <w:jc w:val="both"/>
        <w:rPr>
          <w:rFonts w:ascii="Times New Roman" w:hAnsi="Times New Roman" w:cs="Times New Roman"/>
          <w:b/>
          <w:bCs/>
          <w:i/>
          <w:iCs/>
          <w:sz w:val="24"/>
          <w:szCs w:val="24"/>
        </w:rPr>
      </w:pPr>
    </w:p>
    <w:p w14:paraId="4703867E" w14:textId="45DB1002" w:rsidR="007234C3" w:rsidRPr="005A18F9" w:rsidRDefault="007234C3" w:rsidP="007234C3">
      <w:pPr>
        <w:keepLines/>
        <w:spacing w:after="0" w:line="240" w:lineRule="auto"/>
        <w:jc w:val="both"/>
        <w:rPr>
          <w:rFonts w:ascii="Times New Roman" w:hAnsi="Times New Roman"/>
          <w:color w:val="385623" w:themeColor="accent6" w:themeShade="80"/>
          <w:sz w:val="28"/>
          <w:szCs w:val="28"/>
        </w:rPr>
      </w:pPr>
      <w:r w:rsidRPr="005A18F9">
        <w:rPr>
          <w:rFonts w:asciiTheme="majorBidi" w:hAnsiTheme="majorBidi" w:cstheme="majorBidi"/>
          <w:b/>
          <w:bCs/>
          <w:color w:val="385623" w:themeColor="accent6" w:themeShade="80"/>
          <w:sz w:val="28"/>
          <w:szCs w:val="28"/>
        </w:rPr>
        <w:t xml:space="preserve">9-ojo šaukimo </w:t>
      </w:r>
      <w:r w:rsidR="009D2EFC" w:rsidRPr="005A18F9">
        <w:rPr>
          <w:rFonts w:asciiTheme="majorBidi" w:hAnsiTheme="majorBidi" w:cstheme="majorBidi"/>
          <w:b/>
          <w:bCs/>
          <w:color w:val="385623" w:themeColor="accent6" w:themeShade="80"/>
          <w:sz w:val="28"/>
          <w:szCs w:val="28"/>
        </w:rPr>
        <w:t xml:space="preserve">Šilutės rajono savivaldybės </w:t>
      </w:r>
      <w:r w:rsidRPr="005A18F9">
        <w:rPr>
          <w:rFonts w:asciiTheme="majorBidi" w:hAnsiTheme="majorBidi" w:cstheme="majorBidi"/>
          <w:b/>
          <w:bCs/>
          <w:color w:val="385623" w:themeColor="accent6" w:themeShade="80"/>
          <w:sz w:val="28"/>
          <w:szCs w:val="28"/>
        </w:rPr>
        <w:t xml:space="preserve">tarybos narių išmokų vertinimas </w:t>
      </w:r>
    </w:p>
    <w:bookmarkEnd w:id="16"/>
    <w:p w14:paraId="76EFCA9F" w14:textId="6405A122" w:rsidR="007234C3" w:rsidRPr="007234C3" w:rsidRDefault="007234C3" w:rsidP="0045094F">
      <w:pPr>
        <w:keepLines/>
        <w:spacing w:after="0"/>
        <w:ind w:firstLine="851"/>
        <w:jc w:val="both"/>
        <w:rPr>
          <w:rFonts w:ascii="Times New Roman" w:hAnsi="Times New Roman"/>
          <w:sz w:val="24"/>
          <w:szCs w:val="24"/>
        </w:rPr>
      </w:pPr>
      <w:r w:rsidRPr="007234C3">
        <w:rPr>
          <w:rFonts w:ascii="Times New Roman" w:hAnsi="Times New Roman"/>
          <w:sz w:val="24"/>
          <w:szCs w:val="24"/>
        </w:rPr>
        <w:t xml:space="preserve">Auditas atliktas atsižvelgus į Lietuvos Respublikos generalinės prokuratūros raštą, Lietuvos Respublikos </w:t>
      </w:r>
      <w:bookmarkStart w:id="17" w:name="_Hlk153377759"/>
      <w:r w:rsidRPr="007234C3">
        <w:rPr>
          <w:rFonts w:ascii="Times New Roman" w:hAnsi="Times New Roman"/>
          <w:sz w:val="24"/>
          <w:szCs w:val="24"/>
        </w:rPr>
        <w:t>specialiųjų tyrimų tarnybos raštą</w:t>
      </w:r>
      <w:bookmarkEnd w:id="17"/>
      <w:r w:rsidRPr="007234C3">
        <w:rPr>
          <w:rFonts w:ascii="Times New Roman" w:hAnsi="Times New Roman"/>
          <w:sz w:val="24"/>
          <w:szCs w:val="24"/>
        </w:rPr>
        <w:t xml:space="preserve">, respublikinėje bei rajoninėje spaudoje, viešojoje erdvėje pateiktą, bei surinktą ir susijusią su Šilutės rajono savivaldybės tarybos narių išmokomis dokumentuotą informaciją. </w:t>
      </w:r>
    </w:p>
    <w:p w14:paraId="0743D675" w14:textId="6AC44C36" w:rsidR="007234C3" w:rsidRDefault="007234C3" w:rsidP="0045094F">
      <w:pPr>
        <w:spacing w:after="0"/>
        <w:ind w:firstLine="720"/>
        <w:jc w:val="both"/>
        <w:rPr>
          <w:rFonts w:ascii="Times New Roman" w:hAnsi="Times New Roman"/>
          <w:sz w:val="24"/>
          <w:szCs w:val="24"/>
        </w:rPr>
      </w:pPr>
      <w:r>
        <w:rPr>
          <w:rFonts w:ascii="Times New Roman" w:hAnsi="Times New Roman"/>
          <w:sz w:val="24"/>
          <w:szCs w:val="24"/>
        </w:rPr>
        <w:t xml:space="preserve">Audito tikslas buvo įvertinti </w:t>
      </w:r>
      <w:bookmarkStart w:id="18" w:name="_Hlk153883696"/>
      <w:r w:rsidRPr="007E1BBA">
        <w:rPr>
          <w:rFonts w:ascii="Times New Roman" w:hAnsi="Times New Roman"/>
          <w:sz w:val="24"/>
          <w:szCs w:val="24"/>
        </w:rPr>
        <w:t>9-ojo šaukimo</w:t>
      </w:r>
      <w:r w:rsidR="005A18F9">
        <w:rPr>
          <w:rFonts w:ascii="Times New Roman" w:hAnsi="Times New Roman"/>
          <w:sz w:val="24"/>
          <w:szCs w:val="24"/>
        </w:rPr>
        <w:t xml:space="preserve"> (</w:t>
      </w:r>
      <w:r w:rsidR="005A18F9" w:rsidRPr="007E1BBA">
        <w:rPr>
          <w:rFonts w:ascii="Times New Roman" w:hAnsi="Times New Roman"/>
          <w:sz w:val="24"/>
          <w:szCs w:val="24"/>
        </w:rPr>
        <w:t>2019–2023</w:t>
      </w:r>
      <w:r w:rsidR="005A18F9">
        <w:rPr>
          <w:rFonts w:ascii="Times New Roman" w:hAnsi="Times New Roman"/>
          <w:sz w:val="24"/>
          <w:szCs w:val="24"/>
        </w:rPr>
        <w:t xml:space="preserve"> m. Tarybos kadencijos laikotarpis) </w:t>
      </w:r>
      <w:r>
        <w:rPr>
          <w:rFonts w:ascii="Times New Roman" w:hAnsi="Times New Roman"/>
          <w:sz w:val="24"/>
          <w:szCs w:val="24"/>
        </w:rPr>
        <w:t xml:space="preserve">Šilutės rajono savivaldybės tarybos narių išmokų </w:t>
      </w:r>
      <w:bookmarkEnd w:id="18"/>
      <w:r>
        <w:rPr>
          <w:rFonts w:ascii="Times New Roman" w:hAnsi="Times New Roman"/>
          <w:sz w:val="24"/>
          <w:szCs w:val="24"/>
        </w:rPr>
        <w:t>naudojimo tikslingumą, ekonomiškumą, pagrįstumą</w:t>
      </w:r>
      <w:r w:rsidR="005A18F9">
        <w:rPr>
          <w:rFonts w:ascii="Times New Roman" w:hAnsi="Times New Roman"/>
          <w:sz w:val="24"/>
          <w:szCs w:val="24"/>
        </w:rPr>
        <w:t>,</w:t>
      </w:r>
      <w:r>
        <w:rPr>
          <w:rFonts w:ascii="Times New Roman" w:hAnsi="Times New Roman"/>
          <w:sz w:val="24"/>
          <w:szCs w:val="24"/>
        </w:rPr>
        <w:t xml:space="preserve"> teisėtumą ir išvadas pateikti atitinkamoms institucijoms pagal jų Reikalavimus.</w:t>
      </w:r>
      <w:r w:rsidRPr="00B55F56">
        <w:rPr>
          <w:rFonts w:ascii="Times New Roman" w:hAnsi="Times New Roman"/>
          <w:sz w:val="24"/>
          <w:szCs w:val="24"/>
        </w:rPr>
        <w:t xml:space="preserve"> </w:t>
      </w:r>
      <w:r>
        <w:rPr>
          <w:rFonts w:ascii="Times New Roman" w:hAnsi="Times New Roman"/>
          <w:sz w:val="24"/>
          <w:szCs w:val="24"/>
        </w:rPr>
        <w:t xml:space="preserve">Buvo </w:t>
      </w:r>
      <w:r w:rsidRPr="00E46D57">
        <w:rPr>
          <w:rFonts w:ascii="Times New Roman" w:hAnsi="Times New Roman"/>
          <w:sz w:val="24"/>
          <w:szCs w:val="24"/>
        </w:rPr>
        <w:t>nagrinėja</w:t>
      </w:r>
      <w:r>
        <w:rPr>
          <w:rFonts w:ascii="Times New Roman" w:hAnsi="Times New Roman"/>
          <w:sz w:val="24"/>
          <w:szCs w:val="24"/>
        </w:rPr>
        <w:t>mi</w:t>
      </w:r>
      <w:r w:rsidRPr="00E46D57">
        <w:rPr>
          <w:rFonts w:ascii="Times New Roman" w:hAnsi="Times New Roman"/>
          <w:sz w:val="24"/>
          <w:szCs w:val="24"/>
        </w:rPr>
        <w:t xml:space="preserve"> teisės akt</w:t>
      </w:r>
      <w:r>
        <w:rPr>
          <w:rFonts w:ascii="Times New Roman" w:hAnsi="Times New Roman"/>
          <w:sz w:val="24"/>
          <w:szCs w:val="24"/>
        </w:rPr>
        <w:t>ai</w:t>
      </w:r>
      <w:r w:rsidRPr="00E46D57">
        <w:rPr>
          <w:rFonts w:ascii="Times New Roman" w:hAnsi="Times New Roman"/>
          <w:sz w:val="24"/>
          <w:szCs w:val="24"/>
        </w:rPr>
        <w:t>, reglamentuojan</w:t>
      </w:r>
      <w:r>
        <w:rPr>
          <w:rFonts w:ascii="Times New Roman" w:hAnsi="Times New Roman"/>
          <w:sz w:val="24"/>
          <w:szCs w:val="24"/>
        </w:rPr>
        <w:t>tys</w:t>
      </w:r>
      <w:r w:rsidRPr="00E46D57">
        <w:rPr>
          <w:rFonts w:ascii="Times New Roman" w:hAnsi="Times New Roman"/>
          <w:sz w:val="24"/>
          <w:szCs w:val="24"/>
        </w:rPr>
        <w:t xml:space="preserve"> audituojamą sritį, </w:t>
      </w:r>
      <w:r>
        <w:rPr>
          <w:rFonts w:ascii="Times New Roman" w:hAnsi="Times New Roman"/>
          <w:sz w:val="24"/>
          <w:szCs w:val="24"/>
        </w:rPr>
        <w:t xml:space="preserve">Tarybos narių sudarytos įrangos, patalpų (biuro) nuomos, automobilių panaudos </w:t>
      </w:r>
      <w:r w:rsidRPr="00E46D57">
        <w:rPr>
          <w:rFonts w:ascii="Times New Roman" w:hAnsi="Times New Roman"/>
          <w:sz w:val="24"/>
          <w:szCs w:val="24"/>
        </w:rPr>
        <w:t>sutart</w:t>
      </w:r>
      <w:r>
        <w:rPr>
          <w:rFonts w:ascii="Times New Roman" w:hAnsi="Times New Roman"/>
          <w:sz w:val="24"/>
          <w:szCs w:val="24"/>
        </w:rPr>
        <w:t>y</w:t>
      </w:r>
      <w:r w:rsidRPr="00E46D57">
        <w:rPr>
          <w:rFonts w:ascii="Times New Roman" w:hAnsi="Times New Roman"/>
          <w:sz w:val="24"/>
          <w:szCs w:val="24"/>
        </w:rPr>
        <w:t>s, darbų perdavimo</w:t>
      </w:r>
      <w:r w:rsidR="00120321">
        <w:rPr>
          <w:rFonts w:ascii="Times New Roman" w:hAnsi="Times New Roman"/>
          <w:sz w:val="24"/>
          <w:szCs w:val="24"/>
        </w:rPr>
        <w:t>–</w:t>
      </w:r>
      <w:r w:rsidRPr="00E46D57">
        <w:rPr>
          <w:rFonts w:ascii="Times New Roman" w:hAnsi="Times New Roman"/>
          <w:sz w:val="24"/>
          <w:szCs w:val="24"/>
        </w:rPr>
        <w:t>priėmimo akt</w:t>
      </w:r>
      <w:r>
        <w:rPr>
          <w:rFonts w:ascii="Times New Roman" w:hAnsi="Times New Roman"/>
          <w:sz w:val="24"/>
          <w:szCs w:val="24"/>
        </w:rPr>
        <w:t xml:space="preserve">ai, ilgalaikio turto perdavimo ir grąžinimo aktai </w:t>
      </w:r>
      <w:r w:rsidRPr="00E46D57">
        <w:rPr>
          <w:rFonts w:ascii="Times New Roman" w:hAnsi="Times New Roman"/>
          <w:sz w:val="24"/>
          <w:szCs w:val="24"/>
        </w:rPr>
        <w:t>bei kit</w:t>
      </w:r>
      <w:r>
        <w:rPr>
          <w:rFonts w:ascii="Times New Roman" w:hAnsi="Times New Roman"/>
          <w:sz w:val="24"/>
          <w:szCs w:val="24"/>
        </w:rPr>
        <w:t xml:space="preserve">i </w:t>
      </w:r>
      <w:r w:rsidRPr="00E46D57">
        <w:rPr>
          <w:rFonts w:ascii="Times New Roman" w:hAnsi="Times New Roman"/>
          <w:sz w:val="24"/>
          <w:szCs w:val="24"/>
        </w:rPr>
        <w:t>dokument</w:t>
      </w:r>
      <w:r>
        <w:rPr>
          <w:rFonts w:ascii="Times New Roman" w:hAnsi="Times New Roman"/>
          <w:sz w:val="24"/>
          <w:szCs w:val="24"/>
        </w:rPr>
        <w:t>ai.</w:t>
      </w:r>
      <w:r w:rsidR="0045094F">
        <w:rPr>
          <w:rFonts w:ascii="Times New Roman" w:hAnsi="Times New Roman"/>
          <w:sz w:val="24"/>
          <w:szCs w:val="24"/>
        </w:rPr>
        <w:t xml:space="preserve"> </w:t>
      </w:r>
      <w:r>
        <w:rPr>
          <w:rFonts w:ascii="Times New Roman" w:hAnsi="Times New Roman"/>
          <w:sz w:val="24"/>
          <w:szCs w:val="24"/>
        </w:rPr>
        <w:t xml:space="preserve">Atkreipėme dėmesį į tai, kad </w:t>
      </w:r>
      <w:bookmarkStart w:id="19" w:name="_Hlk153961269"/>
      <w:r w:rsidRPr="00F11ECB">
        <w:rPr>
          <w:rFonts w:ascii="Times New Roman" w:hAnsi="Times New Roman"/>
          <w:sz w:val="24"/>
          <w:szCs w:val="24"/>
        </w:rPr>
        <w:t xml:space="preserve">Reglamente </w:t>
      </w:r>
      <w:bookmarkEnd w:id="19"/>
      <w:r w:rsidRPr="00F11ECB">
        <w:rPr>
          <w:rFonts w:ascii="Times New Roman" w:hAnsi="Times New Roman"/>
          <w:sz w:val="24"/>
          <w:szCs w:val="24"/>
        </w:rPr>
        <w:t>nėra apibrėžta sąvoka „Tarybos nario veiklai atlikti“ naudojamų išlaidų detalizavim</w:t>
      </w:r>
      <w:r w:rsidR="00F11ECB" w:rsidRPr="00871CBB">
        <w:rPr>
          <w:rFonts w:ascii="Times New Roman" w:hAnsi="Times New Roman"/>
          <w:sz w:val="24"/>
          <w:szCs w:val="24"/>
        </w:rPr>
        <w:t>ui</w:t>
      </w:r>
      <w:r w:rsidRPr="00F11ECB">
        <w:rPr>
          <w:rFonts w:ascii="Times New Roman" w:hAnsi="Times New Roman"/>
          <w:sz w:val="24"/>
          <w:szCs w:val="24"/>
        </w:rPr>
        <w:t xml:space="preserve"> pagal atskirus išlaidų straipsnius: transporto, kanceliarinių prekių, telefonų, kompiuterių bei patalpų nuomos.</w:t>
      </w:r>
      <w:r>
        <w:rPr>
          <w:rFonts w:ascii="Times New Roman" w:hAnsi="Times New Roman"/>
          <w:sz w:val="24"/>
          <w:szCs w:val="24"/>
        </w:rPr>
        <w:t xml:space="preserve"> </w:t>
      </w:r>
      <w:r w:rsidRPr="00ED3A51">
        <w:rPr>
          <w:rFonts w:ascii="Times New Roman" w:hAnsi="Times New Roman"/>
          <w:sz w:val="24"/>
          <w:szCs w:val="24"/>
        </w:rPr>
        <w:t xml:space="preserve">Tarybos veiklos reglamente nebuvo numatyta </w:t>
      </w:r>
      <w:r w:rsidR="009D2EFC">
        <w:rPr>
          <w:rFonts w:ascii="Times New Roman" w:hAnsi="Times New Roman"/>
          <w:sz w:val="24"/>
          <w:szCs w:val="24"/>
        </w:rPr>
        <w:t>T</w:t>
      </w:r>
      <w:r w:rsidRPr="00ED3A51">
        <w:rPr>
          <w:rFonts w:ascii="Times New Roman" w:hAnsi="Times New Roman"/>
          <w:sz w:val="24"/>
          <w:szCs w:val="24"/>
        </w:rPr>
        <w:t>arybos nariams kompensuojamų išlaidų konkreti (detali) dokumentų pateikimo ir atsiskaitymo tvarka.</w:t>
      </w:r>
      <w:r w:rsidRPr="00945EA3">
        <w:rPr>
          <w:rFonts w:ascii="Times New Roman" w:hAnsi="Times New Roman"/>
          <w:i/>
          <w:iCs/>
          <w:sz w:val="24"/>
          <w:szCs w:val="24"/>
        </w:rPr>
        <w:t xml:space="preserve"> </w:t>
      </w:r>
      <w:r>
        <w:rPr>
          <w:rFonts w:ascii="Times New Roman" w:hAnsi="Times New Roman"/>
          <w:sz w:val="24"/>
          <w:szCs w:val="24"/>
        </w:rPr>
        <w:t xml:space="preserve">Tačiau Reglamente </w:t>
      </w:r>
      <w:r w:rsidRPr="001A154B">
        <w:rPr>
          <w:rFonts w:ascii="Times New Roman" w:hAnsi="Times New Roman"/>
          <w:sz w:val="24"/>
          <w:szCs w:val="24"/>
        </w:rPr>
        <w:t xml:space="preserve">nurodyta, kad turi atitikti Buhalterinės apskaitos įstatymo </w:t>
      </w:r>
      <w:bookmarkStart w:id="20" w:name="_Hlk153950957"/>
      <w:r>
        <w:rPr>
          <w:rFonts w:ascii="Times New Roman" w:hAnsi="Times New Roman"/>
          <w:sz w:val="24"/>
          <w:szCs w:val="24"/>
        </w:rPr>
        <w:t>(</w:t>
      </w:r>
      <w:r w:rsidRPr="005134FD">
        <w:rPr>
          <w:rFonts w:ascii="Times New Roman" w:eastAsia="Times New Roman" w:hAnsi="Times New Roman"/>
          <w:sz w:val="24"/>
          <w:szCs w:val="24"/>
          <w:lang w:eastAsia="lt-LT"/>
        </w:rPr>
        <w:t>Finansinės apskaitos įstatymo</w:t>
      </w:r>
      <w:r>
        <w:rPr>
          <w:rFonts w:ascii="Times New Roman" w:eastAsia="Times New Roman" w:hAnsi="Times New Roman"/>
          <w:sz w:val="24"/>
          <w:szCs w:val="24"/>
          <w:lang w:eastAsia="lt-LT"/>
        </w:rPr>
        <w:t>)</w:t>
      </w:r>
      <w:r>
        <w:rPr>
          <w:rFonts w:ascii="Times New Roman" w:eastAsia="Times New Roman" w:hAnsi="Times New Roman"/>
          <w:sz w:val="20"/>
          <w:szCs w:val="20"/>
          <w:lang w:eastAsia="lt-LT"/>
        </w:rPr>
        <w:t xml:space="preserve"> </w:t>
      </w:r>
      <w:r w:rsidRPr="001A154B">
        <w:rPr>
          <w:rFonts w:ascii="Times New Roman" w:hAnsi="Times New Roman"/>
          <w:sz w:val="24"/>
          <w:szCs w:val="24"/>
        </w:rPr>
        <w:t>nustatytus reikalavimus</w:t>
      </w:r>
      <w:bookmarkEnd w:id="20"/>
      <w:r w:rsidRPr="001A154B">
        <w:rPr>
          <w:rFonts w:ascii="Times New Roman" w:hAnsi="Times New Roman"/>
          <w:sz w:val="24"/>
          <w:szCs w:val="24"/>
        </w:rPr>
        <w:t xml:space="preserve">, </w:t>
      </w:r>
      <w:r w:rsidRPr="001A154B">
        <w:rPr>
          <w:rFonts w:ascii="Times New Roman" w:hAnsi="Times New Roman"/>
          <w:sz w:val="24"/>
          <w:szCs w:val="24"/>
        </w:rPr>
        <w:lastRenderedPageBreak/>
        <w:t>taikomus apskaitos dokumentams.</w:t>
      </w:r>
      <w:r w:rsidR="0045094F">
        <w:rPr>
          <w:rFonts w:ascii="Times New Roman" w:hAnsi="Times New Roman"/>
          <w:sz w:val="24"/>
          <w:szCs w:val="24"/>
        </w:rPr>
        <w:t xml:space="preserve"> </w:t>
      </w:r>
      <w:r>
        <w:rPr>
          <w:rFonts w:ascii="Times New Roman" w:hAnsi="Times New Roman"/>
          <w:sz w:val="24"/>
          <w:szCs w:val="24"/>
        </w:rPr>
        <w:t>Pasitaikė atvejų</w:t>
      </w:r>
      <w:r w:rsidRPr="00862DCF">
        <w:rPr>
          <w:rFonts w:ascii="Times New Roman" w:hAnsi="Times New Roman"/>
          <w:sz w:val="24"/>
          <w:szCs w:val="24"/>
        </w:rPr>
        <w:t>, ka</w:t>
      </w:r>
      <w:r>
        <w:rPr>
          <w:rFonts w:ascii="Times New Roman" w:hAnsi="Times New Roman"/>
          <w:sz w:val="24"/>
          <w:szCs w:val="24"/>
        </w:rPr>
        <w:t>i</w:t>
      </w:r>
      <w:r w:rsidRPr="00862DCF">
        <w:rPr>
          <w:rFonts w:ascii="Times New Roman" w:hAnsi="Times New Roman"/>
          <w:sz w:val="24"/>
          <w:szCs w:val="24"/>
        </w:rPr>
        <w:t xml:space="preserve"> pateiktuose dokumentuose</w:t>
      </w:r>
      <w:r w:rsidR="009D2EFC">
        <w:rPr>
          <w:rFonts w:ascii="Times New Roman" w:hAnsi="Times New Roman"/>
          <w:sz w:val="24"/>
          <w:szCs w:val="24"/>
        </w:rPr>
        <w:t xml:space="preserve"> (</w:t>
      </w:r>
      <w:r>
        <w:rPr>
          <w:rFonts w:ascii="Times New Roman" w:hAnsi="Times New Roman"/>
          <w:sz w:val="24"/>
          <w:szCs w:val="24"/>
        </w:rPr>
        <w:t>degalų kvituose</w:t>
      </w:r>
      <w:r w:rsidR="009D2EFC">
        <w:rPr>
          <w:rFonts w:ascii="Times New Roman" w:hAnsi="Times New Roman"/>
          <w:sz w:val="24"/>
          <w:szCs w:val="24"/>
        </w:rPr>
        <w:t>)</w:t>
      </w:r>
      <w:r w:rsidRPr="00862DCF">
        <w:rPr>
          <w:rFonts w:ascii="Times New Roman" w:hAnsi="Times New Roman"/>
          <w:sz w:val="24"/>
          <w:szCs w:val="24"/>
        </w:rPr>
        <w:t xml:space="preserve"> nebuvo visų privalomų apskaitos dokumentui rekvizitų</w:t>
      </w:r>
      <w:r>
        <w:rPr>
          <w:rFonts w:ascii="Times New Roman" w:hAnsi="Times New Roman"/>
          <w:sz w:val="24"/>
          <w:szCs w:val="24"/>
        </w:rPr>
        <w:t xml:space="preserve"> </w:t>
      </w:r>
      <w:r w:rsidRPr="00862DCF">
        <w:rPr>
          <w:rFonts w:ascii="Times New Roman" w:hAnsi="Times New Roman"/>
          <w:sz w:val="24"/>
          <w:szCs w:val="24"/>
        </w:rPr>
        <w:t>– įvard</w:t>
      </w:r>
      <w:r w:rsidR="009D2EFC">
        <w:rPr>
          <w:rFonts w:ascii="Times New Roman" w:hAnsi="Times New Roman"/>
          <w:sz w:val="24"/>
          <w:szCs w:val="24"/>
        </w:rPr>
        <w:t>y</w:t>
      </w:r>
      <w:r w:rsidRPr="00862DCF">
        <w:rPr>
          <w:rFonts w:ascii="Times New Roman" w:hAnsi="Times New Roman"/>
          <w:sz w:val="24"/>
          <w:szCs w:val="24"/>
        </w:rPr>
        <w:t>to, įrašyto apskaitos dokumento gavėjo</w:t>
      </w:r>
      <w:r w:rsidR="00BA32F1">
        <w:rPr>
          <w:rFonts w:ascii="Times New Roman" w:hAnsi="Times New Roman"/>
          <w:sz w:val="24"/>
          <w:szCs w:val="24"/>
        </w:rPr>
        <w:t>,</w:t>
      </w:r>
      <w:r w:rsidR="00BA32F1" w:rsidRPr="00BA32F1">
        <w:rPr>
          <w:rFonts w:ascii="Times New Roman" w:hAnsi="Times New Roman"/>
          <w:sz w:val="24"/>
          <w:szCs w:val="24"/>
        </w:rPr>
        <w:t xml:space="preserve"> </w:t>
      </w:r>
      <w:r w:rsidR="00BA32F1" w:rsidRPr="00862DCF">
        <w:rPr>
          <w:rFonts w:ascii="Times New Roman" w:hAnsi="Times New Roman"/>
          <w:sz w:val="24"/>
          <w:szCs w:val="24"/>
        </w:rPr>
        <w:t>kai nepateikti pirktų prekių, atliktų darbų (paslaugų) apmokėjimą patvirtinantys dokumentai: mokėjimo pavedimai, grynųjų pinigų priėmimo orderiai (kvitai)</w:t>
      </w:r>
      <w:r w:rsidR="00BA32F1">
        <w:rPr>
          <w:rFonts w:ascii="Times New Roman" w:hAnsi="Times New Roman"/>
          <w:sz w:val="24"/>
          <w:szCs w:val="24"/>
        </w:rPr>
        <w:t xml:space="preserve"> ir kt.</w:t>
      </w:r>
      <w:r w:rsidRPr="00862DCF">
        <w:rPr>
          <w:rFonts w:ascii="Times New Roman" w:hAnsi="Times New Roman"/>
          <w:sz w:val="24"/>
          <w:szCs w:val="24"/>
        </w:rPr>
        <w:t xml:space="preserve"> Taip pat aptikta neįskaitomų, išsitrynusių, neaiškiomis datomis degalų bei prekių kasos aparato kvitų</w:t>
      </w:r>
      <w:r>
        <w:rPr>
          <w:rFonts w:ascii="Times New Roman" w:hAnsi="Times New Roman"/>
          <w:sz w:val="24"/>
          <w:szCs w:val="24"/>
        </w:rPr>
        <w:t xml:space="preserve"> ir dokumentų kopijų, kurių originalai keletą metų nebuvo teikiami Buhalterijai. </w:t>
      </w:r>
    </w:p>
    <w:p w14:paraId="41C2DC23" w14:textId="07EE4BDE" w:rsidR="007234C3" w:rsidRDefault="007234C3" w:rsidP="007234C3">
      <w:pPr>
        <w:tabs>
          <w:tab w:val="left" w:pos="0"/>
          <w:tab w:val="left" w:pos="851"/>
        </w:tabs>
        <w:spacing w:after="0"/>
        <w:ind w:firstLine="851"/>
        <w:jc w:val="both"/>
        <w:rPr>
          <w:rFonts w:ascii="Times New Roman" w:hAnsi="Times New Roman"/>
          <w:sz w:val="24"/>
          <w:szCs w:val="24"/>
        </w:rPr>
      </w:pPr>
      <w:r>
        <w:rPr>
          <w:rFonts w:ascii="Times New Roman" w:hAnsi="Times New Roman"/>
          <w:sz w:val="24"/>
          <w:szCs w:val="24"/>
        </w:rPr>
        <w:t xml:space="preserve">Šilutės rajono savivaldybės kontrolės ir audito tarnyba, </w:t>
      </w:r>
      <w:r w:rsidRPr="00EB74A2">
        <w:rPr>
          <w:rFonts w:ascii="Times New Roman" w:hAnsi="Times New Roman"/>
          <w:sz w:val="24"/>
          <w:szCs w:val="24"/>
        </w:rPr>
        <w:t>atlikdama auditą,</w:t>
      </w:r>
      <w:r>
        <w:rPr>
          <w:rFonts w:ascii="Times New Roman" w:hAnsi="Times New Roman"/>
          <w:sz w:val="24"/>
          <w:szCs w:val="24"/>
        </w:rPr>
        <w:t xml:space="preserve"> kiekvienam Tarybos nariui dėl asmens duomenų apsaugos suteikė kodus. Dauguma Tarybos narių audito metu buvo supažindinti su audito rezultatais, mūsų parengtais darbo dokumentais. Audito rezultatai pateikti </w:t>
      </w:r>
      <w:r w:rsidRPr="00340973">
        <w:rPr>
          <w:rFonts w:ascii="Times New Roman" w:hAnsi="Times New Roman"/>
          <w:sz w:val="24"/>
          <w:szCs w:val="24"/>
        </w:rPr>
        <w:t>ataskaitoje.</w:t>
      </w:r>
    </w:p>
    <w:p w14:paraId="13991732" w14:textId="77777777" w:rsidR="00340973" w:rsidRDefault="00340973" w:rsidP="007234C3">
      <w:pPr>
        <w:tabs>
          <w:tab w:val="left" w:pos="0"/>
          <w:tab w:val="left" w:pos="851"/>
        </w:tabs>
        <w:spacing w:after="0"/>
        <w:ind w:firstLine="851"/>
        <w:jc w:val="both"/>
        <w:rPr>
          <w:rFonts w:ascii="Times New Roman" w:hAnsi="Times New Roman" w:cs="Times New Roman"/>
          <w:sz w:val="28"/>
          <w:szCs w:val="28"/>
        </w:rPr>
      </w:pPr>
    </w:p>
    <w:p w14:paraId="1F1759CB" w14:textId="2BC1271F" w:rsidR="009A0C7E" w:rsidRPr="00A860DE" w:rsidRDefault="009A0C7E" w:rsidP="009A0C7E">
      <w:pPr>
        <w:keepNext/>
        <w:keepLines/>
        <w:spacing w:after="0" w:line="240" w:lineRule="auto"/>
        <w:ind w:left="720"/>
        <w:outlineLvl w:val="0"/>
        <w:rPr>
          <w:rFonts w:ascii="Times New Roman" w:eastAsia="Times New Roman" w:hAnsi="Times New Roman" w:cs="Times New Roman"/>
          <w:b/>
          <w:bCs/>
          <w:color w:val="385623" w:themeColor="accent6" w:themeShade="80"/>
          <w:sz w:val="28"/>
          <w:szCs w:val="28"/>
          <w:lang w:eastAsia="lt-LT"/>
        </w:rPr>
      </w:pPr>
      <w:r w:rsidRPr="00A860DE">
        <w:rPr>
          <w:rFonts w:ascii="Times New Roman" w:eastAsia="Times New Roman" w:hAnsi="Times New Roman" w:cs="Times New Roman"/>
          <w:b/>
          <w:bCs/>
          <w:color w:val="385623" w:themeColor="accent6" w:themeShade="80"/>
          <w:sz w:val="28"/>
          <w:szCs w:val="28"/>
        </w:rPr>
        <w:t>ATLI</w:t>
      </w:r>
      <w:r>
        <w:rPr>
          <w:rFonts w:ascii="Times New Roman" w:eastAsia="Times New Roman" w:hAnsi="Times New Roman" w:cs="Times New Roman"/>
          <w:b/>
          <w:bCs/>
          <w:color w:val="385623" w:themeColor="accent6" w:themeShade="80"/>
          <w:sz w:val="28"/>
          <w:szCs w:val="28"/>
        </w:rPr>
        <w:t>E</w:t>
      </w:r>
      <w:r w:rsidRPr="00A860DE">
        <w:rPr>
          <w:rFonts w:ascii="Times New Roman" w:eastAsia="Times New Roman" w:hAnsi="Times New Roman" w:cs="Times New Roman"/>
          <w:b/>
          <w:bCs/>
          <w:color w:val="385623" w:themeColor="accent6" w:themeShade="80"/>
          <w:sz w:val="28"/>
          <w:szCs w:val="28"/>
        </w:rPr>
        <w:t>K</w:t>
      </w:r>
      <w:r>
        <w:rPr>
          <w:rFonts w:ascii="Times New Roman" w:eastAsia="Times New Roman" w:hAnsi="Times New Roman" w:cs="Times New Roman"/>
          <w:b/>
          <w:bCs/>
          <w:color w:val="385623" w:themeColor="accent6" w:themeShade="80"/>
          <w:sz w:val="28"/>
          <w:szCs w:val="28"/>
        </w:rPr>
        <w:t xml:space="preserve">AMI </w:t>
      </w:r>
      <w:r w:rsidRPr="00A860DE">
        <w:rPr>
          <w:rFonts w:ascii="Times New Roman" w:eastAsia="Times New Roman" w:hAnsi="Times New Roman" w:cs="Times New Roman"/>
          <w:b/>
          <w:bCs/>
          <w:color w:val="385623" w:themeColor="accent6" w:themeShade="80"/>
          <w:sz w:val="28"/>
          <w:szCs w:val="28"/>
        </w:rPr>
        <w:t>AUDIT</w:t>
      </w:r>
      <w:r w:rsidR="00D750A2">
        <w:rPr>
          <w:rFonts w:ascii="Times New Roman" w:eastAsia="Times New Roman" w:hAnsi="Times New Roman" w:cs="Times New Roman"/>
          <w:b/>
          <w:bCs/>
          <w:color w:val="385623" w:themeColor="accent6" w:themeShade="80"/>
          <w:sz w:val="28"/>
          <w:szCs w:val="28"/>
        </w:rPr>
        <w:t>AI</w:t>
      </w:r>
      <w:r w:rsidRPr="00A860DE">
        <w:rPr>
          <w:rFonts w:ascii="Times New Roman" w:eastAsia="Times New Roman" w:hAnsi="Times New Roman" w:cs="Times New Roman"/>
          <w:b/>
          <w:bCs/>
          <w:color w:val="385623" w:themeColor="accent6" w:themeShade="80"/>
          <w:sz w:val="28"/>
          <w:szCs w:val="28"/>
        </w:rPr>
        <w:t xml:space="preserve"> </w:t>
      </w:r>
    </w:p>
    <w:p w14:paraId="068DDC28" w14:textId="77777777" w:rsidR="00971350" w:rsidRDefault="00971350" w:rsidP="007234C3">
      <w:pPr>
        <w:tabs>
          <w:tab w:val="left" w:pos="0"/>
          <w:tab w:val="left" w:pos="851"/>
        </w:tabs>
        <w:spacing w:after="0"/>
        <w:ind w:firstLine="851"/>
        <w:jc w:val="both"/>
        <w:rPr>
          <w:rFonts w:ascii="Times New Roman" w:hAnsi="Times New Roman" w:cs="Times New Roman"/>
          <w:sz w:val="28"/>
          <w:szCs w:val="28"/>
        </w:rPr>
      </w:pPr>
    </w:p>
    <w:p w14:paraId="520B7AE3" w14:textId="0F1DBB4B" w:rsidR="00340973" w:rsidRPr="005A18F9" w:rsidRDefault="00340973" w:rsidP="00340973">
      <w:pPr>
        <w:pStyle w:val="Sraopastraipa"/>
        <w:keepNext/>
        <w:keepLines/>
        <w:spacing w:after="0" w:line="240" w:lineRule="auto"/>
        <w:ind w:left="0"/>
        <w:jc w:val="both"/>
        <w:outlineLvl w:val="1"/>
        <w:rPr>
          <w:rFonts w:ascii="Times New Roman" w:hAnsi="Times New Roman"/>
          <w:b/>
          <w:bCs/>
          <w:color w:val="385623" w:themeColor="accent6" w:themeShade="80"/>
          <w:sz w:val="28"/>
          <w:szCs w:val="28"/>
        </w:rPr>
      </w:pPr>
      <w:bookmarkStart w:id="21" w:name="_Toc387757416"/>
      <w:bookmarkStart w:id="22" w:name="_Hlk161219008"/>
      <w:r w:rsidRPr="005A18F9">
        <w:rPr>
          <w:rFonts w:ascii="Times New Roman" w:hAnsi="Times New Roman"/>
          <w:b/>
          <w:bCs/>
          <w:color w:val="385623" w:themeColor="accent6" w:themeShade="80"/>
          <w:sz w:val="28"/>
          <w:szCs w:val="28"/>
        </w:rPr>
        <w:t>Savivaldybės 2023 metų konsoliduotųjų finansinių ataskaitų rinkinio, Savivaldybės biudžeto ir turto naudojimo finansinis ir teisėtumo auditas</w:t>
      </w:r>
      <w:bookmarkEnd w:id="21"/>
    </w:p>
    <w:bookmarkEnd w:id="22"/>
    <w:p w14:paraId="1D762A9D" w14:textId="6951C0B3" w:rsidR="00340973" w:rsidRDefault="00F55054" w:rsidP="00F55054">
      <w:pPr>
        <w:tabs>
          <w:tab w:val="left" w:pos="0"/>
          <w:tab w:val="left" w:pos="851"/>
        </w:tabs>
        <w:spacing w:after="0"/>
        <w:ind w:firstLine="851"/>
        <w:jc w:val="both"/>
        <w:rPr>
          <w:rFonts w:ascii="Times New Roman" w:hAnsi="Times New Roman" w:cs="Times New Roman"/>
          <w:sz w:val="24"/>
          <w:szCs w:val="24"/>
        </w:rPr>
      </w:pPr>
      <w:r w:rsidRPr="007E7AD3">
        <w:rPr>
          <w:rFonts w:ascii="Times New Roman" w:eastAsia="Times New Roman" w:hAnsi="Times New Roman" w:cs="Times New Roman"/>
          <w:sz w:val="24"/>
          <w:szCs w:val="24"/>
          <w:lang w:eastAsia="lt-LT"/>
        </w:rPr>
        <w:t>Savivaldybės konsoliduotųjų ataskaitų rinkinio sudėtinės dalys</w:t>
      </w:r>
      <w:r>
        <w:rPr>
          <w:rFonts w:ascii="Times New Roman" w:eastAsia="Times New Roman" w:hAnsi="Times New Roman" w:cs="Times New Roman"/>
          <w:sz w:val="24"/>
          <w:szCs w:val="24"/>
          <w:lang w:eastAsia="lt-LT"/>
        </w:rPr>
        <w:t>:</w:t>
      </w:r>
      <w:r w:rsidRPr="007E7AD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w:t>
      </w:r>
      <w:r w:rsidRPr="007E7AD3">
        <w:rPr>
          <w:rFonts w:ascii="Times New Roman" w:eastAsia="Times New Roman" w:hAnsi="Times New Roman" w:cs="Times New Roman"/>
          <w:sz w:val="24"/>
          <w:szCs w:val="24"/>
          <w:lang w:eastAsia="lt-LT"/>
        </w:rPr>
        <w:t>uditai</w:t>
      </w:r>
      <w:r w:rsidR="009D2EFC">
        <w:rPr>
          <w:rFonts w:ascii="Times New Roman" w:eastAsia="Times New Roman" w:hAnsi="Times New Roman" w:cs="Times New Roman"/>
          <w:sz w:val="24"/>
          <w:szCs w:val="24"/>
          <w:lang w:eastAsia="lt-LT"/>
        </w:rPr>
        <w:t>,</w:t>
      </w:r>
      <w:r w:rsidRPr="007E7AD3">
        <w:rPr>
          <w:rFonts w:ascii="Times New Roman" w:eastAsia="Times New Roman" w:hAnsi="Times New Roman" w:cs="Times New Roman"/>
          <w:sz w:val="24"/>
          <w:szCs w:val="24"/>
          <w:lang w:eastAsia="lt-LT"/>
        </w:rPr>
        <w:t xml:space="preserve"> pradėti 2023 metų II pusmetį</w:t>
      </w:r>
      <w:r w:rsidR="009D2EFC">
        <w:rPr>
          <w:rFonts w:ascii="Times New Roman" w:eastAsia="Times New Roman" w:hAnsi="Times New Roman" w:cs="Times New Roman"/>
          <w:sz w:val="24"/>
          <w:szCs w:val="24"/>
          <w:lang w:eastAsia="lt-LT"/>
        </w:rPr>
        <w:t>,</w:t>
      </w:r>
      <w:r w:rsidRPr="007E7AD3">
        <w:rPr>
          <w:rFonts w:ascii="Times New Roman" w:eastAsia="Times New Roman" w:hAnsi="Times New Roman" w:cs="Times New Roman"/>
          <w:sz w:val="24"/>
          <w:szCs w:val="24"/>
          <w:lang w:eastAsia="lt-LT"/>
        </w:rPr>
        <w:t xml:space="preserve"> bus baigti 2024 metų I pusmetį</w:t>
      </w:r>
      <w:r>
        <w:rPr>
          <w:rFonts w:ascii="Times New Roman" w:eastAsia="Times New Roman" w:hAnsi="Times New Roman" w:cs="Times New Roman"/>
          <w:sz w:val="24"/>
          <w:szCs w:val="24"/>
          <w:lang w:eastAsia="lt-LT"/>
        </w:rPr>
        <w:t>.</w:t>
      </w:r>
      <w:r>
        <w:rPr>
          <w:rFonts w:ascii="Times New Roman" w:hAnsi="Times New Roman" w:cs="Times New Roman"/>
          <w:sz w:val="24"/>
          <w:szCs w:val="24"/>
        </w:rPr>
        <w:t xml:space="preserve"> Auditas pradėtas planavimo etapu, parengta audito strategija</w:t>
      </w:r>
      <w:r w:rsidRPr="00F55054">
        <w:rPr>
          <w:rFonts w:ascii="Times New Roman" w:hAnsi="Times New Roman" w:cs="Times New Roman"/>
          <w:sz w:val="24"/>
          <w:szCs w:val="24"/>
        </w:rPr>
        <w:t xml:space="preserve"> </w:t>
      </w:r>
      <w:r w:rsidRPr="00E9514D">
        <w:rPr>
          <w:rFonts w:ascii="Times New Roman" w:hAnsi="Times New Roman" w:cs="Times New Roman"/>
          <w:sz w:val="24"/>
          <w:szCs w:val="24"/>
        </w:rPr>
        <w:t>dėl iždo pajamų, dotacijų, asignavimų, biudžeto išlaidų vykdymo ataskaitų rinkinio, konsoliduotųjų ataskaitų rinkinio ir atsirinkome įstaigas bei rizikingiausias sritis (finansinės atskaitomybės, ilgalaikio turto, įsipareigojimų), kuriose atli</w:t>
      </w:r>
      <w:r>
        <w:rPr>
          <w:rFonts w:ascii="Times New Roman" w:hAnsi="Times New Roman" w:cs="Times New Roman"/>
          <w:sz w:val="24"/>
          <w:szCs w:val="24"/>
        </w:rPr>
        <w:t>e</w:t>
      </w:r>
      <w:r w:rsidRPr="00E9514D">
        <w:rPr>
          <w:rFonts w:ascii="Times New Roman" w:hAnsi="Times New Roman" w:cs="Times New Roman"/>
          <w:sz w:val="24"/>
          <w:szCs w:val="24"/>
        </w:rPr>
        <w:t>k</w:t>
      </w:r>
      <w:r>
        <w:rPr>
          <w:rFonts w:ascii="Times New Roman" w:hAnsi="Times New Roman" w:cs="Times New Roman"/>
          <w:sz w:val="24"/>
          <w:szCs w:val="24"/>
        </w:rPr>
        <w:t>a</w:t>
      </w:r>
      <w:r w:rsidRPr="00E9514D">
        <w:rPr>
          <w:rFonts w:ascii="Times New Roman" w:hAnsi="Times New Roman" w:cs="Times New Roman"/>
          <w:sz w:val="24"/>
          <w:szCs w:val="24"/>
        </w:rPr>
        <w:t>me audito procedūras</w:t>
      </w:r>
      <w:r>
        <w:rPr>
          <w:rFonts w:ascii="Times New Roman" w:hAnsi="Times New Roman" w:cs="Times New Roman"/>
          <w:sz w:val="24"/>
          <w:szCs w:val="24"/>
        </w:rPr>
        <w:t xml:space="preserve">. </w:t>
      </w:r>
      <w:r w:rsidR="00340973">
        <w:rPr>
          <w:rFonts w:ascii="Times New Roman" w:hAnsi="Times New Roman" w:cs="Times New Roman"/>
          <w:sz w:val="24"/>
          <w:szCs w:val="24"/>
        </w:rPr>
        <w:t>Vertin</w:t>
      </w:r>
      <w:r>
        <w:rPr>
          <w:rFonts w:ascii="Times New Roman" w:hAnsi="Times New Roman" w:cs="Times New Roman"/>
          <w:sz w:val="24"/>
          <w:szCs w:val="24"/>
        </w:rPr>
        <w:t>a</w:t>
      </w:r>
      <w:r w:rsidR="00340973">
        <w:rPr>
          <w:rFonts w:ascii="Times New Roman" w:hAnsi="Times New Roman" w:cs="Times New Roman"/>
          <w:sz w:val="24"/>
          <w:szCs w:val="24"/>
        </w:rPr>
        <w:t>m</w:t>
      </w:r>
      <w:r>
        <w:rPr>
          <w:rFonts w:ascii="Times New Roman" w:hAnsi="Times New Roman" w:cs="Times New Roman"/>
          <w:sz w:val="24"/>
          <w:szCs w:val="24"/>
        </w:rPr>
        <w:t>os</w:t>
      </w:r>
      <w:r w:rsidR="00340973">
        <w:rPr>
          <w:rFonts w:ascii="Times New Roman" w:hAnsi="Times New Roman" w:cs="Times New Roman"/>
          <w:sz w:val="24"/>
          <w:szCs w:val="24"/>
        </w:rPr>
        <w:t xml:space="preserve"> </w:t>
      </w:r>
      <w:r w:rsidR="00340973" w:rsidRPr="00E9514D">
        <w:rPr>
          <w:rFonts w:ascii="Times New Roman" w:eastAsia="Times New Roman" w:hAnsi="Times New Roman" w:cs="Times New Roman"/>
          <w:sz w:val="24"/>
          <w:szCs w:val="24"/>
        </w:rPr>
        <w:t>2023 metų biudžeto vykdym</w:t>
      </w:r>
      <w:r>
        <w:rPr>
          <w:rFonts w:ascii="Times New Roman" w:eastAsia="Times New Roman" w:hAnsi="Times New Roman" w:cs="Times New Roman"/>
          <w:sz w:val="24"/>
          <w:szCs w:val="24"/>
        </w:rPr>
        <w:t>o</w:t>
      </w:r>
      <w:r w:rsidR="00340973" w:rsidRPr="00E9514D">
        <w:rPr>
          <w:rFonts w:ascii="Times New Roman" w:eastAsia="Times New Roman" w:hAnsi="Times New Roman" w:cs="Times New Roman"/>
          <w:sz w:val="24"/>
          <w:szCs w:val="24"/>
        </w:rPr>
        <w:t xml:space="preserve">, </w:t>
      </w:r>
      <w:r w:rsidR="00340973" w:rsidRPr="00F11ECB">
        <w:rPr>
          <w:rFonts w:ascii="Times New Roman" w:eastAsia="Times New Roman" w:hAnsi="Times New Roman" w:cs="Times New Roman"/>
          <w:sz w:val="24"/>
          <w:szCs w:val="24"/>
        </w:rPr>
        <w:t>konsoliduot</w:t>
      </w:r>
      <w:r w:rsidR="00F11ECB" w:rsidRPr="00871CBB">
        <w:rPr>
          <w:rFonts w:ascii="Times New Roman" w:eastAsia="Times New Roman" w:hAnsi="Times New Roman" w:cs="Times New Roman"/>
          <w:sz w:val="24"/>
          <w:szCs w:val="24"/>
        </w:rPr>
        <w:t>o</w:t>
      </w:r>
      <w:r w:rsidR="00340973" w:rsidRPr="00F11ECB">
        <w:rPr>
          <w:rFonts w:ascii="Times New Roman" w:eastAsia="Times New Roman" w:hAnsi="Times New Roman" w:cs="Times New Roman"/>
          <w:sz w:val="24"/>
          <w:szCs w:val="24"/>
        </w:rPr>
        <w:t>si</w:t>
      </w:r>
      <w:r w:rsidR="00F11ECB">
        <w:rPr>
          <w:rFonts w:ascii="Times New Roman" w:eastAsia="Times New Roman" w:hAnsi="Times New Roman" w:cs="Times New Roman"/>
          <w:sz w:val="24"/>
          <w:szCs w:val="24"/>
        </w:rPr>
        <w:t>o</w:t>
      </w:r>
      <w:r w:rsidR="00340973" w:rsidRPr="00F11ECB">
        <w:rPr>
          <w:rFonts w:ascii="Times New Roman" w:eastAsia="Times New Roman" w:hAnsi="Times New Roman" w:cs="Times New Roman"/>
          <w:sz w:val="24"/>
          <w:szCs w:val="24"/>
        </w:rPr>
        <w:t>s finansin</w:t>
      </w:r>
      <w:r w:rsidRPr="00F11ECB">
        <w:rPr>
          <w:rFonts w:ascii="Times New Roman" w:eastAsia="Times New Roman" w:hAnsi="Times New Roman" w:cs="Times New Roman"/>
          <w:sz w:val="24"/>
          <w:szCs w:val="24"/>
        </w:rPr>
        <w:t>ės</w:t>
      </w:r>
      <w:r w:rsidR="00340973" w:rsidRPr="00F11ECB">
        <w:rPr>
          <w:rFonts w:ascii="Times New Roman" w:eastAsia="Times New Roman" w:hAnsi="Times New Roman" w:cs="Times New Roman"/>
          <w:sz w:val="24"/>
          <w:szCs w:val="24"/>
        </w:rPr>
        <w:t xml:space="preserve"> ataskait</w:t>
      </w:r>
      <w:r w:rsidRPr="00F11ECB">
        <w:rPr>
          <w:rFonts w:ascii="Times New Roman" w:eastAsia="Times New Roman" w:hAnsi="Times New Roman" w:cs="Times New Roman"/>
          <w:sz w:val="24"/>
          <w:szCs w:val="24"/>
        </w:rPr>
        <w:t>o</w:t>
      </w:r>
      <w:r w:rsidR="00340973" w:rsidRPr="00F11ECB">
        <w:rPr>
          <w:rFonts w:ascii="Times New Roman" w:eastAsia="Times New Roman" w:hAnsi="Times New Roman" w:cs="Times New Roman"/>
          <w:sz w:val="24"/>
          <w:szCs w:val="24"/>
        </w:rPr>
        <w:t>s</w:t>
      </w:r>
      <w:r w:rsidR="00340973" w:rsidRPr="00E9514D">
        <w:rPr>
          <w:rFonts w:ascii="Times New Roman" w:eastAsia="Times New Roman" w:hAnsi="Times New Roman" w:cs="Times New Roman"/>
          <w:sz w:val="24"/>
          <w:szCs w:val="24"/>
        </w:rPr>
        <w:t>, jų duomenų tikrum</w:t>
      </w:r>
      <w:r>
        <w:rPr>
          <w:rFonts w:ascii="Times New Roman" w:eastAsia="Times New Roman" w:hAnsi="Times New Roman" w:cs="Times New Roman"/>
          <w:sz w:val="24"/>
          <w:szCs w:val="24"/>
        </w:rPr>
        <w:t>as</w:t>
      </w:r>
      <w:r w:rsidR="00340973" w:rsidRPr="00E9514D">
        <w:rPr>
          <w:rFonts w:ascii="Times New Roman" w:eastAsia="Times New Roman" w:hAnsi="Times New Roman" w:cs="Times New Roman"/>
          <w:sz w:val="24"/>
          <w:szCs w:val="24"/>
        </w:rPr>
        <w:t xml:space="preserve"> bei teisingum</w:t>
      </w:r>
      <w:r>
        <w:rPr>
          <w:rFonts w:ascii="Times New Roman" w:eastAsia="Times New Roman" w:hAnsi="Times New Roman" w:cs="Times New Roman"/>
          <w:sz w:val="24"/>
          <w:szCs w:val="24"/>
        </w:rPr>
        <w:t>as</w:t>
      </w:r>
      <w:r w:rsidR="00340973" w:rsidRPr="00E9514D">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 xml:space="preserve">bus </w:t>
      </w:r>
      <w:r w:rsidR="00340973" w:rsidRPr="00E9514D">
        <w:rPr>
          <w:rFonts w:ascii="Times New Roman" w:eastAsia="Times New Roman" w:hAnsi="Times New Roman" w:cs="Times New Roman"/>
          <w:sz w:val="24"/>
          <w:szCs w:val="24"/>
        </w:rPr>
        <w:t>pareikšt</w:t>
      </w:r>
      <w:r>
        <w:rPr>
          <w:rFonts w:ascii="Times New Roman" w:eastAsia="Times New Roman" w:hAnsi="Times New Roman" w:cs="Times New Roman"/>
          <w:sz w:val="24"/>
          <w:szCs w:val="24"/>
        </w:rPr>
        <w:t>a</w:t>
      </w:r>
      <w:r w:rsidR="00340973" w:rsidRPr="00E9514D">
        <w:rPr>
          <w:rFonts w:ascii="Times New Roman" w:eastAsia="Times New Roman" w:hAnsi="Times New Roman" w:cs="Times New Roman"/>
          <w:sz w:val="24"/>
          <w:szCs w:val="24"/>
        </w:rPr>
        <w:t xml:space="preserve"> nepriklausom</w:t>
      </w:r>
      <w:r>
        <w:rPr>
          <w:rFonts w:ascii="Times New Roman" w:eastAsia="Times New Roman" w:hAnsi="Times New Roman" w:cs="Times New Roman"/>
          <w:sz w:val="24"/>
          <w:szCs w:val="24"/>
        </w:rPr>
        <w:t>a</w:t>
      </w:r>
      <w:r w:rsidR="00340973" w:rsidRPr="00E9514D">
        <w:rPr>
          <w:rFonts w:ascii="Times New Roman" w:eastAsia="Times New Roman" w:hAnsi="Times New Roman" w:cs="Times New Roman"/>
          <w:sz w:val="24"/>
          <w:szCs w:val="24"/>
        </w:rPr>
        <w:t xml:space="preserve"> nuomon</w:t>
      </w:r>
      <w:r>
        <w:rPr>
          <w:rFonts w:ascii="Times New Roman" w:eastAsia="Times New Roman" w:hAnsi="Times New Roman" w:cs="Times New Roman"/>
          <w:sz w:val="24"/>
          <w:szCs w:val="24"/>
        </w:rPr>
        <w:t>ė</w:t>
      </w:r>
      <w:r w:rsidR="00340973" w:rsidRPr="00E9514D">
        <w:rPr>
          <w:rFonts w:ascii="Times New Roman" w:eastAsia="Times New Roman" w:hAnsi="Times New Roman" w:cs="Times New Roman"/>
          <w:sz w:val="24"/>
          <w:szCs w:val="24"/>
        </w:rPr>
        <w:t>. Įvertint</w:t>
      </w:r>
      <w:r>
        <w:rPr>
          <w:rFonts w:ascii="Times New Roman" w:eastAsia="Times New Roman" w:hAnsi="Times New Roman" w:cs="Times New Roman"/>
          <w:sz w:val="24"/>
          <w:szCs w:val="24"/>
        </w:rPr>
        <w:t>as</w:t>
      </w:r>
      <w:r w:rsidR="00340973" w:rsidRPr="00E9514D">
        <w:rPr>
          <w:rFonts w:ascii="Times New Roman" w:eastAsia="Times New Roman" w:hAnsi="Times New Roman" w:cs="Times New Roman"/>
          <w:sz w:val="24"/>
          <w:szCs w:val="24"/>
        </w:rPr>
        <w:t xml:space="preserve"> lėšų ir turto valdymo, naudojimo ir disponavimo jais teisėtum</w:t>
      </w:r>
      <w:r>
        <w:rPr>
          <w:rFonts w:ascii="Times New Roman" w:eastAsia="Times New Roman" w:hAnsi="Times New Roman" w:cs="Times New Roman"/>
          <w:sz w:val="24"/>
          <w:szCs w:val="24"/>
        </w:rPr>
        <w:t>as</w:t>
      </w:r>
      <w:r w:rsidR="00340973" w:rsidRPr="00E9514D">
        <w:rPr>
          <w:rFonts w:ascii="Times New Roman" w:eastAsia="Times New Roman" w:hAnsi="Times New Roman" w:cs="Times New Roman"/>
          <w:sz w:val="24"/>
          <w:szCs w:val="24"/>
        </w:rPr>
        <w:t xml:space="preserve"> ir jų naudojim</w:t>
      </w:r>
      <w:r>
        <w:rPr>
          <w:rFonts w:ascii="Times New Roman" w:eastAsia="Times New Roman" w:hAnsi="Times New Roman" w:cs="Times New Roman"/>
          <w:sz w:val="24"/>
          <w:szCs w:val="24"/>
        </w:rPr>
        <w:t>as</w:t>
      </w:r>
      <w:r w:rsidR="00340973" w:rsidRPr="00E9514D">
        <w:rPr>
          <w:rFonts w:ascii="Times New Roman" w:eastAsia="Times New Roman" w:hAnsi="Times New Roman" w:cs="Times New Roman"/>
          <w:sz w:val="24"/>
          <w:szCs w:val="24"/>
        </w:rPr>
        <w:t xml:space="preserve"> įstatymų nustatytiems tikslams. </w:t>
      </w:r>
    </w:p>
    <w:p w14:paraId="09DD9293" w14:textId="77777777" w:rsidR="00340973" w:rsidRPr="00340973" w:rsidRDefault="00340973" w:rsidP="00340973">
      <w:pPr>
        <w:tabs>
          <w:tab w:val="left" w:pos="0"/>
          <w:tab w:val="left" w:pos="851"/>
        </w:tabs>
        <w:spacing w:after="0"/>
        <w:ind w:firstLine="851"/>
        <w:jc w:val="both"/>
        <w:rPr>
          <w:rFonts w:ascii="Times New Roman" w:hAnsi="Times New Roman" w:cs="Times New Roman"/>
          <w:sz w:val="24"/>
          <w:szCs w:val="24"/>
        </w:rPr>
      </w:pPr>
    </w:p>
    <w:p w14:paraId="594D7BD6" w14:textId="77777777" w:rsidR="00340973" w:rsidRPr="007E7AD3" w:rsidRDefault="00340973" w:rsidP="00340973">
      <w:pPr>
        <w:autoSpaceDE w:val="0"/>
        <w:autoSpaceDN w:val="0"/>
        <w:adjustRightInd w:val="0"/>
        <w:spacing w:after="0"/>
        <w:ind w:firstLine="720"/>
        <w:jc w:val="center"/>
        <w:rPr>
          <w:rFonts w:ascii="Times New Roman" w:hAnsi="Times New Roman" w:cs="Times New Roman"/>
          <w:b/>
          <w:sz w:val="24"/>
          <w:szCs w:val="24"/>
        </w:rPr>
      </w:pPr>
      <w:r w:rsidRPr="007E7AD3">
        <w:rPr>
          <w:rFonts w:ascii="Times New Roman" w:hAnsi="Times New Roman" w:cs="Times New Roman"/>
          <w:b/>
          <w:sz w:val="24"/>
          <w:szCs w:val="24"/>
        </w:rPr>
        <w:t>Šilutės rajono savivaldybės konsoliduotųjų finansinių ir biudžeto vykdymo ataskaitų rinkinį sudarantys subjektai</w:t>
      </w:r>
    </w:p>
    <w:tbl>
      <w:tblPr>
        <w:tblStyle w:val="Lentelstinklelis1"/>
        <w:tblpPr w:leftFromText="180" w:rightFromText="180" w:vertAnchor="text" w:horzAnchor="page" w:tblpX="3998" w:tblpY="91"/>
        <w:tblW w:w="0" w:type="auto"/>
        <w:tblLook w:val="04A0" w:firstRow="1" w:lastRow="0" w:firstColumn="1" w:lastColumn="0" w:noHBand="0" w:noVBand="1"/>
      </w:tblPr>
      <w:tblGrid>
        <w:gridCol w:w="5665"/>
      </w:tblGrid>
      <w:tr w:rsidR="00340973" w:rsidRPr="007E7AD3" w14:paraId="3CDB4DB7" w14:textId="77777777" w:rsidTr="007E3523">
        <w:trPr>
          <w:trHeight w:val="278"/>
        </w:trPr>
        <w:tc>
          <w:tcPr>
            <w:tcW w:w="5665" w:type="dxa"/>
            <w:shd w:val="clear" w:color="auto" w:fill="E2EFD9"/>
          </w:tcPr>
          <w:p w14:paraId="0C94A06E" w14:textId="77777777" w:rsidR="00340973" w:rsidRPr="007E7AD3" w:rsidRDefault="00340973" w:rsidP="007E3523">
            <w:pPr>
              <w:shd w:val="clear" w:color="auto" w:fill="E2EFD9"/>
              <w:spacing w:after="160"/>
              <w:jc w:val="center"/>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Savivaldybės konsoliduotųjų finansinių ataskaitų rinkinys</w:t>
            </w:r>
          </w:p>
        </w:tc>
      </w:tr>
    </w:tbl>
    <w:p w14:paraId="44413055" w14:textId="77777777" w:rsidR="00340973" w:rsidRPr="007E7AD3" w:rsidRDefault="00340973" w:rsidP="00340973">
      <w:pPr>
        <w:spacing w:after="0"/>
        <w:ind w:firstLine="851"/>
        <w:jc w:val="both"/>
        <w:rPr>
          <w:rFonts w:ascii="Times New Roman" w:eastAsia="Times New Roman" w:hAnsi="Times New Roman" w:cs="Times New Roman"/>
          <w:lang w:eastAsia="lt-LT"/>
        </w:rPr>
      </w:pPr>
    </w:p>
    <w:p w14:paraId="13E81854" w14:textId="77777777" w:rsidR="00340973" w:rsidRPr="007E7AD3" w:rsidRDefault="00340973" w:rsidP="00340973">
      <w:pPr>
        <w:tabs>
          <w:tab w:val="left" w:pos="1134"/>
        </w:tabs>
        <w:spacing w:after="0" w:line="312" w:lineRule="auto"/>
        <w:ind w:left="1134" w:hanging="283"/>
        <w:contextualSpacing/>
        <w:rPr>
          <w:rFonts w:ascii="Times New Roman" w:eastAsia="Times New Roman" w:hAnsi="Times New Roman" w:cs="Times New Roman"/>
          <w:lang w:eastAsia="lt-LT"/>
        </w:rPr>
      </w:pPr>
    </w:p>
    <w:tbl>
      <w:tblPr>
        <w:tblStyle w:val="Lentelstinklelis1"/>
        <w:tblW w:w="0" w:type="auto"/>
        <w:tblInd w:w="1668" w:type="dxa"/>
        <w:tblLook w:val="04A0" w:firstRow="1" w:lastRow="0" w:firstColumn="1" w:lastColumn="0" w:noHBand="0" w:noVBand="1"/>
      </w:tblPr>
      <w:tblGrid>
        <w:gridCol w:w="6662"/>
      </w:tblGrid>
      <w:tr w:rsidR="00340973" w:rsidRPr="007E7AD3" w14:paraId="33E130A2" w14:textId="77777777" w:rsidTr="007E3523">
        <w:tc>
          <w:tcPr>
            <w:tcW w:w="6662" w:type="dxa"/>
            <w:tcBorders>
              <w:top w:val="double" w:sz="4" w:space="0" w:color="70AD47"/>
              <w:left w:val="double" w:sz="4" w:space="0" w:color="70AD47"/>
              <w:bottom w:val="double" w:sz="4" w:space="0" w:color="70AD47"/>
              <w:right w:val="double" w:sz="4" w:space="0" w:color="70AD47"/>
            </w:tcBorders>
          </w:tcPr>
          <w:p w14:paraId="49FA1420" w14:textId="77777777" w:rsidR="00340973" w:rsidRPr="007E7AD3"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Savivaldybės administracija</w:t>
            </w:r>
          </w:p>
          <w:p w14:paraId="19E2DFA7" w14:textId="77777777" w:rsidR="00340973" w:rsidRPr="007E7AD3"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Savivaldybės iždas</w:t>
            </w:r>
          </w:p>
          <w:p w14:paraId="2FAABCD8" w14:textId="77777777" w:rsidR="00340973" w:rsidRPr="007E7AD3"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43 biudžetinės įstaigos</w:t>
            </w:r>
          </w:p>
          <w:p w14:paraId="441B86A1" w14:textId="77777777" w:rsidR="00340973" w:rsidRPr="007E7AD3"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1 viešoji sporto įstaiga</w:t>
            </w:r>
          </w:p>
          <w:p w14:paraId="6F08B85C" w14:textId="77777777" w:rsidR="00340973" w:rsidRPr="007E7AD3"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2 viešosios sveikatos įstaigos</w:t>
            </w:r>
          </w:p>
          <w:p w14:paraId="3C959483" w14:textId="77777777" w:rsidR="00340973" w:rsidRPr="007E7AD3"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3 kontroliuojamos uždarosios akcinės bendrovės</w:t>
            </w:r>
          </w:p>
          <w:p w14:paraId="516F3F6E" w14:textId="77777777" w:rsidR="00340973" w:rsidRPr="007E7AD3"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2 kiti subjektai</w:t>
            </w:r>
          </w:p>
        </w:tc>
      </w:tr>
    </w:tbl>
    <w:tbl>
      <w:tblPr>
        <w:tblStyle w:val="Lentelstinklelis1"/>
        <w:tblpPr w:leftFromText="180" w:rightFromText="180" w:vertAnchor="text" w:horzAnchor="page" w:tblpX="3998" w:tblpY="91"/>
        <w:tblW w:w="0" w:type="auto"/>
        <w:tblLook w:val="04A0" w:firstRow="1" w:lastRow="0" w:firstColumn="1" w:lastColumn="0" w:noHBand="0" w:noVBand="1"/>
      </w:tblPr>
      <w:tblGrid>
        <w:gridCol w:w="5637"/>
      </w:tblGrid>
      <w:tr w:rsidR="00340973" w:rsidRPr="007E7AD3" w14:paraId="469168C0" w14:textId="77777777" w:rsidTr="007E3523">
        <w:trPr>
          <w:trHeight w:val="281"/>
        </w:trPr>
        <w:tc>
          <w:tcPr>
            <w:tcW w:w="5637" w:type="dxa"/>
            <w:shd w:val="clear" w:color="auto" w:fill="E2EFD9"/>
          </w:tcPr>
          <w:p w14:paraId="6113903D" w14:textId="77777777" w:rsidR="00340973" w:rsidRPr="007E7AD3" w:rsidRDefault="00340973" w:rsidP="007E3523">
            <w:pPr>
              <w:shd w:val="clear" w:color="auto" w:fill="E2EFD9"/>
              <w:spacing w:after="160" w:line="240" w:lineRule="auto"/>
              <w:jc w:val="center"/>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Savivaldybės konsoliduotųjų biudžeto vykdymo ataskaitų rinkinys</w:t>
            </w:r>
          </w:p>
        </w:tc>
      </w:tr>
    </w:tbl>
    <w:p w14:paraId="536C5980" w14:textId="77777777" w:rsidR="00340973" w:rsidRPr="007E7AD3" w:rsidRDefault="00340973" w:rsidP="00340973">
      <w:pPr>
        <w:tabs>
          <w:tab w:val="left" w:pos="1134"/>
        </w:tabs>
        <w:spacing w:after="0" w:line="312" w:lineRule="auto"/>
        <w:ind w:left="1134" w:hanging="283"/>
        <w:contextualSpacing/>
        <w:rPr>
          <w:rFonts w:ascii="Times New Roman" w:eastAsia="Times New Roman" w:hAnsi="Times New Roman" w:cs="Times New Roman"/>
          <w:lang w:eastAsia="lt-LT"/>
        </w:rPr>
      </w:pPr>
    </w:p>
    <w:p w14:paraId="7EB275D6" w14:textId="77777777" w:rsidR="00340973" w:rsidRPr="007E7AD3" w:rsidRDefault="00340973" w:rsidP="00340973">
      <w:pPr>
        <w:spacing w:after="0"/>
        <w:ind w:firstLine="851"/>
        <w:jc w:val="both"/>
        <w:rPr>
          <w:rFonts w:ascii="Times New Roman" w:eastAsia="Times New Roman" w:hAnsi="Times New Roman" w:cs="Times New Roman"/>
          <w:lang w:eastAsia="lt-LT"/>
        </w:rPr>
      </w:pPr>
    </w:p>
    <w:tbl>
      <w:tblPr>
        <w:tblStyle w:val="Lentelstinklelis1"/>
        <w:tblW w:w="0" w:type="auto"/>
        <w:tblInd w:w="1668" w:type="dxa"/>
        <w:tblLook w:val="04A0" w:firstRow="1" w:lastRow="0" w:firstColumn="1" w:lastColumn="0" w:noHBand="0" w:noVBand="1"/>
      </w:tblPr>
      <w:tblGrid>
        <w:gridCol w:w="6662"/>
      </w:tblGrid>
      <w:tr w:rsidR="00340973" w:rsidRPr="007E7AD3" w14:paraId="379A0747" w14:textId="77777777" w:rsidTr="007E3523">
        <w:tc>
          <w:tcPr>
            <w:tcW w:w="6662" w:type="dxa"/>
            <w:tcBorders>
              <w:top w:val="double" w:sz="4" w:space="0" w:color="70AD47"/>
              <w:left w:val="double" w:sz="4" w:space="0" w:color="70AD47"/>
              <w:bottom w:val="double" w:sz="4" w:space="0" w:color="70AD47"/>
              <w:right w:val="double" w:sz="4" w:space="0" w:color="70AD47"/>
            </w:tcBorders>
          </w:tcPr>
          <w:p w14:paraId="1F5F99FD" w14:textId="77777777" w:rsidR="00340973" w:rsidRPr="007E7AD3" w:rsidRDefault="00340973">
            <w:pPr>
              <w:numPr>
                <w:ilvl w:val="0"/>
                <w:numId w:val="7"/>
              </w:numPr>
              <w:tabs>
                <w:tab w:val="left" w:pos="887"/>
              </w:tabs>
              <w:spacing w:after="0" w:line="240" w:lineRule="auto"/>
              <w:ind w:left="461" w:hanging="284"/>
              <w:contextualSpacing/>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Savivaldybės administracija</w:t>
            </w:r>
          </w:p>
          <w:p w14:paraId="31A35381" w14:textId="77777777" w:rsidR="00340973" w:rsidRPr="007E7AD3" w:rsidRDefault="00340973">
            <w:pPr>
              <w:numPr>
                <w:ilvl w:val="0"/>
                <w:numId w:val="7"/>
              </w:numPr>
              <w:tabs>
                <w:tab w:val="left" w:pos="887"/>
              </w:tabs>
              <w:spacing w:after="0" w:line="240" w:lineRule="auto"/>
              <w:ind w:left="461" w:hanging="284"/>
              <w:contextualSpacing/>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Savivaldybės iždas</w:t>
            </w:r>
          </w:p>
          <w:p w14:paraId="61C75879" w14:textId="77777777" w:rsidR="00340973" w:rsidRPr="007E7AD3" w:rsidRDefault="00340973">
            <w:pPr>
              <w:numPr>
                <w:ilvl w:val="0"/>
                <w:numId w:val="7"/>
              </w:numPr>
              <w:tabs>
                <w:tab w:val="left" w:pos="887"/>
              </w:tabs>
              <w:spacing w:after="0" w:line="240" w:lineRule="auto"/>
              <w:ind w:left="461" w:hanging="284"/>
              <w:contextualSpacing/>
              <w:rPr>
                <w:rFonts w:ascii="Times New Roman" w:eastAsia="Times New Roman" w:hAnsi="Times New Roman" w:cs="Times New Roman"/>
                <w:lang w:eastAsia="lt-LT"/>
              </w:rPr>
            </w:pPr>
            <w:r w:rsidRPr="007E7AD3">
              <w:rPr>
                <w:rFonts w:ascii="Times New Roman" w:eastAsia="Times New Roman" w:hAnsi="Times New Roman" w:cs="Times New Roman"/>
                <w:lang w:eastAsia="lt-LT"/>
              </w:rPr>
              <w:t>43 biudžetinės įstaigos</w:t>
            </w:r>
          </w:p>
        </w:tc>
      </w:tr>
    </w:tbl>
    <w:p w14:paraId="3FFDAC4C" w14:textId="77777777" w:rsidR="007234C3" w:rsidRPr="007E7AD3" w:rsidRDefault="007234C3" w:rsidP="007E5ECF">
      <w:pPr>
        <w:tabs>
          <w:tab w:val="left" w:pos="0"/>
          <w:tab w:val="left" w:pos="851"/>
        </w:tabs>
        <w:spacing w:after="0"/>
        <w:ind w:firstLine="851"/>
        <w:jc w:val="both"/>
        <w:rPr>
          <w:rFonts w:ascii="Times New Roman" w:hAnsi="Times New Roman" w:cs="Times New Roman"/>
          <w:sz w:val="24"/>
          <w:szCs w:val="24"/>
        </w:rPr>
      </w:pPr>
    </w:p>
    <w:p w14:paraId="6ADCAD8F" w14:textId="20CC185E" w:rsidR="00340973" w:rsidRPr="007E7AD3" w:rsidRDefault="00340973" w:rsidP="007E5ECF">
      <w:pPr>
        <w:tabs>
          <w:tab w:val="left" w:pos="0"/>
          <w:tab w:val="left" w:pos="851"/>
        </w:tabs>
        <w:spacing w:after="0"/>
        <w:ind w:firstLine="851"/>
        <w:jc w:val="both"/>
        <w:rPr>
          <w:rFonts w:ascii="Times New Roman" w:hAnsi="Times New Roman" w:cs="Times New Roman"/>
          <w:sz w:val="24"/>
          <w:szCs w:val="24"/>
        </w:rPr>
      </w:pPr>
    </w:p>
    <w:p w14:paraId="74818767" w14:textId="77777777" w:rsidR="00340973" w:rsidRPr="007E7AD3" w:rsidRDefault="00340973" w:rsidP="007E5ECF">
      <w:pPr>
        <w:tabs>
          <w:tab w:val="left" w:pos="0"/>
          <w:tab w:val="left" w:pos="851"/>
        </w:tabs>
        <w:spacing w:after="0"/>
        <w:ind w:firstLine="851"/>
        <w:jc w:val="both"/>
        <w:rPr>
          <w:rFonts w:ascii="Times New Roman" w:hAnsi="Times New Roman" w:cs="Times New Roman"/>
          <w:sz w:val="24"/>
          <w:szCs w:val="24"/>
        </w:rPr>
      </w:pPr>
    </w:p>
    <w:p w14:paraId="0042983C" w14:textId="77777777" w:rsidR="00340973" w:rsidRDefault="00340973" w:rsidP="007E5ECF">
      <w:pPr>
        <w:tabs>
          <w:tab w:val="left" w:pos="0"/>
          <w:tab w:val="left" w:pos="851"/>
        </w:tabs>
        <w:spacing w:after="0"/>
        <w:ind w:firstLine="851"/>
        <w:jc w:val="both"/>
        <w:rPr>
          <w:rFonts w:ascii="Times New Roman" w:hAnsi="Times New Roman" w:cs="Times New Roman"/>
          <w:sz w:val="24"/>
          <w:szCs w:val="24"/>
        </w:rPr>
      </w:pPr>
    </w:p>
    <w:p w14:paraId="4A6CE818" w14:textId="77777777" w:rsidR="009A0C7E" w:rsidRDefault="009A0C7E" w:rsidP="007E5ECF">
      <w:pPr>
        <w:tabs>
          <w:tab w:val="left" w:pos="0"/>
          <w:tab w:val="left" w:pos="851"/>
        </w:tabs>
        <w:spacing w:after="0"/>
        <w:ind w:firstLine="851"/>
        <w:jc w:val="both"/>
        <w:rPr>
          <w:rFonts w:ascii="Times New Roman" w:hAnsi="Times New Roman" w:cs="Times New Roman"/>
          <w:sz w:val="24"/>
          <w:szCs w:val="24"/>
        </w:rPr>
      </w:pPr>
    </w:p>
    <w:p w14:paraId="4C50812C" w14:textId="005A921C" w:rsidR="009A0C7E" w:rsidRPr="009A0C7E" w:rsidRDefault="009A0C7E" w:rsidP="007E5ECF">
      <w:pPr>
        <w:tabs>
          <w:tab w:val="left" w:pos="0"/>
          <w:tab w:val="left" w:pos="851"/>
        </w:tabs>
        <w:spacing w:after="0"/>
        <w:ind w:firstLine="851"/>
        <w:jc w:val="both"/>
        <w:rPr>
          <w:rFonts w:ascii="Times New Roman" w:hAnsi="Times New Roman" w:cs="Times New Roman"/>
          <w:b/>
          <w:bCs/>
          <w:color w:val="385623" w:themeColor="accent6" w:themeShade="80"/>
          <w:sz w:val="28"/>
          <w:szCs w:val="28"/>
        </w:rPr>
      </w:pPr>
      <w:r w:rsidRPr="009A0C7E">
        <w:rPr>
          <w:rFonts w:ascii="Times New Roman" w:hAnsi="Times New Roman" w:cs="Times New Roman"/>
          <w:b/>
          <w:bCs/>
          <w:color w:val="385623" w:themeColor="accent6" w:themeShade="80"/>
          <w:sz w:val="28"/>
          <w:szCs w:val="28"/>
        </w:rPr>
        <w:lastRenderedPageBreak/>
        <w:t>PATEIKTOS IŠVADOS</w:t>
      </w:r>
    </w:p>
    <w:p w14:paraId="40D8FEC9" w14:textId="77777777" w:rsidR="009A0C7E" w:rsidRDefault="009A0C7E" w:rsidP="007E5ECF">
      <w:pPr>
        <w:tabs>
          <w:tab w:val="left" w:pos="0"/>
          <w:tab w:val="left" w:pos="851"/>
        </w:tabs>
        <w:spacing w:after="0"/>
        <w:ind w:firstLine="851"/>
        <w:jc w:val="both"/>
        <w:rPr>
          <w:rFonts w:ascii="Times New Roman" w:hAnsi="Times New Roman" w:cs="Times New Roman"/>
          <w:sz w:val="24"/>
          <w:szCs w:val="24"/>
        </w:rPr>
      </w:pPr>
    </w:p>
    <w:p w14:paraId="6DE66543" w14:textId="76699B02" w:rsidR="00F55054" w:rsidRDefault="00D1176F" w:rsidP="00F55054">
      <w:pPr>
        <w:tabs>
          <w:tab w:val="left" w:pos="284"/>
          <w:tab w:val="left" w:pos="1134"/>
        </w:tabs>
        <w:spacing w:after="0"/>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Parengėme ir </w:t>
      </w:r>
      <w:r w:rsidR="00F55054" w:rsidRPr="00EE6923">
        <w:rPr>
          <w:rFonts w:ascii="Times New Roman" w:hAnsi="Times New Roman" w:cs="Times New Roman"/>
          <w:sz w:val="24"/>
          <w:szCs w:val="24"/>
        </w:rPr>
        <w:t xml:space="preserve">Savivaldybės tarybai </w:t>
      </w:r>
      <w:r>
        <w:rPr>
          <w:rFonts w:ascii="Times New Roman" w:hAnsi="Times New Roman" w:cs="Times New Roman"/>
          <w:sz w:val="24"/>
          <w:szCs w:val="24"/>
        </w:rPr>
        <w:t xml:space="preserve">pateikėme sprendimams priimti reikalingas išvadas dėl Savivaldybės galimybės skolintis ir suteikti garantiją. </w:t>
      </w:r>
      <w:r w:rsidR="00F55054" w:rsidRPr="00EE6923">
        <w:rPr>
          <w:rFonts w:ascii="Times New Roman" w:eastAsia="Times New Roman" w:hAnsi="Times New Roman" w:cs="Times New Roman"/>
          <w:sz w:val="24"/>
          <w:szCs w:val="24"/>
          <w:lang w:eastAsia="lt-LT"/>
        </w:rPr>
        <w:t xml:space="preserve"> </w:t>
      </w:r>
    </w:p>
    <w:p w14:paraId="043D80F1" w14:textId="5FD64100" w:rsidR="00D1176F" w:rsidRDefault="00D1176F">
      <w:pPr>
        <w:pStyle w:val="Sraopastraipa"/>
        <w:numPr>
          <w:ilvl w:val="0"/>
          <w:numId w:val="6"/>
        </w:numPr>
        <w:tabs>
          <w:tab w:val="left" w:pos="284"/>
          <w:tab w:val="left" w:pos="1134"/>
        </w:tabs>
        <w:spacing w:after="0"/>
        <w:ind w:left="0" w:firstLine="851"/>
        <w:jc w:val="both"/>
        <w:rPr>
          <w:rFonts w:ascii="Times New Roman" w:hAnsi="Times New Roman"/>
          <w:iCs/>
          <w:sz w:val="24"/>
          <w:szCs w:val="24"/>
        </w:rPr>
      </w:pPr>
      <w:r w:rsidRPr="00A8550F">
        <w:rPr>
          <w:rFonts w:ascii="Times New Roman" w:hAnsi="Times New Roman"/>
          <w:color w:val="385623" w:themeColor="accent6" w:themeShade="80"/>
          <w:sz w:val="24"/>
          <w:szCs w:val="24"/>
        </w:rPr>
        <w:t>Išvada</w:t>
      </w:r>
      <w:r w:rsidRPr="00A8550F">
        <w:rPr>
          <w:rFonts w:ascii="Times New Roman" w:hAnsi="Times New Roman"/>
          <w:color w:val="385623" w:themeColor="accent6" w:themeShade="80"/>
          <w:sz w:val="24"/>
          <w:szCs w:val="24"/>
          <w:shd w:val="clear" w:color="auto" w:fill="FFFFFF"/>
        </w:rPr>
        <w:t xml:space="preserve"> </w:t>
      </w:r>
      <w:r w:rsidRPr="007E7AD3">
        <w:rPr>
          <w:rFonts w:ascii="Times New Roman" w:hAnsi="Times New Roman"/>
          <w:sz w:val="24"/>
          <w:szCs w:val="24"/>
          <w:shd w:val="clear" w:color="auto" w:fill="FFFFFF"/>
        </w:rPr>
        <w:t xml:space="preserve">– </w:t>
      </w:r>
      <w:r w:rsidRPr="00D1176F">
        <w:rPr>
          <w:rFonts w:ascii="Times New Roman" w:hAnsi="Times New Roman"/>
          <w:iCs/>
          <w:sz w:val="24"/>
          <w:szCs w:val="24"/>
        </w:rPr>
        <w:t>Savivaldybė, skolindamasi</w:t>
      </w:r>
      <w:r w:rsidRPr="00D1176F">
        <w:rPr>
          <w:rFonts w:ascii="Times New Roman" w:hAnsi="Times New Roman"/>
          <w:bCs/>
          <w:iCs/>
          <w:sz w:val="24"/>
          <w:szCs w:val="24"/>
        </w:rPr>
        <w:t xml:space="preserve"> 1 650</w:t>
      </w:r>
      <w:r w:rsidRPr="00D1176F">
        <w:rPr>
          <w:rFonts w:ascii="Times New Roman" w:eastAsia="Calibri" w:hAnsi="Times New Roman"/>
          <w:iCs/>
          <w:sz w:val="24"/>
          <w:szCs w:val="24"/>
        </w:rPr>
        <w:t>,00 tūkst. Eur</w:t>
      </w:r>
      <w:r w:rsidRPr="00D1176F">
        <w:rPr>
          <w:rFonts w:ascii="Times New Roman" w:eastAsia="Calibri" w:hAnsi="Times New Roman"/>
          <w:iCs/>
          <w:noProof/>
          <w:sz w:val="24"/>
          <w:szCs w:val="24"/>
        </w:rPr>
        <w:t xml:space="preserve"> Šilutės rajono savivaldybės strateginio veiklos plano 2023 metų programose numatytiems </w:t>
      </w:r>
      <w:r w:rsidRPr="00D1176F">
        <w:rPr>
          <w:rFonts w:ascii="Times New Roman" w:eastAsia="Calibri" w:hAnsi="Times New Roman"/>
          <w:iCs/>
          <w:sz w:val="24"/>
          <w:szCs w:val="24"/>
        </w:rPr>
        <w:t>investicijų projektams finansuoti,</w:t>
      </w:r>
      <w:r w:rsidRPr="00D1176F">
        <w:rPr>
          <w:rFonts w:ascii="Times New Roman" w:hAnsi="Times New Roman"/>
          <w:iCs/>
          <w:sz w:val="24"/>
          <w:szCs w:val="24"/>
        </w:rPr>
        <w:t xml:space="preserve"> neviršys Lietuvos Respublikos 2023 metų valstybės biudžeto ir savivaldybių biudžetų finansinių rodiklių patvirtinimo įstatyme nustatytų skolinimosi limitų</w:t>
      </w:r>
      <w:r w:rsidR="009C19F2">
        <w:rPr>
          <w:rFonts w:ascii="Times New Roman" w:hAnsi="Times New Roman"/>
          <w:bCs/>
          <w:iCs/>
          <w:noProof/>
          <w:sz w:val="24"/>
          <w:szCs w:val="24"/>
        </w:rPr>
        <w:t xml:space="preserve">, </w:t>
      </w:r>
      <w:r w:rsidRPr="00D1176F">
        <w:rPr>
          <w:rFonts w:ascii="Times New Roman" w:hAnsi="Times New Roman"/>
          <w:iCs/>
          <w:sz w:val="24"/>
          <w:szCs w:val="24"/>
        </w:rPr>
        <w:t xml:space="preserve">2023-01-20 ataskaita Nr. K14-2. </w:t>
      </w:r>
    </w:p>
    <w:p w14:paraId="557123EF" w14:textId="3F2D97B7" w:rsidR="00D1176F" w:rsidRPr="009C19F2" w:rsidRDefault="009C19F2">
      <w:pPr>
        <w:pStyle w:val="Sraopastraipa"/>
        <w:numPr>
          <w:ilvl w:val="0"/>
          <w:numId w:val="6"/>
        </w:numPr>
        <w:tabs>
          <w:tab w:val="left" w:pos="284"/>
          <w:tab w:val="left" w:pos="1134"/>
        </w:tabs>
        <w:spacing w:after="0"/>
        <w:ind w:left="0" w:firstLine="851"/>
        <w:jc w:val="both"/>
        <w:rPr>
          <w:rFonts w:ascii="Times New Roman" w:hAnsi="Times New Roman"/>
          <w:iCs/>
          <w:sz w:val="24"/>
          <w:szCs w:val="24"/>
        </w:rPr>
      </w:pPr>
      <w:r w:rsidRPr="00A8550F">
        <w:rPr>
          <w:rFonts w:ascii="Times New Roman" w:hAnsi="Times New Roman"/>
          <w:color w:val="385623" w:themeColor="accent6" w:themeShade="80"/>
          <w:sz w:val="24"/>
          <w:szCs w:val="24"/>
        </w:rPr>
        <w:t>Išvada</w:t>
      </w:r>
      <w:r w:rsidRPr="007E7AD3">
        <w:rPr>
          <w:rFonts w:ascii="Times New Roman" w:hAnsi="Times New Roman"/>
          <w:sz w:val="24"/>
          <w:szCs w:val="24"/>
          <w:shd w:val="clear" w:color="auto" w:fill="FFFFFF"/>
        </w:rPr>
        <w:t xml:space="preserve"> – </w:t>
      </w:r>
      <w:r w:rsidRPr="00A8550F">
        <w:rPr>
          <w:rFonts w:ascii="Times New Roman" w:hAnsi="Times New Roman"/>
          <w:iCs/>
          <w:sz w:val="24"/>
          <w:szCs w:val="24"/>
        </w:rPr>
        <w:t xml:space="preserve">Šilutės rajono savivaldybei suteikus </w:t>
      </w:r>
      <w:r w:rsidRPr="00A8550F">
        <w:rPr>
          <w:rFonts w:ascii="Times New Roman" w:hAnsi="Times New Roman"/>
          <w:bCs/>
          <w:iCs/>
          <w:sz w:val="24"/>
          <w:szCs w:val="24"/>
        </w:rPr>
        <w:t xml:space="preserve">uždarajai akcinei bendrovei „Šilutės šilumos tinklai“ </w:t>
      </w:r>
      <w:r w:rsidRPr="00A8550F">
        <w:rPr>
          <w:rFonts w:ascii="Times New Roman" w:hAnsi="Times New Roman"/>
          <w:iCs/>
          <w:sz w:val="24"/>
          <w:szCs w:val="24"/>
        </w:rPr>
        <w:t>340,00 tūkst. Eur</w:t>
      </w:r>
      <w:r w:rsidRPr="00A8550F">
        <w:rPr>
          <w:rFonts w:ascii="Times New Roman" w:hAnsi="Times New Roman"/>
          <w:bCs/>
          <w:iCs/>
          <w:sz w:val="24"/>
          <w:szCs w:val="24"/>
        </w:rPr>
        <w:t xml:space="preserve"> </w:t>
      </w:r>
      <w:r w:rsidRPr="00A8550F">
        <w:rPr>
          <w:rFonts w:ascii="Times New Roman" w:hAnsi="Times New Roman"/>
          <w:iCs/>
          <w:sz w:val="24"/>
          <w:szCs w:val="24"/>
        </w:rPr>
        <w:t>garantiją</w:t>
      </w:r>
      <w:r w:rsidRPr="00A8550F">
        <w:rPr>
          <w:rFonts w:ascii="Times New Roman" w:hAnsi="Times New Roman"/>
          <w:bCs/>
          <w:iCs/>
          <w:sz w:val="24"/>
          <w:szCs w:val="24"/>
        </w:rPr>
        <w:t xml:space="preserve"> už </w:t>
      </w:r>
      <w:r w:rsidRPr="00A8550F">
        <w:rPr>
          <w:rFonts w:ascii="Times New Roman" w:hAnsi="Times New Roman"/>
          <w:iCs/>
          <w:sz w:val="24"/>
          <w:szCs w:val="24"/>
        </w:rPr>
        <w:t xml:space="preserve">imamą </w:t>
      </w:r>
      <w:r w:rsidRPr="00A8550F">
        <w:rPr>
          <w:rFonts w:ascii="Times New Roman" w:hAnsi="Times New Roman"/>
          <w:bCs/>
          <w:iCs/>
          <w:sz w:val="24"/>
          <w:szCs w:val="24"/>
        </w:rPr>
        <w:t>ilgalaikę paskolą</w:t>
      </w:r>
      <w:r w:rsidRPr="00A8550F">
        <w:rPr>
          <w:rFonts w:ascii="Times New Roman" w:hAnsi="Times New Roman"/>
          <w:iCs/>
          <w:sz w:val="24"/>
          <w:szCs w:val="24"/>
        </w:rPr>
        <w:t xml:space="preserve"> apyvartinėms lėšoms padengti, nebus </w:t>
      </w:r>
      <w:r w:rsidRPr="00A8550F">
        <w:rPr>
          <w:rFonts w:ascii="Times New Roman" w:hAnsi="Times New Roman"/>
          <w:bCs/>
          <w:iCs/>
          <w:sz w:val="24"/>
          <w:szCs w:val="24"/>
        </w:rPr>
        <w:t>viršytas Lietuvos Respublikos 2023 metų valstybės biudžeto ir savivaldybių biudžetų finansinių rodiklių patvirtinimo įstatyme nustatytas Savivaldybės garantijų limitas</w:t>
      </w:r>
      <w:r w:rsidRPr="00A8550F">
        <w:rPr>
          <w:rFonts w:ascii="Times New Roman" w:hAnsi="Times New Roman"/>
          <w:iCs/>
          <w:sz w:val="24"/>
          <w:szCs w:val="24"/>
        </w:rPr>
        <w:t xml:space="preserve">, </w:t>
      </w:r>
      <w:r w:rsidR="009D2EFC">
        <w:rPr>
          <w:rFonts w:ascii="Times New Roman" w:hAnsi="Times New Roman"/>
          <w:iCs/>
          <w:sz w:val="24"/>
          <w:szCs w:val="24"/>
        </w:rPr>
        <w:t xml:space="preserve">     </w:t>
      </w:r>
      <w:r w:rsidRPr="00A8550F">
        <w:rPr>
          <w:rFonts w:ascii="Times New Roman" w:hAnsi="Times New Roman"/>
          <w:iCs/>
          <w:sz w:val="24"/>
          <w:szCs w:val="24"/>
        </w:rPr>
        <w:t>2023</w:t>
      </w:r>
      <w:r w:rsidRPr="009C19F2">
        <w:rPr>
          <w:rFonts w:ascii="Times New Roman" w:hAnsi="Times New Roman"/>
          <w:sz w:val="24"/>
          <w:szCs w:val="24"/>
        </w:rPr>
        <w:t>-10-24 ataskaita Nr. K14-8</w:t>
      </w:r>
      <w:r>
        <w:rPr>
          <w:rFonts w:ascii="Times New Roman" w:hAnsi="Times New Roman"/>
          <w:sz w:val="24"/>
          <w:szCs w:val="24"/>
        </w:rPr>
        <w:t>.</w:t>
      </w:r>
    </w:p>
    <w:p w14:paraId="51D6EFED" w14:textId="1537A9AE" w:rsidR="009C19F2" w:rsidRPr="009C19F2" w:rsidRDefault="009C19F2">
      <w:pPr>
        <w:pStyle w:val="Sraopastraipa"/>
        <w:numPr>
          <w:ilvl w:val="0"/>
          <w:numId w:val="6"/>
        </w:numPr>
        <w:tabs>
          <w:tab w:val="left" w:pos="284"/>
          <w:tab w:val="left" w:pos="1134"/>
        </w:tabs>
        <w:spacing w:after="0"/>
        <w:ind w:left="0" w:firstLine="851"/>
        <w:jc w:val="both"/>
        <w:rPr>
          <w:rFonts w:ascii="Times New Roman" w:hAnsi="Times New Roman"/>
          <w:iCs/>
          <w:sz w:val="24"/>
          <w:szCs w:val="24"/>
        </w:rPr>
      </w:pPr>
      <w:r w:rsidRPr="00A8550F">
        <w:rPr>
          <w:rFonts w:ascii="Times New Roman" w:hAnsi="Times New Roman"/>
          <w:color w:val="385623" w:themeColor="accent6" w:themeShade="80"/>
          <w:sz w:val="24"/>
          <w:szCs w:val="24"/>
        </w:rPr>
        <w:t>Išvada</w:t>
      </w:r>
      <w:r w:rsidRPr="009C19F2">
        <w:rPr>
          <w:rFonts w:ascii="Times New Roman" w:hAnsi="Times New Roman"/>
          <w:sz w:val="24"/>
          <w:szCs w:val="24"/>
          <w:shd w:val="clear" w:color="auto" w:fill="FFFFFF"/>
        </w:rPr>
        <w:t xml:space="preserve"> – Š</w:t>
      </w:r>
      <w:r w:rsidRPr="009C19F2">
        <w:rPr>
          <w:rFonts w:ascii="Times New Roman" w:hAnsi="Times New Roman"/>
          <w:sz w:val="24"/>
          <w:szCs w:val="24"/>
        </w:rPr>
        <w:t>ilutės rajono savivaldybė, skolindamasi</w:t>
      </w:r>
      <w:r w:rsidRPr="009C19F2">
        <w:rPr>
          <w:rFonts w:ascii="Times New Roman" w:hAnsi="Times New Roman"/>
          <w:bCs/>
          <w:sz w:val="24"/>
          <w:szCs w:val="24"/>
        </w:rPr>
        <w:t xml:space="preserve"> 989</w:t>
      </w:r>
      <w:r w:rsidRPr="009C19F2">
        <w:rPr>
          <w:rFonts w:ascii="Times New Roman" w:eastAsia="Calibri" w:hAnsi="Times New Roman"/>
          <w:sz w:val="24"/>
          <w:szCs w:val="24"/>
        </w:rPr>
        <w:t>,00 tūkst. Eur</w:t>
      </w:r>
      <w:r w:rsidRPr="009C19F2">
        <w:rPr>
          <w:rFonts w:ascii="Times New Roman" w:eastAsia="Calibri" w:hAnsi="Times New Roman"/>
          <w:noProof/>
          <w:sz w:val="24"/>
          <w:szCs w:val="24"/>
        </w:rPr>
        <w:t xml:space="preserve"> Šilutės rajono savivaldybės strateginio veiklos plano 2023 metų programose numatytiems </w:t>
      </w:r>
      <w:r w:rsidRPr="009C19F2">
        <w:rPr>
          <w:rFonts w:ascii="Times New Roman" w:eastAsia="Calibri" w:hAnsi="Times New Roman"/>
          <w:sz w:val="24"/>
          <w:szCs w:val="24"/>
        </w:rPr>
        <w:t>investicijų projektams finansuoti,</w:t>
      </w:r>
      <w:r w:rsidRPr="009C19F2">
        <w:rPr>
          <w:rFonts w:ascii="Times New Roman" w:hAnsi="Times New Roman"/>
          <w:sz w:val="24"/>
          <w:szCs w:val="24"/>
        </w:rPr>
        <w:t xml:space="preserve"> neviršys Lietuvos Respublikos 2023 metų valstybės biudžeto ir savivaldybių biudžetų finansinių rodiklių patvirtinimo įstatyme nustatytų skolinimosi limitų, 2023-07-24 ataskaita Nr. K14-7</w:t>
      </w:r>
      <w:r>
        <w:rPr>
          <w:rFonts w:ascii="Times New Roman" w:hAnsi="Times New Roman"/>
          <w:sz w:val="24"/>
          <w:szCs w:val="24"/>
        </w:rPr>
        <w:t>.</w:t>
      </w:r>
    </w:p>
    <w:p w14:paraId="0EE8942A" w14:textId="77777777" w:rsidR="009C19F2" w:rsidRDefault="009C19F2" w:rsidP="009C19F2">
      <w:pPr>
        <w:tabs>
          <w:tab w:val="left" w:pos="284"/>
          <w:tab w:val="left" w:pos="1134"/>
        </w:tabs>
        <w:spacing w:after="0"/>
        <w:jc w:val="both"/>
        <w:rPr>
          <w:rFonts w:ascii="Times New Roman" w:hAnsi="Times New Roman"/>
          <w:iCs/>
          <w:sz w:val="24"/>
          <w:szCs w:val="24"/>
        </w:rPr>
      </w:pPr>
    </w:p>
    <w:p w14:paraId="2BD73182" w14:textId="37F65DF6" w:rsidR="007E5ECF" w:rsidRDefault="003C1418" w:rsidP="003C1418">
      <w:pPr>
        <w:spacing w:after="0"/>
        <w:ind w:firstLine="851"/>
        <w:jc w:val="both"/>
        <w:rPr>
          <w:rFonts w:ascii="Times New Roman" w:eastAsia="Times New Roman" w:hAnsi="Times New Roman" w:cs="Times New Roman"/>
          <w:b/>
          <w:color w:val="385623" w:themeColor="accent6" w:themeShade="80"/>
          <w:sz w:val="28"/>
          <w:szCs w:val="28"/>
          <w:lang w:eastAsia="lt-LT"/>
        </w:rPr>
      </w:pPr>
      <w:bookmarkStart w:id="23" w:name="_Hlk161219030"/>
      <w:r w:rsidRPr="00037A63">
        <w:rPr>
          <w:rFonts w:ascii="Times New Roman" w:eastAsia="Times New Roman" w:hAnsi="Times New Roman" w:cs="Times New Roman"/>
          <w:b/>
          <w:color w:val="385623" w:themeColor="accent6" w:themeShade="80"/>
          <w:sz w:val="28"/>
          <w:szCs w:val="28"/>
          <w:lang w:eastAsia="lt-LT"/>
        </w:rPr>
        <w:t xml:space="preserve">REKOMENDACIJŲ ĮGYVENDINIMO STEBĖSENA </w:t>
      </w:r>
    </w:p>
    <w:p w14:paraId="138251A9" w14:textId="77777777" w:rsidR="003C1418" w:rsidRPr="00037A63" w:rsidRDefault="003C1418" w:rsidP="003C1418">
      <w:pPr>
        <w:spacing w:after="0"/>
        <w:ind w:firstLine="851"/>
        <w:jc w:val="both"/>
        <w:rPr>
          <w:rFonts w:ascii="Times New Roman" w:eastAsia="Times New Roman" w:hAnsi="Times New Roman" w:cs="Times New Roman"/>
          <w:color w:val="385623" w:themeColor="accent6" w:themeShade="80"/>
          <w:sz w:val="28"/>
          <w:szCs w:val="28"/>
          <w:lang w:eastAsia="lt-LT"/>
        </w:rPr>
      </w:pPr>
    </w:p>
    <w:bookmarkEnd w:id="23"/>
    <w:p w14:paraId="18D5279D" w14:textId="5CFE0825" w:rsidR="00E0740D" w:rsidRPr="00BA32F1" w:rsidRDefault="00037A63" w:rsidP="007E5ECF">
      <w:pPr>
        <w:spacing w:after="0"/>
        <w:ind w:firstLine="851"/>
        <w:jc w:val="both"/>
        <w:rPr>
          <w:rFonts w:ascii="Times New Roman" w:eastAsia="Times New Roman" w:hAnsi="Times New Roman" w:cs="Times New Roman"/>
          <w:bCs/>
          <w:sz w:val="24"/>
          <w:szCs w:val="24"/>
          <w:lang w:eastAsia="lt-LT"/>
        </w:rPr>
      </w:pPr>
      <w:r w:rsidRPr="00BA32F1">
        <w:rPr>
          <w:rFonts w:ascii="Times New Roman" w:hAnsi="Times New Roman" w:cs="Times New Roman"/>
          <w:sz w:val="24"/>
          <w:szCs w:val="24"/>
          <w:shd w:val="clear" w:color="auto" w:fill="FFFFFF"/>
        </w:rPr>
        <w:t>Audituojamiems subjektams t</w:t>
      </w:r>
      <w:r w:rsidR="00E0740D" w:rsidRPr="00BA32F1">
        <w:rPr>
          <w:rFonts w:ascii="Times New Roman" w:hAnsi="Times New Roman" w:cs="Times New Roman"/>
          <w:sz w:val="24"/>
          <w:szCs w:val="24"/>
          <w:shd w:val="clear" w:color="auto" w:fill="FFFFFF"/>
        </w:rPr>
        <w:t>eikėme rekomendacijas, kurias suformulavome aiškiai ir suprantamai, kad nebūtų dviprasmybių ir rekomendacijas būtų galima įgyvendinti</w:t>
      </w:r>
      <w:r w:rsidR="0087426C" w:rsidRPr="00BA32F1">
        <w:rPr>
          <w:rFonts w:ascii="Times New Roman" w:hAnsi="Times New Roman" w:cs="Times New Roman"/>
          <w:sz w:val="24"/>
          <w:szCs w:val="24"/>
          <w:shd w:val="clear" w:color="auto" w:fill="FFFFFF"/>
        </w:rPr>
        <w:t>.</w:t>
      </w:r>
      <w:r w:rsidR="00E0740D" w:rsidRPr="00BA32F1">
        <w:rPr>
          <w:rFonts w:ascii="Times New Roman" w:eastAsia="Times New Roman" w:hAnsi="Times New Roman" w:cs="Times New Roman"/>
          <w:sz w:val="24"/>
          <w:szCs w:val="24"/>
          <w:lang w:eastAsia="lt-LT"/>
        </w:rPr>
        <w:t xml:space="preserve"> </w:t>
      </w:r>
      <w:r w:rsidR="00E0740D" w:rsidRPr="00BA32F1">
        <w:rPr>
          <w:rFonts w:ascii="Times New Roman" w:eastAsia="Times New Roman" w:hAnsi="Times New Roman" w:cs="Times New Roman"/>
          <w:bCs/>
          <w:sz w:val="24"/>
          <w:szCs w:val="24"/>
          <w:lang w:eastAsia="lt-LT"/>
        </w:rPr>
        <w:t>Audituojamiems subjektams 202</w:t>
      </w:r>
      <w:r w:rsidRPr="00BA32F1">
        <w:rPr>
          <w:rFonts w:ascii="Times New Roman" w:eastAsia="Times New Roman" w:hAnsi="Times New Roman" w:cs="Times New Roman"/>
          <w:bCs/>
          <w:sz w:val="24"/>
          <w:szCs w:val="24"/>
          <w:lang w:eastAsia="lt-LT"/>
        </w:rPr>
        <w:t>3</w:t>
      </w:r>
      <w:r w:rsidR="00E0740D" w:rsidRPr="00BA32F1">
        <w:rPr>
          <w:rFonts w:ascii="Times New Roman" w:eastAsia="Times New Roman" w:hAnsi="Times New Roman" w:cs="Times New Roman"/>
          <w:bCs/>
          <w:sz w:val="24"/>
          <w:szCs w:val="24"/>
          <w:lang w:eastAsia="lt-LT"/>
        </w:rPr>
        <w:t xml:space="preserve"> metais iš viso pateiktos </w:t>
      </w:r>
      <w:r w:rsidRPr="00BA32F1">
        <w:rPr>
          <w:rFonts w:ascii="Times New Roman" w:eastAsia="Times New Roman" w:hAnsi="Times New Roman" w:cs="Times New Roman"/>
          <w:bCs/>
          <w:sz w:val="24"/>
          <w:szCs w:val="24"/>
          <w:lang w:eastAsia="lt-LT"/>
        </w:rPr>
        <w:t>63</w:t>
      </w:r>
      <w:r w:rsidR="00E0740D" w:rsidRPr="00BA32F1">
        <w:rPr>
          <w:rFonts w:ascii="Times New Roman" w:eastAsia="Times New Roman" w:hAnsi="Times New Roman" w:cs="Times New Roman"/>
          <w:bCs/>
          <w:sz w:val="24"/>
          <w:szCs w:val="24"/>
          <w:lang w:eastAsia="lt-LT"/>
        </w:rPr>
        <w:t xml:space="preserve"> rekomendacijos, iš jų </w:t>
      </w:r>
      <w:r w:rsidRPr="00BA32F1">
        <w:rPr>
          <w:rFonts w:ascii="Times New Roman" w:eastAsia="Times New Roman" w:hAnsi="Times New Roman" w:cs="Times New Roman"/>
          <w:bCs/>
          <w:sz w:val="24"/>
          <w:szCs w:val="24"/>
          <w:lang w:eastAsia="lt-LT"/>
        </w:rPr>
        <w:t>12</w:t>
      </w:r>
      <w:r w:rsidR="00E0740D" w:rsidRPr="00BA32F1">
        <w:rPr>
          <w:rFonts w:ascii="Times New Roman" w:eastAsia="Times New Roman" w:hAnsi="Times New Roman" w:cs="Times New Roman"/>
          <w:bCs/>
          <w:sz w:val="24"/>
          <w:szCs w:val="24"/>
          <w:lang w:eastAsia="lt-LT"/>
        </w:rPr>
        <w:t xml:space="preserve"> vykdomos ar nepasibaigęs vykdymo terminas. </w:t>
      </w:r>
    </w:p>
    <w:p w14:paraId="18D93BAC" w14:textId="6EED5AD1" w:rsidR="00E54975" w:rsidRPr="007E7AD3" w:rsidRDefault="00E54975" w:rsidP="00E54975">
      <w:pPr>
        <w:tabs>
          <w:tab w:val="left" w:pos="709"/>
          <w:tab w:val="left" w:pos="851"/>
        </w:tabs>
        <w:spacing w:after="0"/>
        <w:ind w:firstLine="851"/>
        <w:jc w:val="both"/>
        <w:rPr>
          <w:rFonts w:ascii="Times New Roman" w:eastAsiaTheme="minorEastAsia" w:hAnsi="Times New Roman" w:cs="Times New Roman"/>
          <w:sz w:val="24"/>
          <w:szCs w:val="24"/>
          <w:lang w:eastAsia="lt-LT"/>
        </w:rPr>
      </w:pPr>
      <w:r w:rsidRPr="007E7AD3">
        <w:rPr>
          <w:rFonts w:ascii="Times New Roman" w:hAnsi="Times New Roman" w:cs="Times New Roman"/>
          <w:sz w:val="24"/>
          <w:szCs w:val="24"/>
          <w:shd w:val="clear" w:color="auto" w:fill="FFFFFF"/>
        </w:rPr>
        <w:t xml:space="preserve">Rekomendacijų įgyvendinimo stebėsenos tikslas – stiprinti audito poveikį, kad rekomendacijų įgyvendinimas prisidėtų prie finansų valdymo ir kontrolės sistemos bei viešojo valdymo gerinimo ir kitų rekomendacijomis siekiamų pokyčių audituotose srityse. </w:t>
      </w:r>
      <w:r w:rsidRPr="007E7AD3">
        <w:rPr>
          <w:rFonts w:ascii="Times New Roman" w:hAnsi="Times New Roman" w:cs="Times New Roman"/>
          <w:sz w:val="24"/>
          <w:szCs w:val="24"/>
        </w:rPr>
        <w:t xml:space="preserve">Rekomendacijų įgyvendinimo stebėsena yra nuolatinis procesas, kurio metu </w:t>
      </w:r>
      <w:r w:rsidRPr="007E7AD3">
        <w:rPr>
          <w:rFonts w:ascii="Times New Roman" w:hAnsi="Times New Roman" w:cs="Times New Roman"/>
          <w:sz w:val="24"/>
          <w:szCs w:val="24"/>
          <w:shd w:val="clear" w:color="auto" w:fill="FFFFFF"/>
        </w:rPr>
        <w:t>stebimas ir vertinamas rekomendacijų ir joms įgyvendinti suplanuotų rekomendacijų priemonių įgyvendinimas, ar audituotas subjektas jas įgyvendino taip, kaip buvo suplanuota rekomendacijų įgyvendinimo plane.</w:t>
      </w:r>
      <w:r w:rsidRPr="007E7AD3">
        <w:rPr>
          <w:rFonts w:ascii="Times New Roman" w:hAnsi="Times New Roman" w:cs="Times New Roman"/>
          <w:sz w:val="24"/>
          <w:szCs w:val="24"/>
        </w:rPr>
        <w:t xml:space="preserve"> Tarnyba tęsia rekomendacijų įgyvendinimo stebėseną tol, kol bus išspręstos audito metu iškeltos problemos. </w:t>
      </w:r>
      <w:r w:rsidRPr="007E7AD3">
        <w:rPr>
          <w:rFonts w:ascii="Times New Roman" w:eastAsiaTheme="minorEastAsia" w:hAnsi="Times New Roman" w:cs="Times New Roman"/>
          <w:sz w:val="24"/>
          <w:szCs w:val="24"/>
          <w:lang w:eastAsia="lt-LT"/>
        </w:rPr>
        <w:t>Reikšmingiausiai audito veiksmingumas pasireiškia tuo, kad apie audito metu nustatytus teisės aktų pažeidimus, klaidas, netikslumus ir kitus trūkumus informuotas audituojamas subjektas juos ištaiso ir įvairiose veiklos srityse ir (ar) metinėse (tarpinėse) finansinėse ir kitose ataskaitose išvengiama esminių iškraipymų.</w:t>
      </w:r>
      <w:r w:rsidRPr="00C60173">
        <w:rPr>
          <w:rFonts w:ascii="Times New Roman" w:hAnsi="Times New Roman" w:cs="Times New Roman"/>
          <w:color w:val="FF0000"/>
          <w:sz w:val="24"/>
          <w:szCs w:val="24"/>
          <w:shd w:val="clear" w:color="auto" w:fill="FFFFFF"/>
        </w:rPr>
        <w:t xml:space="preserve"> </w:t>
      </w:r>
      <w:r w:rsidRPr="00BA32F1">
        <w:rPr>
          <w:rFonts w:ascii="Times New Roman" w:hAnsi="Times New Roman" w:cs="Times New Roman"/>
          <w:sz w:val="24"/>
          <w:szCs w:val="24"/>
        </w:rPr>
        <w:t>Audituojami subjektai gali priimti tinkamus sprendimus dėl audito metu nustatytų neatitikimų ištaisymo, veiklos tobulinimo.</w:t>
      </w:r>
      <w:r w:rsidRPr="00BA32F1">
        <w:rPr>
          <w:rFonts w:ascii="Times New Roman" w:eastAsia="Times New Roman" w:hAnsi="Times New Roman" w:cs="Times New Roman"/>
          <w:i/>
          <w:sz w:val="24"/>
          <w:szCs w:val="24"/>
          <w:lang w:eastAsia="lt-LT"/>
        </w:rPr>
        <w:t xml:space="preserve"> </w:t>
      </w:r>
      <w:r w:rsidRPr="00BA32F1">
        <w:rPr>
          <w:rFonts w:ascii="Times New Roman" w:hAnsi="Times New Roman" w:cs="Times New Roman"/>
          <w:sz w:val="24"/>
          <w:szCs w:val="24"/>
          <w:shd w:val="clear" w:color="auto" w:fill="FFFFFF"/>
        </w:rPr>
        <w:t xml:space="preserve">Dauguma audituojamų įstaigų operatyviai vykdė nurodytas rekomendacijas, </w:t>
      </w:r>
      <w:r w:rsidRPr="00BA32F1">
        <w:rPr>
          <w:rFonts w:ascii="Times New Roman" w:hAnsi="Times New Roman" w:cs="Times New Roman"/>
          <w:sz w:val="24"/>
          <w:szCs w:val="24"/>
        </w:rPr>
        <w:t xml:space="preserve">kas padėjo skatinti finansų ir turto valdymo pažangą, spręsti audituotų subjektų sistemines </w:t>
      </w:r>
      <w:r w:rsidRPr="007E7AD3">
        <w:rPr>
          <w:rFonts w:ascii="Times New Roman" w:hAnsi="Times New Roman" w:cs="Times New Roman"/>
          <w:sz w:val="24"/>
          <w:szCs w:val="24"/>
        </w:rPr>
        <w:t xml:space="preserve">problemas. </w:t>
      </w:r>
    </w:p>
    <w:p w14:paraId="0720F458" w14:textId="2DA3F20C" w:rsidR="00D20BA4" w:rsidRPr="00A01977" w:rsidRDefault="00D20BA4" w:rsidP="00E54975">
      <w:pPr>
        <w:spacing w:after="0"/>
        <w:ind w:firstLine="851"/>
        <w:jc w:val="both"/>
        <w:rPr>
          <w:rFonts w:ascii="Times New Roman" w:eastAsiaTheme="minorEastAsia" w:hAnsi="Times New Roman" w:cs="Times New Roman"/>
          <w:b/>
          <w:bCs/>
          <w:sz w:val="24"/>
          <w:szCs w:val="24"/>
          <w:shd w:val="clear" w:color="auto" w:fill="FFFFFF"/>
          <w:lang w:eastAsia="lt-LT"/>
        </w:rPr>
      </w:pPr>
      <w:r w:rsidRPr="00A01977">
        <w:rPr>
          <w:rFonts w:ascii="Times New Roman" w:eastAsiaTheme="minorEastAsia" w:hAnsi="Times New Roman" w:cs="Times New Roman"/>
          <w:sz w:val="24"/>
          <w:szCs w:val="24"/>
          <w:shd w:val="clear" w:color="auto" w:fill="FFFFFF"/>
          <w:lang w:eastAsia="lt-LT"/>
        </w:rPr>
        <w:t xml:space="preserve">Kiekvienais metais atliekame auditų metu nustatytų klaidų, parengtų išvadų, teiktų </w:t>
      </w:r>
      <w:r w:rsidR="009D2EFC">
        <w:rPr>
          <w:rFonts w:ascii="Times New Roman" w:eastAsiaTheme="minorEastAsia" w:hAnsi="Times New Roman" w:cs="Times New Roman"/>
          <w:sz w:val="24"/>
          <w:szCs w:val="24"/>
          <w:shd w:val="clear" w:color="auto" w:fill="FFFFFF"/>
          <w:lang w:eastAsia="lt-LT"/>
        </w:rPr>
        <w:t>ir</w:t>
      </w:r>
      <w:r w:rsidR="009D2EFC" w:rsidRPr="00A01977">
        <w:rPr>
          <w:rFonts w:ascii="Times New Roman" w:eastAsiaTheme="minorEastAsia" w:hAnsi="Times New Roman" w:cs="Times New Roman"/>
          <w:sz w:val="24"/>
          <w:szCs w:val="24"/>
          <w:shd w:val="clear" w:color="auto" w:fill="FFFFFF"/>
          <w:lang w:eastAsia="lt-LT"/>
        </w:rPr>
        <w:t xml:space="preserve"> </w:t>
      </w:r>
      <w:r w:rsidRPr="00A01977">
        <w:rPr>
          <w:rFonts w:ascii="Times New Roman" w:eastAsiaTheme="minorEastAsia" w:hAnsi="Times New Roman" w:cs="Times New Roman"/>
          <w:sz w:val="24"/>
          <w:szCs w:val="24"/>
          <w:shd w:val="clear" w:color="auto" w:fill="FFFFFF"/>
          <w:lang w:eastAsia="lt-LT"/>
        </w:rPr>
        <w:t>įgyvendintų rekomendacijų analizę. Duomenis sisteminame ir kaupiame, todėl galime daryti išvadas dėl pokyčių, t. y. jų mažėjimo ar didėjimo tendencijų. Rekomendacijų įgyvendinimo 20</w:t>
      </w:r>
      <w:r w:rsidR="00A01977" w:rsidRPr="00A01977">
        <w:rPr>
          <w:rFonts w:ascii="Times New Roman" w:eastAsiaTheme="minorEastAsia" w:hAnsi="Times New Roman" w:cs="Times New Roman"/>
          <w:sz w:val="24"/>
          <w:szCs w:val="24"/>
          <w:shd w:val="clear" w:color="auto" w:fill="FFFFFF"/>
          <w:lang w:eastAsia="lt-LT"/>
        </w:rPr>
        <w:t>20</w:t>
      </w:r>
      <w:r w:rsidR="003005FD" w:rsidRPr="00A01977">
        <w:rPr>
          <w:rFonts w:ascii="Times New Roman" w:eastAsiaTheme="minorEastAsia" w:hAnsi="Times New Roman" w:cs="Times New Roman"/>
          <w:sz w:val="24"/>
          <w:szCs w:val="24"/>
          <w:shd w:val="clear" w:color="auto" w:fill="FFFFFF"/>
          <w:lang w:eastAsia="lt-LT"/>
        </w:rPr>
        <w:t>–</w:t>
      </w:r>
      <w:r w:rsidRPr="00A01977">
        <w:rPr>
          <w:rFonts w:ascii="Times New Roman" w:eastAsiaTheme="minorEastAsia" w:hAnsi="Times New Roman" w:cs="Times New Roman"/>
          <w:sz w:val="24"/>
          <w:szCs w:val="24"/>
          <w:shd w:val="clear" w:color="auto" w:fill="FFFFFF"/>
          <w:lang w:eastAsia="lt-LT"/>
        </w:rPr>
        <w:t>202</w:t>
      </w:r>
      <w:r w:rsidR="00A01977" w:rsidRPr="00A01977">
        <w:rPr>
          <w:rFonts w:ascii="Times New Roman" w:eastAsiaTheme="minorEastAsia" w:hAnsi="Times New Roman" w:cs="Times New Roman"/>
          <w:sz w:val="24"/>
          <w:szCs w:val="24"/>
          <w:shd w:val="clear" w:color="auto" w:fill="FFFFFF"/>
          <w:lang w:eastAsia="lt-LT"/>
        </w:rPr>
        <w:t>3</w:t>
      </w:r>
      <w:r w:rsidRPr="00A01977">
        <w:rPr>
          <w:rFonts w:ascii="Times New Roman" w:eastAsiaTheme="minorEastAsia" w:hAnsi="Times New Roman" w:cs="Times New Roman"/>
          <w:sz w:val="24"/>
          <w:szCs w:val="24"/>
          <w:shd w:val="clear" w:color="auto" w:fill="FFFFFF"/>
          <w:lang w:eastAsia="lt-LT"/>
        </w:rPr>
        <w:t xml:space="preserve"> metų pokyčiai nurodyti grafike.</w:t>
      </w:r>
    </w:p>
    <w:p w14:paraId="12684B8C" w14:textId="04AE5A8C" w:rsidR="002C77F3" w:rsidRPr="00C60173" w:rsidRDefault="002C77F3" w:rsidP="009566CC">
      <w:pPr>
        <w:spacing w:after="0"/>
        <w:jc w:val="both"/>
        <w:rPr>
          <w:rFonts w:ascii="Times New Roman" w:eastAsia="Times New Roman" w:hAnsi="Times New Roman" w:cs="Times New Roman"/>
          <w:bCs/>
          <w:color w:val="FF0000"/>
          <w:sz w:val="24"/>
          <w:szCs w:val="24"/>
          <w:lang w:eastAsia="lt-LT"/>
        </w:rPr>
      </w:pPr>
      <w:r w:rsidRPr="00C60173">
        <w:rPr>
          <w:noProof/>
          <w:color w:val="FF0000"/>
        </w:rPr>
        <w:lastRenderedPageBreak/>
        <w:drawing>
          <wp:inline distT="0" distB="0" distL="0" distR="0" wp14:anchorId="511AFCD7" wp14:editId="53D0ADD0">
            <wp:extent cx="5984543" cy="1419140"/>
            <wp:effectExtent l="0" t="0" r="16510" b="1016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D46CED" w14:textId="77777777" w:rsidR="000258AA" w:rsidRPr="009E0563" w:rsidRDefault="000258AA" w:rsidP="007E5ECF">
      <w:pPr>
        <w:spacing w:after="0"/>
        <w:ind w:firstLine="851"/>
        <w:jc w:val="both"/>
        <w:rPr>
          <w:rFonts w:ascii="Times New Roman" w:eastAsia="Times New Roman" w:hAnsi="Times New Roman" w:cs="Times New Roman"/>
          <w:bCs/>
          <w:sz w:val="24"/>
          <w:szCs w:val="24"/>
          <w:lang w:eastAsia="lt-LT"/>
        </w:rPr>
      </w:pPr>
    </w:p>
    <w:p w14:paraId="04F7C2DF" w14:textId="77777777" w:rsidR="00C66160" w:rsidRDefault="00C66160" w:rsidP="00E3265E">
      <w:pPr>
        <w:tabs>
          <w:tab w:val="left" w:pos="9781"/>
        </w:tabs>
        <w:autoSpaceDE w:val="0"/>
        <w:autoSpaceDN w:val="0"/>
        <w:adjustRightInd w:val="0"/>
        <w:spacing w:after="0"/>
        <w:ind w:firstLine="851"/>
        <w:jc w:val="both"/>
        <w:rPr>
          <w:rFonts w:ascii="Times New Roman" w:eastAsia="Times New Roman" w:hAnsi="Times New Roman" w:cs="Times New Roman"/>
          <w:sz w:val="24"/>
          <w:szCs w:val="24"/>
          <w:lang w:eastAsia="lt-LT"/>
        </w:rPr>
      </w:pPr>
    </w:p>
    <w:p w14:paraId="5F63E41E" w14:textId="4E398DD6" w:rsidR="00C66160" w:rsidRPr="009C19F2" w:rsidRDefault="009C19F2" w:rsidP="00E3265E">
      <w:pPr>
        <w:tabs>
          <w:tab w:val="left" w:pos="9781"/>
        </w:tabs>
        <w:autoSpaceDE w:val="0"/>
        <w:autoSpaceDN w:val="0"/>
        <w:adjustRightInd w:val="0"/>
        <w:spacing w:after="0"/>
        <w:ind w:firstLine="851"/>
        <w:jc w:val="both"/>
        <w:rPr>
          <w:rFonts w:ascii="Times New Roman" w:eastAsia="Times New Roman" w:hAnsi="Times New Roman" w:cs="Times New Roman"/>
          <w:b/>
          <w:bCs/>
          <w:color w:val="385623" w:themeColor="accent6" w:themeShade="80"/>
          <w:sz w:val="28"/>
          <w:szCs w:val="28"/>
          <w:lang w:eastAsia="lt-LT"/>
        </w:rPr>
      </w:pPr>
      <w:r w:rsidRPr="009C19F2">
        <w:rPr>
          <w:rFonts w:ascii="Times New Roman" w:eastAsia="Times New Roman" w:hAnsi="Times New Roman" w:cs="Times New Roman"/>
          <w:b/>
          <w:bCs/>
          <w:color w:val="385623" w:themeColor="accent6" w:themeShade="80"/>
          <w:sz w:val="28"/>
          <w:szCs w:val="28"/>
          <w:lang w:eastAsia="lt-LT"/>
        </w:rPr>
        <w:t>KITA INFORMACIJA</w:t>
      </w:r>
    </w:p>
    <w:p w14:paraId="43B2D65E" w14:textId="77777777" w:rsidR="009C19F2" w:rsidRDefault="009C19F2" w:rsidP="00E3265E">
      <w:pPr>
        <w:tabs>
          <w:tab w:val="left" w:pos="9781"/>
        </w:tabs>
        <w:autoSpaceDE w:val="0"/>
        <w:autoSpaceDN w:val="0"/>
        <w:adjustRightInd w:val="0"/>
        <w:spacing w:after="0"/>
        <w:ind w:firstLine="851"/>
        <w:jc w:val="both"/>
        <w:rPr>
          <w:rFonts w:ascii="Times New Roman" w:eastAsia="Times New Roman" w:hAnsi="Times New Roman" w:cs="Times New Roman"/>
          <w:sz w:val="24"/>
          <w:szCs w:val="24"/>
          <w:lang w:eastAsia="lt-LT"/>
        </w:rPr>
      </w:pPr>
    </w:p>
    <w:p w14:paraId="597A3561" w14:textId="07208F1A" w:rsidR="00E3265E" w:rsidRPr="009E0563" w:rsidRDefault="009C19F2" w:rsidP="00E3265E">
      <w:pPr>
        <w:tabs>
          <w:tab w:val="left" w:pos="9781"/>
        </w:tabs>
        <w:autoSpaceDE w:val="0"/>
        <w:autoSpaceDN w:val="0"/>
        <w:adjustRightInd w:val="0"/>
        <w:spacing w:after="0"/>
        <w:ind w:firstLine="851"/>
        <w:jc w:val="both"/>
        <w:rPr>
          <w:rFonts w:ascii="Times New Roman" w:eastAsia="Times New Roman" w:hAnsi="Times New Roman" w:cs="Times New Roman"/>
          <w:sz w:val="24"/>
          <w:szCs w:val="24"/>
        </w:rPr>
      </w:pPr>
      <w:r w:rsidRPr="000E0E93">
        <w:rPr>
          <w:rFonts w:ascii="Times New Roman" w:eastAsia="Times New Roman" w:hAnsi="Times New Roman" w:cs="Times New Roman"/>
          <w:sz w:val="24"/>
          <w:szCs w:val="24"/>
          <w:lang w:eastAsia="lt-LT"/>
        </w:rPr>
        <w:t>Tarnybos veiklos ataskaita parengta vadovaujantis Lietuvos Respublikos vietos savivaldos įstatym</w:t>
      </w:r>
      <w:r>
        <w:rPr>
          <w:rFonts w:ascii="Times New Roman" w:eastAsia="Times New Roman" w:hAnsi="Times New Roman" w:cs="Times New Roman"/>
          <w:sz w:val="24"/>
          <w:szCs w:val="24"/>
          <w:lang w:eastAsia="lt-LT"/>
        </w:rPr>
        <w:t>o 67 str.</w:t>
      </w:r>
      <w:r w:rsidRPr="000E0E9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9 d. 14 p. </w:t>
      </w:r>
      <w:r w:rsidRPr="000E0E93">
        <w:rPr>
          <w:rFonts w:ascii="Times New Roman" w:eastAsia="Times New Roman" w:hAnsi="Times New Roman" w:cs="Times New Roman"/>
          <w:sz w:val="24"/>
          <w:szCs w:val="24"/>
          <w:lang w:eastAsia="lt-LT"/>
        </w:rPr>
        <w:t xml:space="preserve">Ataskaita skirta Šilutės rajono savivaldybės tarybai </w:t>
      </w:r>
      <w:r w:rsidR="009D2EFC">
        <w:rPr>
          <w:rFonts w:ascii="Times New Roman" w:eastAsia="Times New Roman" w:hAnsi="Times New Roman" w:cs="Times New Roman"/>
          <w:sz w:val="24"/>
          <w:szCs w:val="24"/>
          <w:lang w:eastAsia="lt-LT"/>
        </w:rPr>
        <w:t>ir</w:t>
      </w:r>
      <w:r w:rsidR="009D2EFC" w:rsidRPr="000E0E93">
        <w:rPr>
          <w:rFonts w:ascii="Times New Roman" w:eastAsia="Times New Roman" w:hAnsi="Times New Roman" w:cs="Times New Roman"/>
          <w:sz w:val="24"/>
          <w:szCs w:val="24"/>
          <w:lang w:eastAsia="lt-LT"/>
        </w:rPr>
        <w:t xml:space="preserve"> </w:t>
      </w:r>
      <w:r w:rsidR="009D2EFC">
        <w:rPr>
          <w:rFonts w:ascii="Times New Roman" w:eastAsia="Times New Roman" w:hAnsi="Times New Roman" w:cs="Times New Roman"/>
          <w:sz w:val="24"/>
          <w:szCs w:val="24"/>
          <w:lang w:eastAsia="lt-LT"/>
        </w:rPr>
        <w:t>s</w:t>
      </w:r>
      <w:r w:rsidRPr="000E0E93">
        <w:rPr>
          <w:rFonts w:ascii="Times New Roman" w:eastAsia="Times New Roman" w:hAnsi="Times New Roman" w:cs="Times New Roman"/>
          <w:sz w:val="24"/>
          <w:szCs w:val="24"/>
          <w:lang w:eastAsia="lt-LT"/>
        </w:rPr>
        <w:t>avivaldybės bendruomenei</w:t>
      </w:r>
      <w:r w:rsidRPr="004E29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3265E" w:rsidRPr="009E0563">
        <w:rPr>
          <w:rFonts w:ascii="Times New Roman" w:eastAsia="Times New Roman" w:hAnsi="Times New Roman" w:cs="Times New Roman"/>
          <w:sz w:val="24"/>
          <w:szCs w:val="24"/>
          <w:lang w:eastAsia="lt-LT"/>
        </w:rPr>
        <w:t xml:space="preserve">Tarnybos veikla grindžiama viešumo principu. Siekiant sudaryti sąlygas visuomenei gauti visą viešą informaciją apie tarnybos veiklą, ji pateikiama Šilutės rajono savivaldybės </w:t>
      </w:r>
      <w:r w:rsidR="00E3265E" w:rsidRPr="009E0563">
        <w:rPr>
          <w:rFonts w:ascii="Times New Roman" w:eastAsia="Times New Roman" w:hAnsi="Times New Roman" w:cs="Times New Roman"/>
          <w:sz w:val="24"/>
          <w:szCs w:val="24"/>
        </w:rPr>
        <w:t xml:space="preserve">interneto portale </w:t>
      </w:r>
      <w:hyperlink r:id="rId10" w:history="1">
        <w:r w:rsidR="00E3265E" w:rsidRPr="009E0563">
          <w:rPr>
            <w:rFonts w:ascii="Times New Roman" w:eastAsia="Times New Roman" w:hAnsi="Times New Roman" w:cs="Times New Roman"/>
            <w:sz w:val="24"/>
            <w:szCs w:val="24"/>
            <w:u w:val="single"/>
          </w:rPr>
          <w:t>www.silute.lt</w:t>
        </w:r>
      </w:hyperlink>
      <w:r w:rsidR="00E3265E" w:rsidRPr="009E0563">
        <w:rPr>
          <w:rFonts w:ascii="Times New Roman" w:eastAsia="Times New Roman" w:hAnsi="Times New Roman" w:cs="Times New Roman"/>
          <w:sz w:val="24"/>
          <w:szCs w:val="24"/>
        </w:rPr>
        <w:t xml:space="preserve"> nuorodoje „Kontrolės ir audito tarnyba“.</w:t>
      </w:r>
    </w:p>
    <w:p w14:paraId="4D40B7B1" w14:textId="77777777" w:rsidR="007E5ECF" w:rsidRPr="009E0563" w:rsidRDefault="007E5ECF" w:rsidP="007E5ECF">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10086123" w14:textId="77777777" w:rsidR="0045094F" w:rsidRDefault="0045094F" w:rsidP="007E5ECF">
      <w:pPr>
        <w:rPr>
          <w:rFonts w:ascii="Times New Roman" w:eastAsia="Times New Roman" w:hAnsi="Times New Roman" w:cs="Times New Roman"/>
          <w:sz w:val="24"/>
          <w:szCs w:val="24"/>
          <w:lang w:eastAsia="lt-LT"/>
        </w:rPr>
      </w:pPr>
    </w:p>
    <w:p w14:paraId="2FE92C90" w14:textId="0E5E4715" w:rsidR="007E5ECF" w:rsidRDefault="007E5ECF" w:rsidP="007E5ECF">
      <w:pPr>
        <w:rPr>
          <w:rFonts w:ascii="Times New Roman" w:eastAsia="Times New Roman" w:hAnsi="Times New Roman" w:cs="Times New Roman"/>
          <w:sz w:val="24"/>
          <w:szCs w:val="24"/>
          <w:lang w:eastAsia="lt-LT"/>
        </w:rPr>
      </w:pPr>
      <w:r w:rsidRPr="00E3265E">
        <w:rPr>
          <w:rFonts w:ascii="Times New Roman" w:eastAsia="Times New Roman" w:hAnsi="Times New Roman" w:cs="Times New Roman"/>
          <w:sz w:val="24"/>
          <w:szCs w:val="24"/>
          <w:lang w:eastAsia="lt-LT"/>
        </w:rPr>
        <w:t xml:space="preserve">Savivaldybės kontrolierė </w:t>
      </w:r>
      <w:r w:rsidRPr="00E3265E">
        <w:rPr>
          <w:rFonts w:ascii="Times New Roman" w:eastAsia="Times New Roman" w:hAnsi="Times New Roman" w:cs="Times New Roman"/>
          <w:sz w:val="24"/>
          <w:szCs w:val="24"/>
          <w:lang w:eastAsia="lt-LT"/>
        </w:rPr>
        <w:tab/>
      </w:r>
      <w:r w:rsidRPr="00E3265E">
        <w:rPr>
          <w:rFonts w:ascii="Times New Roman" w:eastAsia="Times New Roman" w:hAnsi="Times New Roman" w:cs="Times New Roman"/>
          <w:sz w:val="24"/>
          <w:szCs w:val="24"/>
          <w:lang w:eastAsia="lt-LT"/>
        </w:rPr>
        <w:tab/>
      </w:r>
      <w:r w:rsidRPr="00E3265E">
        <w:rPr>
          <w:rFonts w:ascii="Times New Roman" w:eastAsia="Times New Roman" w:hAnsi="Times New Roman" w:cs="Times New Roman"/>
          <w:sz w:val="24"/>
          <w:szCs w:val="24"/>
          <w:lang w:eastAsia="lt-LT"/>
        </w:rPr>
        <w:tab/>
      </w:r>
      <w:r w:rsidRPr="00E3265E">
        <w:rPr>
          <w:rFonts w:ascii="Times New Roman" w:eastAsia="Times New Roman" w:hAnsi="Times New Roman" w:cs="Times New Roman"/>
          <w:sz w:val="24"/>
          <w:szCs w:val="24"/>
          <w:lang w:eastAsia="lt-LT"/>
        </w:rPr>
        <w:tab/>
      </w:r>
      <w:r w:rsidR="00E3265E" w:rsidRPr="00E3265E">
        <w:rPr>
          <w:rFonts w:ascii="Times New Roman" w:eastAsia="Times New Roman" w:hAnsi="Times New Roman" w:cs="Times New Roman"/>
          <w:sz w:val="24"/>
          <w:szCs w:val="24"/>
          <w:lang w:eastAsia="lt-LT"/>
        </w:rPr>
        <w:t xml:space="preserve">              </w:t>
      </w:r>
      <w:r w:rsidR="00E3265E">
        <w:rPr>
          <w:rFonts w:ascii="Times New Roman" w:eastAsia="Times New Roman" w:hAnsi="Times New Roman" w:cs="Times New Roman"/>
          <w:sz w:val="24"/>
          <w:szCs w:val="24"/>
          <w:lang w:eastAsia="lt-LT"/>
        </w:rPr>
        <w:t xml:space="preserve">   </w:t>
      </w:r>
      <w:r w:rsidR="00F11ECB">
        <w:rPr>
          <w:rFonts w:ascii="Times New Roman" w:eastAsia="Times New Roman" w:hAnsi="Times New Roman" w:cs="Times New Roman"/>
          <w:sz w:val="24"/>
          <w:szCs w:val="24"/>
          <w:lang w:eastAsia="lt-LT"/>
        </w:rPr>
        <w:t xml:space="preserve">  </w:t>
      </w:r>
      <w:r w:rsidRPr="00E3265E">
        <w:rPr>
          <w:rFonts w:ascii="Times New Roman" w:eastAsia="Times New Roman" w:hAnsi="Times New Roman" w:cs="Times New Roman"/>
          <w:sz w:val="24"/>
          <w:szCs w:val="24"/>
          <w:lang w:eastAsia="lt-LT"/>
        </w:rPr>
        <w:t>Jolita Stonkuvienė</w:t>
      </w:r>
    </w:p>
    <w:p w14:paraId="0AAD1E76" w14:textId="77777777" w:rsidR="009F6B16" w:rsidRDefault="009F6B16" w:rsidP="007E5ECF">
      <w:pPr>
        <w:rPr>
          <w:rFonts w:ascii="Times New Roman" w:eastAsia="Times New Roman" w:hAnsi="Times New Roman" w:cs="Times New Roman"/>
          <w:sz w:val="24"/>
          <w:szCs w:val="24"/>
          <w:lang w:eastAsia="lt-LT"/>
        </w:rPr>
      </w:pPr>
    </w:p>
    <w:p w14:paraId="0C4C0EEC" w14:textId="77777777" w:rsidR="009F6B16" w:rsidRDefault="009F6B16" w:rsidP="007E5ECF">
      <w:pPr>
        <w:rPr>
          <w:rFonts w:ascii="Times New Roman" w:eastAsia="Times New Roman" w:hAnsi="Times New Roman" w:cs="Times New Roman"/>
          <w:sz w:val="24"/>
          <w:szCs w:val="24"/>
          <w:lang w:eastAsia="lt-LT"/>
        </w:rPr>
      </w:pPr>
    </w:p>
    <w:p w14:paraId="5C08DC47" w14:textId="77777777" w:rsidR="009F6B16" w:rsidRDefault="009F6B16" w:rsidP="007E5ECF">
      <w:pPr>
        <w:rPr>
          <w:rFonts w:ascii="Times New Roman" w:eastAsia="Times New Roman" w:hAnsi="Times New Roman" w:cs="Times New Roman"/>
          <w:sz w:val="24"/>
          <w:szCs w:val="24"/>
          <w:lang w:eastAsia="lt-LT"/>
        </w:rPr>
      </w:pPr>
    </w:p>
    <w:p w14:paraId="630081FA" w14:textId="77777777" w:rsidR="009F6B16" w:rsidRDefault="009F6B16" w:rsidP="007E5ECF">
      <w:pPr>
        <w:rPr>
          <w:rFonts w:ascii="Times New Roman" w:eastAsia="Times New Roman" w:hAnsi="Times New Roman" w:cs="Times New Roman"/>
          <w:sz w:val="24"/>
          <w:szCs w:val="24"/>
          <w:lang w:eastAsia="lt-LT"/>
        </w:rPr>
      </w:pPr>
    </w:p>
    <w:p w14:paraId="4E8D96F4" w14:textId="77777777" w:rsidR="009F6B16" w:rsidRDefault="009F6B16" w:rsidP="007E5ECF">
      <w:pPr>
        <w:rPr>
          <w:rFonts w:ascii="Times New Roman" w:eastAsia="Times New Roman" w:hAnsi="Times New Roman" w:cs="Times New Roman"/>
          <w:sz w:val="24"/>
          <w:szCs w:val="24"/>
          <w:lang w:eastAsia="lt-LT"/>
        </w:rPr>
      </w:pPr>
    </w:p>
    <w:p w14:paraId="712D630D" w14:textId="77777777" w:rsidR="009F6B16" w:rsidRDefault="009F6B16" w:rsidP="007E5ECF">
      <w:pPr>
        <w:rPr>
          <w:rFonts w:ascii="Times New Roman" w:eastAsia="Times New Roman" w:hAnsi="Times New Roman" w:cs="Times New Roman"/>
          <w:sz w:val="24"/>
          <w:szCs w:val="24"/>
          <w:lang w:eastAsia="lt-LT"/>
        </w:rPr>
      </w:pPr>
    </w:p>
    <w:p w14:paraId="60DFB677" w14:textId="77777777" w:rsidR="009F6B16" w:rsidRDefault="009F6B16" w:rsidP="007E5ECF">
      <w:pPr>
        <w:rPr>
          <w:rFonts w:ascii="Times New Roman" w:eastAsia="Times New Roman" w:hAnsi="Times New Roman" w:cs="Times New Roman"/>
          <w:sz w:val="24"/>
          <w:szCs w:val="24"/>
          <w:lang w:eastAsia="lt-LT"/>
        </w:rPr>
      </w:pPr>
    </w:p>
    <w:p w14:paraId="078BEDB2" w14:textId="77777777" w:rsidR="009F6B16" w:rsidRDefault="009F6B16" w:rsidP="007E5ECF">
      <w:pPr>
        <w:rPr>
          <w:rFonts w:ascii="Times New Roman" w:eastAsia="Times New Roman" w:hAnsi="Times New Roman" w:cs="Times New Roman"/>
          <w:sz w:val="24"/>
          <w:szCs w:val="24"/>
          <w:lang w:eastAsia="lt-LT"/>
        </w:rPr>
      </w:pPr>
    </w:p>
    <w:p w14:paraId="5F05F0C9" w14:textId="77777777" w:rsidR="009F6B16" w:rsidRDefault="009F6B16" w:rsidP="007E5ECF">
      <w:pPr>
        <w:rPr>
          <w:rFonts w:ascii="Times New Roman" w:eastAsia="Times New Roman" w:hAnsi="Times New Roman" w:cs="Times New Roman"/>
          <w:sz w:val="24"/>
          <w:szCs w:val="24"/>
          <w:lang w:eastAsia="lt-LT"/>
        </w:rPr>
      </w:pPr>
    </w:p>
    <w:p w14:paraId="6871E1B2" w14:textId="77777777" w:rsidR="009F6B16" w:rsidRDefault="009F6B16" w:rsidP="007E5ECF">
      <w:pPr>
        <w:rPr>
          <w:rFonts w:ascii="Times New Roman" w:eastAsia="Times New Roman" w:hAnsi="Times New Roman" w:cs="Times New Roman"/>
          <w:sz w:val="24"/>
          <w:szCs w:val="24"/>
          <w:lang w:eastAsia="lt-LT"/>
        </w:rPr>
      </w:pPr>
    </w:p>
    <w:p w14:paraId="4AAA0BBE" w14:textId="77777777" w:rsidR="009F6B16" w:rsidRDefault="009F6B16" w:rsidP="007E5ECF">
      <w:pPr>
        <w:rPr>
          <w:rFonts w:ascii="Times New Roman" w:eastAsia="Times New Roman" w:hAnsi="Times New Roman" w:cs="Times New Roman"/>
          <w:sz w:val="24"/>
          <w:szCs w:val="24"/>
          <w:lang w:eastAsia="lt-LT"/>
        </w:rPr>
      </w:pPr>
    </w:p>
    <w:p w14:paraId="7C937F35" w14:textId="77777777" w:rsidR="009F6B16" w:rsidRDefault="009F6B16" w:rsidP="007E5ECF">
      <w:pPr>
        <w:rPr>
          <w:rFonts w:ascii="Times New Roman" w:eastAsia="Times New Roman" w:hAnsi="Times New Roman" w:cs="Times New Roman"/>
          <w:sz w:val="24"/>
          <w:szCs w:val="24"/>
          <w:lang w:eastAsia="lt-LT"/>
        </w:rPr>
      </w:pPr>
    </w:p>
    <w:p w14:paraId="04AF8BA2" w14:textId="77777777" w:rsidR="009F6B16" w:rsidRDefault="009F6B16" w:rsidP="007E5ECF">
      <w:pPr>
        <w:rPr>
          <w:rFonts w:ascii="Times New Roman" w:eastAsia="Times New Roman" w:hAnsi="Times New Roman" w:cs="Times New Roman"/>
          <w:sz w:val="24"/>
          <w:szCs w:val="24"/>
          <w:lang w:eastAsia="lt-LT"/>
        </w:rPr>
      </w:pPr>
    </w:p>
    <w:p w14:paraId="6F5F90F9" w14:textId="77777777" w:rsidR="009F6B16" w:rsidRDefault="009F6B16" w:rsidP="007E5ECF">
      <w:pPr>
        <w:rPr>
          <w:rFonts w:ascii="Times New Roman" w:eastAsia="Times New Roman" w:hAnsi="Times New Roman" w:cs="Times New Roman"/>
          <w:sz w:val="24"/>
          <w:szCs w:val="24"/>
          <w:lang w:eastAsia="lt-LT"/>
        </w:rPr>
      </w:pPr>
    </w:p>
    <w:p w14:paraId="60554B37" w14:textId="77777777" w:rsidR="009F6B16" w:rsidRDefault="009F6B16" w:rsidP="007E5ECF">
      <w:pPr>
        <w:rPr>
          <w:rFonts w:ascii="Times New Roman" w:eastAsia="Times New Roman" w:hAnsi="Times New Roman" w:cs="Times New Roman"/>
          <w:sz w:val="24"/>
          <w:szCs w:val="24"/>
          <w:lang w:eastAsia="lt-LT"/>
        </w:rPr>
      </w:pPr>
    </w:p>
    <w:p w14:paraId="277BFB16" w14:textId="77777777" w:rsidR="009F6B16" w:rsidRPr="009F6B16" w:rsidRDefault="009F6B16" w:rsidP="007E5ECF">
      <w:pPr>
        <w:rPr>
          <w:rFonts w:ascii="Times New Roman" w:eastAsia="Times New Roman" w:hAnsi="Times New Roman" w:cs="Times New Roman"/>
          <w:sz w:val="24"/>
          <w:szCs w:val="24"/>
          <w:lang w:eastAsia="lt-LT"/>
        </w:rPr>
      </w:pPr>
    </w:p>
    <w:p w14:paraId="0E576E6D" w14:textId="267F5A0C" w:rsidR="009F6B16" w:rsidRPr="009F6B16" w:rsidRDefault="009F6B16" w:rsidP="009F6B16">
      <w:pPr>
        <w:keepNext/>
        <w:spacing w:after="0"/>
        <w:jc w:val="center"/>
        <w:outlineLvl w:val="2"/>
        <w:rPr>
          <w:rFonts w:ascii="Times New Roman" w:eastAsia="Times New Roman" w:hAnsi="Times New Roman" w:cs="Times New Roman"/>
          <w:b/>
          <w:bCs/>
          <w:sz w:val="28"/>
          <w:szCs w:val="28"/>
          <w:lang w:eastAsia="lt-LT"/>
        </w:rPr>
      </w:pPr>
      <w:r w:rsidRPr="009F6B16">
        <w:rPr>
          <w:rFonts w:ascii="Times New Roman" w:eastAsia="Times New Roman" w:hAnsi="Times New Roman" w:cs="Times New Roman"/>
          <w:b/>
          <w:bCs/>
          <w:sz w:val="28"/>
          <w:szCs w:val="28"/>
          <w:lang w:eastAsia="lt-LT"/>
        </w:rPr>
        <w:t xml:space="preserve">ŠILUTĖS RAJONO SAVIVALDYBĖS KONTROLĖS IR AUDITO TARNYBA </w:t>
      </w:r>
    </w:p>
    <w:p w14:paraId="2188B410" w14:textId="77777777" w:rsidR="009F6B16" w:rsidRDefault="009F6B16" w:rsidP="007E5ECF">
      <w:pPr>
        <w:rPr>
          <w:rFonts w:ascii="Times New Roman" w:eastAsia="Times New Roman" w:hAnsi="Times New Roman" w:cs="Times New Roman"/>
          <w:sz w:val="24"/>
          <w:szCs w:val="24"/>
          <w:lang w:eastAsia="lt-LT"/>
        </w:rPr>
      </w:pPr>
    </w:p>
    <w:p w14:paraId="3EFE3DF4" w14:textId="77777777" w:rsidR="009F6B16" w:rsidRDefault="009F6B16" w:rsidP="007E5ECF">
      <w:pPr>
        <w:rPr>
          <w:rFonts w:ascii="Times New Roman" w:eastAsia="Times New Roman" w:hAnsi="Times New Roman" w:cs="Times New Roman"/>
          <w:sz w:val="24"/>
          <w:szCs w:val="24"/>
          <w:lang w:eastAsia="lt-LT"/>
        </w:rPr>
      </w:pPr>
    </w:p>
    <w:p w14:paraId="7E307EF2" w14:textId="77777777" w:rsidR="009F6B16" w:rsidRDefault="009F6B16" w:rsidP="007E5ECF">
      <w:pPr>
        <w:rPr>
          <w:rFonts w:ascii="Times New Roman" w:eastAsia="Times New Roman" w:hAnsi="Times New Roman" w:cs="Times New Roman"/>
          <w:sz w:val="24"/>
          <w:szCs w:val="24"/>
          <w:lang w:eastAsia="lt-LT"/>
        </w:rPr>
      </w:pPr>
    </w:p>
    <w:p w14:paraId="2F309255" w14:textId="593EF045" w:rsidR="009F6B16" w:rsidRPr="009F6B16" w:rsidRDefault="009F6B16" w:rsidP="009F6B16">
      <w:pPr>
        <w:jc w:val="center"/>
        <w:rPr>
          <w:rFonts w:ascii="Times New Roman" w:eastAsia="Times New Roman" w:hAnsi="Times New Roman" w:cs="Times New Roman"/>
          <w:b/>
          <w:bCs/>
          <w:sz w:val="28"/>
          <w:szCs w:val="28"/>
          <w:lang w:eastAsia="lt-LT"/>
        </w:rPr>
      </w:pPr>
      <w:r w:rsidRPr="009F6B16">
        <w:rPr>
          <w:rFonts w:ascii="Times New Roman" w:eastAsia="Times New Roman" w:hAnsi="Times New Roman" w:cs="Times New Roman"/>
          <w:b/>
          <w:bCs/>
          <w:sz w:val="28"/>
          <w:szCs w:val="28"/>
          <w:lang w:eastAsia="lt-LT"/>
        </w:rPr>
        <w:t xml:space="preserve">2023 METŲ GRUODŽIO 31 D. </w:t>
      </w:r>
      <w:bookmarkStart w:id="24" w:name="_Hlk161318282"/>
      <w:r w:rsidR="00047457">
        <w:rPr>
          <w:rFonts w:ascii="Times New Roman" w:eastAsia="Times New Roman" w:hAnsi="Times New Roman" w:cs="Times New Roman"/>
          <w:b/>
          <w:bCs/>
          <w:sz w:val="28"/>
          <w:szCs w:val="28"/>
          <w:lang w:eastAsia="lt-LT"/>
        </w:rPr>
        <w:t>METINIŲ</w:t>
      </w:r>
      <w:bookmarkEnd w:id="24"/>
      <w:r w:rsidR="00047457">
        <w:rPr>
          <w:rFonts w:ascii="Times New Roman" w:eastAsia="Times New Roman" w:hAnsi="Times New Roman" w:cs="Times New Roman"/>
          <w:b/>
          <w:bCs/>
          <w:sz w:val="28"/>
          <w:szCs w:val="28"/>
          <w:lang w:eastAsia="lt-LT"/>
        </w:rPr>
        <w:t xml:space="preserve"> </w:t>
      </w:r>
      <w:r w:rsidRPr="009F6B16">
        <w:rPr>
          <w:rFonts w:ascii="Times New Roman" w:eastAsia="Times New Roman" w:hAnsi="Times New Roman" w:cs="Times New Roman"/>
          <w:b/>
          <w:bCs/>
          <w:sz w:val="28"/>
          <w:szCs w:val="28"/>
          <w:lang w:eastAsia="lt-LT"/>
        </w:rPr>
        <w:t>FINANSINIŲ ATASKAITŲ RINKINYS</w:t>
      </w:r>
    </w:p>
    <w:p w14:paraId="16CFA294" w14:textId="77777777" w:rsidR="009F6B16" w:rsidRDefault="009F6B16" w:rsidP="007E5ECF">
      <w:pPr>
        <w:rPr>
          <w:rFonts w:ascii="Times New Roman" w:eastAsia="Times New Roman" w:hAnsi="Times New Roman" w:cs="Times New Roman"/>
          <w:sz w:val="24"/>
          <w:szCs w:val="24"/>
          <w:lang w:eastAsia="lt-LT"/>
        </w:rPr>
      </w:pPr>
    </w:p>
    <w:p w14:paraId="37F5B21B" w14:textId="3F382747" w:rsidR="009F6B16" w:rsidRDefault="009F6B16" w:rsidP="009F6B1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Parengtas vadovaujantis Viešojo sektoriaus atskaitomybės įstatymu ir viešojo sektoriaus apskaitos ir finansinės atskaitomybės standartais (VSAFAS)</w:t>
      </w:r>
    </w:p>
    <w:p w14:paraId="1D7C7ECA" w14:textId="77777777" w:rsidR="009F6B16" w:rsidRDefault="009F6B16" w:rsidP="009F6B16">
      <w:pPr>
        <w:jc w:val="center"/>
        <w:rPr>
          <w:rFonts w:ascii="Times New Roman" w:eastAsia="Times New Roman" w:hAnsi="Times New Roman" w:cs="Times New Roman"/>
          <w:sz w:val="24"/>
          <w:szCs w:val="24"/>
          <w:lang w:eastAsia="lt-LT"/>
        </w:rPr>
      </w:pPr>
    </w:p>
    <w:p w14:paraId="6D16C750" w14:textId="77777777" w:rsidR="009F6B16" w:rsidRDefault="009F6B16" w:rsidP="009F6B16">
      <w:pPr>
        <w:jc w:val="center"/>
        <w:rPr>
          <w:rFonts w:ascii="Times New Roman" w:eastAsia="Times New Roman" w:hAnsi="Times New Roman" w:cs="Times New Roman"/>
          <w:sz w:val="24"/>
          <w:szCs w:val="24"/>
          <w:lang w:eastAsia="lt-LT"/>
        </w:rPr>
      </w:pPr>
    </w:p>
    <w:p w14:paraId="1A2CE2F4" w14:textId="77777777" w:rsidR="009F6B16" w:rsidRDefault="009F6B16" w:rsidP="009F6B16">
      <w:pPr>
        <w:jc w:val="center"/>
        <w:rPr>
          <w:rFonts w:ascii="Times New Roman" w:eastAsia="Times New Roman" w:hAnsi="Times New Roman" w:cs="Times New Roman"/>
          <w:sz w:val="24"/>
          <w:szCs w:val="24"/>
          <w:lang w:eastAsia="lt-LT"/>
        </w:rPr>
      </w:pPr>
    </w:p>
    <w:p w14:paraId="24F9F17C" w14:textId="77777777" w:rsidR="008856BD" w:rsidRDefault="008856BD" w:rsidP="009F6B16">
      <w:pPr>
        <w:jc w:val="center"/>
        <w:rPr>
          <w:rFonts w:ascii="Times New Roman" w:eastAsia="Times New Roman" w:hAnsi="Times New Roman" w:cs="Times New Roman"/>
          <w:sz w:val="24"/>
          <w:szCs w:val="24"/>
          <w:lang w:eastAsia="lt-LT"/>
        </w:rPr>
      </w:pPr>
    </w:p>
    <w:p w14:paraId="19CD5A95" w14:textId="64BC6866" w:rsidR="009F6B16" w:rsidRPr="009F6B16" w:rsidRDefault="00A822C8" w:rsidP="009F6B16">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Metinių finansinių ataskaitų r</w:t>
      </w:r>
      <w:r w:rsidR="009F6B16" w:rsidRPr="009F6B16">
        <w:rPr>
          <w:rFonts w:ascii="Times New Roman" w:eastAsia="Times New Roman" w:hAnsi="Times New Roman" w:cs="Times New Roman"/>
          <w:b/>
          <w:bCs/>
          <w:sz w:val="24"/>
          <w:szCs w:val="24"/>
          <w:lang w:eastAsia="lt-LT"/>
        </w:rPr>
        <w:t>inkinį sudaro:</w:t>
      </w:r>
    </w:p>
    <w:p w14:paraId="304C7F6C" w14:textId="2BAF11CB" w:rsidR="009F6B16" w:rsidRDefault="009F6B16">
      <w:pPr>
        <w:pStyle w:val="Sraopastraipa"/>
        <w:numPr>
          <w:ilvl w:val="0"/>
          <w:numId w:val="14"/>
        </w:numPr>
        <w:rPr>
          <w:rFonts w:ascii="Times New Roman" w:hAnsi="Times New Roman"/>
          <w:sz w:val="24"/>
          <w:szCs w:val="24"/>
        </w:rPr>
      </w:pPr>
      <w:r>
        <w:rPr>
          <w:rFonts w:ascii="Times New Roman" w:hAnsi="Times New Roman"/>
          <w:sz w:val="24"/>
          <w:szCs w:val="24"/>
        </w:rPr>
        <w:t>Finansinės būklės ataskaita</w:t>
      </w:r>
    </w:p>
    <w:p w14:paraId="1D15A477" w14:textId="34CBC703" w:rsidR="009F6B16" w:rsidRDefault="009F6B16">
      <w:pPr>
        <w:pStyle w:val="Sraopastraipa"/>
        <w:numPr>
          <w:ilvl w:val="0"/>
          <w:numId w:val="14"/>
        </w:numPr>
        <w:rPr>
          <w:rFonts w:ascii="Times New Roman" w:hAnsi="Times New Roman"/>
          <w:sz w:val="24"/>
          <w:szCs w:val="24"/>
        </w:rPr>
      </w:pPr>
      <w:r>
        <w:rPr>
          <w:rFonts w:ascii="Times New Roman" w:hAnsi="Times New Roman"/>
          <w:sz w:val="24"/>
          <w:szCs w:val="24"/>
        </w:rPr>
        <w:t>Veiklos rezultatų ataskaita</w:t>
      </w:r>
    </w:p>
    <w:p w14:paraId="4884C821" w14:textId="06125181" w:rsidR="009F6B16" w:rsidRDefault="009F6B16">
      <w:pPr>
        <w:pStyle w:val="Sraopastraipa"/>
        <w:numPr>
          <w:ilvl w:val="0"/>
          <w:numId w:val="14"/>
        </w:numPr>
        <w:rPr>
          <w:rFonts w:ascii="Times New Roman" w:hAnsi="Times New Roman"/>
          <w:sz w:val="24"/>
          <w:szCs w:val="24"/>
        </w:rPr>
      </w:pPr>
      <w:r>
        <w:rPr>
          <w:rFonts w:ascii="Times New Roman" w:hAnsi="Times New Roman"/>
          <w:sz w:val="24"/>
          <w:szCs w:val="24"/>
        </w:rPr>
        <w:t>Pinigų srautų ataskaita</w:t>
      </w:r>
    </w:p>
    <w:p w14:paraId="72FB3B2B" w14:textId="1F432702" w:rsidR="009F6B16" w:rsidRDefault="009F6B16">
      <w:pPr>
        <w:pStyle w:val="Sraopastraipa"/>
        <w:numPr>
          <w:ilvl w:val="0"/>
          <w:numId w:val="14"/>
        </w:numPr>
        <w:rPr>
          <w:rFonts w:ascii="Times New Roman" w:hAnsi="Times New Roman"/>
          <w:sz w:val="24"/>
          <w:szCs w:val="24"/>
        </w:rPr>
      </w:pPr>
      <w:r>
        <w:rPr>
          <w:rFonts w:ascii="Times New Roman" w:hAnsi="Times New Roman"/>
          <w:sz w:val="24"/>
          <w:szCs w:val="24"/>
        </w:rPr>
        <w:t>Grynojo turto pokyčių ataskaita</w:t>
      </w:r>
    </w:p>
    <w:p w14:paraId="176323C5" w14:textId="2C1FE2D8" w:rsidR="009F6B16" w:rsidRDefault="009F6B16">
      <w:pPr>
        <w:pStyle w:val="Sraopastraipa"/>
        <w:numPr>
          <w:ilvl w:val="0"/>
          <w:numId w:val="14"/>
        </w:numPr>
        <w:rPr>
          <w:rFonts w:ascii="Times New Roman" w:hAnsi="Times New Roman"/>
          <w:sz w:val="24"/>
          <w:szCs w:val="24"/>
        </w:rPr>
      </w:pPr>
      <w:r>
        <w:rPr>
          <w:rFonts w:ascii="Times New Roman" w:hAnsi="Times New Roman"/>
          <w:sz w:val="24"/>
          <w:szCs w:val="24"/>
        </w:rPr>
        <w:t>Finansinių ataskaitų aiškinamasis raštas</w:t>
      </w:r>
    </w:p>
    <w:p w14:paraId="29E6B90E" w14:textId="77777777" w:rsidR="00BE2FD9" w:rsidRDefault="00BE2FD9" w:rsidP="00110C0E">
      <w:pPr>
        <w:rPr>
          <w:rFonts w:ascii="Times New Roman" w:hAnsi="Times New Roman"/>
          <w:sz w:val="24"/>
          <w:szCs w:val="24"/>
        </w:rPr>
      </w:pPr>
    </w:p>
    <w:p w14:paraId="1782D15A" w14:textId="77777777" w:rsidR="00110C0E" w:rsidRDefault="00110C0E" w:rsidP="00110C0E">
      <w:pPr>
        <w:rPr>
          <w:rFonts w:ascii="Times New Roman" w:hAnsi="Times New Roman"/>
          <w:sz w:val="24"/>
          <w:szCs w:val="24"/>
        </w:rPr>
      </w:pPr>
    </w:p>
    <w:p w14:paraId="4F527750" w14:textId="77777777" w:rsidR="00110C0E" w:rsidRDefault="00110C0E" w:rsidP="00BE2FD9">
      <w:pPr>
        <w:rPr>
          <w:rFonts w:ascii="Times New Roman" w:hAnsi="Times New Roman"/>
          <w:sz w:val="24"/>
          <w:szCs w:val="24"/>
        </w:rPr>
      </w:pPr>
    </w:p>
    <w:p w14:paraId="3AEF67C7" w14:textId="77777777" w:rsidR="00BE2FD9" w:rsidRDefault="00BE2FD9" w:rsidP="00BE2FD9">
      <w:pPr>
        <w:rPr>
          <w:rFonts w:ascii="Times New Roman" w:hAnsi="Times New Roman"/>
          <w:sz w:val="24"/>
          <w:szCs w:val="24"/>
        </w:rPr>
      </w:pPr>
    </w:p>
    <w:p w14:paraId="51F30994" w14:textId="77777777" w:rsidR="00BE2FD9" w:rsidRDefault="00BE2FD9" w:rsidP="00BE2FD9">
      <w:pPr>
        <w:rPr>
          <w:rFonts w:ascii="Times New Roman" w:hAnsi="Times New Roman"/>
          <w:sz w:val="24"/>
          <w:szCs w:val="24"/>
        </w:rPr>
      </w:pPr>
    </w:p>
    <w:p w14:paraId="1153965F" w14:textId="77777777" w:rsidR="00BE2FD9" w:rsidRDefault="00BE2FD9" w:rsidP="00BE2FD9">
      <w:pPr>
        <w:rPr>
          <w:rFonts w:ascii="Times New Roman" w:hAnsi="Times New Roman"/>
          <w:sz w:val="24"/>
          <w:szCs w:val="24"/>
        </w:rPr>
      </w:pPr>
    </w:p>
    <w:p w14:paraId="5E2E5069" w14:textId="77777777" w:rsidR="00BE2FD9" w:rsidRDefault="00BE2FD9" w:rsidP="00BE2FD9">
      <w:pPr>
        <w:rPr>
          <w:rFonts w:ascii="Times New Roman" w:hAnsi="Times New Roman"/>
          <w:sz w:val="24"/>
          <w:szCs w:val="24"/>
        </w:rPr>
      </w:pPr>
    </w:p>
    <w:p w14:paraId="001B7935" w14:textId="77777777" w:rsidR="00BE2FD9" w:rsidRDefault="00BE2FD9" w:rsidP="00BE2FD9">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69"/>
        <w:gridCol w:w="74"/>
        <w:gridCol w:w="694"/>
        <w:gridCol w:w="1802"/>
        <w:gridCol w:w="418"/>
        <w:gridCol w:w="66"/>
        <w:gridCol w:w="356"/>
        <w:gridCol w:w="1181"/>
        <w:gridCol w:w="211"/>
        <w:gridCol w:w="68"/>
        <w:gridCol w:w="6"/>
        <w:gridCol w:w="68"/>
        <w:gridCol w:w="145"/>
        <w:gridCol w:w="68"/>
        <w:gridCol w:w="70"/>
        <w:gridCol w:w="64"/>
        <w:gridCol w:w="219"/>
        <w:gridCol w:w="139"/>
        <w:gridCol w:w="1050"/>
        <w:gridCol w:w="207"/>
        <w:gridCol w:w="68"/>
        <w:gridCol w:w="82"/>
        <w:gridCol w:w="134"/>
        <w:gridCol w:w="68"/>
        <w:gridCol w:w="910"/>
        <w:gridCol w:w="418"/>
        <w:gridCol w:w="558"/>
        <w:gridCol w:w="141"/>
        <w:gridCol w:w="70"/>
        <w:gridCol w:w="74"/>
      </w:tblGrid>
      <w:tr w:rsidR="00BE2FD9" w:rsidRPr="00BE2FD9" w14:paraId="407DD32E" w14:textId="77777777" w:rsidTr="00BE2FD9">
        <w:trPr>
          <w:gridAfter w:val="2"/>
          <w:wAfter w:w="144" w:type="dxa"/>
          <w:trHeight w:val="283"/>
        </w:trPr>
        <w:tc>
          <w:tcPr>
            <w:tcW w:w="143" w:type="dxa"/>
            <w:gridSpan w:val="2"/>
          </w:tcPr>
          <w:p w14:paraId="37E240C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14" w:type="dxa"/>
            <w:gridSpan w:val="3"/>
          </w:tcPr>
          <w:p w14:paraId="7DDBCAB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2" w:type="dxa"/>
            <w:gridSpan w:val="2"/>
          </w:tcPr>
          <w:p w14:paraId="73FC9FB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2" w:type="dxa"/>
            <w:gridSpan w:val="2"/>
          </w:tcPr>
          <w:p w14:paraId="3D87925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2" w:type="dxa"/>
            <w:gridSpan w:val="3"/>
          </w:tcPr>
          <w:p w14:paraId="1505ADE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15ED6DC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8" w:type="dxa"/>
            <w:gridSpan w:val="2"/>
          </w:tcPr>
          <w:p w14:paraId="5098621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gridSpan w:val="2"/>
          </w:tcPr>
          <w:p w14:paraId="00F842E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775" w:type="dxa"/>
            <w:gridSpan w:val="11"/>
          </w:tcPr>
          <w:tbl>
            <w:tblPr>
              <w:tblW w:w="0" w:type="auto"/>
              <w:tblCellMar>
                <w:left w:w="0" w:type="dxa"/>
                <w:right w:w="0" w:type="dxa"/>
              </w:tblCellMar>
              <w:tblLook w:val="0000" w:firstRow="0" w:lastRow="0" w:firstColumn="0" w:lastColumn="0" w:noHBand="0" w:noVBand="0"/>
            </w:tblPr>
            <w:tblGrid>
              <w:gridCol w:w="3775"/>
            </w:tblGrid>
            <w:tr w:rsidR="00BE2FD9" w:rsidRPr="00BE2FD9" w14:paraId="30F6DEE2" w14:textId="77777777" w:rsidTr="002C21E6">
              <w:trPr>
                <w:trHeight w:val="205"/>
              </w:trPr>
              <w:tc>
                <w:tcPr>
                  <w:tcW w:w="3826" w:type="dxa"/>
                  <w:tcBorders>
                    <w:top w:val="nil"/>
                    <w:left w:val="nil"/>
                    <w:bottom w:val="nil"/>
                    <w:right w:val="nil"/>
                  </w:tcBorders>
                  <w:tcMar>
                    <w:top w:w="39" w:type="dxa"/>
                    <w:left w:w="39" w:type="dxa"/>
                    <w:bottom w:w="39" w:type="dxa"/>
                    <w:right w:w="39" w:type="dxa"/>
                  </w:tcMar>
                </w:tcPr>
                <w:p w14:paraId="4F2A9DD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2-ojo VSAFAS „Finansinės būklės ataskaita“</w:t>
                  </w:r>
                </w:p>
              </w:tc>
            </w:tr>
          </w:tbl>
          <w:p w14:paraId="09D160D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1DEE0F45" w14:textId="77777777" w:rsidTr="00BE2FD9">
        <w:trPr>
          <w:gridAfter w:val="2"/>
          <w:wAfter w:w="144" w:type="dxa"/>
          <w:trHeight w:val="283"/>
        </w:trPr>
        <w:tc>
          <w:tcPr>
            <w:tcW w:w="143" w:type="dxa"/>
            <w:gridSpan w:val="2"/>
          </w:tcPr>
          <w:p w14:paraId="361B5DD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14" w:type="dxa"/>
            <w:gridSpan w:val="3"/>
          </w:tcPr>
          <w:p w14:paraId="52EB913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2" w:type="dxa"/>
            <w:gridSpan w:val="2"/>
          </w:tcPr>
          <w:p w14:paraId="322EC6D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2" w:type="dxa"/>
            <w:gridSpan w:val="2"/>
          </w:tcPr>
          <w:p w14:paraId="478F1A7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2" w:type="dxa"/>
            <w:gridSpan w:val="3"/>
          </w:tcPr>
          <w:p w14:paraId="57F74AC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44FD992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8" w:type="dxa"/>
            <w:gridSpan w:val="2"/>
          </w:tcPr>
          <w:p w14:paraId="4FEA331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gridSpan w:val="2"/>
          </w:tcPr>
          <w:p w14:paraId="66B771E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658" w:type="dxa"/>
            <w:gridSpan w:val="8"/>
          </w:tcPr>
          <w:tbl>
            <w:tblPr>
              <w:tblW w:w="0" w:type="auto"/>
              <w:tblCellMar>
                <w:left w:w="0" w:type="dxa"/>
                <w:right w:w="0" w:type="dxa"/>
              </w:tblCellMar>
              <w:tblLook w:val="0000" w:firstRow="0" w:lastRow="0" w:firstColumn="0" w:lastColumn="0" w:noHBand="0" w:noVBand="0"/>
            </w:tblPr>
            <w:tblGrid>
              <w:gridCol w:w="2658"/>
            </w:tblGrid>
            <w:tr w:rsidR="00BE2FD9" w:rsidRPr="00BE2FD9" w14:paraId="5C2A5D8E" w14:textId="77777777" w:rsidTr="002C21E6">
              <w:trPr>
                <w:trHeight w:val="205"/>
              </w:trPr>
              <w:tc>
                <w:tcPr>
                  <w:tcW w:w="2692" w:type="dxa"/>
                  <w:tcBorders>
                    <w:top w:val="nil"/>
                    <w:left w:val="nil"/>
                    <w:bottom w:val="nil"/>
                    <w:right w:val="nil"/>
                  </w:tcBorders>
                  <w:tcMar>
                    <w:top w:w="39" w:type="dxa"/>
                    <w:left w:w="39" w:type="dxa"/>
                    <w:bottom w:w="39" w:type="dxa"/>
                    <w:right w:w="39" w:type="dxa"/>
                  </w:tcMar>
                </w:tcPr>
                <w:p w14:paraId="269924E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2 priedas</w:t>
                  </w:r>
                </w:p>
              </w:tc>
            </w:tr>
          </w:tbl>
          <w:p w14:paraId="6053F90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76" w:type="dxa"/>
            <w:gridSpan w:val="2"/>
          </w:tcPr>
          <w:p w14:paraId="1085B00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1" w:type="dxa"/>
          </w:tcPr>
          <w:p w14:paraId="73BFBE2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1277ADE9" w14:textId="77777777" w:rsidTr="00BE2FD9">
        <w:trPr>
          <w:gridAfter w:val="2"/>
          <w:wAfter w:w="144" w:type="dxa"/>
          <w:trHeight w:val="103"/>
        </w:trPr>
        <w:tc>
          <w:tcPr>
            <w:tcW w:w="143" w:type="dxa"/>
            <w:gridSpan w:val="2"/>
          </w:tcPr>
          <w:p w14:paraId="50CC99B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14" w:type="dxa"/>
            <w:gridSpan w:val="3"/>
          </w:tcPr>
          <w:p w14:paraId="5431DE8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2" w:type="dxa"/>
            <w:gridSpan w:val="2"/>
          </w:tcPr>
          <w:p w14:paraId="183344E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2" w:type="dxa"/>
            <w:gridSpan w:val="2"/>
          </w:tcPr>
          <w:p w14:paraId="01E7138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2" w:type="dxa"/>
            <w:gridSpan w:val="3"/>
          </w:tcPr>
          <w:p w14:paraId="18E60CE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4C8A878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8" w:type="dxa"/>
            <w:gridSpan w:val="2"/>
          </w:tcPr>
          <w:p w14:paraId="797D8BE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gridSpan w:val="2"/>
          </w:tcPr>
          <w:p w14:paraId="606CD23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 w:type="dxa"/>
          </w:tcPr>
          <w:p w14:paraId="49C8815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257" w:type="dxa"/>
            <w:gridSpan w:val="2"/>
          </w:tcPr>
          <w:p w14:paraId="2C168A6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0" w:type="dxa"/>
            <w:gridSpan w:val="2"/>
          </w:tcPr>
          <w:p w14:paraId="77C9245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tcPr>
          <w:p w14:paraId="7A83953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8" w:type="dxa"/>
            <w:gridSpan w:val="2"/>
          </w:tcPr>
          <w:p w14:paraId="25002BA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6" w:type="dxa"/>
            <w:gridSpan w:val="2"/>
          </w:tcPr>
          <w:p w14:paraId="1296B8C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1" w:type="dxa"/>
          </w:tcPr>
          <w:p w14:paraId="3B3C46D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5FCB8278" w14:textId="77777777" w:rsidTr="00BE2FD9">
        <w:trPr>
          <w:gridAfter w:val="2"/>
          <w:wAfter w:w="144" w:type="dxa"/>
          <w:trHeight w:val="284"/>
        </w:trPr>
        <w:tc>
          <w:tcPr>
            <w:tcW w:w="9354" w:type="dxa"/>
            <w:gridSpan w:val="28"/>
          </w:tcPr>
          <w:tbl>
            <w:tblPr>
              <w:tblW w:w="0" w:type="auto"/>
              <w:tblCellMar>
                <w:left w:w="0" w:type="dxa"/>
                <w:right w:w="0" w:type="dxa"/>
              </w:tblCellMar>
              <w:tblLook w:val="0000" w:firstRow="0" w:lastRow="0" w:firstColumn="0" w:lastColumn="0" w:noHBand="0" w:noVBand="0"/>
            </w:tblPr>
            <w:tblGrid>
              <w:gridCol w:w="9354"/>
            </w:tblGrid>
            <w:tr w:rsidR="00BE2FD9" w:rsidRPr="00BE2FD9" w14:paraId="79599F40" w14:textId="77777777" w:rsidTr="002C21E6">
              <w:trPr>
                <w:trHeight w:val="206"/>
              </w:trPr>
              <w:tc>
                <w:tcPr>
                  <w:tcW w:w="9496" w:type="dxa"/>
                  <w:tcBorders>
                    <w:top w:val="nil"/>
                    <w:left w:val="nil"/>
                    <w:bottom w:val="nil"/>
                    <w:right w:val="nil"/>
                  </w:tcBorders>
                  <w:tcMar>
                    <w:top w:w="39" w:type="dxa"/>
                    <w:left w:w="39" w:type="dxa"/>
                    <w:bottom w:w="39" w:type="dxa"/>
                    <w:right w:w="39" w:type="dxa"/>
                  </w:tcMar>
                </w:tcPr>
                <w:p w14:paraId="14576F6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20"/>
                      <w:szCs w:val="20"/>
                      <w:lang w:eastAsia="lt-LT"/>
                    </w:rPr>
                    <w:t>(Žemesniojo lygio viešojo sektoriaus subjektų, išskyrus mokesčių fondus ir išteklių fondus, finansinės būklės ataskaitos forma)</w:t>
                  </w:r>
                </w:p>
              </w:tc>
            </w:tr>
          </w:tbl>
          <w:p w14:paraId="7E3F5C7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3562503" w14:textId="77777777" w:rsidTr="00BE2FD9">
        <w:trPr>
          <w:gridAfter w:val="2"/>
          <w:wAfter w:w="144" w:type="dxa"/>
          <w:trHeight w:val="284"/>
        </w:trPr>
        <w:tc>
          <w:tcPr>
            <w:tcW w:w="9354" w:type="dxa"/>
            <w:gridSpan w:val="28"/>
          </w:tcPr>
          <w:tbl>
            <w:tblPr>
              <w:tblW w:w="0" w:type="auto"/>
              <w:tblCellMar>
                <w:left w:w="0" w:type="dxa"/>
                <w:right w:w="0" w:type="dxa"/>
              </w:tblCellMar>
              <w:tblLook w:val="0000" w:firstRow="0" w:lastRow="0" w:firstColumn="0" w:lastColumn="0" w:noHBand="0" w:noVBand="0"/>
            </w:tblPr>
            <w:tblGrid>
              <w:gridCol w:w="9354"/>
            </w:tblGrid>
            <w:tr w:rsidR="00BE2FD9" w:rsidRPr="00BE2FD9" w14:paraId="561DADAA" w14:textId="77777777" w:rsidTr="002C21E6">
              <w:trPr>
                <w:trHeight w:val="206"/>
              </w:trPr>
              <w:tc>
                <w:tcPr>
                  <w:tcW w:w="9496" w:type="dxa"/>
                  <w:tcBorders>
                    <w:top w:val="nil"/>
                    <w:left w:val="nil"/>
                    <w:bottom w:val="nil"/>
                    <w:right w:val="nil"/>
                  </w:tcBorders>
                  <w:tcMar>
                    <w:top w:w="39" w:type="dxa"/>
                    <w:left w:w="39" w:type="dxa"/>
                    <w:bottom w:w="39" w:type="dxa"/>
                    <w:right w:w="39" w:type="dxa"/>
                  </w:tcMar>
                </w:tcPr>
                <w:p w14:paraId="7620746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188698374, Lietuvininkų g.8, Šilutė</w:t>
                  </w:r>
                </w:p>
              </w:tc>
            </w:tr>
          </w:tbl>
          <w:p w14:paraId="4B9C397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B648EA1" w14:textId="77777777" w:rsidTr="00BE2FD9">
        <w:trPr>
          <w:gridAfter w:val="2"/>
          <w:wAfter w:w="144" w:type="dxa"/>
          <w:trHeight w:val="283"/>
        </w:trPr>
        <w:tc>
          <w:tcPr>
            <w:tcW w:w="9354" w:type="dxa"/>
            <w:gridSpan w:val="28"/>
          </w:tcPr>
          <w:tbl>
            <w:tblPr>
              <w:tblW w:w="0" w:type="auto"/>
              <w:tblCellMar>
                <w:left w:w="0" w:type="dxa"/>
                <w:right w:w="0" w:type="dxa"/>
              </w:tblCellMar>
              <w:tblLook w:val="0000" w:firstRow="0" w:lastRow="0" w:firstColumn="0" w:lastColumn="0" w:noHBand="0" w:noVBand="0"/>
            </w:tblPr>
            <w:tblGrid>
              <w:gridCol w:w="9354"/>
            </w:tblGrid>
            <w:tr w:rsidR="00BE2FD9" w:rsidRPr="00BE2FD9" w14:paraId="78728576" w14:textId="77777777" w:rsidTr="002C21E6">
              <w:trPr>
                <w:trHeight w:val="205"/>
              </w:trPr>
              <w:tc>
                <w:tcPr>
                  <w:tcW w:w="9496" w:type="dxa"/>
                  <w:tcBorders>
                    <w:top w:val="single" w:sz="3" w:space="0" w:color="000000"/>
                    <w:left w:val="nil"/>
                    <w:bottom w:val="nil"/>
                    <w:right w:val="nil"/>
                  </w:tcBorders>
                  <w:tcMar>
                    <w:top w:w="39" w:type="dxa"/>
                    <w:left w:w="39" w:type="dxa"/>
                    <w:bottom w:w="39" w:type="dxa"/>
                    <w:right w:w="39" w:type="dxa"/>
                  </w:tcMar>
                </w:tcPr>
                <w:p w14:paraId="5AD6AB3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(viešojo sektoriaus subjekto, parengusio finansinės būklės ataskaitą (konsoliduotąją finansinės būklės ataskaitą), kodas, adresas)</w:t>
                  </w:r>
                </w:p>
              </w:tc>
            </w:tr>
          </w:tbl>
          <w:p w14:paraId="5C76FA1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E3748AF" w14:textId="77777777" w:rsidTr="00BE2FD9">
        <w:trPr>
          <w:gridAfter w:val="2"/>
          <w:wAfter w:w="144" w:type="dxa"/>
          <w:trHeight w:val="141"/>
        </w:trPr>
        <w:tc>
          <w:tcPr>
            <w:tcW w:w="143" w:type="dxa"/>
            <w:gridSpan w:val="2"/>
          </w:tcPr>
          <w:p w14:paraId="3BC0ADA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14" w:type="dxa"/>
            <w:gridSpan w:val="3"/>
          </w:tcPr>
          <w:p w14:paraId="69D1A59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2" w:type="dxa"/>
            <w:gridSpan w:val="2"/>
          </w:tcPr>
          <w:p w14:paraId="2ACB9E1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2" w:type="dxa"/>
            <w:gridSpan w:val="2"/>
          </w:tcPr>
          <w:p w14:paraId="607C2C8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2" w:type="dxa"/>
            <w:gridSpan w:val="3"/>
          </w:tcPr>
          <w:p w14:paraId="16C4E08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19E7733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8" w:type="dxa"/>
            <w:gridSpan w:val="2"/>
          </w:tcPr>
          <w:p w14:paraId="5F3ADCD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gridSpan w:val="2"/>
          </w:tcPr>
          <w:p w14:paraId="70370D3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 w:type="dxa"/>
          </w:tcPr>
          <w:p w14:paraId="0B03643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257" w:type="dxa"/>
            <w:gridSpan w:val="2"/>
          </w:tcPr>
          <w:p w14:paraId="1C27FBB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0" w:type="dxa"/>
            <w:gridSpan w:val="2"/>
          </w:tcPr>
          <w:p w14:paraId="44F0EA6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tcPr>
          <w:p w14:paraId="695E725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8" w:type="dxa"/>
            <w:gridSpan w:val="2"/>
          </w:tcPr>
          <w:p w14:paraId="6754B75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6" w:type="dxa"/>
            <w:gridSpan w:val="2"/>
          </w:tcPr>
          <w:p w14:paraId="380B432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1" w:type="dxa"/>
          </w:tcPr>
          <w:p w14:paraId="231B026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0365F919" w14:textId="77777777" w:rsidTr="00BE2FD9">
        <w:trPr>
          <w:gridAfter w:val="2"/>
          <w:wAfter w:w="144" w:type="dxa"/>
          <w:trHeight w:val="284"/>
        </w:trPr>
        <w:tc>
          <w:tcPr>
            <w:tcW w:w="143" w:type="dxa"/>
            <w:gridSpan w:val="2"/>
          </w:tcPr>
          <w:p w14:paraId="09EC4EA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070" w:type="dxa"/>
            <w:gridSpan w:val="25"/>
          </w:tcPr>
          <w:tbl>
            <w:tblPr>
              <w:tblW w:w="0" w:type="auto"/>
              <w:tblCellMar>
                <w:left w:w="0" w:type="dxa"/>
                <w:right w:w="0" w:type="dxa"/>
              </w:tblCellMar>
              <w:tblLook w:val="0000" w:firstRow="0" w:lastRow="0" w:firstColumn="0" w:lastColumn="0" w:noHBand="0" w:noVBand="0"/>
            </w:tblPr>
            <w:tblGrid>
              <w:gridCol w:w="9070"/>
            </w:tblGrid>
            <w:tr w:rsidR="00BE2FD9" w:rsidRPr="00BE2FD9" w14:paraId="22F2C301" w14:textId="77777777" w:rsidTr="002C21E6">
              <w:trPr>
                <w:trHeight w:val="206"/>
              </w:trPr>
              <w:tc>
                <w:tcPr>
                  <w:tcW w:w="9212" w:type="dxa"/>
                  <w:tcBorders>
                    <w:top w:val="nil"/>
                    <w:left w:val="nil"/>
                    <w:bottom w:val="nil"/>
                    <w:right w:val="nil"/>
                  </w:tcBorders>
                  <w:tcMar>
                    <w:top w:w="39" w:type="dxa"/>
                    <w:left w:w="39" w:type="dxa"/>
                    <w:bottom w:w="39" w:type="dxa"/>
                    <w:right w:w="39" w:type="dxa"/>
                  </w:tcMar>
                </w:tcPr>
                <w:p w14:paraId="4992E1F1" w14:textId="77777777" w:rsidR="00BE2FD9" w:rsidRPr="00BE2FD9" w:rsidRDefault="00BE2FD9" w:rsidP="00BE2FD9">
                  <w:pPr>
                    <w:spacing w:after="0" w:line="240" w:lineRule="auto"/>
                    <w:jc w:val="center"/>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color w:val="000000"/>
                      <w:sz w:val="24"/>
                      <w:szCs w:val="24"/>
                      <w:lang w:eastAsia="lt-LT"/>
                    </w:rPr>
                    <w:t>Šilutės r. savivaldybės kontrolės ir audito tarnyba</w:t>
                  </w:r>
                </w:p>
              </w:tc>
            </w:tr>
          </w:tbl>
          <w:p w14:paraId="562FB8C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1" w:type="dxa"/>
          </w:tcPr>
          <w:p w14:paraId="7FD0AC1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48736D85" w14:textId="77777777" w:rsidTr="00BE2FD9">
        <w:trPr>
          <w:gridAfter w:val="2"/>
          <w:wAfter w:w="144" w:type="dxa"/>
          <w:trHeight w:val="283"/>
        </w:trPr>
        <w:tc>
          <w:tcPr>
            <w:tcW w:w="143" w:type="dxa"/>
            <w:gridSpan w:val="2"/>
          </w:tcPr>
          <w:p w14:paraId="7A11DD5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070" w:type="dxa"/>
            <w:gridSpan w:val="25"/>
          </w:tcPr>
          <w:tbl>
            <w:tblPr>
              <w:tblW w:w="0" w:type="auto"/>
              <w:tblCellMar>
                <w:left w:w="0" w:type="dxa"/>
                <w:right w:w="0" w:type="dxa"/>
              </w:tblCellMar>
              <w:tblLook w:val="0000" w:firstRow="0" w:lastRow="0" w:firstColumn="0" w:lastColumn="0" w:noHBand="0" w:noVBand="0"/>
            </w:tblPr>
            <w:tblGrid>
              <w:gridCol w:w="9070"/>
            </w:tblGrid>
            <w:tr w:rsidR="00BE2FD9" w:rsidRPr="00BE2FD9" w14:paraId="5F20AE2B" w14:textId="77777777" w:rsidTr="002C21E6">
              <w:trPr>
                <w:trHeight w:val="283"/>
              </w:trPr>
              <w:tc>
                <w:tcPr>
                  <w:tcW w:w="9212" w:type="dxa"/>
                  <w:tcBorders>
                    <w:top w:val="single" w:sz="3" w:space="0" w:color="000000"/>
                    <w:left w:val="nil"/>
                    <w:bottom w:val="nil"/>
                    <w:right w:val="nil"/>
                  </w:tcBorders>
                  <w:tcMar>
                    <w:top w:w="0" w:type="dxa"/>
                    <w:left w:w="0" w:type="dxa"/>
                    <w:bottom w:w="0" w:type="dxa"/>
                    <w:right w:w="0" w:type="dxa"/>
                  </w:tcMar>
                </w:tcPr>
                <w:p w14:paraId="1A663C3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(viešojo sektoriaus subjekto arba viešojo sektoriaus subjektų grupės pavadinimas)</w:t>
                  </w:r>
                </w:p>
              </w:tc>
            </w:tr>
          </w:tbl>
          <w:p w14:paraId="03C69D9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1" w:type="dxa"/>
          </w:tcPr>
          <w:p w14:paraId="75974D0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46B5104A" w14:textId="77777777" w:rsidTr="00BE2FD9">
        <w:trPr>
          <w:gridAfter w:val="2"/>
          <w:wAfter w:w="144" w:type="dxa"/>
          <w:trHeight w:val="141"/>
        </w:trPr>
        <w:tc>
          <w:tcPr>
            <w:tcW w:w="143" w:type="dxa"/>
            <w:gridSpan w:val="2"/>
          </w:tcPr>
          <w:p w14:paraId="0F3D6EF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14" w:type="dxa"/>
            <w:gridSpan w:val="3"/>
          </w:tcPr>
          <w:p w14:paraId="42D5F56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2" w:type="dxa"/>
            <w:gridSpan w:val="2"/>
          </w:tcPr>
          <w:p w14:paraId="2534792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2" w:type="dxa"/>
            <w:gridSpan w:val="2"/>
          </w:tcPr>
          <w:p w14:paraId="691906B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2" w:type="dxa"/>
            <w:gridSpan w:val="3"/>
          </w:tcPr>
          <w:p w14:paraId="0022844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47385DD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8" w:type="dxa"/>
            <w:gridSpan w:val="2"/>
          </w:tcPr>
          <w:p w14:paraId="5874219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gridSpan w:val="2"/>
          </w:tcPr>
          <w:p w14:paraId="7A38D5E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 w:type="dxa"/>
          </w:tcPr>
          <w:p w14:paraId="7173B08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257" w:type="dxa"/>
            <w:gridSpan w:val="2"/>
          </w:tcPr>
          <w:p w14:paraId="7E48E7C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0" w:type="dxa"/>
            <w:gridSpan w:val="2"/>
          </w:tcPr>
          <w:p w14:paraId="4DF01C4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tcPr>
          <w:p w14:paraId="0F78993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8" w:type="dxa"/>
            <w:gridSpan w:val="2"/>
          </w:tcPr>
          <w:p w14:paraId="2099D3C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6" w:type="dxa"/>
            <w:gridSpan w:val="2"/>
          </w:tcPr>
          <w:p w14:paraId="485D5C9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1" w:type="dxa"/>
          </w:tcPr>
          <w:p w14:paraId="40B6FA8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60914A66" w14:textId="77777777" w:rsidTr="00BE2FD9">
        <w:trPr>
          <w:gridAfter w:val="2"/>
          <w:wAfter w:w="144" w:type="dxa"/>
          <w:trHeight w:val="283"/>
        </w:trPr>
        <w:tc>
          <w:tcPr>
            <w:tcW w:w="9354" w:type="dxa"/>
            <w:gridSpan w:val="28"/>
          </w:tcPr>
          <w:tbl>
            <w:tblPr>
              <w:tblW w:w="0" w:type="auto"/>
              <w:tblCellMar>
                <w:left w:w="0" w:type="dxa"/>
                <w:right w:w="0" w:type="dxa"/>
              </w:tblCellMar>
              <w:tblLook w:val="0000" w:firstRow="0" w:lastRow="0" w:firstColumn="0" w:lastColumn="0" w:noHBand="0" w:noVBand="0"/>
            </w:tblPr>
            <w:tblGrid>
              <w:gridCol w:w="9354"/>
            </w:tblGrid>
            <w:tr w:rsidR="00BE2FD9" w:rsidRPr="00BE2FD9" w14:paraId="1EF90776" w14:textId="77777777" w:rsidTr="002C21E6">
              <w:trPr>
                <w:trHeight w:val="205"/>
              </w:trPr>
              <w:tc>
                <w:tcPr>
                  <w:tcW w:w="9496" w:type="dxa"/>
                  <w:tcBorders>
                    <w:top w:val="nil"/>
                    <w:left w:val="nil"/>
                    <w:bottom w:val="nil"/>
                    <w:right w:val="nil"/>
                  </w:tcBorders>
                  <w:tcMar>
                    <w:top w:w="39" w:type="dxa"/>
                    <w:left w:w="39" w:type="dxa"/>
                    <w:bottom w:w="39" w:type="dxa"/>
                    <w:right w:w="39" w:type="dxa"/>
                  </w:tcMar>
                </w:tcPr>
                <w:p w14:paraId="2B3EB02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20"/>
                      <w:szCs w:val="20"/>
                      <w:lang w:eastAsia="lt-LT"/>
                    </w:rPr>
                    <w:t>FINANSINĖS BŪKLĖS ATASKAITA</w:t>
                  </w:r>
                </w:p>
              </w:tc>
            </w:tr>
          </w:tbl>
          <w:p w14:paraId="52A0094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7486CB93" w14:textId="77777777" w:rsidTr="00BE2FD9">
        <w:trPr>
          <w:gridAfter w:val="2"/>
          <w:wAfter w:w="144" w:type="dxa"/>
          <w:trHeight w:val="284"/>
        </w:trPr>
        <w:tc>
          <w:tcPr>
            <w:tcW w:w="9354" w:type="dxa"/>
            <w:gridSpan w:val="28"/>
          </w:tcPr>
          <w:tbl>
            <w:tblPr>
              <w:tblW w:w="0" w:type="auto"/>
              <w:tblCellMar>
                <w:left w:w="0" w:type="dxa"/>
                <w:right w:w="0" w:type="dxa"/>
              </w:tblCellMar>
              <w:tblLook w:val="0000" w:firstRow="0" w:lastRow="0" w:firstColumn="0" w:lastColumn="0" w:noHBand="0" w:noVBand="0"/>
            </w:tblPr>
            <w:tblGrid>
              <w:gridCol w:w="9354"/>
            </w:tblGrid>
            <w:tr w:rsidR="00BE2FD9" w:rsidRPr="00BE2FD9" w14:paraId="727279F3" w14:textId="77777777" w:rsidTr="002C21E6">
              <w:trPr>
                <w:trHeight w:val="206"/>
              </w:trPr>
              <w:tc>
                <w:tcPr>
                  <w:tcW w:w="9496" w:type="dxa"/>
                  <w:tcBorders>
                    <w:top w:val="nil"/>
                    <w:left w:val="nil"/>
                    <w:bottom w:val="nil"/>
                    <w:right w:val="nil"/>
                  </w:tcBorders>
                  <w:tcMar>
                    <w:top w:w="39" w:type="dxa"/>
                    <w:left w:w="39" w:type="dxa"/>
                    <w:bottom w:w="39" w:type="dxa"/>
                    <w:right w:w="39" w:type="dxa"/>
                  </w:tcMar>
                </w:tcPr>
                <w:p w14:paraId="40E0282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20"/>
                      <w:szCs w:val="20"/>
                      <w:lang w:eastAsia="lt-LT"/>
                    </w:rPr>
                    <w:t>PAGAL 2023 M. GRUODŽIO 31 D. DUOMENIS</w:t>
                  </w:r>
                </w:p>
              </w:tc>
            </w:tr>
          </w:tbl>
          <w:p w14:paraId="2CBD482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12A1030B" w14:textId="77777777" w:rsidTr="00BE2FD9">
        <w:trPr>
          <w:gridAfter w:val="2"/>
          <w:wAfter w:w="144" w:type="dxa"/>
          <w:trHeight w:val="284"/>
        </w:trPr>
        <w:tc>
          <w:tcPr>
            <w:tcW w:w="143" w:type="dxa"/>
            <w:gridSpan w:val="2"/>
          </w:tcPr>
          <w:p w14:paraId="723CAF7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14" w:type="dxa"/>
            <w:gridSpan w:val="3"/>
          </w:tcPr>
          <w:p w14:paraId="1D23C21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239" w:type="dxa"/>
            <w:gridSpan w:val="10"/>
          </w:tcPr>
          <w:tbl>
            <w:tblPr>
              <w:tblW w:w="0" w:type="auto"/>
              <w:tblCellMar>
                <w:left w:w="0" w:type="dxa"/>
                <w:right w:w="0" w:type="dxa"/>
              </w:tblCellMar>
              <w:tblLook w:val="0000" w:firstRow="0" w:lastRow="0" w:firstColumn="0" w:lastColumn="0" w:noHBand="0" w:noVBand="0"/>
            </w:tblPr>
            <w:tblGrid>
              <w:gridCol w:w="2239"/>
            </w:tblGrid>
            <w:tr w:rsidR="00BE2FD9" w:rsidRPr="00BE2FD9" w14:paraId="63BA199F" w14:textId="77777777" w:rsidTr="002C21E6">
              <w:trPr>
                <w:trHeight w:val="206"/>
              </w:trPr>
              <w:tc>
                <w:tcPr>
                  <w:tcW w:w="2264" w:type="dxa"/>
                  <w:tcBorders>
                    <w:top w:val="nil"/>
                    <w:left w:val="nil"/>
                    <w:bottom w:val="single" w:sz="3" w:space="0" w:color="000000"/>
                    <w:right w:val="nil"/>
                  </w:tcBorders>
                  <w:tcMar>
                    <w:top w:w="39" w:type="dxa"/>
                    <w:left w:w="39" w:type="dxa"/>
                    <w:bottom w:w="39" w:type="dxa"/>
                    <w:right w:w="39" w:type="dxa"/>
                  </w:tcMar>
                </w:tcPr>
                <w:p w14:paraId="7FD9DB2C"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2024 m. vasario 28 d.</w:t>
                  </w:r>
                </w:p>
              </w:tc>
            </w:tr>
          </w:tbl>
          <w:p w14:paraId="7575E5A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422" w:type="dxa"/>
            <w:gridSpan w:val="3"/>
          </w:tcPr>
          <w:tbl>
            <w:tblPr>
              <w:tblW w:w="0" w:type="auto"/>
              <w:tblCellMar>
                <w:left w:w="0" w:type="dxa"/>
                <w:right w:w="0" w:type="dxa"/>
              </w:tblCellMar>
              <w:tblLook w:val="0000" w:firstRow="0" w:lastRow="0" w:firstColumn="0" w:lastColumn="0" w:noHBand="0" w:noVBand="0"/>
            </w:tblPr>
            <w:tblGrid>
              <w:gridCol w:w="419"/>
            </w:tblGrid>
            <w:tr w:rsidR="00BE2FD9" w:rsidRPr="00BE2FD9" w14:paraId="4B959EC5" w14:textId="77777777" w:rsidTr="002C21E6">
              <w:trPr>
                <w:trHeight w:val="206"/>
              </w:trPr>
              <w:tc>
                <w:tcPr>
                  <w:tcW w:w="419" w:type="dxa"/>
                  <w:tcBorders>
                    <w:top w:val="nil"/>
                    <w:left w:val="nil"/>
                    <w:bottom w:val="nil"/>
                    <w:right w:val="nil"/>
                  </w:tcBorders>
                  <w:tcMar>
                    <w:top w:w="39" w:type="dxa"/>
                    <w:left w:w="39" w:type="dxa"/>
                    <w:bottom w:w="39" w:type="dxa"/>
                    <w:right w:w="39" w:type="dxa"/>
                  </w:tcMar>
                </w:tcPr>
                <w:p w14:paraId="46F8A31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Nr.</w:t>
                  </w:r>
                </w:p>
              </w:tc>
            </w:tr>
          </w:tbl>
          <w:p w14:paraId="45F8B73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07" w:type="dxa"/>
            <w:gridSpan w:val="4"/>
          </w:tcPr>
          <w:tbl>
            <w:tblPr>
              <w:tblW w:w="0" w:type="auto"/>
              <w:tblCellMar>
                <w:left w:w="0" w:type="dxa"/>
                <w:right w:w="0" w:type="dxa"/>
              </w:tblCellMar>
              <w:tblLook w:val="0000" w:firstRow="0" w:lastRow="0" w:firstColumn="0" w:lastColumn="0" w:noHBand="0" w:noVBand="0"/>
            </w:tblPr>
            <w:tblGrid>
              <w:gridCol w:w="1407"/>
            </w:tblGrid>
            <w:tr w:rsidR="00BE2FD9" w:rsidRPr="00BE2FD9" w14:paraId="56812632" w14:textId="77777777" w:rsidTr="002C21E6">
              <w:trPr>
                <w:trHeight w:val="206"/>
              </w:trPr>
              <w:tc>
                <w:tcPr>
                  <w:tcW w:w="1424" w:type="dxa"/>
                  <w:tcBorders>
                    <w:top w:val="nil"/>
                    <w:left w:val="nil"/>
                    <w:bottom w:val="single" w:sz="3" w:space="0" w:color="000000"/>
                    <w:right w:val="nil"/>
                  </w:tcBorders>
                  <w:tcMar>
                    <w:top w:w="39" w:type="dxa"/>
                    <w:left w:w="39" w:type="dxa"/>
                    <w:bottom w:w="39" w:type="dxa"/>
                    <w:right w:w="39" w:type="dxa"/>
                  </w:tcMar>
                </w:tcPr>
                <w:p w14:paraId="719AB0E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4</w:t>
                  </w:r>
                </w:p>
              </w:tc>
            </w:tr>
          </w:tbl>
          <w:p w14:paraId="33A3204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34" w:type="dxa"/>
          </w:tcPr>
          <w:p w14:paraId="141B4FD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8" w:type="dxa"/>
            <w:gridSpan w:val="2"/>
          </w:tcPr>
          <w:p w14:paraId="76D3B0F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6" w:type="dxa"/>
            <w:gridSpan w:val="2"/>
          </w:tcPr>
          <w:p w14:paraId="3238F23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1" w:type="dxa"/>
          </w:tcPr>
          <w:p w14:paraId="4DB0CC7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087A1798" w14:textId="77777777" w:rsidTr="00BE2FD9">
        <w:trPr>
          <w:gridAfter w:val="2"/>
          <w:wAfter w:w="144" w:type="dxa"/>
          <w:trHeight w:val="243"/>
        </w:trPr>
        <w:tc>
          <w:tcPr>
            <w:tcW w:w="143" w:type="dxa"/>
            <w:gridSpan w:val="2"/>
          </w:tcPr>
          <w:p w14:paraId="45FE829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14" w:type="dxa"/>
            <w:gridSpan w:val="3"/>
          </w:tcPr>
          <w:p w14:paraId="4FE5445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2" w:type="dxa"/>
            <w:gridSpan w:val="2"/>
          </w:tcPr>
          <w:p w14:paraId="297B4A6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34" w:type="dxa"/>
            <w:gridSpan w:val="5"/>
            <w:vMerge w:val="restart"/>
          </w:tcPr>
          <w:tbl>
            <w:tblPr>
              <w:tblW w:w="0" w:type="auto"/>
              <w:tblCellMar>
                <w:left w:w="0" w:type="dxa"/>
                <w:right w:w="0" w:type="dxa"/>
              </w:tblCellMar>
              <w:tblLook w:val="0000" w:firstRow="0" w:lastRow="0" w:firstColumn="0" w:lastColumn="0" w:noHBand="0" w:noVBand="0"/>
            </w:tblPr>
            <w:tblGrid>
              <w:gridCol w:w="1534"/>
            </w:tblGrid>
            <w:tr w:rsidR="00BE2FD9" w:rsidRPr="00BE2FD9" w14:paraId="0BFA67C9" w14:textId="77777777" w:rsidTr="002C21E6">
              <w:trPr>
                <w:trHeight w:val="205"/>
              </w:trPr>
              <w:tc>
                <w:tcPr>
                  <w:tcW w:w="1559" w:type="dxa"/>
                  <w:tcBorders>
                    <w:top w:val="nil"/>
                    <w:left w:val="nil"/>
                    <w:bottom w:val="nil"/>
                    <w:right w:val="nil"/>
                  </w:tcBorders>
                  <w:tcMar>
                    <w:top w:w="39" w:type="dxa"/>
                    <w:left w:w="39" w:type="dxa"/>
                    <w:bottom w:w="39" w:type="dxa"/>
                    <w:right w:w="39" w:type="dxa"/>
                  </w:tcMar>
                </w:tcPr>
                <w:p w14:paraId="79E2C70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4"/>
                      <w:szCs w:val="20"/>
                      <w:lang w:eastAsia="lt-LT"/>
                    </w:rPr>
                    <w:t>(data)</w:t>
                  </w:r>
                </w:p>
              </w:tc>
            </w:tr>
          </w:tbl>
          <w:p w14:paraId="206C307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5" w:type="dxa"/>
          </w:tcPr>
          <w:p w14:paraId="718BD94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8" w:type="dxa"/>
            <w:gridSpan w:val="2"/>
          </w:tcPr>
          <w:p w14:paraId="1D1C9F9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gridSpan w:val="2"/>
          </w:tcPr>
          <w:p w14:paraId="6E2423D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 w:type="dxa"/>
          </w:tcPr>
          <w:p w14:paraId="7B811A0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257" w:type="dxa"/>
            <w:gridSpan w:val="2"/>
          </w:tcPr>
          <w:p w14:paraId="22D117E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0" w:type="dxa"/>
            <w:gridSpan w:val="2"/>
          </w:tcPr>
          <w:p w14:paraId="4A8EAEC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tcPr>
          <w:p w14:paraId="5ED46C3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8" w:type="dxa"/>
            <w:gridSpan w:val="2"/>
          </w:tcPr>
          <w:p w14:paraId="1648B5A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6" w:type="dxa"/>
            <w:gridSpan w:val="2"/>
          </w:tcPr>
          <w:p w14:paraId="7E6E880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1" w:type="dxa"/>
          </w:tcPr>
          <w:p w14:paraId="71669BF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2E24CA13" w14:textId="77777777" w:rsidTr="00BE2FD9">
        <w:trPr>
          <w:gridAfter w:val="2"/>
          <w:wAfter w:w="144" w:type="dxa"/>
          <w:trHeight w:val="39"/>
        </w:trPr>
        <w:tc>
          <w:tcPr>
            <w:tcW w:w="143" w:type="dxa"/>
            <w:gridSpan w:val="2"/>
          </w:tcPr>
          <w:p w14:paraId="4EE7D2F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14" w:type="dxa"/>
            <w:gridSpan w:val="3"/>
          </w:tcPr>
          <w:p w14:paraId="2E9663F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2" w:type="dxa"/>
            <w:gridSpan w:val="2"/>
          </w:tcPr>
          <w:p w14:paraId="5A86DB9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34" w:type="dxa"/>
            <w:gridSpan w:val="5"/>
            <w:vMerge/>
          </w:tcPr>
          <w:p w14:paraId="02A230C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341" w:type="dxa"/>
            <w:gridSpan w:val="16"/>
            <w:vMerge w:val="restart"/>
          </w:tcPr>
          <w:tbl>
            <w:tblPr>
              <w:tblW w:w="0" w:type="auto"/>
              <w:tblCellMar>
                <w:left w:w="0" w:type="dxa"/>
                <w:right w:w="0" w:type="dxa"/>
              </w:tblCellMar>
              <w:tblLook w:val="0000" w:firstRow="0" w:lastRow="0" w:firstColumn="0" w:lastColumn="0" w:noHBand="0" w:noVBand="0"/>
            </w:tblPr>
            <w:tblGrid>
              <w:gridCol w:w="4341"/>
            </w:tblGrid>
            <w:tr w:rsidR="00BE2FD9" w:rsidRPr="00BE2FD9" w14:paraId="6D861A29" w14:textId="77777777" w:rsidTr="002C21E6">
              <w:trPr>
                <w:trHeight w:val="205"/>
              </w:trPr>
              <w:tc>
                <w:tcPr>
                  <w:tcW w:w="4393" w:type="dxa"/>
                  <w:tcBorders>
                    <w:top w:val="nil"/>
                    <w:left w:val="nil"/>
                    <w:bottom w:val="nil"/>
                    <w:right w:val="nil"/>
                  </w:tcBorders>
                  <w:tcMar>
                    <w:top w:w="39" w:type="dxa"/>
                    <w:left w:w="39" w:type="dxa"/>
                    <w:bottom w:w="39" w:type="dxa"/>
                    <w:right w:w="39" w:type="dxa"/>
                  </w:tcMar>
                </w:tcPr>
                <w:p w14:paraId="233619BD"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i/>
                      <w:color w:val="000000"/>
                      <w:sz w:val="20"/>
                      <w:szCs w:val="20"/>
                      <w:lang w:eastAsia="lt-LT"/>
                    </w:rPr>
                    <w:t>Pateikimo valiuta ir tikslumas: eurais</w:t>
                  </w:r>
                </w:p>
              </w:tc>
            </w:tr>
          </w:tbl>
          <w:p w14:paraId="4CA6981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7DB58E84" w14:textId="77777777" w:rsidTr="00BE2FD9">
        <w:trPr>
          <w:gridAfter w:val="2"/>
          <w:wAfter w:w="144" w:type="dxa"/>
          <w:trHeight w:val="243"/>
        </w:trPr>
        <w:tc>
          <w:tcPr>
            <w:tcW w:w="143" w:type="dxa"/>
            <w:gridSpan w:val="2"/>
          </w:tcPr>
          <w:p w14:paraId="5469051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14" w:type="dxa"/>
            <w:gridSpan w:val="3"/>
          </w:tcPr>
          <w:p w14:paraId="5BF4C9B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2" w:type="dxa"/>
            <w:gridSpan w:val="2"/>
          </w:tcPr>
          <w:p w14:paraId="58EBA8E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2" w:type="dxa"/>
            <w:gridSpan w:val="2"/>
          </w:tcPr>
          <w:p w14:paraId="63BB98E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2" w:type="dxa"/>
            <w:gridSpan w:val="3"/>
          </w:tcPr>
          <w:p w14:paraId="2EE6DBB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341" w:type="dxa"/>
            <w:gridSpan w:val="16"/>
            <w:vMerge/>
          </w:tcPr>
          <w:p w14:paraId="6987117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09B86D6A" w14:textId="77777777" w:rsidTr="00BE2FD9">
        <w:trPr>
          <w:gridAfter w:val="2"/>
          <w:wAfter w:w="144" w:type="dxa"/>
        </w:trPr>
        <w:tc>
          <w:tcPr>
            <w:tcW w:w="9354" w:type="dxa"/>
            <w:gridSpan w:val="28"/>
          </w:tcPr>
          <w:tbl>
            <w:tblPr>
              <w:tblW w:w="0" w:type="auto"/>
              <w:tblBorders>
                <w:top w:val="single" w:sz="3" w:space="0" w:color="000000"/>
                <w:left w:val="single" w:sz="3" w:space="0" w:color="000000"/>
                <w:bottom w:val="single" w:sz="3" w:space="0" w:color="000000"/>
                <w:right w:val="single" w:sz="3" w:space="0" w:color="000000"/>
              </w:tblBorders>
              <w:tblCellMar>
                <w:left w:w="0" w:type="dxa"/>
                <w:right w:w="0" w:type="dxa"/>
              </w:tblCellMar>
              <w:tblLook w:val="0000" w:firstRow="0" w:lastRow="0" w:firstColumn="0" w:lastColumn="0" w:noHBand="0" w:noVBand="0"/>
            </w:tblPr>
            <w:tblGrid>
              <w:gridCol w:w="563"/>
              <w:gridCol w:w="5514"/>
              <w:gridCol w:w="653"/>
              <w:gridCol w:w="1309"/>
              <w:gridCol w:w="1307"/>
            </w:tblGrid>
            <w:tr w:rsidR="00BE2FD9" w:rsidRPr="00BE2FD9" w14:paraId="4FEC95CE" w14:textId="77777777" w:rsidTr="002C21E6">
              <w:trPr>
                <w:trHeight w:val="839"/>
              </w:trPr>
              <w:tc>
                <w:tcPr>
                  <w:tcW w:w="566" w:type="dxa"/>
                  <w:tcBorders>
                    <w:top w:val="single" w:sz="3" w:space="0" w:color="000000"/>
                    <w:left w:val="single" w:sz="3" w:space="0" w:color="000000"/>
                    <w:bottom w:val="single" w:sz="3" w:space="0" w:color="000000"/>
                    <w:right w:val="single" w:sz="3" w:space="0" w:color="000000"/>
                  </w:tcBorders>
                  <w:tcMar>
                    <w:top w:w="279" w:type="dxa"/>
                    <w:left w:w="39" w:type="dxa"/>
                    <w:bottom w:w="39" w:type="dxa"/>
                    <w:right w:w="39" w:type="dxa"/>
                  </w:tcMar>
                  <w:vAlign w:val="center"/>
                </w:tcPr>
                <w:p w14:paraId="3929561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Eil. Nr.</w:t>
                  </w:r>
                </w:p>
              </w:tc>
              <w:tc>
                <w:tcPr>
                  <w:tcW w:w="5636" w:type="dxa"/>
                  <w:tcBorders>
                    <w:top w:val="single" w:sz="3" w:space="0" w:color="000000"/>
                    <w:left w:val="single" w:sz="3" w:space="0" w:color="000000"/>
                    <w:bottom w:val="single" w:sz="3" w:space="0" w:color="000000"/>
                    <w:right w:val="single" w:sz="3" w:space="0" w:color="000000"/>
                  </w:tcBorders>
                  <w:tcMar>
                    <w:top w:w="279" w:type="dxa"/>
                    <w:left w:w="39" w:type="dxa"/>
                    <w:bottom w:w="39" w:type="dxa"/>
                    <w:right w:w="39" w:type="dxa"/>
                  </w:tcMar>
                  <w:vAlign w:val="center"/>
                </w:tcPr>
                <w:p w14:paraId="01D7844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Straipsniai</w:t>
                  </w:r>
                </w:p>
              </w:tc>
              <w:tc>
                <w:tcPr>
                  <w:tcW w:w="656" w:type="dxa"/>
                  <w:tcBorders>
                    <w:top w:val="single" w:sz="3" w:space="0" w:color="000000"/>
                    <w:left w:val="single" w:sz="3" w:space="0" w:color="000000"/>
                    <w:bottom w:val="single" w:sz="3" w:space="0" w:color="000000"/>
                    <w:right w:val="single" w:sz="3" w:space="0" w:color="000000"/>
                  </w:tcBorders>
                  <w:tcMar>
                    <w:top w:w="279" w:type="dxa"/>
                    <w:left w:w="39" w:type="dxa"/>
                    <w:bottom w:w="39" w:type="dxa"/>
                    <w:right w:w="39" w:type="dxa"/>
                  </w:tcMar>
                  <w:vAlign w:val="center"/>
                </w:tcPr>
                <w:p w14:paraId="43F935F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Pasta-bos Nr.</w:t>
                  </w:r>
                </w:p>
              </w:tc>
              <w:tc>
                <w:tcPr>
                  <w:tcW w:w="13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A97E66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Paskutinė ataskaitinio laikotarpio diena</w:t>
                  </w:r>
                </w:p>
              </w:tc>
              <w:tc>
                <w:tcPr>
                  <w:tcW w:w="13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06DD0B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Paskutinė praėjusio ataskaitinio laikotarpio diena</w:t>
                  </w:r>
                </w:p>
              </w:tc>
            </w:tr>
            <w:tr w:rsidR="00BE2FD9" w:rsidRPr="00BE2FD9" w14:paraId="23E65145"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23BE8D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A.</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F5F396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ILGALAIKIS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329BC9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335ECF1"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1" w:history="1">
                    <w:r w:rsidR="00BE2FD9" w:rsidRPr="00BE2FD9">
                      <w:rPr>
                        <w:rFonts w:ascii="Times New Roman" w:eastAsia="Times New Roman" w:hAnsi="Times New Roman" w:cs="Times New Roman"/>
                        <w:color w:val="000000"/>
                        <w:sz w:val="18"/>
                        <w:szCs w:val="20"/>
                        <w:lang w:eastAsia="lt-LT"/>
                      </w:rPr>
                      <w:t>1.898</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6CF9079"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2" w:history="1">
                    <w:r w:rsidR="00BE2FD9" w:rsidRPr="00BE2FD9">
                      <w:rPr>
                        <w:rFonts w:ascii="Times New Roman" w:eastAsia="Times New Roman" w:hAnsi="Times New Roman" w:cs="Times New Roman"/>
                        <w:color w:val="000000"/>
                        <w:sz w:val="18"/>
                        <w:szCs w:val="20"/>
                        <w:lang w:eastAsia="lt-LT"/>
                      </w:rPr>
                      <w:t>2.342</w:t>
                    </w:r>
                  </w:hyperlink>
                </w:p>
              </w:tc>
            </w:tr>
            <w:tr w:rsidR="00BE2FD9" w:rsidRPr="00BE2FD9" w14:paraId="276F36DF"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C8905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A56565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Nematerialusis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D3BF1D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FB8DC6E"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1ED4B5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4" w:history="1"/>
                </w:p>
              </w:tc>
            </w:tr>
            <w:tr w:rsidR="00BE2FD9" w:rsidRPr="00BE2FD9" w14:paraId="4B716FF8"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098D7A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I.1.</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2974A2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Plėtros darbai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103FA67"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AA2B84"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B544895"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6" w:history="1"/>
                </w:p>
              </w:tc>
            </w:tr>
            <w:tr w:rsidR="00BE2FD9" w:rsidRPr="00BE2FD9" w14:paraId="3EB66310"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9E14FE3"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I.2.</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3C2ACA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Programinė įranga ir jos licencijos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E665FC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8763335"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9975C2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8" w:history="1"/>
                </w:p>
              </w:tc>
            </w:tr>
            <w:tr w:rsidR="00BE2FD9" w:rsidRPr="00BE2FD9" w14:paraId="28C2DF5E"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603271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I.3.</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1FE913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Kitas nematerialusis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E16B7E3"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995A80"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9"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31D4F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20" w:history="1"/>
                </w:p>
              </w:tc>
            </w:tr>
            <w:tr w:rsidR="00BE2FD9" w:rsidRPr="00BE2FD9" w14:paraId="0DC21B3F"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6FFED5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I.4.</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3420F4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Nebaigti projektai ir išankstiniai mokėjimai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85118B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A2E235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2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70E6193"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22" w:history="1"/>
                </w:p>
              </w:tc>
            </w:tr>
            <w:tr w:rsidR="00BE2FD9" w:rsidRPr="00BE2FD9" w14:paraId="1F525620"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A9C075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I.5.</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ED385E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Prestižas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C5BAB4"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3984A8F"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2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471082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24" w:history="1"/>
                </w:p>
              </w:tc>
            </w:tr>
            <w:tr w:rsidR="00BE2FD9" w:rsidRPr="00BE2FD9" w14:paraId="5B9FA680"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4BEC59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5AE318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Ilgalaikis materialusis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6ADF5E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P04</w:t>
                  </w: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AC0A405"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25" w:history="1">
                    <w:r w:rsidR="00BE2FD9" w:rsidRPr="00BE2FD9">
                      <w:rPr>
                        <w:rFonts w:ascii="Times New Roman" w:eastAsia="Times New Roman" w:hAnsi="Times New Roman" w:cs="Times New Roman"/>
                        <w:color w:val="000000"/>
                        <w:sz w:val="18"/>
                        <w:szCs w:val="20"/>
                        <w:lang w:eastAsia="lt-LT"/>
                      </w:rPr>
                      <w:t>1.898</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B61379E"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26" w:history="1">
                    <w:r w:rsidR="00BE2FD9" w:rsidRPr="00BE2FD9">
                      <w:rPr>
                        <w:rFonts w:ascii="Times New Roman" w:eastAsia="Times New Roman" w:hAnsi="Times New Roman" w:cs="Times New Roman"/>
                        <w:color w:val="000000"/>
                        <w:sz w:val="18"/>
                        <w:szCs w:val="20"/>
                        <w:lang w:eastAsia="lt-LT"/>
                      </w:rPr>
                      <w:t>2.342</w:t>
                    </w:r>
                  </w:hyperlink>
                </w:p>
              </w:tc>
            </w:tr>
            <w:tr w:rsidR="00BE2FD9" w:rsidRPr="00BE2FD9" w14:paraId="798ADDDD"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C3715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II.1.</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2DEEAB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Žemė</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CDF7AD3"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477AC4C"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2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E19A990"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28" w:history="1"/>
                </w:p>
              </w:tc>
            </w:tr>
            <w:tr w:rsidR="00BE2FD9" w:rsidRPr="00BE2FD9" w14:paraId="646C84A9"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F6E5E5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II.2.</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82647F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Pastatai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FA2803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81E1A3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29"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5DFC3EF"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30" w:history="1"/>
                </w:p>
              </w:tc>
            </w:tr>
            <w:tr w:rsidR="00BE2FD9" w:rsidRPr="00BE2FD9" w14:paraId="3458B7E6"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22A234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II.3.</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59768F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Infrastruktūros statiniai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CA31C07"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877373F"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3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08F4BB9"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32" w:history="1"/>
                </w:p>
              </w:tc>
            </w:tr>
            <w:tr w:rsidR="00BE2FD9" w:rsidRPr="00BE2FD9" w14:paraId="58211554"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A93B52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II.4.</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F99F87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Kiti statiniai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0DD5F1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79502B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3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A9603EB"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34" w:history="1"/>
                </w:p>
              </w:tc>
            </w:tr>
            <w:tr w:rsidR="00BE2FD9" w:rsidRPr="00BE2FD9" w14:paraId="7B5CAE98"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83C11E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II.5.</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386C0D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Mašinos ir įrenginiai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3A0418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5FFDBC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3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9FFA94"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36" w:history="1"/>
                </w:p>
              </w:tc>
            </w:tr>
            <w:tr w:rsidR="00BE2FD9" w:rsidRPr="00BE2FD9" w14:paraId="41B276BA"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DA2EB37"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II.6.</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E26695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Transporto priemonės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2A3BF3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EEC6D70"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3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F2F3935"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38" w:history="1"/>
                </w:p>
              </w:tc>
            </w:tr>
            <w:tr w:rsidR="00BE2FD9" w:rsidRPr="00BE2FD9" w14:paraId="31AB3749"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6819A8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II.7.</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513236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Baldai, biuro įranga ir kitas ilgalaikis materialusis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A4152B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70F612B"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39" w:history="1">
                    <w:r w:rsidR="00BE2FD9" w:rsidRPr="00BE2FD9">
                      <w:rPr>
                        <w:rFonts w:ascii="Times New Roman" w:eastAsia="Times New Roman" w:hAnsi="Times New Roman" w:cs="Times New Roman"/>
                        <w:color w:val="000000"/>
                        <w:sz w:val="18"/>
                        <w:szCs w:val="20"/>
                        <w:lang w:eastAsia="lt-LT"/>
                      </w:rPr>
                      <w:t>1.898</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40F7FEC"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40" w:history="1">
                    <w:r w:rsidR="00BE2FD9" w:rsidRPr="00BE2FD9">
                      <w:rPr>
                        <w:rFonts w:ascii="Times New Roman" w:eastAsia="Times New Roman" w:hAnsi="Times New Roman" w:cs="Times New Roman"/>
                        <w:color w:val="000000"/>
                        <w:sz w:val="18"/>
                        <w:szCs w:val="20"/>
                        <w:lang w:eastAsia="lt-LT"/>
                      </w:rPr>
                      <w:t>2.342</w:t>
                    </w:r>
                  </w:hyperlink>
                </w:p>
              </w:tc>
            </w:tr>
            <w:tr w:rsidR="00BE2FD9" w:rsidRPr="00BE2FD9" w14:paraId="7E57C7D9"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074A7F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II.8.</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65D5EC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Kultūros ir kitos vertybės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70A48F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09E26E9"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4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E47AA29"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42" w:history="1"/>
                </w:p>
              </w:tc>
            </w:tr>
            <w:tr w:rsidR="00BE2FD9" w:rsidRPr="00BE2FD9" w14:paraId="73FDC0A5"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89AD1B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II.9.</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66AF82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Nebaigta statyba ir išankstiniai mokėjimai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BF826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DFAA22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4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32A975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44" w:history="1"/>
                </w:p>
              </w:tc>
            </w:tr>
            <w:tr w:rsidR="00BE2FD9" w:rsidRPr="00BE2FD9" w14:paraId="6CCAD5A3"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8D46F6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8C3A19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Ilgalaikis finansinis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41B9E8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29EB953"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4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E389C23"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46" w:history="1"/>
                </w:p>
              </w:tc>
            </w:tr>
            <w:tr w:rsidR="00BE2FD9" w:rsidRPr="00BE2FD9" w14:paraId="7CD94C02"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C72AFC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CE059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Mineraliniai ištekliai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8B9305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3808C89"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4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9C6B9E"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48" w:history="1"/>
                </w:p>
              </w:tc>
            </w:tr>
            <w:tr w:rsidR="00BE2FD9" w:rsidRPr="00BE2FD9" w14:paraId="7371DE24"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745F11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13F160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Kitas ilgalaikis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C3D3BD3"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42CDE5A"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49"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85AEE3A"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50" w:history="1"/>
                </w:p>
              </w:tc>
            </w:tr>
            <w:tr w:rsidR="00BE2FD9" w:rsidRPr="00BE2FD9" w14:paraId="34D90D72"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263F85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B.</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03A5BB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BIOLOGINIS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9DCA9E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16E245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5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975BCC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52" w:history="1"/>
                </w:p>
              </w:tc>
            </w:tr>
            <w:tr w:rsidR="00BE2FD9" w:rsidRPr="00BE2FD9" w14:paraId="40B21ECE"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5E58EE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C.</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2A902F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TRUMPALAIKIS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8E4D5D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DED6856"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53" w:history="1">
                    <w:r w:rsidR="00BE2FD9" w:rsidRPr="00BE2FD9">
                      <w:rPr>
                        <w:rFonts w:ascii="Times New Roman" w:eastAsia="Times New Roman" w:hAnsi="Times New Roman" w:cs="Times New Roman"/>
                        <w:color w:val="000000"/>
                        <w:sz w:val="18"/>
                        <w:szCs w:val="20"/>
                        <w:lang w:eastAsia="lt-LT"/>
                      </w:rPr>
                      <w:t>1.677</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7C8780B"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54" w:history="1">
                    <w:r w:rsidR="00BE2FD9" w:rsidRPr="00BE2FD9">
                      <w:rPr>
                        <w:rFonts w:ascii="Times New Roman" w:eastAsia="Times New Roman" w:hAnsi="Times New Roman" w:cs="Times New Roman"/>
                        <w:color w:val="000000"/>
                        <w:sz w:val="18"/>
                        <w:szCs w:val="20"/>
                        <w:lang w:eastAsia="lt-LT"/>
                      </w:rPr>
                      <w:t>1.327</w:t>
                    </w:r>
                  </w:hyperlink>
                </w:p>
              </w:tc>
            </w:tr>
            <w:tr w:rsidR="00BE2FD9" w:rsidRPr="00BE2FD9" w14:paraId="514D0A95"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C549264"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380B9B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Atsargos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C6205A4"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77F1BB9"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5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2577C6B"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56" w:history="1">
                    <w:r w:rsidR="00BE2FD9" w:rsidRPr="00BE2FD9">
                      <w:rPr>
                        <w:rFonts w:ascii="Times New Roman" w:eastAsia="Times New Roman" w:hAnsi="Times New Roman" w:cs="Times New Roman"/>
                        <w:color w:val="000000"/>
                        <w:sz w:val="18"/>
                        <w:szCs w:val="20"/>
                        <w:lang w:eastAsia="lt-LT"/>
                      </w:rPr>
                      <w:t>57</w:t>
                    </w:r>
                  </w:hyperlink>
                </w:p>
              </w:tc>
            </w:tr>
            <w:tr w:rsidR="00BE2FD9" w:rsidRPr="00BE2FD9" w14:paraId="04FF717B"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9BDDA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I.1.</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94371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Strateginės ir neliečiamos atsargos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A12A09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7A7608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5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B2FD4B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58" w:history="1"/>
                </w:p>
              </w:tc>
            </w:tr>
            <w:tr w:rsidR="00BE2FD9" w:rsidRPr="00BE2FD9" w14:paraId="75458B1F"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6B133B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I.2.</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71A61A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Medžiagos, žaliavos ir ūkinis inventorius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A221464"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8754BC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59"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E89FC2"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60" w:history="1">
                    <w:r w:rsidR="00BE2FD9" w:rsidRPr="00BE2FD9">
                      <w:rPr>
                        <w:rFonts w:ascii="Times New Roman" w:eastAsia="Times New Roman" w:hAnsi="Times New Roman" w:cs="Times New Roman"/>
                        <w:color w:val="000000"/>
                        <w:sz w:val="18"/>
                        <w:szCs w:val="20"/>
                        <w:lang w:eastAsia="lt-LT"/>
                      </w:rPr>
                      <w:t>57</w:t>
                    </w:r>
                  </w:hyperlink>
                </w:p>
              </w:tc>
            </w:tr>
            <w:tr w:rsidR="00BE2FD9" w:rsidRPr="00BE2FD9" w14:paraId="2DA243EC"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7F7269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I.3.</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F8F375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Nebaigta gaminti produkcija ir nebaigtos vykdyti sutartys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44B7E1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F32197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6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08D363"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62" w:history="1"/>
                </w:p>
              </w:tc>
            </w:tr>
            <w:tr w:rsidR="00BE2FD9" w:rsidRPr="00BE2FD9" w14:paraId="1FCDD272"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5148F1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I.4.</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C28E2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Pagaminta produkcija, atsargos, skirtos parduoti (perduoti)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2D4EA8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D360DE4"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6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BFBD4B"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64" w:history="1"/>
                </w:p>
              </w:tc>
            </w:tr>
            <w:tr w:rsidR="00BE2FD9" w:rsidRPr="00BE2FD9" w14:paraId="7F8CFA20"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60F1DF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I.5.</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CFDF35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Ilgalaikis materialusis ir biologinis turtas, skirtas parduoti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56DEDB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451823"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6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6BBD952"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66" w:history="1"/>
                </w:p>
              </w:tc>
            </w:tr>
            <w:tr w:rsidR="00BE2FD9" w:rsidRPr="00BE2FD9" w14:paraId="4D1FD1CB"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E64879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lastRenderedPageBreak/>
                    <w:t>II.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1B1E63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Išankstiniai apmokėjimai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0DAE28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P09</w:t>
                  </w: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31B84D"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67" w:history="1">
                    <w:r w:rsidR="00BE2FD9" w:rsidRPr="00BE2FD9">
                      <w:rPr>
                        <w:rFonts w:ascii="Times New Roman" w:eastAsia="Times New Roman" w:hAnsi="Times New Roman" w:cs="Times New Roman"/>
                        <w:color w:val="000000"/>
                        <w:sz w:val="18"/>
                        <w:szCs w:val="20"/>
                        <w:lang w:eastAsia="lt-LT"/>
                      </w:rPr>
                      <w:t>18</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6783898"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68" w:history="1"/>
                </w:p>
              </w:tc>
            </w:tr>
            <w:tr w:rsidR="00BE2FD9" w:rsidRPr="00BE2FD9" w14:paraId="18A039ED"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C049E3"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3DF6DF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Per vienus metus gautinos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D89A6A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P10</w:t>
                  </w: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4CAD796"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69" w:history="1">
                    <w:r w:rsidR="00BE2FD9" w:rsidRPr="00BE2FD9">
                      <w:rPr>
                        <w:rFonts w:ascii="Times New Roman" w:eastAsia="Times New Roman" w:hAnsi="Times New Roman" w:cs="Times New Roman"/>
                        <w:color w:val="000000"/>
                        <w:sz w:val="18"/>
                        <w:szCs w:val="20"/>
                        <w:lang w:eastAsia="lt-LT"/>
                      </w:rPr>
                      <w:t>1.659</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4BD98EB"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70" w:history="1">
                    <w:r w:rsidR="00BE2FD9" w:rsidRPr="00BE2FD9">
                      <w:rPr>
                        <w:rFonts w:ascii="Times New Roman" w:eastAsia="Times New Roman" w:hAnsi="Times New Roman" w:cs="Times New Roman"/>
                        <w:color w:val="000000"/>
                        <w:sz w:val="18"/>
                        <w:szCs w:val="20"/>
                        <w:lang w:eastAsia="lt-LT"/>
                      </w:rPr>
                      <w:t>1.270</w:t>
                    </w:r>
                  </w:hyperlink>
                </w:p>
              </w:tc>
            </w:tr>
            <w:tr w:rsidR="00BE2FD9" w:rsidRPr="00BE2FD9" w14:paraId="4B7AEF02"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DB08AC"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III.1.</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EE8849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Gautinos trumpalaikės finansinės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932F04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2392E82"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7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6BA131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72" w:history="1"/>
                </w:p>
              </w:tc>
            </w:tr>
            <w:tr w:rsidR="00BE2FD9" w:rsidRPr="00BE2FD9" w14:paraId="11AA9B93"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6300C8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III.2.</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C5D40A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Gautini mokesčiai ir socialinės įmokos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085330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104A6BB"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7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A7D3D6E"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74" w:history="1"/>
                </w:p>
              </w:tc>
            </w:tr>
            <w:tr w:rsidR="00BE2FD9" w:rsidRPr="00BE2FD9" w14:paraId="48241572"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91F1E7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III.3.</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9E14AD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Gautinos finansavimo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3012B77"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ED5CC2"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7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30C40F0"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76" w:history="1"/>
                </w:p>
              </w:tc>
            </w:tr>
            <w:tr w:rsidR="00BE2FD9" w:rsidRPr="00BE2FD9" w14:paraId="4F99AB0B"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B57A39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III.4.</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C2B7DE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Gautinos sumos už turto naudojimą, parduotas prekes, turtą, paslaugas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B8A84B4"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C11A92F"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7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C9447F7"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78" w:history="1"/>
                </w:p>
              </w:tc>
            </w:tr>
            <w:tr w:rsidR="00BE2FD9" w:rsidRPr="00BE2FD9" w14:paraId="1451E39A"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43967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III.5.</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CEF57E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Sukauptos gautinos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0BED2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956F12"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79" w:history="1">
                    <w:r w:rsidR="00BE2FD9" w:rsidRPr="00BE2FD9">
                      <w:rPr>
                        <w:rFonts w:ascii="Times New Roman" w:eastAsia="Times New Roman" w:hAnsi="Times New Roman" w:cs="Times New Roman"/>
                        <w:color w:val="000000"/>
                        <w:sz w:val="18"/>
                        <w:szCs w:val="20"/>
                        <w:lang w:eastAsia="lt-LT"/>
                      </w:rPr>
                      <w:t>1.659</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0D2DC14"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80" w:history="1">
                    <w:r w:rsidR="00BE2FD9" w:rsidRPr="00BE2FD9">
                      <w:rPr>
                        <w:rFonts w:ascii="Times New Roman" w:eastAsia="Times New Roman" w:hAnsi="Times New Roman" w:cs="Times New Roman"/>
                        <w:color w:val="000000"/>
                        <w:sz w:val="18"/>
                        <w:szCs w:val="20"/>
                        <w:lang w:eastAsia="lt-LT"/>
                      </w:rPr>
                      <w:t>1.270</w:t>
                    </w:r>
                  </w:hyperlink>
                </w:p>
              </w:tc>
            </w:tr>
            <w:tr w:rsidR="00BE2FD9" w:rsidRPr="00BE2FD9" w14:paraId="30F9B6BF"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49559D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III.6.</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0A4979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Kitos gautinos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557AFA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FFA7DEC"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8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7BDA1E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82" w:history="1"/>
                </w:p>
              </w:tc>
            </w:tr>
            <w:tr w:rsidR="00BE2FD9" w:rsidRPr="00BE2FD9" w14:paraId="43443F4D"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6E4995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ADADA1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Trumpalaikės investicijos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8EEB08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7F6052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8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4307D50"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84" w:history="1"/>
                </w:p>
              </w:tc>
            </w:tr>
            <w:tr w:rsidR="00BE2FD9" w:rsidRPr="00BE2FD9" w14:paraId="1FC5F492"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C3D53A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7BDF51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Pinigai ir pinigų ekvivalentai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71717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41BB055"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8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548AA9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86" w:history="1"/>
                </w:p>
              </w:tc>
            </w:tr>
            <w:tr w:rsidR="00BE2FD9" w:rsidRPr="00BE2FD9" w14:paraId="40CA90AB"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8444CF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F49AE5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 VISO TURTO:</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8B14CA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4D6FD89"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87" w:history="1">
                    <w:r w:rsidR="00BE2FD9" w:rsidRPr="00BE2FD9">
                      <w:rPr>
                        <w:rFonts w:ascii="Times New Roman" w:eastAsia="Times New Roman" w:hAnsi="Times New Roman" w:cs="Times New Roman"/>
                        <w:color w:val="000000"/>
                        <w:sz w:val="18"/>
                        <w:szCs w:val="20"/>
                        <w:lang w:eastAsia="lt-LT"/>
                      </w:rPr>
                      <w:t>3.575</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C93A34"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88" w:history="1">
                    <w:r w:rsidR="00BE2FD9" w:rsidRPr="00BE2FD9">
                      <w:rPr>
                        <w:rFonts w:ascii="Times New Roman" w:eastAsia="Times New Roman" w:hAnsi="Times New Roman" w:cs="Times New Roman"/>
                        <w:color w:val="000000"/>
                        <w:sz w:val="18"/>
                        <w:szCs w:val="20"/>
                        <w:lang w:eastAsia="lt-LT"/>
                      </w:rPr>
                      <w:t>3.669</w:t>
                    </w:r>
                  </w:hyperlink>
                </w:p>
              </w:tc>
            </w:tr>
            <w:tr w:rsidR="00BE2FD9" w:rsidRPr="00BE2FD9" w14:paraId="6A10820A"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61CB74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D.</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6B0F43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FINANSAVIMO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D96BE3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P12</w:t>
                  </w: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B0D5AEB"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89" w:history="1">
                    <w:r w:rsidR="00BE2FD9" w:rsidRPr="00BE2FD9">
                      <w:rPr>
                        <w:rFonts w:ascii="Times New Roman" w:eastAsia="Times New Roman" w:hAnsi="Times New Roman" w:cs="Times New Roman"/>
                        <w:color w:val="000000"/>
                        <w:sz w:val="18"/>
                        <w:szCs w:val="20"/>
                        <w:lang w:eastAsia="lt-LT"/>
                      </w:rPr>
                      <w:t>1.898</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A65AFA8"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90" w:history="1">
                    <w:r w:rsidR="00BE2FD9" w:rsidRPr="00BE2FD9">
                      <w:rPr>
                        <w:rFonts w:ascii="Times New Roman" w:eastAsia="Times New Roman" w:hAnsi="Times New Roman" w:cs="Times New Roman"/>
                        <w:color w:val="000000"/>
                        <w:sz w:val="18"/>
                        <w:szCs w:val="20"/>
                        <w:lang w:eastAsia="lt-LT"/>
                      </w:rPr>
                      <w:t>2.399</w:t>
                    </w:r>
                  </w:hyperlink>
                </w:p>
              </w:tc>
            </w:tr>
            <w:tr w:rsidR="00BE2FD9" w:rsidRPr="00BE2FD9" w14:paraId="458B8DE8"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59BAD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B6076B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 valstybės biudžeto</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B7D47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D5F1F6B"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9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545103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92" w:history="1"/>
                </w:p>
              </w:tc>
            </w:tr>
            <w:tr w:rsidR="00BE2FD9" w:rsidRPr="00BE2FD9" w14:paraId="79AF7246"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5CFD02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0713DF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 savivaldybės biudžeto</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362DF6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3208459"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93" w:history="1">
                    <w:r w:rsidR="00BE2FD9" w:rsidRPr="00BE2FD9">
                      <w:rPr>
                        <w:rFonts w:ascii="Times New Roman" w:eastAsia="Times New Roman" w:hAnsi="Times New Roman" w:cs="Times New Roman"/>
                        <w:color w:val="000000"/>
                        <w:sz w:val="18"/>
                        <w:szCs w:val="20"/>
                        <w:lang w:eastAsia="lt-LT"/>
                      </w:rPr>
                      <w:t>1.898</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1822AC5"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94" w:history="1">
                    <w:r w:rsidR="00BE2FD9" w:rsidRPr="00BE2FD9">
                      <w:rPr>
                        <w:rFonts w:ascii="Times New Roman" w:eastAsia="Times New Roman" w:hAnsi="Times New Roman" w:cs="Times New Roman"/>
                        <w:color w:val="000000"/>
                        <w:sz w:val="18"/>
                        <w:szCs w:val="20"/>
                        <w:lang w:eastAsia="lt-LT"/>
                      </w:rPr>
                      <w:t>2.399</w:t>
                    </w:r>
                  </w:hyperlink>
                </w:p>
              </w:tc>
            </w:tr>
            <w:tr w:rsidR="00BE2FD9" w:rsidRPr="00BE2FD9" w14:paraId="158C9072"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ABFD5C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C79EDE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 Europos Sąjungos, užsienio valstybių ir tarptautinių organizacijų</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CA91F0C"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F18DE8F"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9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81EED90"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96" w:history="1"/>
                </w:p>
              </w:tc>
            </w:tr>
            <w:tr w:rsidR="00BE2FD9" w:rsidRPr="00BE2FD9" w14:paraId="5DABFE35"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C8E24C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426BFF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 kitų šaltinių</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9E308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8B7A84C"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9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C02082"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98" w:history="1"/>
                </w:p>
              </w:tc>
            </w:tr>
            <w:tr w:rsidR="00BE2FD9" w:rsidRPr="00BE2FD9" w14:paraId="0E7459C1"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A440F1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E.</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002FAE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5F85A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497DB98"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99" w:history="1">
                    <w:r w:rsidR="00BE2FD9" w:rsidRPr="00BE2FD9">
                      <w:rPr>
                        <w:rFonts w:ascii="Times New Roman" w:eastAsia="Times New Roman" w:hAnsi="Times New Roman" w:cs="Times New Roman"/>
                        <w:color w:val="000000"/>
                        <w:sz w:val="18"/>
                        <w:szCs w:val="20"/>
                        <w:lang w:eastAsia="lt-LT"/>
                      </w:rPr>
                      <w:t>1.677</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D03454"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00" w:history="1">
                    <w:r w:rsidR="00BE2FD9" w:rsidRPr="00BE2FD9">
                      <w:rPr>
                        <w:rFonts w:ascii="Times New Roman" w:eastAsia="Times New Roman" w:hAnsi="Times New Roman" w:cs="Times New Roman"/>
                        <w:color w:val="000000"/>
                        <w:sz w:val="18"/>
                        <w:szCs w:val="20"/>
                        <w:lang w:eastAsia="lt-LT"/>
                      </w:rPr>
                      <w:t>1.270</w:t>
                    </w:r>
                  </w:hyperlink>
                </w:p>
              </w:tc>
            </w:tr>
            <w:tr w:rsidR="00BE2FD9" w:rsidRPr="00BE2FD9" w14:paraId="0ED64042"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0A3EF6C"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C24BF7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Ilgalaikiai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8D187F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95A5C8F"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0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A9DB283"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02" w:history="1"/>
                </w:p>
              </w:tc>
            </w:tr>
            <w:tr w:rsidR="00BE2FD9" w:rsidRPr="00BE2FD9" w14:paraId="1EBCC9EF"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C6BD06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I.1.</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F271AF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Ilgalaikiai finansiniai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A42793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3319DCE"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0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17FCBDF"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04" w:history="1"/>
                </w:p>
              </w:tc>
            </w:tr>
            <w:tr w:rsidR="00BE2FD9" w:rsidRPr="00BE2FD9" w14:paraId="09CE4C2F"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B9B97D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I.2.</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B1CD30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Ilgalaikiai atidėjiniai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BD9AE3C"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8FDE7B9"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0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FAF7952"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06" w:history="1"/>
                </w:p>
              </w:tc>
            </w:tr>
            <w:tr w:rsidR="00BE2FD9" w:rsidRPr="00BE2FD9" w14:paraId="3CC5ED24"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A4D514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I.3.</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3334E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Kiti ilgalaikiai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E827424"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AE4F3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0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321A50F"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08" w:history="1"/>
                </w:p>
              </w:tc>
            </w:tr>
            <w:tr w:rsidR="00BE2FD9" w:rsidRPr="00BE2FD9" w14:paraId="405273AC"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0275CD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122728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Trumpalaikiai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18FD87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6703501"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09" w:history="1">
                    <w:r w:rsidR="00BE2FD9" w:rsidRPr="00BE2FD9">
                      <w:rPr>
                        <w:rFonts w:ascii="Times New Roman" w:eastAsia="Times New Roman" w:hAnsi="Times New Roman" w:cs="Times New Roman"/>
                        <w:color w:val="000000"/>
                        <w:sz w:val="18"/>
                        <w:szCs w:val="20"/>
                        <w:lang w:eastAsia="lt-LT"/>
                      </w:rPr>
                      <w:t>1.677</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9AE5728"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10" w:history="1">
                    <w:r w:rsidR="00BE2FD9" w:rsidRPr="00BE2FD9">
                      <w:rPr>
                        <w:rFonts w:ascii="Times New Roman" w:eastAsia="Times New Roman" w:hAnsi="Times New Roman" w:cs="Times New Roman"/>
                        <w:color w:val="000000"/>
                        <w:sz w:val="18"/>
                        <w:szCs w:val="20"/>
                        <w:lang w:eastAsia="lt-LT"/>
                      </w:rPr>
                      <w:t>1.270</w:t>
                    </w:r>
                  </w:hyperlink>
                </w:p>
              </w:tc>
            </w:tr>
            <w:tr w:rsidR="00BE2FD9" w:rsidRPr="00BE2FD9" w14:paraId="024B7D4B"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62C54A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II.1.</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B8ED0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Ilgalaikių atidėjinių einamųjų metų dalis ir trumpalaikiai atidėjiniai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A69F54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DF315BB"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1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1959395"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12" w:history="1"/>
                </w:p>
              </w:tc>
            </w:tr>
            <w:tr w:rsidR="00BE2FD9" w:rsidRPr="00BE2FD9" w14:paraId="59FD11E7"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1268A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II.2.</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E44E62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Ilgalaikių įsipareigojimų einamųjų metų dalis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43DFB5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8E154D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1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7816499"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14" w:history="1"/>
                </w:p>
              </w:tc>
            </w:tr>
            <w:tr w:rsidR="00BE2FD9" w:rsidRPr="00BE2FD9" w14:paraId="5BA3222D"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CA4C054"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II.3.</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773488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Trumpalaikiai finansiniai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CB35AF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7B54E0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1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17E76DF"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16" w:history="1"/>
                </w:p>
              </w:tc>
            </w:tr>
            <w:tr w:rsidR="00BE2FD9" w:rsidRPr="00BE2FD9" w14:paraId="2A99CE25"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C62F80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II.4.</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BD2230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Mokėtinos subsidijos, dotacijos ir finansavimo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796680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021E65B"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1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F8EF6AA"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18" w:history="1"/>
                </w:p>
              </w:tc>
            </w:tr>
            <w:tr w:rsidR="00BE2FD9" w:rsidRPr="00BE2FD9" w14:paraId="1380AB1D"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9863AF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II.5.</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918B5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Mokėtinos sumos į Europos Sąjungos biudžetą</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39B98D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343633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19"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B414F00"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20" w:history="1"/>
                </w:p>
              </w:tc>
            </w:tr>
            <w:tr w:rsidR="00BE2FD9" w:rsidRPr="00BE2FD9" w14:paraId="0AA7FAA1"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A31319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II.6.</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C48D86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Mokėtinos sumos į biudžetus ir fondus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1A1EF9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C71FC80"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2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BF0A99E"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22" w:history="1"/>
                </w:p>
              </w:tc>
            </w:tr>
            <w:tr w:rsidR="00BE2FD9" w:rsidRPr="00BE2FD9" w14:paraId="15D20AC5"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9469913"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II.6.1.</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46B5CA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Grąžintinos finansavimo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5CE119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D868E8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2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E177AE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24" w:history="1"/>
                </w:p>
              </w:tc>
            </w:tr>
            <w:tr w:rsidR="00BE2FD9" w:rsidRPr="00BE2FD9" w14:paraId="064F984C"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5F3D2F3"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II.6.2.</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5F094A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Kitos mokėtinos sumos biudžetui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982FB5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0F044EB"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2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C90B3D3"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26" w:history="1"/>
                </w:p>
              </w:tc>
            </w:tr>
            <w:tr w:rsidR="00BE2FD9" w:rsidRPr="00BE2FD9" w14:paraId="3A43D47D"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6924BC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II.7.</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72565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Mokėtinos socialinės išmokos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E67AFF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AD62E1B"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2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5B3B56C"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28" w:history="1"/>
                </w:p>
              </w:tc>
            </w:tr>
            <w:tr w:rsidR="00BE2FD9" w:rsidRPr="00BE2FD9" w14:paraId="64C48992"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73B9A9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II.8.</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4A6BB9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Grąžintini mokesčiai, įmokos ir jų permokos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B77922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2EDD80"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29"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1F45098"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30" w:history="1"/>
                </w:p>
              </w:tc>
            </w:tr>
            <w:tr w:rsidR="00BE2FD9" w:rsidRPr="00BE2FD9" w14:paraId="63F7F162"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2DE824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II.9.</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D38A84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Tiekėjams mokėtinos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19C4E0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46A897B"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3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6292833"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32" w:history="1">
                    <w:r w:rsidR="00BE2FD9" w:rsidRPr="00BE2FD9">
                      <w:rPr>
                        <w:rFonts w:ascii="Times New Roman" w:eastAsia="Times New Roman" w:hAnsi="Times New Roman" w:cs="Times New Roman"/>
                        <w:color w:val="000000"/>
                        <w:sz w:val="18"/>
                        <w:szCs w:val="20"/>
                        <w:lang w:eastAsia="lt-LT"/>
                      </w:rPr>
                      <w:t>6</w:t>
                    </w:r>
                  </w:hyperlink>
                </w:p>
              </w:tc>
            </w:tr>
            <w:tr w:rsidR="00BE2FD9" w:rsidRPr="00BE2FD9" w14:paraId="0C5BDC2E"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9F43A0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II.10.</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963214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Su darbo santykiais susiję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B0112A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35C420"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3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0B1B43A"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34" w:history="1"/>
                </w:p>
              </w:tc>
            </w:tr>
            <w:tr w:rsidR="00BE2FD9" w:rsidRPr="00BE2FD9" w14:paraId="2BB40663"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B1A92A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II.11.</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578BE2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Sukauptos mokėtinos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4239B77"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P17</w:t>
                  </w: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50FC7AB"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35" w:history="1">
                    <w:r w:rsidR="00BE2FD9" w:rsidRPr="00BE2FD9">
                      <w:rPr>
                        <w:rFonts w:ascii="Times New Roman" w:eastAsia="Times New Roman" w:hAnsi="Times New Roman" w:cs="Times New Roman"/>
                        <w:color w:val="000000"/>
                        <w:sz w:val="18"/>
                        <w:szCs w:val="20"/>
                        <w:lang w:eastAsia="lt-LT"/>
                      </w:rPr>
                      <w:t>1.677</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96BE81A"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36" w:history="1">
                    <w:r w:rsidR="00BE2FD9" w:rsidRPr="00BE2FD9">
                      <w:rPr>
                        <w:rFonts w:ascii="Times New Roman" w:eastAsia="Times New Roman" w:hAnsi="Times New Roman" w:cs="Times New Roman"/>
                        <w:color w:val="000000"/>
                        <w:sz w:val="18"/>
                        <w:szCs w:val="20"/>
                        <w:lang w:eastAsia="lt-LT"/>
                      </w:rPr>
                      <w:t>1.264</w:t>
                    </w:r>
                  </w:hyperlink>
                </w:p>
              </w:tc>
            </w:tr>
            <w:tr w:rsidR="00BE2FD9" w:rsidRPr="00BE2FD9" w14:paraId="66470C85"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465CEB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II.12.</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B9338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Kiti trumpalaikiai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BF9A59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35287DE"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3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0332CB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38" w:history="1"/>
                </w:p>
              </w:tc>
            </w:tr>
            <w:tr w:rsidR="00BE2FD9" w:rsidRPr="00BE2FD9" w14:paraId="2712335B"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EB8325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F.</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B6F2BC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GRYNASIS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2EEA59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5466B4"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39"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8F4EC18"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40" w:history="1"/>
                </w:p>
              </w:tc>
            </w:tr>
            <w:tr w:rsidR="00BE2FD9" w:rsidRPr="00BE2FD9" w14:paraId="52EFC7DA"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048ED5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8C6272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Dalininkų kapitalas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4D8E95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07DC07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4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34C5899"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42" w:history="1"/>
                </w:p>
              </w:tc>
            </w:tr>
            <w:tr w:rsidR="00BE2FD9" w:rsidRPr="00BE2FD9" w14:paraId="5C364C36"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3D2D0E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9A6396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Rezervai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F47FA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6D1163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4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4DDD7A"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44" w:history="1"/>
                </w:p>
              </w:tc>
            </w:tr>
            <w:tr w:rsidR="00BE2FD9" w:rsidRPr="00BE2FD9" w14:paraId="2C07CF89"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A16AAF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II.1.</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2AA203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Tikrosios vertės rezervas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A2F7A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E03D6C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4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453559B"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46" w:history="1"/>
                </w:p>
              </w:tc>
            </w:tr>
            <w:tr w:rsidR="00BE2FD9" w:rsidRPr="00BE2FD9" w14:paraId="39D60B6B"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2B1856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II.2.</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F57709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Kiti rezervai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8876F8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CF697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4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60E9E27"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48" w:history="1"/>
                </w:p>
              </w:tc>
            </w:tr>
            <w:tr w:rsidR="00BE2FD9" w:rsidRPr="00BE2FD9" w14:paraId="10ABC65E"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380EC2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3EF62D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Nuosavybės metodo įtaka</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1AEA19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3796057"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49"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271BEA5"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50" w:history="1"/>
                </w:p>
              </w:tc>
            </w:tr>
            <w:tr w:rsidR="00BE2FD9" w:rsidRPr="00BE2FD9" w14:paraId="2076AE7E"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8E5B28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FECF9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Sukauptas perviršis ar deficitas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06EB8E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2B983F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51"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207633A"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52" w:history="1"/>
                </w:p>
              </w:tc>
            </w:tr>
            <w:tr w:rsidR="00BE2FD9" w:rsidRPr="00BE2FD9" w14:paraId="6D0729B6"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410EC8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IV.1.</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84E6E8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Einamųjų metų perviršis ar deficitas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F2099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7664DE1"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53"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AC685C8"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54" w:history="1"/>
                </w:p>
              </w:tc>
            </w:tr>
            <w:tr w:rsidR="00BE2FD9" w:rsidRPr="00BE2FD9" w14:paraId="31B2D3D7"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6D82613"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IV.2.</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D39839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Ankstesnių metų perviršis ar deficitas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27A05C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E3C9FE6"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55"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6CF1704"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56" w:history="1"/>
                </w:p>
              </w:tc>
            </w:tr>
            <w:tr w:rsidR="00BE2FD9" w:rsidRPr="00BE2FD9" w14:paraId="52DF88DF"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4759B5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G.</w:t>
                  </w: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ED580A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MAŽUMOS DALIS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FB60A1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5AD283D"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57" w:history="1"/>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EED5B97" w14:textId="77777777" w:rsidR="00BE2FD9" w:rsidRPr="00BE2FD9" w:rsidRDefault="00000000" w:rsidP="00BE2FD9">
                  <w:pPr>
                    <w:spacing w:after="0" w:line="240" w:lineRule="auto"/>
                    <w:rPr>
                      <w:rFonts w:ascii="Times New Roman" w:eastAsia="Times New Roman" w:hAnsi="Times New Roman" w:cs="Times New Roman"/>
                      <w:sz w:val="20"/>
                      <w:szCs w:val="20"/>
                      <w:lang w:eastAsia="lt-LT"/>
                    </w:rPr>
                  </w:pPr>
                  <w:hyperlink r:id="rId158" w:history="1"/>
                </w:p>
              </w:tc>
            </w:tr>
            <w:tr w:rsidR="00BE2FD9" w:rsidRPr="00BE2FD9" w14:paraId="7B1DD8ED" w14:textId="77777777" w:rsidTr="002C21E6">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492A4C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563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8C786D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 VISO FINANSAVIMO SUMŲ, ĮSIPAREIGOJIMŲ, GRYNOJO TURTO IR MAŽUMOS DALIES: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98C89D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p>
              </w:tc>
              <w:tc>
                <w:tcPr>
                  <w:tcW w:w="131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F9115F6"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59" w:history="1">
                    <w:r w:rsidR="00BE2FD9" w:rsidRPr="00BE2FD9">
                      <w:rPr>
                        <w:rFonts w:ascii="Times New Roman" w:eastAsia="Times New Roman" w:hAnsi="Times New Roman" w:cs="Times New Roman"/>
                        <w:color w:val="000000"/>
                        <w:sz w:val="18"/>
                        <w:szCs w:val="20"/>
                        <w:lang w:eastAsia="lt-LT"/>
                      </w:rPr>
                      <w:t>3.575</w:t>
                    </w:r>
                  </w:hyperlink>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C0446D2"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60" w:history="1">
                    <w:r w:rsidR="00BE2FD9" w:rsidRPr="00BE2FD9">
                      <w:rPr>
                        <w:rFonts w:ascii="Times New Roman" w:eastAsia="Times New Roman" w:hAnsi="Times New Roman" w:cs="Times New Roman"/>
                        <w:color w:val="000000"/>
                        <w:sz w:val="18"/>
                        <w:szCs w:val="20"/>
                        <w:lang w:eastAsia="lt-LT"/>
                      </w:rPr>
                      <w:t>3.669</w:t>
                    </w:r>
                  </w:hyperlink>
                </w:p>
              </w:tc>
            </w:tr>
          </w:tbl>
          <w:p w14:paraId="4317F90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7A75084" w14:textId="77777777" w:rsidTr="00BE2FD9">
        <w:trPr>
          <w:gridAfter w:val="2"/>
          <w:wAfter w:w="144" w:type="dxa"/>
          <w:trHeight w:val="75"/>
        </w:trPr>
        <w:tc>
          <w:tcPr>
            <w:tcW w:w="143" w:type="dxa"/>
            <w:gridSpan w:val="2"/>
          </w:tcPr>
          <w:p w14:paraId="034A2B0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14" w:type="dxa"/>
            <w:gridSpan w:val="3"/>
          </w:tcPr>
          <w:p w14:paraId="4F60F21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2" w:type="dxa"/>
            <w:gridSpan w:val="2"/>
          </w:tcPr>
          <w:p w14:paraId="5533908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2" w:type="dxa"/>
            <w:gridSpan w:val="2"/>
          </w:tcPr>
          <w:p w14:paraId="363C82C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2" w:type="dxa"/>
            <w:gridSpan w:val="3"/>
          </w:tcPr>
          <w:p w14:paraId="4A71F02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1017A6B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8" w:type="dxa"/>
            <w:gridSpan w:val="2"/>
          </w:tcPr>
          <w:p w14:paraId="7662C4E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gridSpan w:val="2"/>
          </w:tcPr>
          <w:p w14:paraId="4629456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 w:type="dxa"/>
          </w:tcPr>
          <w:p w14:paraId="38599A0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257" w:type="dxa"/>
            <w:gridSpan w:val="2"/>
          </w:tcPr>
          <w:p w14:paraId="6077BFA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0" w:type="dxa"/>
            <w:gridSpan w:val="2"/>
          </w:tcPr>
          <w:p w14:paraId="6D018A0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tcPr>
          <w:p w14:paraId="6F19B04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8" w:type="dxa"/>
            <w:gridSpan w:val="2"/>
          </w:tcPr>
          <w:p w14:paraId="478D277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6" w:type="dxa"/>
            <w:gridSpan w:val="2"/>
          </w:tcPr>
          <w:p w14:paraId="0D2F70E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1" w:type="dxa"/>
          </w:tcPr>
          <w:p w14:paraId="7009EBC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2FD8E4B8" w14:textId="77777777" w:rsidTr="00BE2FD9">
        <w:trPr>
          <w:gridAfter w:val="2"/>
          <w:wAfter w:w="144" w:type="dxa"/>
          <w:trHeight w:val="284"/>
        </w:trPr>
        <w:tc>
          <w:tcPr>
            <w:tcW w:w="4871" w:type="dxa"/>
            <w:gridSpan w:val="9"/>
          </w:tcPr>
          <w:tbl>
            <w:tblPr>
              <w:tblW w:w="0" w:type="auto"/>
              <w:tblCellMar>
                <w:left w:w="0" w:type="dxa"/>
                <w:right w:w="0" w:type="dxa"/>
              </w:tblCellMar>
              <w:tblLook w:val="0000" w:firstRow="0" w:lastRow="0" w:firstColumn="0" w:lastColumn="0" w:noHBand="0" w:noVBand="0"/>
            </w:tblPr>
            <w:tblGrid>
              <w:gridCol w:w="4871"/>
            </w:tblGrid>
            <w:tr w:rsidR="00BE2FD9" w:rsidRPr="00BE2FD9" w14:paraId="46484B32" w14:textId="77777777" w:rsidTr="002C21E6">
              <w:trPr>
                <w:trHeight w:val="206"/>
              </w:trPr>
              <w:tc>
                <w:tcPr>
                  <w:tcW w:w="4955" w:type="dxa"/>
                  <w:tcBorders>
                    <w:top w:val="nil"/>
                    <w:left w:val="nil"/>
                    <w:bottom w:val="nil"/>
                    <w:right w:val="nil"/>
                  </w:tcBorders>
                  <w:tcMar>
                    <w:top w:w="39" w:type="dxa"/>
                    <w:left w:w="39" w:type="dxa"/>
                    <w:bottom w:w="39" w:type="dxa"/>
                    <w:right w:w="39" w:type="dxa"/>
                  </w:tcMar>
                </w:tcPr>
                <w:p w14:paraId="78C8B157"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lastRenderedPageBreak/>
                    <w:t>Savivaldybės kontrolierė</w:t>
                  </w:r>
                </w:p>
              </w:tc>
            </w:tr>
          </w:tbl>
          <w:p w14:paraId="5E7988E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 w:type="dxa"/>
            <w:gridSpan w:val="3"/>
          </w:tcPr>
          <w:p w14:paraId="77866B5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7AD1163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17" w:type="dxa"/>
            <w:gridSpan w:val="7"/>
          </w:tcPr>
          <w:tbl>
            <w:tblPr>
              <w:tblW w:w="0" w:type="auto"/>
              <w:tblCellMar>
                <w:left w:w="0" w:type="dxa"/>
                <w:right w:w="0" w:type="dxa"/>
              </w:tblCellMar>
              <w:tblLook w:val="0000" w:firstRow="0" w:lastRow="0" w:firstColumn="0" w:lastColumn="0" w:noHBand="0" w:noVBand="0"/>
            </w:tblPr>
            <w:tblGrid>
              <w:gridCol w:w="1817"/>
            </w:tblGrid>
            <w:tr w:rsidR="00BE2FD9" w:rsidRPr="00BE2FD9" w14:paraId="47DEB417" w14:textId="77777777" w:rsidTr="002C21E6">
              <w:trPr>
                <w:trHeight w:val="206"/>
              </w:trPr>
              <w:tc>
                <w:tcPr>
                  <w:tcW w:w="1831" w:type="dxa"/>
                  <w:tcBorders>
                    <w:top w:val="nil"/>
                    <w:left w:val="nil"/>
                    <w:bottom w:val="single" w:sz="3" w:space="0" w:color="000000"/>
                    <w:right w:val="nil"/>
                  </w:tcBorders>
                  <w:tcMar>
                    <w:top w:w="39" w:type="dxa"/>
                    <w:left w:w="39" w:type="dxa"/>
                    <w:bottom w:w="39" w:type="dxa"/>
                    <w:right w:w="39" w:type="dxa"/>
                  </w:tcMar>
                </w:tcPr>
                <w:p w14:paraId="424E109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bl>
          <w:p w14:paraId="45AFA44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50" w:type="dxa"/>
            <w:gridSpan w:val="2"/>
          </w:tcPr>
          <w:p w14:paraId="7E3E346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tcPr>
          <w:p w14:paraId="336D098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095" w:type="dxa"/>
            <w:gridSpan w:val="5"/>
          </w:tcPr>
          <w:tbl>
            <w:tblPr>
              <w:tblW w:w="0" w:type="auto"/>
              <w:tblCellMar>
                <w:left w:w="0" w:type="dxa"/>
                <w:right w:w="0" w:type="dxa"/>
              </w:tblCellMar>
              <w:tblLook w:val="0000" w:firstRow="0" w:lastRow="0" w:firstColumn="0" w:lastColumn="0" w:noHBand="0" w:noVBand="0"/>
            </w:tblPr>
            <w:tblGrid>
              <w:gridCol w:w="2095"/>
            </w:tblGrid>
            <w:tr w:rsidR="00BE2FD9" w:rsidRPr="00BE2FD9" w14:paraId="66074196" w14:textId="77777777" w:rsidTr="002C21E6">
              <w:trPr>
                <w:trHeight w:val="206"/>
              </w:trPr>
              <w:tc>
                <w:tcPr>
                  <w:tcW w:w="2125" w:type="dxa"/>
                  <w:tcBorders>
                    <w:top w:val="nil"/>
                    <w:left w:val="nil"/>
                    <w:bottom w:val="nil"/>
                    <w:right w:val="nil"/>
                  </w:tcBorders>
                  <w:tcMar>
                    <w:top w:w="39" w:type="dxa"/>
                    <w:left w:w="39" w:type="dxa"/>
                    <w:bottom w:w="39" w:type="dxa"/>
                    <w:right w:w="39" w:type="dxa"/>
                  </w:tcMar>
                </w:tcPr>
                <w:p w14:paraId="7912EC7C"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Jolita Stonkuvienė</w:t>
                  </w:r>
                </w:p>
              </w:tc>
            </w:tr>
          </w:tbl>
          <w:p w14:paraId="3F6C111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54FEE62" w14:textId="77777777" w:rsidTr="00BE2FD9">
        <w:trPr>
          <w:gridAfter w:val="2"/>
          <w:wAfter w:w="144" w:type="dxa"/>
          <w:trHeight w:val="283"/>
        </w:trPr>
        <w:tc>
          <w:tcPr>
            <w:tcW w:w="4871" w:type="dxa"/>
            <w:gridSpan w:val="9"/>
          </w:tcPr>
          <w:tbl>
            <w:tblPr>
              <w:tblW w:w="0" w:type="auto"/>
              <w:tblCellMar>
                <w:left w:w="0" w:type="dxa"/>
                <w:right w:w="0" w:type="dxa"/>
              </w:tblCellMar>
              <w:tblLook w:val="0000" w:firstRow="0" w:lastRow="0" w:firstColumn="0" w:lastColumn="0" w:noHBand="0" w:noVBand="0"/>
            </w:tblPr>
            <w:tblGrid>
              <w:gridCol w:w="4871"/>
            </w:tblGrid>
            <w:tr w:rsidR="00BE2FD9" w:rsidRPr="00BE2FD9" w14:paraId="4347303C" w14:textId="77777777" w:rsidTr="002C21E6">
              <w:trPr>
                <w:trHeight w:val="206"/>
              </w:trPr>
              <w:tc>
                <w:tcPr>
                  <w:tcW w:w="4956" w:type="dxa"/>
                  <w:tcBorders>
                    <w:top w:val="single" w:sz="3" w:space="0" w:color="000000"/>
                    <w:left w:val="nil"/>
                    <w:bottom w:val="nil"/>
                    <w:right w:val="nil"/>
                  </w:tcBorders>
                  <w:tcMar>
                    <w:top w:w="39" w:type="dxa"/>
                    <w:left w:w="39" w:type="dxa"/>
                    <w:bottom w:w="39" w:type="dxa"/>
                    <w:right w:w="39" w:type="dxa"/>
                  </w:tcMar>
                </w:tcPr>
                <w:p w14:paraId="2ECB2B4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(viešojo sektoriaus subjekto vadovo arba jo įgalioto administracijos vadovo pareigų pavadinimas)</w:t>
                  </w:r>
                </w:p>
              </w:tc>
            </w:tr>
          </w:tbl>
          <w:p w14:paraId="1D123C8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 w:type="dxa"/>
            <w:gridSpan w:val="3"/>
          </w:tcPr>
          <w:p w14:paraId="5FA99D0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08F9EB0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17" w:type="dxa"/>
            <w:gridSpan w:val="7"/>
          </w:tcPr>
          <w:tbl>
            <w:tblPr>
              <w:tblW w:w="0" w:type="auto"/>
              <w:tblCellMar>
                <w:left w:w="0" w:type="dxa"/>
                <w:right w:w="0" w:type="dxa"/>
              </w:tblCellMar>
              <w:tblLook w:val="0000" w:firstRow="0" w:lastRow="0" w:firstColumn="0" w:lastColumn="0" w:noHBand="0" w:noVBand="0"/>
            </w:tblPr>
            <w:tblGrid>
              <w:gridCol w:w="1817"/>
            </w:tblGrid>
            <w:tr w:rsidR="00BE2FD9" w:rsidRPr="00BE2FD9" w14:paraId="6FF6DD28" w14:textId="77777777" w:rsidTr="002C21E6">
              <w:trPr>
                <w:trHeight w:val="206"/>
              </w:trPr>
              <w:tc>
                <w:tcPr>
                  <w:tcW w:w="1841" w:type="dxa"/>
                  <w:tcBorders>
                    <w:top w:val="single" w:sz="3" w:space="0" w:color="000000"/>
                    <w:left w:val="nil"/>
                    <w:bottom w:val="nil"/>
                    <w:right w:val="nil"/>
                  </w:tcBorders>
                  <w:tcMar>
                    <w:top w:w="39" w:type="dxa"/>
                    <w:left w:w="39" w:type="dxa"/>
                    <w:bottom w:w="39" w:type="dxa"/>
                    <w:right w:w="39" w:type="dxa"/>
                  </w:tcMar>
                </w:tcPr>
                <w:p w14:paraId="76BA9BC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(parašas)</w:t>
                  </w:r>
                </w:p>
              </w:tc>
            </w:tr>
          </w:tbl>
          <w:p w14:paraId="6C8F4CD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50" w:type="dxa"/>
            <w:gridSpan w:val="2"/>
          </w:tcPr>
          <w:p w14:paraId="5083404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tcPr>
          <w:p w14:paraId="5644ABF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095" w:type="dxa"/>
            <w:gridSpan w:val="5"/>
          </w:tcPr>
          <w:tbl>
            <w:tblPr>
              <w:tblW w:w="0" w:type="auto"/>
              <w:tblCellMar>
                <w:left w:w="0" w:type="dxa"/>
                <w:right w:w="0" w:type="dxa"/>
              </w:tblCellMar>
              <w:tblLook w:val="0000" w:firstRow="0" w:lastRow="0" w:firstColumn="0" w:lastColumn="0" w:noHBand="0" w:noVBand="0"/>
            </w:tblPr>
            <w:tblGrid>
              <w:gridCol w:w="2095"/>
            </w:tblGrid>
            <w:tr w:rsidR="00BE2FD9" w:rsidRPr="00BE2FD9" w14:paraId="10F6725F" w14:textId="77777777" w:rsidTr="002C21E6">
              <w:trPr>
                <w:trHeight w:val="205"/>
              </w:trPr>
              <w:tc>
                <w:tcPr>
                  <w:tcW w:w="2129" w:type="dxa"/>
                  <w:tcBorders>
                    <w:top w:val="single" w:sz="3" w:space="0" w:color="000000"/>
                    <w:left w:val="nil"/>
                    <w:bottom w:val="nil"/>
                    <w:right w:val="nil"/>
                  </w:tcBorders>
                  <w:tcMar>
                    <w:top w:w="39" w:type="dxa"/>
                    <w:left w:w="39" w:type="dxa"/>
                    <w:bottom w:w="39" w:type="dxa"/>
                    <w:right w:w="39" w:type="dxa"/>
                  </w:tcMar>
                </w:tcPr>
                <w:p w14:paraId="238719D3"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(vardas ir pavardė)</w:t>
                  </w:r>
                </w:p>
              </w:tc>
            </w:tr>
          </w:tbl>
          <w:p w14:paraId="598E5B4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1BD65AA2" w14:textId="77777777" w:rsidTr="00BE2FD9">
        <w:trPr>
          <w:gridAfter w:val="2"/>
          <w:wAfter w:w="144" w:type="dxa"/>
          <w:trHeight w:val="197"/>
        </w:trPr>
        <w:tc>
          <w:tcPr>
            <w:tcW w:w="143" w:type="dxa"/>
            <w:gridSpan w:val="2"/>
          </w:tcPr>
          <w:p w14:paraId="267905A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14" w:type="dxa"/>
            <w:gridSpan w:val="3"/>
          </w:tcPr>
          <w:p w14:paraId="0BDAF8F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2" w:type="dxa"/>
            <w:gridSpan w:val="2"/>
          </w:tcPr>
          <w:p w14:paraId="6A8EDE8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2" w:type="dxa"/>
            <w:gridSpan w:val="2"/>
          </w:tcPr>
          <w:p w14:paraId="05FB81A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2" w:type="dxa"/>
            <w:gridSpan w:val="3"/>
          </w:tcPr>
          <w:p w14:paraId="1CA9249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1FED1DD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8" w:type="dxa"/>
            <w:gridSpan w:val="2"/>
          </w:tcPr>
          <w:p w14:paraId="669F171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gridSpan w:val="2"/>
          </w:tcPr>
          <w:p w14:paraId="0046114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9" w:type="dxa"/>
          </w:tcPr>
          <w:p w14:paraId="1B1243B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257" w:type="dxa"/>
            <w:gridSpan w:val="2"/>
          </w:tcPr>
          <w:p w14:paraId="26BC725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0" w:type="dxa"/>
            <w:gridSpan w:val="2"/>
          </w:tcPr>
          <w:p w14:paraId="267A3D1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tcPr>
          <w:p w14:paraId="3A86163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8" w:type="dxa"/>
            <w:gridSpan w:val="2"/>
          </w:tcPr>
          <w:p w14:paraId="450DF4D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976" w:type="dxa"/>
            <w:gridSpan w:val="2"/>
          </w:tcPr>
          <w:p w14:paraId="4375FDC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1" w:type="dxa"/>
          </w:tcPr>
          <w:p w14:paraId="2095547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7F4F1BBD" w14:textId="77777777" w:rsidTr="00BE2FD9">
        <w:trPr>
          <w:gridAfter w:val="2"/>
          <w:wAfter w:w="144" w:type="dxa"/>
          <w:trHeight w:val="284"/>
        </w:trPr>
        <w:tc>
          <w:tcPr>
            <w:tcW w:w="4871" w:type="dxa"/>
            <w:gridSpan w:val="9"/>
          </w:tcPr>
          <w:tbl>
            <w:tblPr>
              <w:tblW w:w="0" w:type="auto"/>
              <w:tblCellMar>
                <w:left w:w="0" w:type="dxa"/>
                <w:right w:w="0" w:type="dxa"/>
              </w:tblCellMar>
              <w:tblLook w:val="0000" w:firstRow="0" w:lastRow="0" w:firstColumn="0" w:lastColumn="0" w:noHBand="0" w:noVBand="0"/>
            </w:tblPr>
            <w:tblGrid>
              <w:gridCol w:w="4871"/>
            </w:tblGrid>
            <w:tr w:rsidR="00BE2FD9" w:rsidRPr="00BE2FD9" w14:paraId="3A5F5647" w14:textId="77777777" w:rsidTr="002C21E6">
              <w:trPr>
                <w:trHeight w:val="206"/>
              </w:trPr>
              <w:tc>
                <w:tcPr>
                  <w:tcW w:w="4960" w:type="dxa"/>
                  <w:tcBorders>
                    <w:top w:val="nil"/>
                    <w:left w:val="nil"/>
                    <w:bottom w:val="nil"/>
                    <w:right w:val="nil"/>
                  </w:tcBorders>
                  <w:tcMar>
                    <w:top w:w="39" w:type="dxa"/>
                    <w:left w:w="39" w:type="dxa"/>
                    <w:bottom w:w="39" w:type="dxa"/>
                    <w:right w:w="39" w:type="dxa"/>
                  </w:tcMar>
                </w:tcPr>
                <w:p w14:paraId="095FC6E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Buhalterė</w:t>
                  </w:r>
                </w:p>
              </w:tc>
            </w:tr>
          </w:tbl>
          <w:p w14:paraId="767DB60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 w:type="dxa"/>
            <w:gridSpan w:val="3"/>
          </w:tcPr>
          <w:p w14:paraId="4FBC713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0B50735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17" w:type="dxa"/>
            <w:gridSpan w:val="7"/>
          </w:tcPr>
          <w:tbl>
            <w:tblPr>
              <w:tblW w:w="0" w:type="auto"/>
              <w:tblCellMar>
                <w:left w:w="0" w:type="dxa"/>
                <w:right w:w="0" w:type="dxa"/>
              </w:tblCellMar>
              <w:tblLook w:val="0000" w:firstRow="0" w:lastRow="0" w:firstColumn="0" w:lastColumn="0" w:noHBand="0" w:noVBand="0"/>
            </w:tblPr>
            <w:tblGrid>
              <w:gridCol w:w="1817"/>
            </w:tblGrid>
            <w:tr w:rsidR="00BE2FD9" w:rsidRPr="00BE2FD9" w14:paraId="65DFFD2B" w14:textId="77777777" w:rsidTr="002C21E6">
              <w:trPr>
                <w:trHeight w:val="206"/>
              </w:trPr>
              <w:tc>
                <w:tcPr>
                  <w:tcW w:w="1841" w:type="dxa"/>
                  <w:tcBorders>
                    <w:top w:val="nil"/>
                    <w:left w:val="nil"/>
                    <w:bottom w:val="single" w:sz="3" w:space="0" w:color="000000"/>
                    <w:right w:val="nil"/>
                  </w:tcBorders>
                  <w:tcMar>
                    <w:top w:w="39" w:type="dxa"/>
                    <w:left w:w="39" w:type="dxa"/>
                    <w:bottom w:w="39" w:type="dxa"/>
                    <w:right w:w="39" w:type="dxa"/>
                  </w:tcMar>
                </w:tcPr>
                <w:p w14:paraId="2865D66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bl>
          <w:p w14:paraId="5D00583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50" w:type="dxa"/>
            <w:gridSpan w:val="2"/>
          </w:tcPr>
          <w:p w14:paraId="714486D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tcPr>
          <w:p w14:paraId="6CF6295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095" w:type="dxa"/>
            <w:gridSpan w:val="5"/>
          </w:tcPr>
          <w:tbl>
            <w:tblPr>
              <w:tblW w:w="0" w:type="auto"/>
              <w:tblCellMar>
                <w:left w:w="0" w:type="dxa"/>
                <w:right w:w="0" w:type="dxa"/>
              </w:tblCellMar>
              <w:tblLook w:val="0000" w:firstRow="0" w:lastRow="0" w:firstColumn="0" w:lastColumn="0" w:noHBand="0" w:noVBand="0"/>
            </w:tblPr>
            <w:tblGrid>
              <w:gridCol w:w="2095"/>
            </w:tblGrid>
            <w:tr w:rsidR="00BE2FD9" w:rsidRPr="00BE2FD9" w14:paraId="5611A7DC" w14:textId="77777777" w:rsidTr="002C21E6">
              <w:trPr>
                <w:trHeight w:val="206"/>
              </w:trPr>
              <w:tc>
                <w:tcPr>
                  <w:tcW w:w="2129" w:type="dxa"/>
                  <w:tcBorders>
                    <w:top w:val="nil"/>
                    <w:left w:val="nil"/>
                    <w:bottom w:val="nil"/>
                    <w:right w:val="nil"/>
                  </w:tcBorders>
                  <w:tcMar>
                    <w:top w:w="39" w:type="dxa"/>
                    <w:left w:w="39" w:type="dxa"/>
                    <w:bottom w:w="39" w:type="dxa"/>
                    <w:right w:w="39" w:type="dxa"/>
                  </w:tcMar>
                </w:tcPr>
                <w:p w14:paraId="3A9DE2C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Rasa Girčytė</w:t>
                  </w:r>
                </w:p>
              </w:tc>
            </w:tr>
          </w:tbl>
          <w:p w14:paraId="7E618C4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1B88485" w14:textId="77777777" w:rsidTr="00BE2FD9">
        <w:trPr>
          <w:gridAfter w:val="2"/>
          <w:wAfter w:w="144" w:type="dxa"/>
          <w:trHeight w:val="283"/>
        </w:trPr>
        <w:tc>
          <w:tcPr>
            <w:tcW w:w="4871" w:type="dxa"/>
            <w:gridSpan w:val="9"/>
          </w:tcPr>
          <w:tbl>
            <w:tblPr>
              <w:tblW w:w="0" w:type="auto"/>
              <w:tblCellMar>
                <w:left w:w="0" w:type="dxa"/>
                <w:right w:w="0" w:type="dxa"/>
              </w:tblCellMar>
              <w:tblLook w:val="0000" w:firstRow="0" w:lastRow="0" w:firstColumn="0" w:lastColumn="0" w:noHBand="0" w:noVBand="0"/>
            </w:tblPr>
            <w:tblGrid>
              <w:gridCol w:w="4871"/>
            </w:tblGrid>
            <w:tr w:rsidR="00BE2FD9" w:rsidRPr="00BE2FD9" w14:paraId="1AFDBD54" w14:textId="77777777" w:rsidTr="002C21E6">
              <w:trPr>
                <w:trHeight w:val="206"/>
              </w:trPr>
              <w:tc>
                <w:tcPr>
                  <w:tcW w:w="4956" w:type="dxa"/>
                  <w:tcBorders>
                    <w:top w:val="single" w:sz="3" w:space="0" w:color="000000"/>
                    <w:left w:val="nil"/>
                    <w:bottom w:val="nil"/>
                    <w:right w:val="nil"/>
                  </w:tcBorders>
                  <w:tcMar>
                    <w:top w:w="39" w:type="dxa"/>
                    <w:left w:w="39" w:type="dxa"/>
                    <w:bottom w:w="39" w:type="dxa"/>
                    <w:right w:w="39" w:type="dxa"/>
                  </w:tcMar>
                </w:tcPr>
                <w:p w14:paraId="18E8186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(ataskaitą parengusio asmens pareigų pavadinimas)</w:t>
                  </w:r>
                </w:p>
              </w:tc>
            </w:tr>
          </w:tbl>
          <w:p w14:paraId="13550E0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 w:type="dxa"/>
            <w:gridSpan w:val="3"/>
          </w:tcPr>
          <w:p w14:paraId="41087D4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7DBA2ED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17" w:type="dxa"/>
            <w:gridSpan w:val="7"/>
          </w:tcPr>
          <w:tbl>
            <w:tblPr>
              <w:tblW w:w="0" w:type="auto"/>
              <w:tblCellMar>
                <w:left w:w="0" w:type="dxa"/>
                <w:right w:w="0" w:type="dxa"/>
              </w:tblCellMar>
              <w:tblLook w:val="0000" w:firstRow="0" w:lastRow="0" w:firstColumn="0" w:lastColumn="0" w:noHBand="0" w:noVBand="0"/>
            </w:tblPr>
            <w:tblGrid>
              <w:gridCol w:w="1817"/>
            </w:tblGrid>
            <w:tr w:rsidR="00BE2FD9" w:rsidRPr="00BE2FD9" w14:paraId="1E02965A" w14:textId="77777777" w:rsidTr="002C21E6">
              <w:trPr>
                <w:trHeight w:val="206"/>
              </w:trPr>
              <w:tc>
                <w:tcPr>
                  <w:tcW w:w="1841" w:type="dxa"/>
                  <w:tcBorders>
                    <w:top w:val="single" w:sz="3" w:space="0" w:color="000000"/>
                    <w:left w:val="nil"/>
                    <w:bottom w:val="nil"/>
                    <w:right w:val="nil"/>
                  </w:tcBorders>
                  <w:tcMar>
                    <w:top w:w="39" w:type="dxa"/>
                    <w:left w:w="39" w:type="dxa"/>
                    <w:bottom w:w="39" w:type="dxa"/>
                    <w:right w:w="39" w:type="dxa"/>
                  </w:tcMar>
                </w:tcPr>
                <w:p w14:paraId="6AA383C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(parašas)</w:t>
                  </w:r>
                </w:p>
              </w:tc>
            </w:tr>
          </w:tbl>
          <w:p w14:paraId="644EAB3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50" w:type="dxa"/>
            <w:gridSpan w:val="2"/>
          </w:tcPr>
          <w:p w14:paraId="390C84B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tcPr>
          <w:p w14:paraId="304BA7B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095" w:type="dxa"/>
            <w:gridSpan w:val="5"/>
          </w:tcPr>
          <w:tbl>
            <w:tblPr>
              <w:tblW w:w="0" w:type="auto"/>
              <w:tblCellMar>
                <w:left w:w="0" w:type="dxa"/>
                <w:right w:w="0" w:type="dxa"/>
              </w:tblCellMar>
              <w:tblLook w:val="0000" w:firstRow="0" w:lastRow="0" w:firstColumn="0" w:lastColumn="0" w:noHBand="0" w:noVBand="0"/>
            </w:tblPr>
            <w:tblGrid>
              <w:gridCol w:w="2095"/>
            </w:tblGrid>
            <w:tr w:rsidR="00BE2FD9" w:rsidRPr="00BE2FD9" w14:paraId="25A3653B" w14:textId="77777777" w:rsidTr="002C21E6">
              <w:trPr>
                <w:trHeight w:val="205"/>
              </w:trPr>
              <w:tc>
                <w:tcPr>
                  <w:tcW w:w="2129" w:type="dxa"/>
                  <w:tcBorders>
                    <w:top w:val="single" w:sz="3" w:space="0" w:color="000000"/>
                    <w:left w:val="nil"/>
                    <w:bottom w:val="nil"/>
                    <w:right w:val="nil"/>
                  </w:tcBorders>
                  <w:tcMar>
                    <w:top w:w="39" w:type="dxa"/>
                    <w:left w:w="39" w:type="dxa"/>
                    <w:bottom w:w="39" w:type="dxa"/>
                    <w:right w:w="39" w:type="dxa"/>
                  </w:tcMar>
                </w:tcPr>
                <w:p w14:paraId="616CCA8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(vardas ir pavardė)</w:t>
                  </w:r>
                </w:p>
              </w:tc>
            </w:tr>
          </w:tbl>
          <w:p w14:paraId="086F526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0578C12" w14:textId="77777777" w:rsidTr="00BE2FD9">
        <w:trPr>
          <w:gridAfter w:val="2"/>
          <w:wAfter w:w="144" w:type="dxa"/>
          <w:trHeight w:val="283"/>
        </w:trPr>
        <w:tc>
          <w:tcPr>
            <w:tcW w:w="4871" w:type="dxa"/>
            <w:gridSpan w:val="9"/>
          </w:tcPr>
          <w:p w14:paraId="0EC0B304" w14:textId="77777777" w:rsidR="00BE2FD9" w:rsidRPr="00BE2FD9" w:rsidRDefault="00BE2FD9" w:rsidP="00BE2FD9">
            <w:pPr>
              <w:spacing w:after="0" w:line="240" w:lineRule="auto"/>
              <w:jc w:val="center"/>
              <w:rPr>
                <w:rFonts w:ascii="Times New Roman" w:eastAsia="Times New Roman" w:hAnsi="Times New Roman" w:cs="Times New Roman"/>
                <w:color w:val="000000"/>
                <w:sz w:val="18"/>
                <w:szCs w:val="20"/>
                <w:lang w:eastAsia="lt-LT"/>
              </w:rPr>
            </w:pPr>
          </w:p>
        </w:tc>
        <w:tc>
          <w:tcPr>
            <w:tcW w:w="142" w:type="dxa"/>
            <w:gridSpan w:val="3"/>
          </w:tcPr>
          <w:p w14:paraId="11A06BF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45" w:type="dxa"/>
          </w:tcPr>
          <w:p w14:paraId="525B599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17" w:type="dxa"/>
            <w:gridSpan w:val="7"/>
          </w:tcPr>
          <w:p w14:paraId="1589EFA6" w14:textId="77777777" w:rsidR="00BE2FD9" w:rsidRPr="00BE2FD9" w:rsidRDefault="00BE2FD9" w:rsidP="00BE2FD9">
            <w:pPr>
              <w:spacing w:after="0" w:line="240" w:lineRule="auto"/>
              <w:jc w:val="center"/>
              <w:rPr>
                <w:rFonts w:ascii="Times New Roman" w:eastAsia="Times New Roman" w:hAnsi="Times New Roman" w:cs="Times New Roman"/>
                <w:color w:val="000000"/>
                <w:sz w:val="18"/>
                <w:szCs w:val="20"/>
                <w:lang w:eastAsia="lt-LT"/>
              </w:rPr>
            </w:pPr>
          </w:p>
        </w:tc>
        <w:tc>
          <w:tcPr>
            <w:tcW w:w="150" w:type="dxa"/>
            <w:gridSpan w:val="2"/>
          </w:tcPr>
          <w:p w14:paraId="67BB605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tcPr>
          <w:p w14:paraId="1A6BA37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095" w:type="dxa"/>
            <w:gridSpan w:val="5"/>
          </w:tcPr>
          <w:p w14:paraId="2E6A554F" w14:textId="77777777" w:rsidR="00BE2FD9" w:rsidRPr="00BE2FD9" w:rsidRDefault="00BE2FD9" w:rsidP="00BE2FD9">
            <w:pPr>
              <w:spacing w:after="0" w:line="240" w:lineRule="auto"/>
              <w:jc w:val="center"/>
              <w:rPr>
                <w:rFonts w:ascii="Times New Roman" w:eastAsia="Times New Roman" w:hAnsi="Times New Roman" w:cs="Times New Roman"/>
                <w:color w:val="000000"/>
                <w:sz w:val="18"/>
                <w:szCs w:val="20"/>
                <w:lang w:eastAsia="lt-LT"/>
              </w:rPr>
            </w:pPr>
          </w:p>
        </w:tc>
      </w:tr>
      <w:tr w:rsidR="00BE2FD9" w:rsidRPr="00BE2FD9" w14:paraId="3B7F566D" w14:textId="77777777" w:rsidTr="00BE2FD9">
        <w:tblPrEx>
          <w:tblLook w:val="04A0" w:firstRow="1" w:lastRow="0" w:firstColumn="1" w:lastColumn="0" w:noHBand="0" w:noVBand="1"/>
        </w:tblPrEx>
        <w:trPr>
          <w:trHeight w:val="283"/>
        </w:trPr>
        <w:tc>
          <w:tcPr>
            <w:tcW w:w="69" w:type="dxa"/>
          </w:tcPr>
          <w:p w14:paraId="79A5563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8" w:type="dxa"/>
            <w:gridSpan w:val="2"/>
          </w:tcPr>
          <w:p w14:paraId="56EA823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02" w:type="dxa"/>
          </w:tcPr>
          <w:p w14:paraId="7D92047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4" w:type="dxa"/>
            <w:gridSpan w:val="2"/>
          </w:tcPr>
          <w:p w14:paraId="65C33C6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37" w:type="dxa"/>
            <w:gridSpan w:val="2"/>
          </w:tcPr>
          <w:p w14:paraId="0DF1F5B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1" w:type="dxa"/>
          </w:tcPr>
          <w:p w14:paraId="166D533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7B1D381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 w:type="dxa"/>
          </w:tcPr>
          <w:p w14:paraId="2AFED56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 w:type="dxa"/>
            <w:gridSpan w:val="2"/>
          </w:tcPr>
          <w:p w14:paraId="0D4CB51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52CC1EC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gridSpan w:val="2"/>
          </w:tcPr>
          <w:p w14:paraId="7BC68A7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58" w:type="dxa"/>
            <w:gridSpan w:val="2"/>
          </w:tcPr>
          <w:p w14:paraId="0ABA077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780" w:type="dxa"/>
            <w:gridSpan w:val="12"/>
            <w:hideMark/>
          </w:tcPr>
          <w:p w14:paraId="7A6756E9" w14:textId="77777777" w:rsidR="00BE2FD9" w:rsidRDefault="00BE2FD9"/>
          <w:p w14:paraId="470A8539" w14:textId="77777777" w:rsidR="00BE2FD9" w:rsidRDefault="00BE2FD9"/>
          <w:p w14:paraId="0312DB97" w14:textId="77777777" w:rsidR="00BE2FD9" w:rsidRDefault="00BE2FD9"/>
          <w:p w14:paraId="2BCE19BF" w14:textId="77777777" w:rsidR="00BE2FD9" w:rsidRDefault="00BE2FD9"/>
          <w:p w14:paraId="3F5DFA34" w14:textId="77777777" w:rsidR="00BE2FD9" w:rsidRDefault="00BE2FD9"/>
          <w:p w14:paraId="63F8C8D0" w14:textId="77777777" w:rsidR="00BE2FD9" w:rsidRDefault="00BE2FD9"/>
          <w:p w14:paraId="095027A1" w14:textId="77777777" w:rsidR="00BE2FD9" w:rsidRDefault="00BE2FD9"/>
          <w:p w14:paraId="66FA0CD3" w14:textId="77777777" w:rsidR="00BE2FD9" w:rsidRDefault="00BE2FD9"/>
          <w:p w14:paraId="32CAE1BF" w14:textId="77777777" w:rsidR="00BE2FD9" w:rsidRDefault="00BE2FD9"/>
          <w:p w14:paraId="188AAF8E" w14:textId="77777777" w:rsidR="00BE2FD9" w:rsidRDefault="00BE2FD9"/>
          <w:p w14:paraId="341518C8" w14:textId="77777777" w:rsidR="00BE2FD9" w:rsidRDefault="00BE2FD9"/>
          <w:p w14:paraId="10009BC1" w14:textId="77777777" w:rsidR="00BE2FD9" w:rsidRDefault="00BE2FD9"/>
          <w:p w14:paraId="3F53C3D1" w14:textId="77777777" w:rsidR="00BE2FD9" w:rsidRDefault="00BE2FD9"/>
          <w:p w14:paraId="7C231AB2" w14:textId="77777777" w:rsidR="00BE2FD9" w:rsidRDefault="00BE2FD9"/>
          <w:p w14:paraId="650A12FC" w14:textId="77777777" w:rsidR="00BE2FD9" w:rsidRDefault="00BE2FD9"/>
          <w:p w14:paraId="787F3CC9" w14:textId="77777777" w:rsidR="00BE2FD9" w:rsidRDefault="00BE2FD9"/>
          <w:p w14:paraId="6E2BFDF4" w14:textId="77777777" w:rsidR="00BE2FD9" w:rsidRDefault="00BE2FD9"/>
          <w:p w14:paraId="1D151CBB" w14:textId="77777777" w:rsidR="00BE2FD9" w:rsidRDefault="00BE2FD9"/>
          <w:p w14:paraId="29E6325F" w14:textId="77777777" w:rsidR="00BE2FD9" w:rsidRDefault="00BE2FD9"/>
          <w:p w14:paraId="1A6D18DA" w14:textId="77777777" w:rsidR="00BE2FD9" w:rsidRDefault="00BE2FD9"/>
          <w:p w14:paraId="16E691AB" w14:textId="77777777" w:rsidR="00BE2FD9" w:rsidRDefault="00BE2FD9"/>
          <w:p w14:paraId="3B29542A" w14:textId="77777777" w:rsidR="00BE2FD9" w:rsidRDefault="00BE2FD9"/>
          <w:p w14:paraId="06A34FE6" w14:textId="77777777" w:rsidR="00BE2FD9" w:rsidRDefault="00BE2FD9"/>
          <w:p w14:paraId="1D3BEB57" w14:textId="77777777" w:rsidR="00BE2FD9" w:rsidRDefault="00BE2FD9"/>
          <w:tbl>
            <w:tblPr>
              <w:tblW w:w="0" w:type="auto"/>
              <w:tblCellMar>
                <w:left w:w="0" w:type="dxa"/>
                <w:right w:w="0" w:type="dxa"/>
              </w:tblCellMar>
              <w:tblLook w:val="04A0" w:firstRow="1" w:lastRow="0" w:firstColumn="1" w:lastColumn="0" w:noHBand="0" w:noVBand="1"/>
            </w:tblPr>
            <w:tblGrid>
              <w:gridCol w:w="3780"/>
            </w:tblGrid>
            <w:tr w:rsidR="00BE2FD9" w:rsidRPr="00BE2FD9" w14:paraId="571FE63B" w14:textId="77777777" w:rsidTr="00BE2FD9">
              <w:trPr>
                <w:trHeight w:val="205"/>
              </w:trPr>
              <w:tc>
                <w:tcPr>
                  <w:tcW w:w="3780" w:type="dxa"/>
                  <w:tcMar>
                    <w:top w:w="39" w:type="dxa"/>
                    <w:left w:w="39" w:type="dxa"/>
                    <w:bottom w:w="39" w:type="dxa"/>
                    <w:right w:w="39" w:type="dxa"/>
                  </w:tcMar>
                  <w:hideMark/>
                </w:tcPr>
                <w:p w14:paraId="1DBC2D3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3-iojo VSAFAS „Veiklos rezultatų ataskaita“</w:t>
                  </w:r>
                </w:p>
              </w:tc>
            </w:tr>
          </w:tbl>
          <w:p w14:paraId="7DD04F4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634F0818" w14:textId="77777777" w:rsidTr="00BE2FD9">
        <w:tblPrEx>
          <w:tblLook w:val="04A0" w:firstRow="1" w:lastRow="0" w:firstColumn="1" w:lastColumn="0" w:noHBand="0" w:noVBand="1"/>
        </w:tblPrEx>
        <w:trPr>
          <w:trHeight w:val="283"/>
        </w:trPr>
        <w:tc>
          <w:tcPr>
            <w:tcW w:w="69" w:type="dxa"/>
          </w:tcPr>
          <w:p w14:paraId="1F236D7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8" w:type="dxa"/>
            <w:gridSpan w:val="2"/>
          </w:tcPr>
          <w:p w14:paraId="2D2A335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02" w:type="dxa"/>
          </w:tcPr>
          <w:p w14:paraId="470129D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4" w:type="dxa"/>
            <w:gridSpan w:val="2"/>
          </w:tcPr>
          <w:p w14:paraId="12ADDEC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37" w:type="dxa"/>
            <w:gridSpan w:val="2"/>
          </w:tcPr>
          <w:p w14:paraId="3348B72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1" w:type="dxa"/>
          </w:tcPr>
          <w:p w14:paraId="07A685B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1A63B83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 w:type="dxa"/>
          </w:tcPr>
          <w:p w14:paraId="7E9DB79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 w:type="dxa"/>
            <w:gridSpan w:val="2"/>
          </w:tcPr>
          <w:p w14:paraId="039917D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2335447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gridSpan w:val="2"/>
          </w:tcPr>
          <w:p w14:paraId="4D8F5DA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58" w:type="dxa"/>
            <w:gridSpan w:val="2"/>
          </w:tcPr>
          <w:p w14:paraId="10085E6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780" w:type="dxa"/>
            <w:gridSpan w:val="12"/>
            <w:hideMark/>
          </w:tcPr>
          <w:tbl>
            <w:tblPr>
              <w:tblW w:w="0" w:type="auto"/>
              <w:tblCellMar>
                <w:left w:w="0" w:type="dxa"/>
                <w:right w:w="0" w:type="dxa"/>
              </w:tblCellMar>
              <w:tblLook w:val="04A0" w:firstRow="1" w:lastRow="0" w:firstColumn="1" w:lastColumn="0" w:noHBand="0" w:noVBand="1"/>
            </w:tblPr>
            <w:tblGrid>
              <w:gridCol w:w="3780"/>
            </w:tblGrid>
            <w:tr w:rsidR="00BE2FD9" w:rsidRPr="00BE2FD9" w14:paraId="342A2780" w14:textId="77777777" w:rsidTr="002C21E6">
              <w:trPr>
                <w:trHeight w:val="205"/>
              </w:trPr>
              <w:tc>
                <w:tcPr>
                  <w:tcW w:w="3826" w:type="dxa"/>
                  <w:tcMar>
                    <w:top w:w="39" w:type="dxa"/>
                    <w:left w:w="39" w:type="dxa"/>
                    <w:bottom w:w="39" w:type="dxa"/>
                    <w:right w:w="39" w:type="dxa"/>
                  </w:tcMar>
                  <w:hideMark/>
                </w:tcPr>
                <w:p w14:paraId="2C1B737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2 priedas</w:t>
                  </w:r>
                </w:p>
              </w:tc>
            </w:tr>
          </w:tbl>
          <w:p w14:paraId="503A2FF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23199DC3" w14:textId="77777777" w:rsidTr="00BE2FD9">
        <w:tblPrEx>
          <w:tblLook w:val="04A0" w:firstRow="1" w:lastRow="0" w:firstColumn="1" w:lastColumn="0" w:noHBand="0" w:noVBand="1"/>
        </w:tblPrEx>
        <w:trPr>
          <w:trHeight w:val="284"/>
        </w:trPr>
        <w:tc>
          <w:tcPr>
            <w:tcW w:w="9498" w:type="dxa"/>
            <w:gridSpan w:val="30"/>
            <w:hideMark/>
          </w:tcPr>
          <w:tbl>
            <w:tblPr>
              <w:tblW w:w="0" w:type="auto"/>
              <w:tblCellMar>
                <w:left w:w="0" w:type="dxa"/>
                <w:right w:w="0" w:type="dxa"/>
              </w:tblCellMar>
              <w:tblLook w:val="04A0" w:firstRow="1" w:lastRow="0" w:firstColumn="1" w:lastColumn="0" w:noHBand="0" w:noVBand="1"/>
            </w:tblPr>
            <w:tblGrid>
              <w:gridCol w:w="9498"/>
            </w:tblGrid>
            <w:tr w:rsidR="00BE2FD9" w:rsidRPr="00BE2FD9" w14:paraId="2FB71B2D" w14:textId="77777777" w:rsidTr="002C21E6">
              <w:trPr>
                <w:trHeight w:val="206"/>
              </w:trPr>
              <w:tc>
                <w:tcPr>
                  <w:tcW w:w="9637" w:type="dxa"/>
                  <w:tcMar>
                    <w:top w:w="39" w:type="dxa"/>
                    <w:left w:w="39" w:type="dxa"/>
                    <w:bottom w:w="39" w:type="dxa"/>
                    <w:right w:w="39" w:type="dxa"/>
                  </w:tcMar>
                  <w:hideMark/>
                </w:tcPr>
                <w:p w14:paraId="69F67A1A" w14:textId="77777777" w:rsidR="00BE2FD9" w:rsidRPr="00BE2FD9" w:rsidRDefault="00BE2FD9" w:rsidP="00BE2FD9">
                  <w:pPr>
                    <w:spacing w:after="0" w:line="240" w:lineRule="auto"/>
                    <w:jc w:val="center"/>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color w:val="000000"/>
                      <w:sz w:val="24"/>
                      <w:szCs w:val="24"/>
                      <w:lang w:eastAsia="lt-LT"/>
                    </w:rPr>
                    <w:t>Šilutės r. savivaldybės kontrolės ir audito tarnyba</w:t>
                  </w:r>
                </w:p>
              </w:tc>
            </w:tr>
          </w:tbl>
          <w:p w14:paraId="1E9A5E1F" w14:textId="77777777" w:rsidR="00BE2FD9" w:rsidRPr="00BE2FD9" w:rsidRDefault="00BE2FD9" w:rsidP="00BE2FD9">
            <w:pPr>
              <w:spacing w:after="0" w:line="240" w:lineRule="auto"/>
              <w:rPr>
                <w:rFonts w:ascii="Times New Roman" w:eastAsia="Times New Roman" w:hAnsi="Times New Roman" w:cs="Times New Roman"/>
                <w:b/>
                <w:bCs/>
                <w:sz w:val="24"/>
                <w:szCs w:val="24"/>
                <w:lang w:eastAsia="lt-LT"/>
              </w:rPr>
            </w:pPr>
          </w:p>
        </w:tc>
      </w:tr>
      <w:tr w:rsidR="00BE2FD9" w:rsidRPr="00BE2FD9" w14:paraId="305F1CC4" w14:textId="77777777" w:rsidTr="00BE2FD9">
        <w:tblPrEx>
          <w:tblLook w:val="04A0" w:firstRow="1" w:lastRow="0" w:firstColumn="1" w:lastColumn="0" w:noHBand="0" w:noVBand="1"/>
        </w:tblPrEx>
        <w:trPr>
          <w:trHeight w:val="284"/>
        </w:trPr>
        <w:tc>
          <w:tcPr>
            <w:tcW w:w="9498" w:type="dxa"/>
            <w:gridSpan w:val="30"/>
            <w:hideMark/>
          </w:tcPr>
          <w:tbl>
            <w:tblPr>
              <w:tblW w:w="0" w:type="auto"/>
              <w:tblCellMar>
                <w:left w:w="0" w:type="dxa"/>
                <w:right w:w="0" w:type="dxa"/>
              </w:tblCellMar>
              <w:tblLook w:val="04A0" w:firstRow="1" w:lastRow="0" w:firstColumn="1" w:lastColumn="0" w:noHBand="0" w:noVBand="1"/>
            </w:tblPr>
            <w:tblGrid>
              <w:gridCol w:w="9498"/>
            </w:tblGrid>
            <w:tr w:rsidR="00BE2FD9" w:rsidRPr="00BE2FD9" w14:paraId="4D4CD701" w14:textId="77777777" w:rsidTr="002C21E6">
              <w:trPr>
                <w:trHeight w:val="206"/>
              </w:trPr>
              <w:tc>
                <w:tcPr>
                  <w:tcW w:w="9637" w:type="dxa"/>
                  <w:tcBorders>
                    <w:top w:val="single" w:sz="4" w:space="0" w:color="000000"/>
                    <w:left w:val="nil"/>
                    <w:bottom w:val="nil"/>
                    <w:right w:val="nil"/>
                  </w:tcBorders>
                  <w:tcMar>
                    <w:top w:w="39" w:type="dxa"/>
                    <w:left w:w="39" w:type="dxa"/>
                    <w:bottom w:w="39" w:type="dxa"/>
                    <w:right w:w="39" w:type="dxa"/>
                  </w:tcMar>
                  <w:hideMark/>
                </w:tcPr>
                <w:p w14:paraId="28C5F4C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(Viešojo sektoriaus subjekto arba viešojo sektoriaus subjektų grupės pavadinimas)</w:t>
                  </w:r>
                </w:p>
              </w:tc>
            </w:tr>
          </w:tbl>
          <w:p w14:paraId="17E1113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5B1AEE0" w14:textId="77777777" w:rsidTr="00BE2FD9">
        <w:tblPrEx>
          <w:tblLook w:val="04A0" w:firstRow="1" w:lastRow="0" w:firstColumn="1" w:lastColumn="0" w:noHBand="0" w:noVBand="1"/>
        </w:tblPrEx>
        <w:trPr>
          <w:trHeight w:val="140"/>
        </w:trPr>
        <w:tc>
          <w:tcPr>
            <w:tcW w:w="69" w:type="dxa"/>
          </w:tcPr>
          <w:p w14:paraId="4BDF493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8" w:type="dxa"/>
            <w:gridSpan w:val="2"/>
          </w:tcPr>
          <w:p w14:paraId="5009B8A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02" w:type="dxa"/>
          </w:tcPr>
          <w:p w14:paraId="1FFD8C1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4" w:type="dxa"/>
            <w:gridSpan w:val="2"/>
          </w:tcPr>
          <w:p w14:paraId="5CF3919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37" w:type="dxa"/>
            <w:gridSpan w:val="2"/>
          </w:tcPr>
          <w:p w14:paraId="07251BC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1" w:type="dxa"/>
          </w:tcPr>
          <w:p w14:paraId="35A79DE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7A615D0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 w:type="dxa"/>
          </w:tcPr>
          <w:p w14:paraId="043A41D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 w:type="dxa"/>
            <w:gridSpan w:val="2"/>
          </w:tcPr>
          <w:p w14:paraId="49FC916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7963BE8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gridSpan w:val="2"/>
          </w:tcPr>
          <w:p w14:paraId="029199F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58" w:type="dxa"/>
            <w:gridSpan w:val="2"/>
          </w:tcPr>
          <w:p w14:paraId="26CC468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50" w:type="dxa"/>
          </w:tcPr>
          <w:p w14:paraId="05B9E8C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gridSpan w:val="2"/>
          </w:tcPr>
          <w:p w14:paraId="48232AC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gridSpan w:val="3"/>
          </w:tcPr>
          <w:p w14:paraId="082DC98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28" w:type="dxa"/>
            <w:gridSpan w:val="2"/>
          </w:tcPr>
          <w:p w14:paraId="5F98E55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9" w:type="dxa"/>
            <w:gridSpan w:val="3"/>
          </w:tcPr>
          <w:p w14:paraId="07A3BF6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4" w:type="dxa"/>
          </w:tcPr>
          <w:p w14:paraId="2FF3C3F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099267B9" w14:textId="77777777" w:rsidTr="00BE2FD9">
        <w:tblPrEx>
          <w:tblLook w:val="04A0" w:firstRow="1" w:lastRow="0" w:firstColumn="1" w:lastColumn="0" w:noHBand="0" w:noVBand="1"/>
        </w:tblPrEx>
        <w:trPr>
          <w:trHeight w:val="284"/>
        </w:trPr>
        <w:tc>
          <w:tcPr>
            <w:tcW w:w="9498" w:type="dxa"/>
            <w:gridSpan w:val="30"/>
            <w:hideMark/>
          </w:tcPr>
          <w:tbl>
            <w:tblPr>
              <w:tblW w:w="0" w:type="auto"/>
              <w:tblCellMar>
                <w:left w:w="0" w:type="dxa"/>
                <w:right w:w="0" w:type="dxa"/>
              </w:tblCellMar>
              <w:tblLook w:val="04A0" w:firstRow="1" w:lastRow="0" w:firstColumn="1" w:lastColumn="0" w:noHBand="0" w:noVBand="1"/>
            </w:tblPr>
            <w:tblGrid>
              <w:gridCol w:w="9498"/>
            </w:tblGrid>
            <w:tr w:rsidR="00BE2FD9" w:rsidRPr="00BE2FD9" w14:paraId="06B1ADD2" w14:textId="77777777" w:rsidTr="002C21E6">
              <w:trPr>
                <w:trHeight w:val="206"/>
              </w:trPr>
              <w:tc>
                <w:tcPr>
                  <w:tcW w:w="9637" w:type="dxa"/>
                  <w:tcBorders>
                    <w:top w:val="nil"/>
                    <w:left w:val="nil"/>
                    <w:bottom w:val="single" w:sz="4" w:space="0" w:color="000000"/>
                    <w:right w:val="nil"/>
                  </w:tcBorders>
                  <w:tcMar>
                    <w:top w:w="39" w:type="dxa"/>
                    <w:left w:w="39" w:type="dxa"/>
                    <w:bottom w:w="39" w:type="dxa"/>
                    <w:right w:w="39" w:type="dxa"/>
                  </w:tcMar>
                  <w:hideMark/>
                </w:tcPr>
                <w:p w14:paraId="7C8EA08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188698374, Lietuvininkų g.8, Šilutė</w:t>
                  </w:r>
                </w:p>
              </w:tc>
            </w:tr>
          </w:tbl>
          <w:p w14:paraId="6966031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4291B50" w14:textId="77777777" w:rsidTr="00BE2FD9">
        <w:tblPrEx>
          <w:tblLook w:val="04A0" w:firstRow="1" w:lastRow="0" w:firstColumn="1" w:lastColumn="0" w:noHBand="0" w:noVBand="1"/>
        </w:tblPrEx>
        <w:trPr>
          <w:trHeight w:val="326"/>
        </w:trPr>
        <w:tc>
          <w:tcPr>
            <w:tcW w:w="69" w:type="dxa"/>
          </w:tcPr>
          <w:p w14:paraId="50A1E52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8" w:type="dxa"/>
            <w:gridSpan w:val="2"/>
          </w:tcPr>
          <w:p w14:paraId="6DE18EF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18" w:type="dxa"/>
            <w:gridSpan w:val="23"/>
            <w:hideMark/>
          </w:tcPr>
          <w:tbl>
            <w:tblPr>
              <w:tblW w:w="0" w:type="auto"/>
              <w:tblCellMar>
                <w:left w:w="0" w:type="dxa"/>
                <w:right w:w="0" w:type="dxa"/>
              </w:tblCellMar>
              <w:tblLook w:val="04A0" w:firstRow="1" w:lastRow="0" w:firstColumn="1" w:lastColumn="0" w:noHBand="0" w:noVBand="1"/>
            </w:tblPr>
            <w:tblGrid>
              <w:gridCol w:w="7818"/>
            </w:tblGrid>
            <w:tr w:rsidR="00BE2FD9" w:rsidRPr="00BE2FD9" w14:paraId="24BC8E98" w14:textId="77777777" w:rsidTr="002C21E6">
              <w:trPr>
                <w:trHeight w:val="248"/>
              </w:trPr>
              <w:tc>
                <w:tcPr>
                  <w:tcW w:w="7937" w:type="dxa"/>
                  <w:tcMar>
                    <w:top w:w="39" w:type="dxa"/>
                    <w:left w:w="39" w:type="dxa"/>
                    <w:bottom w:w="39" w:type="dxa"/>
                    <w:right w:w="39" w:type="dxa"/>
                  </w:tcMar>
                  <w:hideMark/>
                </w:tcPr>
                <w:p w14:paraId="01368C9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(Viešojo sektoriaus subjekto, parengusio veiklos rezultatų ataskaitą kodas, adresas)</w:t>
                  </w:r>
                </w:p>
              </w:tc>
            </w:tr>
          </w:tbl>
          <w:p w14:paraId="70B71BD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769" w:type="dxa"/>
            <w:gridSpan w:val="3"/>
          </w:tcPr>
          <w:p w14:paraId="3BB4A69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4" w:type="dxa"/>
          </w:tcPr>
          <w:p w14:paraId="1C66F09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630240C3" w14:textId="77777777" w:rsidTr="00BE2FD9">
        <w:tblPrEx>
          <w:tblLook w:val="04A0" w:firstRow="1" w:lastRow="0" w:firstColumn="1" w:lastColumn="0" w:noHBand="0" w:noVBand="1"/>
        </w:tblPrEx>
        <w:trPr>
          <w:trHeight w:val="381"/>
        </w:trPr>
        <w:tc>
          <w:tcPr>
            <w:tcW w:w="69" w:type="dxa"/>
          </w:tcPr>
          <w:p w14:paraId="28099DF6" w14:textId="77777777" w:rsidR="00BE2FD9" w:rsidRPr="00BE2FD9" w:rsidRDefault="00BE2FD9" w:rsidP="00BE2FD9">
            <w:pPr>
              <w:spacing w:after="0" w:line="240" w:lineRule="auto"/>
              <w:rPr>
                <w:rFonts w:ascii="Times New Roman" w:eastAsia="Times New Roman" w:hAnsi="Times New Roman" w:cs="Times New Roman"/>
                <w:b/>
                <w:bCs/>
                <w:sz w:val="2"/>
                <w:szCs w:val="20"/>
                <w:lang w:eastAsia="lt-LT"/>
              </w:rPr>
            </w:pPr>
          </w:p>
        </w:tc>
        <w:tc>
          <w:tcPr>
            <w:tcW w:w="768" w:type="dxa"/>
            <w:gridSpan w:val="2"/>
          </w:tcPr>
          <w:p w14:paraId="13FDAE4D" w14:textId="77777777" w:rsidR="00BE2FD9" w:rsidRPr="00BE2FD9" w:rsidRDefault="00BE2FD9" w:rsidP="00BE2FD9">
            <w:pPr>
              <w:spacing w:after="0" w:line="240" w:lineRule="auto"/>
              <w:rPr>
                <w:rFonts w:ascii="Times New Roman" w:eastAsia="Times New Roman" w:hAnsi="Times New Roman" w:cs="Times New Roman"/>
                <w:b/>
                <w:bCs/>
                <w:sz w:val="2"/>
                <w:szCs w:val="20"/>
                <w:lang w:eastAsia="lt-LT"/>
              </w:rPr>
            </w:pPr>
          </w:p>
        </w:tc>
        <w:tc>
          <w:tcPr>
            <w:tcW w:w="1802" w:type="dxa"/>
          </w:tcPr>
          <w:p w14:paraId="061481D7" w14:textId="77777777" w:rsidR="00BE2FD9" w:rsidRPr="00BE2FD9" w:rsidRDefault="00BE2FD9" w:rsidP="00BE2FD9">
            <w:pPr>
              <w:spacing w:after="0" w:line="240" w:lineRule="auto"/>
              <w:rPr>
                <w:rFonts w:ascii="Times New Roman" w:eastAsia="Times New Roman" w:hAnsi="Times New Roman" w:cs="Times New Roman"/>
                <w:b/>
                <w:bCs/>
                <w:sz w:val="2"/>
                <w:szCs w:val="20"/>
                <w:lang w:eastAsia="lt-LT"/>
              </w:rPr>
            </w:pPr>
          </w:p>
        </w:tc>
        <w:tc>
          <w:tcPr>
            <w:tcW w:w="484" w:type="dxa"/>
            <w:gridSpan w:val="2"/>
          </w:tcPr>
          <w:p w14:paraId="5BC5BB9E" w14:textId="77777777" w:rsidR="00BE2FD9" w:rsidRPr="00BE2FD9" w:rsidRDefault="00BE2FD9" w:rsidP="00BE2FD9">
            <w:pPr>
              <w:spacing w:after="0" w:line="240" w:lineRule="auto"/>
              <w:rPr>
                <w:rFonts w:ascii="Times New Roman" w:eastAsia="Times New Roman" w:hAnsi="Times New Roman" w:cs="Times New Roman"/>
                <w:b/>
                <w:bCs/>
                <w:sz w:val="2"/>
                <w:szCs w:val="20"/>
                <w:lang w:eastAsia="lt-LT"/>
              </w:rPr>
            </w:pPr>
          </w:p>
        </w:tc>
        <w:tc>
          <w:tcPr>
            <w:tcW w:w="1537" w:type="dxa"/>
            <w:gridSpan w:val="2"/>
          </w:tcPr>
          <w:p w14:paraId="4BBB842C" w14:textId="77777777" w:rsidR="00BE2FD9" w:rsidRPr="00BE2FD9" w:rsidRDefault="00BE2FD9" w:rsidP="00BE2FD9">
            <w:pPr>
              <w:spacing w:after="0" w:line="240" w:lineRule="auto"/>
              <w:rPr>
                <w:rFonts w:ascii="Times New Roman" w:eastAsia="Times New Roman" w:hAnsi="Times New Roman" w:cs="Times New Roman"/>
                <w:b/>
                <w:bCs/>
                <w:sz w:val="2"/>
                <w:szCs w:val="20"/>
                <w:lang w:eastAsia="lt-LT"/>
              </w:rPr>
            </w:pPr>
          </w:p>
        </w:tc>
        <w:tc>
          <w:tcPr>
            <w:tcW w:w="211" w:type="dxa"/>
          </w:tcPr>
          <w:p w14:paraId="73CA7BC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39FB5B6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 w:type="dxa"/>
          </w:tcPr>
          <w:p w14:paraId="7AEF789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 w:type="dxa"/>
            <w:gridSpan w:val="2"/>
          </w:tcPr>
          <w:p w14:paraId="4FF1BC0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07C63E1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gridSpan w:val="2"/>
          </w:tcPr>
          <w:p w14:paraId="5B49D0E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58" w:type="dxa"/>
            <w:gridSpan w:val="2"/>
          </w:tcPr>
          <w:p w14:paraId="39DF024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50" w:type="dxa"/>
          </w:tcPr>
          <w:p w14:paraId="3B66727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gridSpan w:val="2"/>
          </w:tcPr>
          <w:p w14:paraId="644347C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gridSpan w:val="3"/>
          </w:tcPr>
          <w:p w14:paraId="04258EB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28" w:type="dxa"/>
            <w:gridSpan w:val="2"/>
          </w:tcPr>
          <w:p w14:paraId="2FE19C4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9" w:type="dxa"/>
            <w:gridSpan w:val="3"/>
          </w:tcPr>
          <w:p w14:paraId="7D357C2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4" w:type="dxa"/>
          </w:tcPr>
          <w:p w14:paraId="07E7CF2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2FE0FA7E" w14:textId="77777777" w:rsidTr="00BE2FD9">
        <w:tblPrEx>
          <w:tblLook w:val="04A0" w:firstRow="1" w:lastRow="0" w:firstColumn="1" w:lastColumn="0" w:noHBand="0" w:noVBand="1"/>
        </w:tblPrEx>
        <w:trPr>
          <w:trHeight w:val="284"/>
        </w:trPr>
        <w:tc>
          <w:tcPr>
            <w:tcW w:w="9498" w:type="dxa"/>
            <w:gridSpan w:val="30"/>
            <w:hideMark/>
          </w:tcPr>
          <w:tbl>
            <w:tblPr>
              <w:tblW w:w="0" w:type="auto"/>
              <w:tblCellMar>
                <w:left w:w="0" w:type="dxa"/>
                <w:right w:w="0" w:type="dxa"/>
              </w:tblCellMar>
              <w:tblLook w:val="04A0" w:firstRow="1" w:lastRow="0" w:firstColumn="1" w:lastColumn="0" w:noHBand="0" w:noVBand="1"/>
            </w:tblPr>
            <w:tblGrid>
              <w:gridCol w:w="9498"/>
            </w:tblGrid>
            <w:tr w:rsidR="00BE2FD9" w:rsidRPr="00BE2FD9" w14:paraId="61C0251C" w14:textId="77777777" w:rsidTr="002C21E6">
              <w:trPr>
                <w:trHeight w:val="206"/>
              </w:trPr>
              <w:tc>
                <w:tcPr>
                  <w:tcW w:w="9637" w:type="dxa"/>
                  <w:tcMar>
                    <w:top w:w="39" w:type="dxa"/>
                    <w:left w:w="39" w:type="dxa"/>
                    <w:bottom w:w="39" w:type="dxa"/>
                    <w:right w:w="39" w:type="dxa"/>
                  </w:tcMar>
                  <w:hideMark/>
                </w:tcPr>
                <w:p w14:paraId="687B6AE1" w14:textId="77777777" w:rsidR="00BE2FD9" w:rsidRPr="00BE2FD9" w:rsidRDefault="00BE2FD9" w:rsidP="00BE2FD9">
                  <w:pPr>
                    <w:spacing w:after="0" w:line="240" w:lineRule="auto"/>
                    <w:jc w:val="center"/>
                    <w:rPr>
                      <w:rFonts w:ascii="Times New Roman" w:eastAsia="Times New Roman" w:hAnsi="Times New Roman" w:cs="Times New Roman"/>
                      <w:b/>
                      <w:bCs/>
                      <w:sz w:val="20"/>
                      <w:szCs w:val="20"/>
                      <w:lang w:eastAsia="lt-LT"/>
                    </w:rPr>
                  </w:pPr>
                  <w:r w:rsidRPr="00BE2FD9">
                    <w:rPr>
                      <w:rFonts w:ascii="Times New Roman" w:eastAsia="Times New Roman" w:hAnsi="Times New Roman" w:cs="Times New Roman"/>
                      <w:b/>
                      <w:bCs/>
                      <w:color w:val="000000"/>
                      <w:sz w:val="20"/>
                      <w:szCs w:val="20"/>
                      <w:lang w:eastAsia="lt-LT"/>
                    </w:rPr>
                    <w:t>VEIKLOS REZULTATŲ ATASKAITA</w:t>
                  </w:r>
                </w:p>
              </w:tc>
            </w:tr>
          </w:tbl>
          <w:p w14:paraId="235C882D" w14:textId="77777777" w:rsidR="00BE2FD9" w:rsidRPr="00BE2FD9" w:rsidRDefault="00BE2FD9" w:rsidP="00BE2FD9">
            <w:pPr>
              <w:spacing w:after="0" w:line="240" w:lineRule="auto"/>
              <w:rPr>
                <w:rFonts w:ascii="Times New Roman" w:eastAsia="Times New Roman" w:hAnsi="Times New Roman" w:cs="Times New Roman"/>
                <w:b/>
                <w:bCs/>
                <w:sz w:val="20"/>
                <w:szCs w:val="20"/>
                <w:lang w:eastAsia="lt-LT"/>
              </w:rPr>
            </w:pPr>
          </w:p>
        </w:tc>
      </w:tr>
      <w:tr w:rsidR="00BE2FD9" w:rsidRPr="00BE2FD9" w14:paraId="6458D5D7" w14:textId="77777777" w:rsidTr="00BE2FD9">
        <w:tblPrEx>
          <w:tblLook w:val="04A0" w:firstRow="1" w:lastRow="0" w:firstColumn="1" w:lastColumn="0" w:noHBand="0" w:noVBand="1"/>
        </w:tblPrEx>
        <w:trPr>
          <w:trHeight w:val="284"/>
        </w:trPr>
        <w:tc>
          <w:tcPr>
            <w:tcW w:w="9498" w:type="dxa"/>
            <w:gridSpan w:val="30"/>
            <w:hideMark/>
          </w:tcPr>
          <w:tbl>
            <w:tblPr>
              <w:tblW w:w="0" w:type="auto"/>
              <w:tblCellMar>
                <w:left w:w="0" w:type="dxa"/>
                <w:right w:w="0" w:type="dxa"/>
              </w:tblCellMar>
              <w:tblLook w:val="04A0" w:firstRow="1" w:lastRow="0" w:firstColumn="1" w:lastColumn="0" w:noHBand="0" w:noVBand="1"/>
            </w:tblPr>
            <w:tblGrid>
              <w:gridCol w:w="9498"/>
            </w:tblGrid>
            <w:tr w:rsidR="00BE2FD9" w:rsidRPr="00BE2FD9" w14:paraId="6189B2DF" w14:textId="77777777" w:rsidTr="002C21E6">
              <w:trPr>
                <w:trHeight w:val="206"/>
              </w:trPr>
              <w:tc>
                <w:tcPr>
                  <w:tcW w:w="9637" w:type="dxa"/>
                  <w:tcMar>
                    <w:top w:w="39" w:type="dxa"/>
                    <w:left w:w="39" w:type="dxa"/>
                    <w:bottom w:w="39" w:type="dxa"/>
                    <w:right w:w="39" w:type="dxa"/>
                  </w:tcMar>
                  <w:hideMark/>
                </w:tcPr>
                <w:p w14:paraId="64F68CF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20"/>
                      <w:szCs w:val="20"/>
                      <w:lang w:eastAsia="lt-LT"/>
                    </w:rPr>
                    <w:t>PAGAL 2023 M. GRUODŽIO 31 D. DUOMENIS</w:t>
                  </w:r>
                </w:p>
              </w:tc>
            </w:tr>
          </w:tbl>
          <w:p w14:paraId="7A9FED2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72218B39" w14:textId="77777777" w:rsidTr="00BE2FD9">
        <w:tblPrEx>
          <w:tblLook w:val="04A0" w:firstRow="1" w:lastRow="0" w:firstColumn="1" w:lastColumn="0" w:noHBand="0" w:noVBand="1"/>
        </w:tblPrEx>
        <w:trPr>
          <w:trHeight w:val="284"/>
        </w:trPr>
        <w:tc>
          <w:tcPr>
            <w:tcW w:w="69" w:type="dxa"/>
          </w:tcPr>
          <w:p w14:paraId="3F1084A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8" w:type="dxa"/>
            <w:gridSpan w:val="2"/>
          </w:tcPr>
          <w:p w14:paraId="77BCE11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02" w:type="dxa"/>
          </w:tcPr>
          <w:p w14:paraId="2413151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232" w:type="dxa"/>
            <w:gridSpan w:val="5"/>
            <w:hideMark/>
          </w:tcPr>
          <w:tbl>
            <w:tblPr>
              <w:tblW w:w="0" w:type="auto"/>
              <w:tblCellMar>
                <w:left w:w="0" w:type="dxa"/>
                <w:right w:w="0" w:type="dxa"/>
              </w:tblCellMar>
              <w:tblLook w:val="04A0" w:firstRow="1" w:lastRow="0" w:firstColumn="1" w:lastColumn="0" w:noHBand="0" w:noVBand="1"/>
            </w:tblPr>
            <w:tblGrid>
              <w:gridCol w:w="2232"/>
            </w:tblGrid>
            <w:tr w:rsidR="00BE2FD9" w:rsidRPr="00BE2FD9" w14:paraId="5E8AEF38" w14:textId="77777777" w:rsidTr="002C21E6">
              <w:trPr>
                <w:trHeight w:val="206"/>
              </w:trPr>
              <w:tc>
                <w:tcPr>
                  <w:tcW w:w="2264" w:type="dxa"/>
                  <w:tcBorders>
                    <w:top w:val="nil"/>
                    <w:left w:val="nil"/>
                    <w:bottom w:val="single" w:sz="4" w:space="0" w:color="000000"/>
                    <w:right w:val="nil"/>
                  </w:tcBorders>
                  <w:tcMar>
                    <w:top w:w="39" w:type="dxa"/>
                    <w:left w:w="39" w:type="dxa"/>
                    <w:bottom w:w="39" w:type="dxa"/>
                    <w:right w:w="39" w:type="dxa"/>
                  </w:tcMar>
                  <w:hideMark/>
                </w:tcPr>
                <w:p w14:paraId="0B1C7A4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2024 m. vasario 28 d.</w:t>
                  </w:r>
                </w:p>
              </w:tc>
            </w:tr>
          </w:tbl>
          <w:p w14:paraId="13082ED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68" w:type="dxa"/>
          </w:tcPr>
          <w:p w14:paraId="3BFA568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1" w:type="dxa"/>
            <w:gridSpan w:val="6"/>
            <w:hideMark/>
          </w:tcPr>
          <w:tbl>
            <w:tblPr>
              <w:tblW w:w="0" w:type="auto"/>
              <w:tblCellMar>
                <w:left w:w="0" w:type="dxa"/>
                <w:right w:w="0" w:type="dxa"/>
              </w:tblCellMar>
              <w:tblLook w:val="04A0" w:firstRow="1" w:lastRow="0" w:firstColumn="1" w:lastColumn="0" w:noHBand="0" w:noVBand="1"/>
            </w:tblPr>
            <w:tblGrid>
              <w:gridCol w:w="419"/>
            </w:tblGrid>
            <w:tr w:rsidR="00BE2FD9" w:rsidRPr="00BE2FD9" w14:paraId="7A8B59CF" w14:textId="77777777" w:rsidTr="002C21E6">
              <w:trPr>
                <w:trHeight w:val="206"/>
              </w:trPr>
              <w:tc>
                <w:tcPr>
                  <w:tcW w:w="419" w:type="dxa"/>
                  <w:tcMar>
                    <w:top w:w="39" w:type="dxa"/>
                    <w:left w:w="39" w:type="dxa"/>
                    <w:bottom w:w="39" w:type="dxa"/>
                    <w:right w:w="39" w:type="dxa"/>
                  </w:tcMar>
                  <w:hideMark/>
                </w:tcPr>
                <w:p w14:paraId="0DD68A7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Nr.</w:t>
                  </w:r>
                </w:p>
              </w:tc>
            </w:tr>
          </w:tbl>
          <w:p w14:paraId="4F01653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08" w:type="dxa"/>
            <w:gridSpan w:val="3"/>
            <w:hideMark/>
          </w:tcPr>
          <w:tbl>
            <w:tblPr>
              <w:tblW w:w="0" w:type="auto"/>
              <w:tblCellMar>
                <w:left w:w="0" w:type="dxa"/>
                <w:right w:w="0" w:type="dxa"/>
              </w:tblCellMar>
              <w:tblLook w:val="04A0" w:firstRow="1" w:lastRow="0" w:firstColumn="1" w:lastColumn="0" w:noHBand="0" w:noVBand="1"/>
            </w:tblPr>
            <w:tblGrid>
              <w:gridCol w:w="1408"/>
            </w:tblGrid>
            <w:tr w:rsidR="00BE2FD9" w:rsidRPr="00BE2FD9" w14:paraId="5B1A02DF" w14:textId="77777777" w:rsidTr="002C21E6">
              <w:trPr>
                <w:trHeight w:val="206"/>
              </w:trPr>
              <w:tc>
                <w:tcPr>
                  <w:tcW w:w="1424" w:type="dxa"/>
                  <w:tcBorders>
                    <w:top w:val="nil"/>
                    <w:left w:val="nil"/>
                    <w:bottom w:val="single" w:sz="4" w:space="0" w:color="000000"/>
                    <w:right w:val="nil"/>
                  </w:tcBorders>
                  <w:tcMar>
                    <w:top w:w="39" w:type="dxa"/>
                    <w:left w:w="39" w:type="dxa"/>
                    <w:bottom w:w="39" w:type="dxa"/>
                    <w:right w:w="39" w:type="dxa"/>
                  </w:tcMar>
                  <w:hideMark/>
                </w:tcPr>
                <w:p w14:paraId="0393E08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4</w:t>
                  </w:r>
                </w:p>
              </w:tc>
            </w:tr>
          </w:tbl>
          <w:p w14:paraId="0FECFEB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75" w:type="dxa"/>
            <w:gridSpan w:val="2"/>
          </w:tcPr>
          <w:p w14:paraId="11F4032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gridSpan w:val="3"/>
          </w:tcPr>
          <w:p w14:paraId="5928C44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28" w:type="dxa"/>
            <w:gridSpan w:val="2"/>
          </w:tcPr>
          <w:p w14:paraId="0BFDE57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9" w:type="dxa"/>
            <w:gridSpan w:val="3"/>
          </w:tcPr>
          <w:p w14:paraId="265865F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4" w:type="dxa"/>
          </w:tcPr>
          <w:p w14:paraId="284B770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08488817" w14:textId="77777777" w:rsidTr="00BE2FD9">
        <w:tblPrEx>
          <w:tblLook w:val="04A0" w:firstRow="1" w:lastRow="0" w:firstColumn="1" w:lastColumn="0" w:noHBand="0" w:noVBand="1"/>
        </w:tblPrEx>
        <w:trPr>
          <w:trHeight w:val="243"/>
        </w:trPr>
        <w:tc>
          <w:tcPr>
            <w:tcW w:w="69" w:type="dxa"/>
          </w:tcPr>
          <w:p w14:paraId="0BE7017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8" w:type="dxa"/>
            <w:gridSpan w:val="2"/>
          </w:tcPr>
          <w:p w14:paraId="382F301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02" w:type="dxa"/>
          </w:tcPr>
          <w:p w14:paraId="05545BE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4" w:type="dxa"/>
            <w:gridSpan w:val="2"/>
          </w:tcPr>
          <w:p w14:paraId="1056E20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37" w:type="dxa"/>
            <w:gridSpan w:val="2"/>
            <w:vMerge w:val="restart"/>
            <w:hideMark/>
          </w:tcPr>
          <w:tbl>
            <w:tblPr>
              <w:tblW w:w="0" w:type="auto"/>
              <w:tblCellMar>
                <w:left w:w="0" w:type="dxa"/>
                <w:right w:w="0" w:type="dxa"/>
              </w:tblCellMar>
              <w:tblLook w:val="04A0" w:firstRow="1" w:lastRow="0" w:firstColumn="1" w:lastColumn="0" w:noHBand="0" w:noVBand="1"/>
            </w:tblPr>
            <w:tblGrid>
              <w:gridCol w:w="1537"/>
            </w:tblGrid>
            <w:tr w:rsidR="00BE2FD9" w:rsidRPr="00BE2FD9" w14:paraId="0B036407" w14:textId="77777777" w:rsidTr="002C21E6">
              <w:trPr>
                <w:trHeight w:val="205"/>
              </w:trPr>
              <w:tc>
                <w:tcPr>
                  <w:tcW w:w="1559" w:type="dxa"/>
                  <w:tcMar>
                    <w:top w:w="39" w:type="dxa"/>
                    <w:left w:w="39" w:type="dxa"/>
                    <w:bottom w:w="39" w:type="dxa"/>
                    <w:right w:w="39" w:type="dxa"/>
                  </w:tcMar>
                  <w:hideMark/>
                </w:tcPr>
                <w:p w14:paraId="7029B4A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4"/>
                      <w:szCs w:val="20"/>
                      <w:lang w:eastAsia="lt-LT"/>
                    </w:rPr>
                    <w:t>(data)</w:t>
                  </w:r>
                </w:p>
              </w:tc>
            </w:tr>
          </w:tbl>
          <w:p w14:paraId="1C21047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11" w:type="dxa"/>
          </w:tcPr>
          <w:p w14:paraId="39B3F06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4719EC8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 w:type="dxa"/>
          </w:tcPr>
          <w:p w14:paraId="48945D8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 w:type="dxa"/>
            <w:gridSpan w:val="2"/>
          </w:tcPr>
          <w:p w14:paraId="7ED4AD0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3FFECD1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gridSpan w:val="2"/>
          </w:tcPr>
          <w:p w14:paraId="2D0EECC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58" w:type="dxa"/>
            <w:gridSpan w:val="2"/>
          </w:tcPr>
          <w:p w14:paraId="309D9C8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50" w:type="dxa"/>
          </w:tcPr>
          <w:p w14:paraId="298BB16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gridSpan w:val="2"/>
          </w:tcPr>
          <w:p w14:paraId="6F2190A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gridSpan w:val="3"/>
          </w:tcPr>
          <w:p w14:paraId="75B69D5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28" w:type="dxa"/>
            <w:gridSpan w:val="2"/>
          </w:tcPr>
          <w:p w14:paraId="79BF3AF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9" w:type="dxa"/>
            <w:gridSpan w:val="3"/>
          </w:tcPr>
          <w:p w14:paraId="38461BA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4" w:type="dxa"/>
          </w:tcPr>
          <w:p w14:paraId="749EB9B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5E85F359" w14:textId="77777777" w:rsidTr="00BE2FD9">
        <w:tblPrEx>
          <w:tblLook w:val="04A0" w:firstRow="1" w:lastRow="0" w:firstColumn="1" w:lastColumn="0" w:noHBand="0" w:noVBand="1"/>
        </w:tblPrEx>
        <w:trPr>
          <w:trHeight w:val="39"/>
        </w:trPr>
        <w:tc>
          <w:tcPr>
            <w:tcW w:w="69" w:type="dxa"/>
          </w:tcPr>
          <w:p w14:paraId="61999AB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8" w:type="dxa"/>
            <w:gridSpan w:val="2"/>
          </w:tcPr>
          <w:p w14:paraId="5CD15FC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02" w:type="dxa"/>
          </w:tcPr>
          <w:p w14:paraId="67554F4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4" w:type="dxa"/>
            <w:gridSpan w:val="2"/>
          </w:tcPr>
          <w:p w14:paraId="4ED04BA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0" w:type="auto"/>
            <w:gridSpan w:val="2"/>
            <w:vMerge/>
            <w:vAlign w:val="center"/>
            <w:hideMark/>
          </w:tcPr>
          <w:p w14:paraId="27F28010" w14:textId="77777777" w:rsidR="00BE2FD9" w:rsidRPr="00BE2FD9" w:rsidRDefault="00BE2FD9" w:rsidP="00BE2FD9">
            <w:pPr>
              <w:spacing w:after="0" w:line="259" w:lineRule="auto"/>
              <w:rPr>
                <w:rFonts w:ascii="Times New Roman" w:eastAsia="Times New Roman" w:hAnsi="Times New Roman" w:cs="Times New Roman"/>
                <w:sz w:val="20"/>
                <w:szCs w:val="20"/>
                <w:lang w:eastAsia="lt-LT"/>
              </w:rPr>
            </w:pPr>
          </w:p>
        </w:tc>
        <w:tc>
          <w:tcPr>
            <w:tcW w:w="211" w:type="dxa"/>
          </w:tcPr>
          <w:p w14:paraId="1D27A31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14A90C9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 w:type="dxa"/>
          </w:tcPr>
          <w:p w14:paraId="3455B9A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 w:type="dxa"/>
            <w:gridSpan w:val="2"/>
          </w:tcPr>
          <w:p w14:paraId="57C0149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340" w:type="dxa"/>
            <w:gridSpan w:val="17"/>
            <w:vMerge w:val="restart"/>
            <w:hideMark/>
          </w:tcPr>
          <w:tbl>
            <w:tblPr>
              <w:tblW w:w="0" w:type="auto"/>
              <w:tblCellMar>
                <w:left w:w="0" w:type="dxa"/>
                <w:right w:w="0" w:type="dxa"/>
              </w:tblCellMar>
              <w:tblLook w:val="04A0" w:firstRow="1" w:lastRow="0" w:firstColumn="1" w:lastColumn="0" w:noHBand="0" w:noVBand="1"/>
            </w:tblPr>
            <w:tblGrid>
              <w:gridCol w:w="4340"/>
            </w:tblGrid>
            <w:tr w:rsidR="00BE2FD9" w:rsidRPr="00BE2FD9" w14:paraId="76377341" w14:textId="77777777" w:rsidTr="002C21E6">
              <w:trPr>
                <w:trHeight w:val="205"/>
              </w:trPr>
              <w:tc>
                <w:tcPr>
                  <w:tcW w:w="4393" w:type="dxa"/>
                  <w:tcMar>
                    <w:top w:w="39" w:type="dxa"/>
                    <w:left w:w="39" w:type="dxa"/>
                    <w:bottom w:w="39" w:type="dxa"/>
                    <w:right w:w="39" w:type="dxa"/>
                  </w:tcMar>
                  <w:hideMark/>
                </w:tcPr>
                <w:p w14:paraId="7EE36F72"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i/>
                      <w:color w:val="000000"/>
                      <w:sz w:val="20"/>
                      <w:szCs w:val="20"/>
                      <w:lang w:eastAsia="lt-LT"/>
                    </w:rPr>
                    <w:t>Pateikimo valiuta ir tikslumas: eurais</w:t>
                  </w:r>
                </w:p>
              </w:tc>
            </w:tr>
          </w:tbl>
          <w:p w14:paraId="484D74C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77C6B967" w14:textId="77777777" w:rsidTr="00BE2FD9">
        <w:tblPrEx>
          <w:tblLook w:val="04A0" w:firstRow="1" w:lastRow="0" w:firstColumn="1" w:lastColumn="0" w:noHBand="0" w:noVBand="1"/>
        </w:tblPrEx>
        <w:trPr>
          <w:trHeight w:val="243"/>
        </w:trPr>
        <w:tc>
          <w:tcPr>
            <w:tcW w:w="69" w:type="dxa"/>
          </w:tcPr>
          <w:p w14:paraId="53D57D3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8" w:type="dxa"/>
            <w:gridSpan w:val="2"/>
          </w:tcPr>
          <w:p w14:paraId="40327A2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02" w:type="dxa"/>
          </w:tcPr>
          <w:p w14:paraId="6B861B9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4" w:type="dxa"/>
            <w:gridSpan w:val="2"/>
          </w:tcPr>
          <w:p w14:paraId="12DC4FE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37" w:type="dxa"/>
            <w:gridSpan w:val="2"/>
          </w:tcPr>
          <w:p w14:paraId="28F1729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1" w:type="dxa"/>
          </w:tcPr>
          <w:p w14:paraId="51C5A40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2632A1F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 w:type="dxa"/>
          </w:tcPr>
          <w:p w14:paraId="7F7B8EF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 w:type="dxa"/>
            <w:gridSpan w:val="2"/>
          </w:tcPr>
          <w:p w14:paraId="4229641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0" w:type="auto"/>
            <w:gridSpan w:val="17"/>
            <w:vMerge/>
            <w:vAlign w:val="center"/>
            <w:hideMark/>
          </w:tcPr>
          <w:p w14:paraId="48F19AA6" w14:textId="77777777" w:rsidR="00BE2FD9" w:rsidRPr="00BE2FD9" w:rsidRDefault="00BE2FD9" w:rsidP="00BE2FD9">
            <w:pPr>
              <w:spacing w:after="0" w:line="259" w:lineRule="auto"/>
              <w:rPr>
                <w:rFonts w:ascii="Times New Roman" w:eastAsia="Times New Roman" w:hAnsi="Times New Roman" w:cs="Times New Roman"/>
                <w:sz w:val="20"/>
                <w:szCs w:val="20"/>
                <w:lang w:eastAsia="lt-LT"/>
              </w:rPr>
            </w:pPr>
          </w:p>
        </w:tc>
      </w:tr>
      <w:tr w:rsidR="00BE2FD9" w:rsidRPr="00BE2FD9" w14:paraId="4C364C88" w14:textId="77777777" w:rsidTr="00BE2FD9">
        <w:tblPrEx>
          <w:tblLook w:val="04A0" w:firstRow="1" w:lastRow="0" w:firstColumn="1" w:lastColumn="0" w:noHBand="0" w:noVBand="1"/>
        </w:tblPrEx>
        <w:tc>
          <w:tcPr>
            <w:tcW w:w="9424" w:type="dxa"/>
            <w:gridSpan w:val="29"/>
            <w:hideMark/>
          </w:tcPr>
          <w:tbl>
            <w:tblPr>
              <w:tblW w:w="0" w:type="auto"/>
              <w:tblCellMar>
                <w:left w:w="0" w:type="dxa"/>
                <w:right w:w="0" w:type="dxa"/>
              </w:tblCellMar>
              <w:tblLook w:val="04A0" w:firstRow="1" w:lastRow="0" w:firstColumn="1" w:lastColumn="0" w:noHBand="0" w:noVBand="1"/>
            </w:tblPr>
            <w:tblGrid>
              <w:gridCol w:w="562"/>
              <w:gridCol w:w="5337"/>
              <w:gridCol w:w="657"/>
              <w:gridCol w:w="1428"/>
              <w:gridCol w:w="1420"/>
            </w:tblGrid>
            <w:tr w:rsidR="00BE2FD9" w:rsidRPr="00BE2FD9" w14:paraId="31D76E80" w14:textId="77777777" w:rsidTr="002C21E6">
              <w:trPr>
                <w:trHeight w:val="1356"/>
              </w:trPr>
              <w:tc>
                <w:tcPr>
                  <w:tcW w:w="566"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14:paraId="1DC3A23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Eil. Nr.</w:t>
                  </w:r>
                </w:p>
              </w:tc>
              <w:tc>
                <w:tcPr>
                  <w:tcW w:w="5456" w:type="dxa"/>
                  <w:tcBorders>
                    <w:top w:val="single" w:sz="8" w:space="0" w:color="000000"/>
                    <w:left w:val="single" w:sz="8" w:space="0" w:color="000000"/>
                    <w:bottom w:val="single" w:sz="8" w:space="0" w:color="000000"/>
                    <w:right w:val="single" w:sz="8" w:space="0" w:color="000000"/>
                  </w:tcBorders>
                  <w:tcMar>
                    <w:top w:w="179" w:type="dxa"/>
                    <w:left w:w="39" w:type="dxa"/>
                    <w:bottom w:w="39" w:type="dxa"/>
                    <w:right w:w="39" w:type="dxa"/>
                  </w:tcMar>
                  <w:vAlign w:val="center"/>
                  <w:hideMark/>
                </w:tcPr>
                <w:p w14:paraId="75333DA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Straipsniai</w:t>
                  </w:r>
                </w:p>
              </w:tc>
              <w:tc>
                <w:tcPr>
                  <w:tcW w:w="661" w:type="dxa"/>
                  <w:tcBorders>
                    <w:top w:val="single" w:sz="8" w:space="0" w:color="000000"/>
                    <w:left w:val="single" w:sz="8" w:space="0" w:color="000000"/>
                    <w:bottom w:val="single" w:sz="8" w:space="0" w:color="000000"/>
                    <w:right w:val="single" w:sz="8" w:space="0" w:color="000000"/>
                  </w:tcBorders>
                  <w:tcMar>
                    <w:top w:w="179" w:type="dxa"/>
                    <w:left w:w="39" w:type="dxa"/>
                    <w:bottom w:w="39" w:type="dxa"/>
                    <w:right w:w="39" w:type="dxa"/>
                  </w:tcMar>
                  <w:vAlign w:val="center"/>
                  <w:hideMark/>
                </w:tcPr>
                <w:p w14:paraId="49D0D41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Pasta-bos Nr.</w:t>
                  </w:r>
                </w:p>
              </w:tc>
              <w:tc>
                <w:tcPr>
                  <w:tcW w:w="144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14:paraId="6B650E41"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Ataskaitinis laikotarpis</w:t>
                  </w:r>
                </w:p>
              </w:tc>
              <w:tc>
                <w:tcPr>
                  <w:tcW w:w="143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14:paraId="1EE0D1A5"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Praėjęs ataskaitinis laikotarpis</w:t>
                  </w:r>
                </w:p>
              </w:tc>
            </w:tr>
            <w:tr w:rsidR="00BE2FD9" w:rsidRPr="00BE2FD9" w14:paraId="1AA1F63E"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0B6E9E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A.</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437649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PAGRINDINĖS VEIKLOS PAJAMOS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0C1A8E0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1C7A3F1"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136.156,00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2E948FE"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121.476,00</w:t>
                  </w:r>
                </w:p>
              </w:tc>
            </w:tr>
            <w:tr w:rsidR="00BE2FD9" w:rsidRPr="00BE2FD9" w14:paraId="1F4B0391"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270645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CC54F5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FINANSAVIMO PAJAMOS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7880B2B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C55CE1B"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136.156,00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2D0CCBC"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121.476,00</w:t>
                  </w:r>
                </w:p>
              </w:tc>
            </w:tr>
            <w:tr w:rsidR="00BE2FD9" w:rsidRPr="00BE2FD9" w14:paraId="2FE4D4EE"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BD49F2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I.1.</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6EA84F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 valstybės biudžeto</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2DFBE3D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3610028"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B4FCFD4"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0B5FDD60"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8C96AE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I.2.</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217F65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 savivaldybių biudžetų</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4C52455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B3AFD5D"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136.156,00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1169BB2"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121.476,00</w:t>
                  </w:r>
                </w:p>
              </w:tc>
            </w:tr>
            <w:tr w:rsidR="00BE2FD9" w:rsidRPr="00BE2FD9" w14:paraId="5FC82277"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7BC59F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I.3.</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FD3DAA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 ES, užsienio valstybių ir tarptautinių organizacijų lėšų</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4D79148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9169980"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30B9E64"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54CD6377"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BDF1BA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I.4.</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934A92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 kitų finansavimo šaltinių</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54498AE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4622B3D"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52197E7"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14FB1FA3"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66DB14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937FED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MOKESČIŲ IR SOCIALINIŲ ĮMOKŲ PAJAMOS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1437469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79C885E"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B2852BE"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693F4C98"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0F9772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D5DAD5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PAGRINDINĖS VEIKLOS KITOS PAJAMOS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0DD00B6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152F665"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6C33118"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3D2804C6"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C6A579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III.1.</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6AECC5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Pagrindinės veiklos kitos pajamos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0AE1FDF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AD80CAD"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D6B0191"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525DC5D5"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34BE56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III.2.</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1ABEF6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Pervestinų pagrindinės veiklos kitų pajamų suma</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4C0C974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A14CD4C"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B14A72A"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1CFDFE11"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27B527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B.</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017BA7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PAGRINDINĖS VEIKLOS SĄNAUDOS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959E85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P02</w:t>
                  </w: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932008E"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-136.156,00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E4C379B"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-121.476,00</w:t>
                  </w:r>
                </w:p>
              </w:tc>
            </w:tr>
            <w:tr w:rsidR="00BE2FD9" w:rsidRPr="00BE2FD9" w14:paraId="75343FBD"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70893F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F2130A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DARBO UŽMOKESČIO IR SOCIALINIO DRAUDIMO</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753C91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P22</w:t>
                  </w: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4572698"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-130.934,00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E704C84"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-116.539,00</w:t>
                  </w:r>
                </w:p>
              </w:tc>
            </w:tr>
            <w:tr w:rsidR="00BE2FD9" w:rsidRPr="00BE2FD9" w14:paraId="7200D549"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07E230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213B16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NUSIDĖVĖJIMO IR AMORTIZACIJOS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388A2DE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8102DE5"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-444,00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FBD7366"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-529,00</w:t>
                  </w:r>
                </w:p>
              </w:tc>
            </w:tr>
            <w:tr w:rsidR="00BE2FD9" w:rsidRPr="00BE2FD9" w14:paraId="5B435C80"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5034B6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A7182D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KOMUNALINIŲ PASLAUGŲ IR RYŠIŲ</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3FB46D2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7CD7513"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-1.042,00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0111AF0"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-1.275,00</w:t>
                  </w:r>
                </w:p>
              </w:tc>
            </w:tr>
            <w:tr w:rsidR="00BE2FD9" w:rsidRPr="00BE2FD9" w14:paraId="6272BB59"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240895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0E0DB1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KOMANDIRUOČIŲ</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0D40F19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F803214"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-168,00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40DDA0B"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74FD99C2"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68A3FF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0C5B40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TRANSPORTO</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1B97AE8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50F7046"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C52F13D"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6AAB24D2"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000973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1B52C6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KVALIFIKACIJOS KĖLIMO</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4E758A6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E4BEF6F"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-1.886,00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22D3085"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-1.614,00</w:t>
                  </w:r>
                </w:p>
              </w:tc>
            </w:tr>
            <w:tr w:rsidR="00BE2FD9" w:rsidRPr="00BE2FD9" w14:paraId="360A5C4E"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2B0899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99A747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PAPRASTOJO REMONTO IR EKSPLOATAVIMO</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0573C01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49C3227"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73CE42D"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727F782F"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683DA8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VIII.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B633DB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NUVERTĖJIMO IR NURAŠYTŲ SUMŲ</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39446D8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12B97A9"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065F547"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56E84C90"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F32A9A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IX.</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5A3017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SUNAUDOTŲ IR PARDUOTŲ ATSARGŲ SAVIKAINA</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097C535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1958560"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-1.294,00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02A6EC4"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-940,00</w:t>
                  </w:r>
                </w:p>
              </w:tc>
            </w:tr>
            <w:tr w:rsidR="00BE2FD9" w:rsidRPr="00BE2FD9" w14:paraId="367D49DD"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8CE232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X.</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72860A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SOCIALINIŲ IŠMOKŲ</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331077F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9D78A17"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CD946C7"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1830B82E"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F8769A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XI.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8ECA7E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NUOMOS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79F2DF9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577F83F"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67B6DD1"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4CAB6570"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0167A9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XII.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96A412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FINANSAVIMO</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1C51915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04278BA"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11E262E"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1E3EBE6F"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65F60C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XIII.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41044D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KITŲ PASLAUGŲ</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2F2F210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E124FA0"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-388,00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F85774D"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-279,00</w:t>
                  </w:r>
                </w:p>
              </w:tc>
            </w:tr>
            <w:tr w:rsidR="00BE2FD9" w:rsidRPr="00BE2FD9" w14:paraId="27412B9D"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81C6CA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XIV.</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5815C0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KITOS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6EB50B3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27CAC3A"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3E80628"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-300,00</w:t>
                  </w:r>
                </w:p>
              </w:tc>
            </w:tr>
            <w:tr w:rsidR="00BE2FD9" w:rsidRPr="00BE2FD9" w14:paraId="4CFDFB4A"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A32DBE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C.</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C2B441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PAGRINDINĖS VEIKLOS PERVIRŠIS AR DEFICITAS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02E1483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79CD9A6"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00,00</w:t>
                  </w: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7568374"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7E71A8D5"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69E335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lastRenderedPageBreak/>
                    <w:t>D.</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E24EBF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KITOS VEIKLOS REZULTATAS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297E697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1A17756"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A6C0E69"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592E0D5E"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966F9A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E84425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KITOS VEIKLOS PAJAMOS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22F14F0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E70C5F0"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766433B"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0DEBC1BD"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6C3AE4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C02DA6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PERVESTINOS Į BIUDŽETĄ KITOS VEIKLOS PAJAMOS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048162C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2B66EEF"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BCACB72"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5A4404C0"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87423A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A88E67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KITOS VEIKLOS SĄNAUDOS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40FEDF9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CD474B5"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D8DF6DB"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22645994"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E7727B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E.</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C3C96B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FINANSINĖS IR INVESTICINĖS VEIKLOS REZULTATAS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7B6FAE1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676BBF8"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415C647"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43B645D8"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ECD36B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F.</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1B7F96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APSKAITOS POLITIKOS KEITIMO IR ESMINIŲ APSKAITOS KLAIDŲ TAISYMO ĮTAKA</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29E864E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53739C07"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5359588"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5313CC37"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2A2353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G.</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3E0D00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PELNO MOKESTIS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4299943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8D76BCE"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B4F7A4E"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42C537BE"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98E379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H.</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FF68A7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GRYNASIS PERVIRŠIS AR DEFICITAS PRIEŠ NUOSAVYBĖS METODO ĮTAKĄ</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502BF54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16DF8D7"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2F02B98"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52EE2891"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2F83F7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8A801C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NUOSAVYBĖS METODO ĮTAKA</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50596D6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1C641FD"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DDE4446"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12913431"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1597155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J.</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019D20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GRYNASIS PERVIRŠIS AR DEFICITAS</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599BAF0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495D6B6"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435AEF0A"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7E10CC2F"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78C024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141679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TENKANTIS KONTROLIUOJANČIAJAM SUBJEKTUI</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4530E6D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0014F37F"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3ECDF3DA"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2699B8DF" w14:textId="77777777" w:rsidTr="002C21E6">
              <w:trPr>
                <w:trHeight w:val="245"/>
              </w:trPr>
              <w:tc>
                <w:tcPr>
                  <w:tcW w:w="56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576145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5456"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7DF6615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TENKANTIS MAŽUMOS DALIAI</w:t>
                  </w:r>
                </w:p>
              </w:tc>
              <w:tc>
                <w:tcPr>
                  <w:tcW w:w="661"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tcPr>
                <w:p w14:paraId="7000E80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45"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6DD2089E"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437" w:type="dxa"/>
                  <w:tcBorders>
                    <w:top w:val="single" w:sz="8" w:space="0" w:color="000000"/>
                    <w:left w:val="single" w:sz="8" w:space="0" w:color="000000"/>
                    <w:bottom w:val="single" w:sz="8" w:space="0" w:color="000000"/>
                    <w:right w:val="single" w:sz="8" w:space="0" w:color="000000"/>
                  </w:tcBorders>
                  <w:tcMar>
                    <w:top w:w="19" w:type="dxa"/>
                    <w:left w:w="39" w:type="dxa"/>
                    <w:bottom w:w="19" w:type="dxa"/>
                    <w:right w:w="39" w:type="dxa"/>
                  </w:tcMar>
                  <w:hideMark/>
                </w:tcPr>
                <w:p w14:paraId="2DA17888"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bl>
          <w:p w14:paraId="7256171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74" w:type="dxa"/>
          </w:tcPr>
          <w:p w14:paraId="6BC052D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7225657E" w14:textId="77777777" w:rsidTr="00BE2FD9">
        <w:tblPrEx>
          <w:tblLook w:val="04A0" w:firstRow="1" w:lastRow="0" w:firstColumn="1" w:lastColumn="0" w:noHBand="0" w:noVBand="1"/>
        </w:tblPrEx>
        <w:trPr>
          <w:trHeight w:val="251"/>
        </w:trPr>
        <w:tc>
          <w:tcPr>
            <w:tcW w:w="69" w:type="dxa"/>
          </w:tcPr>
          <w:p w14:paraId="5A22DC3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8" w:type="dxa"/>
            <w:gridSpan w:val="2"/>
          </w:tcPr>
          <w:p w14:paraId="0666150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02" w:type="dxa"/>
          </w:tcPr>
          <w:p w14:paraId="15415D2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4" w:type="dxa"/>
            <w:gridSpan w:val="2"/>
          </w:tcPr>
          <w:p w14:paraId="079E553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37" w:type="dxa"/>
            <w:gridSpan w:val="2"/>
          </w:tcPr>
          <w:p w14:paraId="6037E87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1" w:type="dxa"/>
          </w:tcPr>
          <w:p w14:paraId="5BDEBE2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0B31C79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 w:type="dxa"/>
          </w:tcPr>
          <w:p w14:paraId="0FC2DB8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 w:type="dxa"/>
            <w:gridSpan w:val="2"/>
          </w:tcPr>
          <w:p w14:paraId="416B89B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558E8DD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gridSpan w:val="2"/>
          </w:tcPr>
          <w:p w14:paraId="58E3531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58" w:type="dxa"/>
            <w:gridSpan w:val="2"/>
          </w:tcPr>
          <w:p w14:paraId="23F7236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50" w:type="dxa"/>
          </w:tcPr>
          <w:p w14:paraId="5B15C09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gridSpan w:val="2"/>
          </w:tcPr>
          <w:p w14:paraId="6C89639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gridSpan w:val="3"/>
          </w:tcPr>
          <w:p w14:paraId="6DBDE3A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28" w:type="dxa"/>
            <w:gridSpan w:val="2"/>
          </w:tcPr>
          <w:p w14:paraId="28D2809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9" w:type="dxa"/>
            <w:gridSpan w:val="3"/>
          </w:tcPr>
          <w:p w14:paraId="2E9CDAE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4" w:type="dxa"/>
          </w:tcPr>
          <w:p w14:paraId="5285CD6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4B976C08" w14:textId="77777777" w:rsidTr="00BE2FD9">
        <w:tblPrEx>
          <w:tblLook w:val="04A0" w:firstRow="1" w:lastRow="0" w:firstColumn="1" w:lastColumn="0" w:noHBand="0" w:noVBand="1"/>
        </w:tblPrEx>
        <w:trPr>
          <w:trHeight w:val="284"/>
        </w:trPr>
        <w:tc>
          <w:tcPr>
            <w:tcW w:w="69" w:type="dxa"/>
          </w:tcPr>
          <w:p w14:paraId="1FB38FC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76" w:type="dxa"/>
            <w:gridSpan w:val="10"/>
            <w:hideMark/>
          </w:tcPr>
          <w:tbl>
            <w:tblPr>
              <w:tblW w:w="0" w:type="auto"/>
              <w:tblCellMar>
                <w:left w:w="0" w:type="dxa"/>
                <w:right w:w="0" w:type="dxa"/>
              </w:tblCellMar>
              <w:tblLook w:val="04A0" w:firstRow="1" w:lastRow="0" w:firstColumn="1" w:lastColumn="0" w:noHBand="0" w:noVBand="1"/>
            </w:tblPr>
            <w:tblGrid>
              <w:gridCol w:w="4876"/>
            </w:tblGrid>
            <w:tr w:rsidR="00BE2FD9" w:rsidRPr="00BE2FD9" w14:paraId="5207BBDD" w14:textId="77777777" w:rsidTr="002C21E6">
              <w:trPr>
                <w:trHeight w:val="206"/>
              </w:trPr>
              <w:tc>
                <w:tcPr>
                  <w:tcW w:w="4960" w:type="dxa"/>
                  <w:tcMar>
                    <w:top w:w="39" w:type="dxa"/>
                    <w:left w:w="39" w:type="dxa"/>
                    <w:bottom w:w="39" w:type="dxa"/>
                    <w:right w:w="39" w:type="dxa"/>
                  </w:tcMar>
                  <w:hideMark/>
                </w:tcPr>
                <w:p w14:paraId="469EB80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Savivaldybės kontrolierė</w:t>
                  </w:r>
                </w:p>
              </w:tc>
            </w:tr>
          </w:tbl>
          <w:p w14:paraId="0DBEF1C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13" w:type="dxa"/>
            <w:gridSpan w:val="2"/>
          </w:tcPr>
          <w:p w14:paraId="714DB5E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4D49617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17" w:type="dxa"/>
            <w:gridSpan w:val="7"/>
            <w:hideMark/>
          </w:tcPr>
          <w:tbl>
            <w:tblPr>
              <w:tblW w:w="0" w:type="auto"/>
              <w:tblCellMar>
                <w:left w:w="0" w:type="dxa"/>
                <w:right w:w="0" w:type="dxa"/>
              </w:tblCellMar>
              <w:tblLook w:val="04A0" w:firstRow="1" w:lastRow="0" w:firstColumn="1" w:lastColumn="0" w:noHBand="0" w:noVBand="1"/>
            </w:tblPr>
            <w:tblGrid>
              <w:gridCol w:w="1817"/>
            </w:tblGrid>
            <w:tr w:rsidR="00BE2FD9" w:rsidRPr="00BE2FD9" w14:paraId="49673617" w14:textId="77777777" w:rsidTr="002C21E6">
              <w:trPr>
                <w:trHeight w:val="206"/>
              </w:trPr>
              <w:tc>
                <w:tcPr>
                  <w:tcW w:w="1841" w:type="dxa"/>
                  <w:tcBorders>
                    <w:top w:val="nil"/>
                    <w:left w:val="nil"/>
                    <w:bottom w:val="single" w:sz="4" w:space="0" w:color="000000"/>
                    <w:right w:val="nil"/>
                  </w:tcBorders>
                  <w:tcMar>
                    <w:top w:w="39" w:type="dxa"/>
                    <w:left w:w="39" w:type="dxa"/>
                    <w:bottom w:w="39" w:type="dxa"/>
                    <w:right w:w="39" w:type="dxa"/>
                  </w:tcMar>
                </w:tcPr>
                <w:p w14:paraId="132D3C1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bl>
          <w:p w14:paraId="1792F43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84" w:type="dxa"/>
            <w:gridSpan w:val="3"/>
          </w:tcPr>
          <w:p w14:paraId="7BB0808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097" w:type="dxa"/>
            <w:gridSpan w:val="5"/>
            <w:hideMark/>
          </w:tcPr>
          <w:tbl>
            <w:tblPr>
              <w:tblW w:w="0" w:type="auto"/>
              <w:tblCellMar>
                <w:left w:w="0" w:type="dxa"/>
                <w:right w:w="0" w:type="dxa"/>
              </w:tblCellMar>
              <w:tblLook w:val="04A0" w:firstRow="1" w:lastRow="0" w:firstColumn="1" w:lastColumn="0" w:noHBand="0" w:noVBand="1"/>
            </w:tblPr>
            <w:tblGrid>
              <w:gridCol w:w="2097"/>
            </w:tblGrid>
            <w:tr w:rsidR="00BE2FD9" w:rsidRPr="00BE2FD9" w14:paraId="2C2AD9D3" w14:textId="77777777" w:rsidTr="002C21E6">
              <w:trPr>
                <w:trHeight w:val="206"/>
              </w:trPr>
              <w:tc>
                <w:tcPr>
                  <w:tcW w:w="2129" w:type="dxa"/>
                  <w:tcMar>
                    <w:top w:w="39" w:type="dxa"/>
                    <w:left w:w="39" w:type="dxa"/>
                    <w:bottom w:w="39" w:type="dxa"/>
                    <w:right w:w="39" w:type="dxa"/>
                  </w:tcMar>
                  <w:hideMark/>
                </w:tcPr>
                <w:p w14:paraId="3D3EC57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Jolita Stonkuvienė</w:t>
                  </w:r>
                </w:p>
              </w:tc>
            </w:tr>
          </w:tbl>
          <w:p w14:paraId="02F33AD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74" w:type="dxa"/>
          </w:tcPr>
          <w:p w14:paraId="4824ECA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6042739D" w14:textId="77777777" w:rsidTr="00BE2FD9">
        <w:tblPrEx>
          <w:tblLook w:val="04A0" w:firstRow="1" w:lastRow="0" w:firstColumn="1" w:lastColumn="0" w:noHBand="0" w:noVBand="1"/>
        </w:tblPrEx>
        <w:trPr>
          <w:trHeight w:val="283"/>
        </w:trPr>
        <w:tc>
          <w:tcPr>
            <w:tcW w:w="69" w:type="dxa"/>
          </w:tcPr>
          <w:p w14:paraId="0B18439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70" w:type="dxa"/>
            <w:gridSpan w:val="9"/>
            <w:tcBorders>
              <w:top w:val="nil"/>
              <w:left w:val="nil"/>
              <w:bottom w:val="nil"/>
              <w:right w:val="nil"/>
            </w:tcBorders>
            <w:hideMark/>
          </w:tcPr>
          <w:tbl>
            <w:tblPr>
              <w:tblW w:w="0" w:type="auto"/>
              <w:tblCellMar>
                <w:left w:w="0" w:type="dxa"/>
                <w:right w:w="0" w:type="dxa"/>
              </w:tblCellMar>
              <w:tblLook w:val="04A0" w:firstRow="1" w:lastRow="0" w:firstColumn="1" w:lastColumn="0" w:noHBand="0" w:noVBand="1"/>
            </w:tblPr>
            <w:tblGrid>
              <w:gridCol w:w="4870"/>
            </w:tblGrid>
            <w:tr w:rsidR="00BE2FD9" w:rsidRPr="00BE2FD9" w14:paraId="42212362" w14:textId="77777777" w:rsidTr="002C21E6">
              <w:trPr>
                <w:trHeight w:val="206"/>
              </w:trPr>
              <w:tc>
                <w:tcPr>
                  <w:tcW w:w="4956" w:type="dxa"/>
                  <w:tcBorders>
                    <w:top w:val="single" w:sz="4" w:space="0" w:color="000000"/>
                    <w:left w:val="nil"/>
                    <w:bottom w:val="nil"/>
                    <w:right w:val="nil"/>
                  </w:tcBorders>
                  <w:tcMar>
                    <w:top w:w="39" w:type="dxa"/>
                    <w:left w:w="39" w:type="dxa"/>
                    <w:bottom w:w="39" w:type="dxa"/>
                    <w:right w:w="39" w:type="dxa"/>
                  </w:tcMar>
                  <w:hideMark/>
                </w:tcPr>
                <w:p w14:paraId="3CE541FC"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(viešojo sektoriaus subjekto vadovas arba jo įgaliotas administracijos vadovas)</w:t>
                  </w:r>
                </w:p>
              </w:tc>
            </w:tr>
          </w:tbl>
          <w:p w14:paraId="0C57415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6" w:type="dxa"/>
          </w:tcPr>
          <w:p w14:paraId="0A727F2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 w:type="dxa"/>
            <w:gridSpan w:val="2"/>
          </w:tcPr>
          <w:p w14:paraId="6585894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4EF0883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17" w:type="dxa"/>
            <w:gridSpan w:val="7"/>
            <w:tcBorders>
              <w:top w:val="nil"/>
              <w:left w:val="nil"/>
              <w:bottom w:val="nil"/>
              <w:right w:val="nil"/>
            </w:tcBorders>
            <w:hideMark/>
          </w:tcPr>
          <w:tbl>
            <w:tblPr>
              <w:tblW w:w="0" w:type="auto"/>
              <w:tblCellMar>
                <w:left w:w="0" w:type="dxa"/>
                <w:right w:w="0" w:type="dxa"/>
              </w:tblCellMar>
              <w:tblLook w:val="04A0" w:firstRow="1" w:lastRow="0" w:firstColumn="1" w:lastColumn="0" w:noHBand="0" w:noVBand="1"/>
            </w:tblPr>
            <w:tblGrid>
              <w:gridCol w:w="1817"/>
            </w:tblGrid>
            <w:tr w:rsidR="00BE2FD9" w:rsidRPr="00BE2FD9" w14:paraId="400EBC7F" w14:textId="77777777" w:rsidTr="002C21E6">
              <w:trPr>
                <w:trHeight w:val="206"/>
              </w:trPr>
              <w:tc>
                <w:tcPr>
                  <w:tcW w:w="1841" w:type="dxa"/>
                  <w:tcBorders>
                    <w:top w:val="single" w:sz="4" w:space="0" w:color="000000"/>
                    <w:left w:val="nil"/>
                    <w:bottom w:val="nil"/>
                    <w:right w:val="nil"/>
                  </w:tcBorders>
                  <w:tcMar>
                    <w:top w:w="39" w:type="dxa"/>
                    <w:left w:w="39" w:type="dxa"/>
                    <w:bottom w:w="39" w:type="dxa"/>
                    <w:right w:w="39" w:type="dxa"/>
                  </w:tcMar>
                  <w:hideMark/>
                </w:tcPr>
                <w:p w14:paraId="7CA77A6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(parašas)</w:t>
                  </w:r>
                </w:p>
              </w:tc>
            </w:tr>
          </w:tbl>
          <w:p w14:paraId="1062254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84" w:type="dxa"/>
            <w:gridSpan w:val="3"/>
          </w:tcPr>
          <w:p w14:paraId="203D307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097" w:type="dxa"/>
            <w:gridSpan w:val="5"/>
            <w:hideMark/>
          </w:tcPr>
          <w:tbl>
            <w:tblPr>
              <w:tblW w:w="0" w:type="auto"/>
              <w:tblCellMar>
                <w:left w:w="0" w:type="dxa"/>
                <w:right w:w="0" w:type="dxa"/>
              </w:tblCellMar>
              <w:tblLook w:val="04A0" w:firstRow="1" w:lastRow="0" w:firstColumn="1" w:lastColumn="0" w:noHBand="0" w:noVBand="1"/>
            </w:tblPr>
            <w:tblGrid>
              <w:gridCol w:w="2097"/>
            </w:tblGrid>
            <w:tr w:rsidR="00BE2FD9" w:rsidRPr="00BE2FD9" w14:paraId="7A7D19F5" w14:textId="77777777" w:rsidTr="002C21E6">
              <w:trPr>
                <w:trHeight w:val="205"/>
              </w:trPr>
              <w:tc>
                <w:tcPr>
                  <w:tcW w:w="2129" w:type="dxa"/>
                  <w:tcBorders>
                    <w:top w:val="single" w:sz="4" w:space="0" w:color="000000"/>
                    <w:left w:val="nil"/>
                    <w:bottom w:val="nil"/>
                    <w:right w:val="nil"/>
                  </w:tcBorders>
                  <w:tcMar>
                    <w:top w:w="39" w:type="dxa"/>
                    <w:left w:w="39" w:type="dxa"/>
                    <w:bottom w:w="39" w:type="dxa"/>
                    <w:right w:w="39" w:type="dxa"/>
                  </w:tcMar>
                  <w:hideMark/>
                </w:tcPr>
                <w:p w14:paraId="667A3CD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(vardas ir pavardė)</w:t>
                  </w:r>
                </w:p>
              </w:tc>
            </w:tr>
          </w:tbl>
          <w:p w14:paraId="2C59D6F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74" w:type="dxa"/>
          </w:tcPr>
          <w:p w14:paraId="0D99CC6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4B6AAE5F" w14:textId="77777777" w:rsidTr="00BE2FD9">
        <w:tblPrEx>
          <w:tblLook w:val="04A0" w:firstRow="1" w:lastRow="0" w:firstColumn="1" w:lastColumn="0" w:noHBand="0" w:noVBand="1"/>
        </w:tblPrEx>
        <w:trPr>
          <w:trHeight w:val="377"/>
        </w:trPr>
        <w:tc>
          <w:tcPr>
            <w:tcW w:w="69" w:type="dxa"/>
          </w:tcPr>
          <w:p w14:paraId="705A27B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8" w:type="dxa"/>
            <w:gridSpan w:val="2"/>
          </w:tcPr>
          <w:p w14:paraId="4DB2CE4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02" w:type="dxa"/>
          </w:tcPr>
          <w:p w14:paraId="5FA167F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4" w:type="dxa"/>
            <w:gridSpan w:val="2"/>
          </w:tcPr>
          <w:p w14:paraId="4E1E629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37" w:type="dxa"/>
            <w:gridSpan w:val="2"/>
          </w:tcPr>
          <w:p w14:paraId="7EB84DD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1" w:type="dxa"/>
          </w:tcPr>
          <w:p w14:paraId="7F8ED99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263D6CD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 w:type="dxa"/>
          </w:tcPr>
          <w:p w14:paraId="1D84390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 w:type="dxa"/>
            <w:gridSpan w:val="2"/>
          </w:tcPr>
          <w:p w14:paraId="748BEC9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36FF9DF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4" w:type="dxa"/>
            <w:gridSpan w:val="2"/>
          </w:tcPr>
          <w:p w14:paraId="075CE3F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58" w:type="dxa"/>
            <w:gridSpan w:val="2"/>
          </w:tcPr>
          <w:p w14:paraId="11A2CB5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50" w:type="dxa"/>
          </w:tcPr>
          <w:p w14:paraId="2D5F49B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gridSpan w:val="2"/>
          </w:tcPr>
          <w:p w14:paraId="3B9C5A3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gridSpan w:val="3"/>
          </w:tcPr>
          <w:p w14:paraId="783D83D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328" w:type="dxa"/>
            <w:gridSpan w:val="2"/>
          </w:tcPr>
          <w:p w14:paraId="6AF787C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69" w:type="dxa"/>
            <w:gridSpan w:val="3"/>
          </w:tcPr>
          <w:p w14:paraId="351FB6E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4" w:type="dxa"/>
          </w:tcPr>
          <w:p w14:paraId="1CB79F6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0A35CA6C" w14:textId="77777777" w:rsidTr="00BE2FD9">
        <w:tblPrEx>
          <w:tblLook w:val="04A0" w:firstRow="1" w:lastRow="0" w:firstColumn="1" w:lastColumn="0" w:noHBand="0" w:noVBand="1"/>
        </w:tblPrEx>
        <w:trPr>
          <w:trHeight w:val="284"/>
        </w:trPr>
        <w:tc>
          <w:tcPr>
            <w:tcW w:w="69" w:type="dxa"/>
          </w:tcPr>
          <w:p w14:paraId="56B053B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76" w:type="dxa"/>
            <w:gridSpan w:val="10"/>
            <w:hideMark/>
          </w:tcPr>
          <w:tbl>
            <w:tblPr>
              <w:tblW w:w="0" w:type="auto"/>
              <w:tblCellMar>
                <w:left w:w="0" w:type="dxa"/>
                <w:right w:w="0" w:type="dxa"/>
              </w:tblCellMar>
              <w:tblLook w:val="04A0" w:firstRow="1" w:lastRow="0" w:firstColumn="1" w:lastColumn="0" w:noHBand="0" w:noVBand="1"/>
            </w:tblPr>
            <w:tblGrid>
              <w:gridCol w:w="4876"/>
            </w:tblGrid>
            <w:tr w:rsidR="00BE2FD9" w:rsidRPr="00BE2FD9" w14:paraId="7EB97AD2" w14:textId="77777777" w:rsidTr="002C21E6">
              <w:trPr>
                <w:trHeight w:val="206"/>
              </w:trPr>
              <w:tc>
                <w:tcPr>
                  <w:tcW w:w="4960" w:type="dxa"/>
                  <w:tcMar>
                    <w:top w:w="39" w:type="dxa"/>
                    <w:left w:w="39" w:type="dxa"/>
                    <w:bottom w:w="39" w:type="dxa"/>
                    <w:right w:w="39" w:type="dxa"/>
                  </w:tcMar>
                  <w:hideMark/>
                </w:tcPr>
                <w:p w14:paraId="45879DB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Buhalterė</w:t>
                  </w:r>
                </w:p>
              </w:tc>
            </w:tr>
          </w:tbl>
          <w:p w14:paraId="2CA9BD3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13" w:type="dxa"/>
            <w:gridSpan w:val="2"/>
          </w:tcPr>
          <w:p w14:paraId="06CD4C7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0CFC18E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17" w:type="dxa"/>
            <w:gridSpan w:val="7"/>
            <w:hideMark/>
          </w:tcPr>
          <w:tbl>
            <w:tblPr>
              <w:tblW w:w="0" w:type="auto"/>
              <w:tblCellMar>
                <w:left w:w="0" w:type="dxa"/>
                <w:right w:w="0" w:type="dxa"/>
              </w:tblCellMar>
              <w:tblLook w:val="04A0" w:firstRow="1" w:lastRow="0" w:firstColumn="1" w:lastColumn="0" w:noHBand="0" w:noVBand="1"/>
            </w:tblPr>
            <w:tblGrid>
              <w:gridCol w:w="1817"/>
            </w:tblGrid>
            <w:tr w:rsidR="00BE2FD9" w:rsidRPr="00BE2FD9" w14:paraId="378F09A9" w14:textId="77777777" w:rsidTr="002C21E6">
              <w:trPr>
                <w:trHeight w:val="206"/>
              </w:trPr>
              <w:tc>
                <w:tcPr>
                  <w:tcW w:w="1841" w:type="dxa"/>
                  <w:tcBorders>
                    <w:top w:val="nil"/>
                    <w:left w:val="nil"/>
                    <w:bottom w:val="single" w:sz="4" w:space="0" w:color="000000"/>
                    <w:right w:val="nil"/>
                  </w:tcBorders>
                  <w:tcMar>
                    <w:top w:w="39" w:type="dxa"/>
                    <w:left w:w="39" w:type="dxa"/>
                    <w:bottom w:w="39" w:type="dxa"/>
                    <w:right w:w="39" w:type="dxa"/>
                  </w:tcMar>
                </w:tcPr>
                <w:p w14:paraId="3E53FFF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bl>
          <w:p w14:paraId="05725FF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84" w:type="dxa"/>
            <w:gridSpan w:val="3"/>
          </w:tcPr>
          <w:p w14:paraId="0FD7D90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097" w:type="dxa"/>
            <w:gridSpan w:val="5"/>
            <w:hideMark/>
          </w:tcPr>
          <w:tbl>
            <w:tblPr>
              <w:tblW w:w="0" w:type="auto"/>
              <w:tblCellMar>
                <w:left w:w="0" w:type="dxa"/>
                <w:right w:w="0" w:type="dxa"/>
              </w:tblCellMar>
              <w:tblLook w:val="04A0" w:firstRow="1" w:lastRow="0" w:firstColumn="1" w:lastColumn="0" w:noHBand="0" w:noVBand="1"/>
            </w:tblPr>
            <w:tblGrid>
              <w:gridCol w:w="2097"/>
            </w:tblGrid>
            <w:tr w:rsidR="00BE2FD9" w:rsidRPr="00BE2FD9" w14:paraId="2D5FE54C" w14:textId="77777777" w:rsidTr="002C21E6">
              <w:trPr>
                <w:trHeight w:val="206"/>
              </w:trPr>
              <w:tc>
                <w:tcPr>
                  <w:tcW w:w="2129" w:type="dxa"/>
                  <w:tcMar>
                    <w:top w:w="39" w:type="dxa"/>
                    <w:left w:w="39" w:type="dxa"/>
                    <w:bottom w:w="39" w:type="dxa"/>
                    <w:right w:w="39" w:type="dxa"/>
                  </w:tcMar>
                  <w:hideMark/>
                </w:tcPr>
                <w:p w14:paraId="66AD9CA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Rasa Girčytė</w:t>
                  </w:r>
                </w:p>
              </w:tc>
            </w:tr>
          </w:tbl>
          <w:p w14:paraId="52EC6FA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74" w:type="dxa"/>
          </w:tcPr>
          <w:p w14:paraId="5384016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3A8B9525" w14:textId="77777777" w:rsidTr="00BE2FD9">
        <w:tblPrEx>
          <w:tblLook w:val="04A0" w:firstRow="1" w:lastRow="0" w:firstColumn="1" w:lastColumn="0" w:noHBand="0" w:noVBand="1"/>
        </w:tblPrEx>
        <w:trPr>
          <w:trHeight w:val="283"/>
        </w:trPr>
        <w:tc>
          <w:tcPr>
            <w:tcW w:w="69" w:type="dxa"/>
          </w:tcPr>
          <w:p w14:paraId="4CA33F1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870" w:type="dxa"/>
            <w:gridSpan w:val="9"/>
            <w:hideMark/>
          </w:tcPr>
          <w:tbl>
            <w:tblPr>
              <w:tblW w:w="0" w:type="auto"/>
              <w:tblCellMar>
                <w:left w:w="0" w:type="dxa"/>
                <w:right w:w="0" w:type="dxa"/>
              </w:tblCellMar>
              <w:tblLook w:val="04A0" w:firstRow="1" w:lastRow="0" w:firstColumn="1" w:lastColumn="0" w:noHBand="0" w:noVBand="1"/>
            </w:tblPr>
            <w:tblGrid>
              <w:gridCol w:w="4870"/>
            </w:tblGrid>
            <w:tr w:rsidR="00BE2FD9" w:rsidRPr="00BE2FD9" w14:paraId="0EE8D7FA" w14:textId="77777777" w:rsidTr="002C21E6">
              <w:trPr>
                <w:trHeight w:val="206"/>
              </w:trPr>
              <w:tc>
                <w:tcPr>
                  <w:tcW w:w="4956" w:type="dxa"/>
                  <w:tcBorders>
                    <w:top w:val="single" w:sz="4" w:space="0" w:color="000000"/>
                    <w:left w:val="nil"/>
                    <w:bottom w:val="nil"/>
                    <w:right w:val="nil"/>
                  </w:tcBorders>
                  <w:tcMar>
                    <w:top w:w="39" w:type="dxa"/>
                    <w:left w:w="39" w:type="dxa"/>
                    <w:bottom w:w="39" w:type="dxa"/>
                    <w:right w:w="39" w:type="dxa"/>
                  </w:tcMar>
                  <w:hideMark/>
                </w:tcPr>
                <w:p w14:paraId="2DB8357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(vyriausiasis buhalteris (buhalteris))</w:t>
                  </w:r>
                </w:p>
              </w:tc>
            </w:tr>
          </w:tbl>
          <w:p w14:paraId="15B243F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6" w:type="dxa"/>
          </w:tcPr>
          <w:p w14:paraId="72E5889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 w:type="dxa"/>
            <w:gridSpan w:val="2"/>
          </w:tcPr>
          <w:p w14:paraId="6AB69F8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68" w:type="dxa"/>
          </w:tcPr>
          <w:p w14:paraId="7B12528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817" w:type="dxa"/>
            <w:gridSpan w:val="7"/>
            <w:hideMark/>
          </w:tcPr>
          <w:tbl>
            <w:tblPr>
              <w:tblW w:w="0" w:type="auto"/>
              <w:tblCellMar>
                <w:left w:w="0" w:type="dxa"/>
                <w:right w:w="0" w:type="dxa"/>
              </w:tblCellMar>
              <w:tblLook w:val="04A0" w:firstRow="1" w:lastRow="0" w:firstColumn="1" w:lastColumn="0" w:noHBand="0" w:noVBand="1"/>
            </w:tblPr>
            <w:tblGrid>
              <w:gridCol w:w="1817"/>
            </w:tblGrid>
            <w:tr w:rsidR="00BE2FD9" w:rsidRPr="00BE2FD9" w14:paraId="1B07A217" w14:textId="77777777" w:rsidTr="002C21E6">
              <w:trPr>
                <w:trHeight w:val="206"/>
              </w:trPr>
              <w:tc>
                <w:tcPr>
                  <w:tcW w:w="1841" w:type="dxa"/>
                  <w:tcBorders>
                    <w:top w:val="single" w:sz="4" w:space="0" w:color="000000"/>
                    <w:left w:val="nil"/>
                    <w:bottom w:val="nil"/>
                    <w:right w:val="nil"/>
                  </w:tcBorders>
                  <w:tcMar>
                    <w:top w:w="39" w:type="dxa"/>
                    <w:left w:w="39" w:type="dxa"/>
                    <w:bottom w:w="39" w:type="dxa"/>
                    <w:right w:w="39" w:type="dxa"/>
                  </w:tcMar>
                  <w:hideMark/>
                </w:tcPr>
                <w:p w14:paraId="08F430F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(parašas)</w:t>
                  </w:r>
                </w:p>
              </w:tc>
            </w:tr>
          </w:tbl>
          <w:p w14:paraId="0EE219D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84" w:type="dxa"/>
            <w:gridSpan w:val="3"/>
          </w:tcPr>
          <w:p w14:paraId="1305D32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097" w:type="dxa"/>
            <w:gridSpan w:val="5"/>
            <w:hideMark/>
          </w:tcPr>
          <w:tbl>
            <w:tblPr>
              <w:tblW w:w="0" w:type="auto"/>
              <w:tblCellMar>
                <w:left w:w="0" w:type="dxa"/>
                <w:right w:w="0" w:type="dxa"/>
              </w:tblCellMar>
              <w:tblLook w:val="04A0" w:firstRow="1" w:lastRow="0" w:firstColumn="1" w:lastColumn="0" w:noHBand="0" w:noVBand="1"/>
            </w:tblPr>
            <w:tblGrid>
              <w:gridCol w:w="2097"/>
            </w:tblGrid>
            <w:tr w:rsidR="00BE2FD9" w:rsidRPr="00BE2FD9" w14:paraId="01755920" w14:textId="77777777" w:rsidTr="002C21E6">
              <w:trPr>
                <w:trHeight w:val="205"/>
              </w:trPr>
              <w:tc>
                <w:tcPr>
                  <w:tcW w:w="2129" w:type="dxa"/>
                  <w:tcBorders>
                    <w:top w:val="single" w:sz="4" w:space="0" w:color="000000"/>
                    <w:left w:val="nil"/>
                    <w:bottom w:val="nil"/>
                    <w:right w:val="nil"/>
                  </w:tcBorders>
                  <w:tcMar>
                    <w:top w:w="39" w:type="dxa"/>
                    <w:left w:w="39" w:type="dxa"/>
                    <w:bottom w:w="39" w:type="dxa"/>
                    <w:right w:w="39" w:type="dxa"/>
                  </w:tcMar>
                  <w:hideMark/>
                </w:tcPr>
                <w:p w14:paraId="6183342C"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(vardas ir pavardė)</w:t>
                  </w:r>
                </w:p>
              </w:tc>
            </w:tr>
          </w:tbl>
          <w:p w14:paraId="0DE8CBA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74" w:type="dxa"/>
          </w:tcPr>
          <w:p w14:paraId="36D8E9B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bl>
    <w:p w14:paraId="17E5854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B37EB8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0B52C2D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0109086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292F7A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6B34BFE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61B1EEB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02206D9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3119757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38BC9C9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36CF4FF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4A3AFEF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454DDF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6D527F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4A6A647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6E9D75E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29C234F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1A765A7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497981A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57028F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4ADFFC7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0DE4792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1108C1E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1803BAF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6228A63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4C7C876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60647AC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09C7DD4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3806EE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012AFDF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695DBE1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4C52CF5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1FE88D5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378291C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bl>
      <w:tblPr>
        <w:tblW w:w="0" w:type="auto"/>
        <w:tblCellMar>
          <w:left w:w="0" w:type="dxa"/>
          <w:right w:w="0" w:type="dxa"/>
        </w:tblCellMar>
        <w:tblLook w:val="04A0" w:firstRow="1" w:lastRow="0" w:firstColumn="1" w:lastColumn="0" w:noHBand="0" w:noVBand="1"/>
      </w:tblPr>
      <w:tblGrid>
        <w:gridCol w:w="318"/>
        <w:gridCol w:w="2218"/>
        <w:gridCol w:w="2010"/>
        <w:gridCol w:w="275"/>
        <w:gridCol w:w="297"/>
        <w:gridCol w:w="425"/>
        <w:gridCol w:w="279"/>
        <w:gridCol w:w="792"/>
        <w:gridCol w:w="284"/>
        <w:gridCol w:w="521"/>
        <w:gridCol w:w="1378"/>
        <w:gridCol w:w="334"/>
        <w:gridCol w:w="296"/>
        <w:gridCol w:w="71"/>
      </w:tblGrid>
      <w:tr w:rsidR="00BE2FD9" w:rsidRPr="00BE2FD9" w14:paraId="5089D87D" w14:textId="77777777" w:rsidTr="002C21E6">
        <w:trPr>
          <w:trHeight w:val="708"/>
        </w:trPr>
        <w:tc>
          <w:tcPr>
            <w:tcW w:w="318" w:type="dxa"/>
          </w:tcPr>
          <w:p w14:paraId="1E21601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tcPr>
          <w:p w14:paraId="01704C5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22" w:type="dxa"/>
          </w:tcPr>
          <w:p w14:paraId="4C2D745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tcPr>
          <w:p w14:paraId="06D59D3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tcPr>
          <w:p w14:paraId="4BFD9B0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5" w:type="dxa"/>
          </w:tcPr>
          <w:p w14:paraId="5B31370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tcPr>
          <w:p w14:paraId="0A18FF6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4" w:type="dxa"/>
            <w:gridSpan w:val="7"/>
            <w:hideMark/>
          </w:tcPr>
          <w:tbl>
            <w:tblPr>
              <w:tblW w:w="0" w:type="auto"/>
              <w:tblCellMar>
                <w:left w:w="0" w:type="dxa"/>
                <w:right w:w="0" w:type="dxa"/>
              </w:tblCellMar>
              <w:tblLook w:val="04A0" w:firstRow="1" w:lastRow="0" w:firstColumn="1" w:lastColumn="0" w:noHBand="0" w:noVBand="1"/>
            </w:tblPr>
            <w:tblGrid>
              <w:gridCol w:w="3676"/>
            </w:tblGrid>
            <w:tr w:rsidR="00BE2FD9" w:rsidRPr="00BE2FD9" w14:paraId="702CBAF9" w14:textId="77777777" w:rsidTr="002C21E6">
              <w:trPr>
                <w:trHeight w:val="630"/>
              </w:trPr>
              <w:tc>
                <w:tcPr>
                  <w:tcW w:w="3968" w:type="dxa"/>
                  <w:tcMar>
                    <w:top w:w="39" w:type="dxa"/>
                    <w:left w:w="39" w:type="dxa"/>
                    <w:bottom w:w="39" w:type="dxa"/>
                    <w:right w:w="39" w:type="dxa"/>
                  </w:tcMar>
                  <w:hideMark/>
                </w:tcPr>
                <w:p w14:paraId="7C0BEA6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5-ojo VSAFAS „Pinigų srautų ataskaita“</w:t>
                  </w:r>
                  <w:r w:rsidRPr="00BE2FD9">
                    <w:rPr>
                      <w:rFonts w:ascii="Times New Roman" w:eastAsia="Times New Roman" w:hAnsi="Times New Roman" w:cs="Times New Roman"/>
                      <w:color w:val="000000"/>
                      <w:sz w:val="20"/>
                      <w:szCs w:val="20"/>
                      <w:lang w:eastAsia="lt-LT"/>
                    </w:rPr>
                    <w:br/>
                    <w:t>2 priedas</w:t>
                  </w:r>
                </w:p>
              </w:tc>
            </w:tr>
          </w:tbl>
          <w:p w14:paraId="7F0DD3F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627BE4B3" w14:textId="77777777" w:rsidTr="002C21E6">
        <w:trPr>
          <w:trHeight w:val="141"/>
        </w:trPr>
        <w:tc>
          <w:tcPr>
            <w:tcW w:w="318" w:type="dxa"/>
          </w:tcPr>
          <w:p w14:paraId="534315F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tcPr>
          <w:p w14:paraId="4FAD92E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22" w:type="dxa"/>
          </w:tcPr>
          <w:p w14:paraId="50EA2F7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tcPr>
          <w:p w14:paraId="432AD55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tcPr>
          <w:p w14:paraId="5D4876C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5" w:type="dxa"/>
          </w:tcPr>
          <w:p w14:paraId="40008A6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tcPr>
          <w:p w14:paraId="6FCA656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4" w:type="dxa"/>
          </w:tcPr>
          <w:p w14:paraId="42A15EB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tcPr>
          <w:p w14:paraId="43BC3A3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tcPr>
          <w:p w14:paraId="2712741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86" w:type="dxa"/>
          </w:tcPr>
          <w:p w14:paraId="09FBCEC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36" w:type="dxa"/>
          </w:tcPr>
          <w:p w14:paraId="1C39566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5EB495A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50DDA7D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4633FB59" w14:textId="77777777" w:rsidTr="002C21E6">
        <w:trPr>
          <w:trHeight w:val="566"/>
        </w:trPr>
        <w:tc>
          <w:tcPr>
            <w:tcW w:w="318" w:type="dxa"/>
            <w:gridSpan w:val="14"/>
            <w:hideMark/>
          </w:tcPr>
          <w:tbl>
            <w:tblPr>
              <w:tblW w:w="0" w:type="auto"/>
              <w:tblCellMar>
                <w:left w:w="0" w:type="dxa"/>
                <w:right w:w="0" w:type="dxa"/>
              </w:tblCellMar>
              <w:tblLook w:val="04A0" w:firstRow="1" w:lastRow="0" w:firstColumn="1" w:lastColumn="0" w:noHBand="0" w:noVBand="1"/>
            </w:tblPr>
            <w:tblGrid>
              <w:gridCol w:w="9498"/>
            </w:tblGrid>
            <w:tr w:rsidR="00BE2FD9" w:rsidRPr="00BE2FD9" w14:paraId="4603D06E" w14:textId="77777777" w:rsidTr="002C21E6">
              <w:trPr>
                <w:trHeight w:val="488"/>
              </w:trPr>
              <w:tc>
                <w:tcPr>
                  <w:tcW w:w="10204" w:type="dxa"/>
                  <w:tcMar>
                    <w:top w:w="39" w:type="dxa"/>
                    <w:left w:w="39" w:type="dxa"/>
                    <w:bottom w:w="39" w:type="dxa"/>
                    <w:right w:w="39" w:type="dxa"/>
                  </w:tcMar>
                  <w:hideMark/>
                </w:tcPr>
                <w:p w14:paraId="460196D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20"/>
                      <w:szCs w:val="20"/>
                      <w:lang w:eastAsia="lt-LT"/>
                    </w:rPr>
                    <w:t>(Žemesniojo lygio viešojo sektoriaus subjektų, išskyrus fondus, pinigų srautų ataskaitos forma)</w:t>
                  </w:r>
                </w:p>
              </w:tc>
            </w:tr>
          </w:tbl>
          <w:p w14:paraId="1B5FD32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2F6043B0" w14:textId="77777777" w:rsidTr="002C21E6">
        <w:trPr>
          <w:trHeight w:val="283"/>
        </w:trPr>
        <w:tc>
          <w:tcPr>
            <w:tcW w:w="318" w:type="dxa"/>
          </w:tcPr>
          <w:p w14:paraId="533E550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tcPr>
          <w:p w14:paraId="1951DE1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22" w:type="dxa"/>
          </w:tcPr>
          <w:p w14:paraId="74C2EB2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tcPr>
          <w:p w14:paraId="74C52C1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tcPr>
          <w:p w14:paraId="4B3922E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5" w:type="dxa"/>
          </w:tcPr>
          <w:p w14:paraId="69FBF85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tcPr>
          <w:p w14:paraId="0272087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4" w:type="dxa"/>
          </w:tcPr>
          <w:p w14:paraId="6BBB197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tcPr>
          <w:p w14:paraId="03CDB7F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tcPr>
          <w:p w14:paraId="06174A5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86" w:type="dxa"/>
          </w:tcPr>
          <w:p w14:paraId="468B834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36" w:type="dxa"/>
          </w:tcPr>
          <w:p w14:paraId="71384A4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17867FE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1DE683F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358C0773" w14:textId="77777777" w:rsidTr="002C21E6">
        <w:trPr>
          <w:trHeight w:val="284"/>
        </w:trPr>
        <w:tc>
          <w:tcPr>
            <w:tcW w:w="318" w:type="dxa"/>
            <w:gridSpan w:val="14"/>
            <w:hideMark/>
          </w:tcPr>
          <w:tbl>
            <w:tblPr>
              <w:tblW w:w="0" w:type="auto"/>
              <w:tblCellMar>
                <w:left w:w="0" w:type="dxa"/>
                <w:right w:w="0" w:type="dxa"/>
              </w:tblCellMar>
              <w:tblLook w:val="04A0" w:firstRow="1" w:lastRow="0" w:firstColumn="1" w:lastColumn="0" w:noHBand="0" w:noVBand="1"/>
            </w:tblPr>
            <w:tblGrid>
              <w:gridCol w:w="9498"/>
            </w:tblGrid>
            <w:tr w:rsidR="00BE2FD9" w:rsidRPr="00BE2FD9" w14:paraId="0A25C867" w14:textId="77777777" w:rsidTr="002C21E6">
              <w:trPr>
                <w:trHeight w:val="206"/>
              </w:trPr>
              <w:tc>
                <w:tcPr>
                  <w:tcW w:w="10204" w:type="dxa"/>
                  <w:tcBorders>
                    <w:top w:val="nil"/>
                    <w:left w:val="nil"/>
                    <w:bottom w:val="single" w:sz="4" w:space="0" w:color="000000"/>
                    <w:right w:val="nil"/>
                  </w:tcBorders>
                  <w:tcMar>
                    <w:top w:w="39" w:type="dxa"/>
                    <w:left w:w="39" w:type="dxa"/>
                    <w:bottom w:w="39" w:type="dxa"/>
                    <w:right w:w="39" w:type="dxa"/>
                  </w:tcMar>
                  <w:hideMark/>
                </w:tcPr>
                <w:p w14:paraId="1B1184F1" w14:textId="77777777" w:rsidR="00BE2FD9" w:rsidRPr="00BE2FD9" w:rsidRDefault="00BE2FD9" w:rsidP="00BE2FD9">
                  <w:pPr>
                    <w:spacing w:after="0" w:line="240" w:lineRule="auto"/>
                    <w:jc w:val="center"/>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color w:val="000000"/>
                      <w:sz w:val="24"/>
                      <w:szCs w:val="24"/>
                      <w:lang w:eastAsia="lt-LT"/>
                    </w:rPr>
                    <w:t>Šilutės r. savivaldybės kontrolės ir audito tarnyba</w:t>
                  </w:r>
                </w:p>
              </w:tc>
            </w:tr>
          </w:tbl>
          <w:p w14:paraId="6685C965" w14:textId="77777777" w:rsidR="00BE2FD9" w:rsidRPr="00BE2FD9" w:rsidRDefault="00BE2FD9" w:rsidP="00BE2FD9">
            <w:pPr>
              <w:spacing w:after="0" w:line="240" w:lineRule="auto"/>
              <w:rPr>
                <w:rFonts w:ascii="Times New Roman" w:eastAsia="Times New Roman" w:hAnsi="Times New Roman" w:cs="Times New Roman"/>
                <w:b/>
                <w:bCs/>
                <w:sz w:val="24"/>
                <w:szCs w:val="24"/>
                <w:lang w:eastAsia="lt-LT"/>
              </w:rPr>
            </w:pPr>
          </w:p>
        </w:tc>
      </w:tr>
      <w:tr w:rsidR="00BE2FD9" w:rsidRPr="00BE2FD9" w14:paraId="6CE1BCE1" w14:textId="77777777" w:rsidTr="002C21E6">
        <w:trPr>
          <w:trHeight w:val="284"/>
        </w:trPr>
        <w:tc>
          <w:tcPr>
            <w:tcW w:w="318" w:type="dxa"/>
            <w:gridSpan w:val="14"/>
            <w:hideMark/>
          </w:tcPr>
          <w:tbl>
            <w:tblPr>
              <w:tblW w:w="0" w:type="auto"/>
              <w:tblCellMar>
                <w:left w:w="0" w:type="dxa"/>
                <w:right w:w="0" w:type="dxa"/>
              </w:tblCellMar>
              <w:tblLook w:val="04A0" w:firstRow="1" w:lastRow="0" w:firstColumn="1" w:lastColumn="0" w:noHBand="0" w:noVBand="1"/>
            </w:tblPr>
            <w:tblGrid>
              <w:gridCol w:w="9498"/>
            </w:tblGrid>
            <w:tr w:rsidR="00BE2FD9" w:rsidRPr="00BE2FD9" w14:paraId="1215D605" w14:textId="77777777" w:rsidTr="002C21E6">
              <w:trPr>
                <w:trHeight w:val="206"/>
              </w:trPr>
              <w:tc>
                <w:tcPr>
                  <w:tcW w:w="10204" w:type="dxa"/>
                  <w:tcMar>
                    <w:top w:w="39" w:type="dxa"/>
                    <w:left w:w="39" w:type="dxa"/>
                    <w:bottom w:w="39" w:type="dxa"/>
                    <w:right w:w="39" w:type="dxa"/>
                  </w:tcMar>
                  <w:hideMark/>
                </w:tcPr>
                <w:p w14:paraId="5806A5DC"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6"/>
                      <w:szCs w:val="20"/>
                      <w:lang w:eastAsia="lt-LT"/>
                    </w:rPr>
                    <w:t>(viešojo sektoriaus subjekto arba viešojo sektoriaus subjektų grupės pavadinimas)</w:t>
                  </w:r>
                </w:p>
              </w:tc>
            </w:tr>
          </w:tbl>
          <w:p w14:paraId="6AC0434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0331433D" w14:textId="77777777" w:rsidTr="002C21E6">
        <w:trPr>
          <w:trHeight w:val="140"/>
        </w:trPr>
        <w:tc>
          <w:tcPr>
            <w:tcW w:w="318" w:type="dxa"/>
          </w:tcPr>
          <w:p w14:paraId="2B17E58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tcPr>
          <w:p w14:paraId="4ECCFAC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22" w:type="dxa"/>
          </w:tcPr>
          <w:p w14:paraId="28BE825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tcPr>
          <w:p w14:paraId="2F9BCEE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tcPr>
          <w:p w14:paraId="075C3DD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5" w:type="dxa"/>
          </w:tcPr>
          <w:p w14:paraId="78BD527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tcPr>
          <w:p w14:paraId="1211BEF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4" w:type="dxa"/>
          </w:tcPr>
          <w:p w14:paraId="4DD8608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tcPr>
          <w:p w14:paraId="00FCD20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tcPr>
          <w:p w14:paraId="7E10F62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86" w:type="dxa"/>
          </w:tcPr>
          <w:p w14:paraId="6BBF4FA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36" w:type="dxa"/>
          </w:tcPr>
          <w:p w14:paraId="256025E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749B774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0B3B762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164375B3" w14:textId="77777777" w:rsidTr="002C21E6">
        <w:trPr>
          <w:trHeight w:val="284"/>
        </w:trPr>
        <w:tc>
          <w:tcPr>
            <w:tcW w:w="318" w:type="dxa"/>
          </w:tcPr>
          <w:p w14:paraId="13ED390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gridSpan w:val="11"/>
            <w:hideMark/>
          </w:tcPr>
          <w:tbl>
            <w:tblPr>
              <w:tblW w:w="0" w:type="auto"/>
              <w:tblCellMar>
                <w:left w:w="0" w:type="dxa"/>
                <w:right w:w="0" w:type="dxa"/>
              </w:tblCellMar>
              <w:tblLook w:val="04A0" w:firstRow="1" w:lastRow="0" w:firstColumn="1" w:lastColumn="0" w:noHBand="0" w:noVBand="1"/>
            </w:tblPr>
            <w:tblGrid>
              <w:gridCol w:w="8813"/>
            </w:tblGrid>
            <w:tr w:rsidR="00BE2FD9" w:rsidRPr="00BE2FD9" w14:paraId="715517A8" w14:textId="77777777" w:rsidTr="002C21E6">
              <w:trPr>
                <w:trHeight w:val="206"/>
              </w:trPr>
              <w:tc>
                <w:tcPr>
                  <w:tcW w:w="9510" w:type="dxa"/>
                  <w:tcMar>
                    <w:top w:w="39" w:type="dxa"/>
                    <w:left w:w="39" w:type="dxa"/>
                    <w:bottom w:w="39" w:type="dxa"/>
                    <w:right w:w="39" w:type="dxa"/>
                  </w:tcMar>
                  <w:hideMark/>
                </w:tcPr>
                <w:p w14:paraId="0EB282E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188698374, Lietuvininkų g.8, Šilutė</w:t>
                  </w:r>
                </w:p>
              </w:tc>
            </w:tr>
          </w:tbl>
          <w:p w14:paraId="6879814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96" w:type="dxa"/>
          </w:tcPr>
          <w:p w14:paraId="1860E3A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580A17E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6B16033B" w14:textId="77777777" w:rsidTr="002C21E6">
        <w:trPr>
          <w:trHeight w:val="284"/>
        </w:trPr>
        <w:tc>
          <w:tcPr>
            <w:tcW w:w="318" w:type="dxa"/>
          </w:tcPr>
          <w:p w14:paraId="35070EC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gridSpan w:val="11"/>
            <w:hideMark/>
          </w:tcPr>
          <w:tbl>
            <w:tblPr>
              <w:tblW w:w="0" w:type="auto"/>
              <w:tblCellMar>
                <w:left w:w="0" w:type="dxa"/>
                <w:right w:w="0" w:type="dxa"/>
              </w:tblCellMar>
              <w:tblLook w:val="04A0" w:firstRow="1" w:lastRow="0" w:firstColumn="1" w:lastColumn="0" w:noHBand="0" w:noVBand="1"/>
            </w:tblPr>
            <w:tblGrid>
              <w:gridCol w:w="8813"/>
            </w:tblGrid>
            <w:tr w:rsidR="00BE2FD9" w:rsidRPr="00BE2FD9" w14:paraId="0FD0CD8E" w14:textId="77777777" w:rsidTr="002C21E6">
              <w:trPr>
                <w:trHeight w:val="206"/>
              </w:trPr>
              <w:tc>
                <w:tcPr>
                  <w:tcW w:w="9510" w:type="dxa"/>
                  <w:tcBorders>
                    <w:top w:val="single" w:sz="4" w:space="0" w:color="000000"/>
                    <w:left w:val="nil"/>
                    <w:bottom w:val="nil"/>
                    <w:right w:val="nil"/>
                  </w:tcBorders>
                  <w:tcMar>
                    <w:top w:w="39" w:type="dxa"/>
                    <w:left w:w="39" w:type="dxa"/>
                    <w:bottom w:w="39" w:type="dxa"/>
                    <w:right w:w="39" w:type="dxa"/>
                  </w:tcMar>
                  <w:hideMark/>
                </w:tcPr>
                <w:p w14:paraId="6ACE84F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6"/>
                      <w:szCs w:val="20"/>
                      <w:lang w:eastAsia="lt-LT"/>
                    </w:rPr>
                    <w:t>(viešojo sektoriaus subjekto, parengusio pinigų srautų ataskaitą (konsoliduotąją pinigų srautų ataskaitą), kodas, adresas)</w:t>
                  </w:r>
                </w:p>
              </w:tc>
            </w:tr>
          </w:tbl>
          <w:p w14:paraId="586A8CF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96" w:type="dxa"/>
          </w:tcPr>
          <w:p w14:paraId="0AADB08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445AD12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016EEDDC" w14:textId="77777777" w:rsidTr="002C21E6">
        <w:trPr>
          <w:trHeight w:val="140"/>
        </w:trPr>
        <w:tc>
          <w:tcPr>
            <w:tcW w:w="318" w:type="dxa"/>
          </w:tcPr>
          <w:p w14:paraId="4686CE4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tcPr>
          <w:p w14:paraId="3CA3ECD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22" w:type="dxa"/>
          </w:tcPr>
          <w:p w14:paraId="77C170F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tcPr>
          <w:p w14:paraId="53174F1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tcPr>
          <w:p w14:paraId="404197A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5" w:type="dxa"/>
          </w:tcPr>
          <w:p w14:paraId="2F63659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tcPr>
          <w:p w14:paraId="133C303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4" w:type="dxa"/>
          </w:tcPr>
          <w:p w14:paraId="07134F5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tcPr>
          <w:p w14:paraId="0AD81C9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tcPr>
          <w:p w14:paraId="1FCCBD9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86" w:type="dxa"/>
          </w:tcPr>
          <w:p w14:paraId="0C923EA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36" w:type="dxa"/>
          </w:tcPr>
          <w:p w14:paraId="617B06C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47BFE64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27F1C71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5F4FCABC" w14:textId="77777777" w:rsidTr="002C21E6">
        <w:trPr>
          <w:trHeight w:val="284"/>
        </w:trPr>
        <w:tc>
          <w:tcPr>
            <w:tcW w:w="318" w:type="dxa"/>
            <w:gridSpan w:val="14"/>
            <w:hideMark/>
          </w:tcPr>
          <w:tbl>
            <w:tblPr>
              <w:tblW w:w="0" w:type="auto"/>
              <w:tblCellMar>
                <w:left w:w="0" w:type="dxa"/>
                <w:right w:w="0" w:type="dxa"/>
              </w:tblCellMar>
              <w:tblLook w:val="04A0" w:firstRow="1" w:lastRow="0" w:firstColumn="1" w:lastColumn="0" w:noHBand="0" w:noVBand="1"/>
            </w:tblPr>
            <w:tblGrid>
              <w:gridCol w:w="9498"/>
            </w:tblGrid>
            <w:tr w:rsidR="00BE2FD9" w:rsidRPr="00BE2FD9" w14:paraId="1BC15C3D" w14:textId="77777777" w:rsidTr="002C21E6">
              <w:trPr>
                <w:trHeight w:val="206"/>
              </w:trPr>
              <w:tc>
                <w:tcPr>
                  <w:tcW w:w="10204" w:type="dxa"/>
                  <w:tcMar>
                    <w:top w:w="39" w:type="dxa"/>
                    <w:left w:w="39" w:type="dxa"/>
                    <w:bottom w:w="39" w:type="dxa"/>
                    <w:right w:w="39" w:type="dxa"/>
                  </w:tcMar>
                  <w:hideMark/>
                </w:tcPr>
                <w:p w14:paraId="17A7CF1D" w14:textId="77777777" w:rsidR="00BE2FD9" w:rsidRPr="00BE2FD9" w:rsidRDefault="00BE2FD9" w:rsidP="00BE2FD9">
                  <w:pPr>
                    <w:spacing w:after="0" w:line="240" w:lineRule="auto"/>
                    <w:jc w:val="center"/>
                    <w:rPr>
                      <w:rFonts w:ascii="Times New Roman" w:eastAsia="Times New Roman" w:hAnsi="Times New Roman" w:cs="Times New Roman"/>
                      <w:b/>
                      <w:sz w:val="20"/>
                      <w:szCs w:val="20"/>
                      <w:lang w:eastAsia="lt-LT"/>
                    </w:rPr>
                  </w:pPr>
                  <w:r w:rsidRPr="00BE2FD9">
                    <w:rPr>
                      <w:rFonts w:ascii="Times New Roman" w:eastAsia="Times New Roman" w:hAnsi="Times New Roman" w:cs="Times New Roman"/>
                      <w:b/>
                      <w:color w:val="000000"/>
                      <w:sz w:val="20"/>
                      <w:szCs w:val="20"/>
                      <w:lang w:eastAsia="lt-LT"/>
                    </w:rPr>
                    <w:t>PINIGŲ SRAUTŲ ATASKAITA</w:t>
                  </w:r>
                </w:p>
              </w:tc>
            </w:tr>
          </w:tbl>
          <w:p w14:paraId="63FC40D3" w14:textId="77777777" w:rsidR="00BE2FD9" w:rsidRPr="00BE2FD9" w:rsidRDefault="00BE2FD9" w:rsidP="00BE2FD9">
            <w:pPr>
              <w:spacing w:after="0" w:line="240" w:lineRule="auto"/>
              <w:rPr>
                <w:rFonts w:ascii="Times New Roman" w:eastAsia="Times New Roman" w:hAnsi="Times New Roman" w:cs="Times New Roman"/>
                <w:b/>
                <w:sz w:val="20"/>
                <w:szCs w:val="20"/>
                <w:lang w:eastAsia="lt-LT"/>
              </w:rPr>
            </w:pPr>
          </w:p>
        </w:tc>
      </w:tr>
      <w:tr w:rsidR="00BE2FD9" w:rsidRPr="00BE2FD9" w14:paraId="3207A205" w14:textId="77777777" w:rsidTr="002C21E6">
        <w:trPr>
          <w:trHeight w:val="284"/>
        </w:trPr>
        <w:tc>
          <w:tcPr>
            <w:tcW w:w="318" w:type="dxa"/>
            <w:gridSpan w:val="14"/>
            <w:hideMark/>
          </w:tcPr>
          <w:tbl>
            <w:tblPr>
              <w:tblW w:w="0" w:type="auto"/>
              <w:tblCellMar>
                <w:left w:w="0" w:type="dxa"/>
                <w:right w:w="0" w:type="dxa"/>
              </w:tblCellMar>
              <w:tblLook w:val="04A0" w:firstRow="1" w:lastRow="0" w:firstColumn="1" w:lastColumn="0" w:noHBand="0" w:noVBand="1"/>
            </w:tblPr>
            <w:tblGrid>
              <w:gridCol w:w="9498"/>
            </w:tblGrid>
            <w:tr w:rsidR="00BE2FD9" w:rsidRPr="00BE2FD9" w14:paraId="069E961F" w14:textId="77777777" w:rsidTr="002C21E6">
              <w:trPr>
                <w:trHeight w:val="206"/>
              </w:trPr>
              <w:tc>
                <w:tcPr>
                  <w:tcW w:w="10204" w:type="dxa"/>
                  <w:tcMar>
                    <w:top w:w="39" w:type="dxa"/>
                    <w:left w:w="39" w:type="dxa"/>
                    <w:bottom w:w="39" w:type="dxa"/>
                    <w:right w:w="39" w:type="dxa"/>
                  </w:tcMar>
                  <w:hideMark/>
                </w:tcPr>
                <w:p w14:paraId="13217BFF" w14:textId="77777777" w:rsidR="00BE2FD9" w:rsidRPr="00BE2FD9" w:rsidRDefault="00BE2FD9" w:rsidP="00BE2FD9">
                  <w:pPr>
                    <w:spacing w:after="0" w:line="240" w:lineRule="auto"/>
                    <w:jc w:val="center"/>
                    <w:rPr>
                      <w:rFonts w:ascii="Times New Roman" w:eastAsia="Times New Roman" w:hAnsi="Times New Roman" w:cs="Times New Roman"/>
                      <w:b/>
                      <w:sz w:val="20"/>
                      <w:szCs w:val="20"/>
                      <w:lang w:eastAsia="lt-LT"/>
                    </w:rPr>
                  </w:pPr>
                  <w:r w:rsidRPr="00BE2FD9">
                    <w:rPr>
                      <w:rFonts w:ascii="Times New Roman" w:eastAsia="Times New Roman" w:hAnsi="Times New Roman" w:cs="Times New Roman"/>
                      <w:b/>
                      <w:color w:val="000000"/>
                      <w:sz w:val="20"/>
                      <w:szCs w:val="20"/>
                      <w:lang w:eastAsia="lt-LT"/>
                    </w:rPr>
                    <w:t>PAGAL 2023 M. GRUODŽIO 31 D. DUOMENIS</w:t>
                  </w:r>
                </w:p>
              </w:tc>
            </w:tr>
          </w:tbl>
          <w:p w14:paraId="0CF1C462" w14:textId="77777777" w:rsidR="00BE2FD9" w:rsidRPr="00BE2FD9" w:rsidRDefault="00BE2FD9" w:rsidP="00BE2FD9">
            <w:pPr>
              <w:spacing w:after="0" w:line="240" w:lineRule="auto"/>
              <w:rPr>
                <w:rFonts w:ascii="Times New Roman" w:eastAsia="Times New Roman" w:hAnsi="Times New Roman" w:cs="Times New Roman"/>
                <w:b/>
                <w:sz w:val="20"/>
                <w:szCs w:val="20"/>
                <w:lang w:eastAsia="lt-LT"/>
              </w:rPr>
            </w:pPr>
          </w:p>
        </w:tc>
      </w:tr>
      <w:tr w:rsidR="00BE2FD9" w:rsidRPr="00BE2FD9" w14:paraId="426A2252" w14:textId="77777777" w:rsidTr="002C21E6">
        <w:trPr>
          <w:trHeight w:val="284"/>
        </w:trPr>
        <w:tc>
          <w:tcPr>
            <w:tcW w:w="318" w:type="dxa"/>
          </w:tcPr>
          <w:p w14:paraId="69DF590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tcPr>
          <w:p w14:paraId="3868539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22" w:type="dxa"/>
            <w:gridSpan w:val="3"/>
            <w:hideMark/>
          </w:tcPr>
          <w:tbl>
            <w:tblPr>
              <w:tblW w:w="0" w:type="auto"/>
              <w:tblCellMar>
                <w:left w:w="0" w:type="dxa"/>
                <w:right w:w="0" w:type="dxa"/>
              </w:tblCellMar>
              <w:tblLook w:val="04A0" w:firstRow="1" w:lastRow="0" w:firstColumn="1" w:lastColumn="0" w:noHBand="0" w:noVBand="1"/>
            </w:tblPr>
            <w:tblGrid>
              <w:gridCol w:w="2582"/>
            </w:tblGrid>
            <w:tr w:rsidR="00BE2FD9" w:rsidRPr="00BE2FD9" w14:paraId="1A8A85E7" w14:textId="77777777" w:rsidTr="002C21E6">
              <w:trPr>
                <w:trHeight w:val="206"/>
              </w:trPr>
              <w:tc>
                <w:tcPr>
                  <w:tcW w:w="2699" w:type="dxa"/>
                  <w:tcBorders>
                    <w:top w:val="nil"/>
                    <w:left w:val="nil"/>
                    <w:bottom w:val="single" w:sz="4" w:space="0" w:color="000000"/>
                    <w:right w:val="nil"/>
                  </w:tcBorders>
                  <w:tcMar>
                    <w:top w:w="39" w:type="dxa"/>
                    <w:left w:w="39" w:type="dxa"/>
                    <w:bottom w:w="39" w:type="dxa"/>
                    <w:right w:w="39" w:type="dxa"/>
                  </w:tcMar>
                  <w:hideMark/>
                </w:tcPr>
                <w:p w14:paraId="155C8C9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2024 m. vasario 28 d.</w:t>
                  </w:r>
                </w:p>
              </w:tc>
            </w:tr>
          </w:tbl>
          <w:p w14:paraId="4F3FAAD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425" w:type="dxa"/>
            <w:hideMark/>
          </w:tcPr>
          <w:tbl>
            <w:tblPr>
              <w:tblW w:w="0" w:type="auto"/>
              <w:tblCellMar>
                <w:left w:w="0" w:type="dxa"/>
                <w:right w:w="0" w:type="dxa"/>
              </w:tblCellMar>
              <w:tblLook w:val="04A0" w:firstRow="1" w:lastRow="0" w:firstColumn="1" w:lastColumn="0" w:noHBand="0" w:noVBand="1"/>
            </w:tblPr>
            <w:tblGrid>
              <w:gridCol w:w="425"/>
            </w:tblGrid>
            <w:tr w:rsidR="00BE2FD9" w:rsidRPr="00BE2FD9" w14:paraId="591F5CD1" w14:textId="77777777" w:rsidTr="002C21E6">
              <w:trPr>
                <w:trHeight w:val="206"/>
              </w:trPr>
              <w:tc>
                <w:tcPr>
                  <w:tcW w:w="425" w:type="dxa"/>
                  <w:tcMar>
                    <w:top w:w="39" w:type="dxa"/>
                    <w:left w:w="39" w:type="dxa"/>
                    <w:bottom w:w="39" w:type="dxa"/>
                    <w:right w:w="39" w:type="dxa"/>
                  </w:tcMar>
                  <w:hideMark/>
                </w:tcPr>
                <w:p w14:paraId="588A9FC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Nr.</w:t>
                  </w:r>
                </w:p>
              </w:tc>
            </w:tr>
          </w:tbl>
          <w:p w14:paraId="2338B67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83" w:type="dxa"/>
            <w:gridSpan w:val="4"/>
            <w:hideMark/>
          </w:tcPr>
          <w:tbl>
            <w:tblPr>
              <w:tblW w:w="0" w:type="auto"/>
              <w:tblCellMar>
                <w:left w:w="0" w:type="dxa"/>
                <w:right w:w="0" w:type="dxa"/>
              </w:tblCellMar>
              <w:tblLook w:val="04A0" w:firstRow="1" w:lastRow="0" w:firstColumn="1" w:lastColumn="0" w:noHBand="0" w:noVBand="1"/>
            </w:tblPr>
            <w:tblGrid>
              <w:gridCol w:w="1876"/>
            </w:tblGrid>
            <w:tr w:rsidR="00BE2FD9" w:rsidRPr="00BE2FD9" w14:paraId="715100EF" w14:textId="77777777" w:rsidTr="002C21E6">
              <w:trPr>
                <w:trHeight w:val="206"/>
              </w:trPr>
              <w:tc>
                <w:tcPr>
                  <w:tcW w:w="1945" w:type="dxa"/>
                  <w:tcBorders>
                    <w:top w:val="nil"/>
                    <w:left w:val="nil"/>
                    <w:bottom w:val="single" w:sz="4" w:space="0" w:color="000000"/>
                    <w:right w:val="nil"/>
                  </w:tcBorders>
                  <w:tcMar>
                    <w:top w:w="39" w:type="dxa"/>
                    <w:left w:w="39" w:type="dxa"/>
                    <w:bottom w:w="39" w:type="dxa"/>
                    <w:right w:w="39" w:type="dxa"/>
                  </w:tcMar>
                  <w:hideMark/>
                </w:tcPr>
                <w:p w14:paraId="51BD96D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20"/>
                      <w:szCs w:val="20"/>
                      <w:lang w:eastAsia="lt-LT"/>
                    </w:rPr>
                    <w:t>1</w:t>
                  </w:r>
                </w:p>
              </w:tc>
            </w:tr>
          </w:tbl>
          <w:p w14:paraId="4B9DC59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586" w:type="dxa"/>
          </w:tcPr>
          <w:p w14:paraId="7EB0FF2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36" w:type="dxa"/>
          </w:tcPr>
          <w:p w14:paraId="67394CD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1C45ADA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38236F1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0E3734A6" w14:textId="77777777" w:rsidTr="002C21E6">
        <w:trPr>
          <w:trHeight w:val="284"/>
        </w:trPr>
        <w:tc>
          <w:tcPr>
            <w:tcW w:w="318" w:type="dxa"/>
          </w:tcPr>
          <w:p w14:paraId="7CB3708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tcPr>
          <w:p w14:paraId="0AF051C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22" w:type="dxa"/>
            <w:gridSpan w:val="3"/>
            <w:hideMark/>
          </w:tcPr>
          <w:tbl>
            <w:tblPr>
              <w:tblW w:w="0" w:type="auto"/>
              <w:tblCellMar>
                <w:left w:w="0" w:type="dxa"/>
                <w:right w:w="0" w:type="dxa"/>
              </w:tblCellMar>
              <w:tblLook w:val="04A0" w:firstRow="1" w:lastRow="0" w:firstColumn="1" w:lastColumn="0" w:noHBand="0" w:noVBand="1"/>
            </w:tblPr>
            <w:tblGrid>
              <w:gridCol w:w="2582"/>
            </w:tblGrid>
            <w:tr w:rsidR="00BE2FD9" w:rsidRPr="00BE2FD9" w14:paraId="565F8421" w14:textId="77777777" w:rsidTr="002C21E6">
              <w:trPr>
                <w:trHeight w:val="206"/>
              </w:trPr>
              <w:tc>
                <w:tcPr>
                  <w:tcW w:w="2699" w:type="dxa"/>
                  <w:tcMar>
                    <w:top w:w="39" w:type="dxa"/>
                    <w:left w:w="39" w:type="dxa"/>
                    <w:bottom w:w="39" w:type="dxa"/>
                    <w:right w:w="39" w:type="dxa"/>
                  </w:tcMar>
                  <w:hideMark/>
                </w:tcPr>
                <w:p w14:paraId="407EAA7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6"/>
                      <w:szCs w:val="20"/>
                      <w:lang w:eastAsia="lt-LT"/>
                    </w:rPr>
                    <w:t>(data)</w:t>
                  </w:r>
                </w:p>
              </w:tc>
            </w:tr>
          </w:tbl>
          <w:p w14:paraId="295CD67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425" w:type="dxa"/>
          </w:tcPr>
          <w:p w14:paraId="699C12A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tcPr>
          <w:p w14:paraId="2383994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4" w:type="dxa"/>
          </w:tcPr>
          <w:p w14:paraId="0A9D37F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tcPr>
          <w:p w14:paraId="4C79483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tcPr>
          <w:p w14:paraId="63D42A0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86" w:type="dxa"/>
          </w:tcPr>
          <w:p w14:paraId="5D5CB29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36" w:type="dxa"/>
          </w:tcPr>
          <w:p w14:paraId="483C549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4D855FB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10B516C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35537714" w14:textId="77777777" w:rsidTr="002C21E6">
        <w:trPr>
          <w:trHeight w:val="281"/>
        </w:trPr>
        <w:tc>
          <w:tcPr>
            <w:tcW w:w="318" w:type="dxa"/>
          </w:tcPr>
          <w:p w14:paraId="76EB76C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tcPr>
          <w:p w14:paraId="4239A70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22" w:type="dxa"/>
          </w:tcPr>
          <w:p w14:paraId="38C8E06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tcPr>
          <w:p w14:paraId="0D559FB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tcPr>
          <w:p w14:paraId="28DE0B1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5" w:type="dxa"/>
          </w:tcPr>
          <w:p w14:paraId="695BA39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tcPr>
          <w:p w14:paraId="7B9F502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4" w:type="dxa"/>
          </w:tcPr>
          <w:p w14:paraId="29D233B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tcPr>
          <w:p w14:paraId="0016EDF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tcPr>
          <w:p w14:paraId="0AB4DC1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86" w:type="dxa"/>
          </w:tcPr>
          <w:p w14:paraId="576BA49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36" w:type="dxa"/>
          </w:tcPr>
          <w:p w14:paraId="5795F44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2EC899F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60C65FB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57A636C8" w14:textId="77777777" w:rsidTr="002C21E6">
        <w:tc>
          <w:tcPr>
            <w:tcW w:w="318" w:type="dxa"/>
            <w:gridSpan w:val="13"/>
            <w:hideMark/>
          </w:tcPr>
          <w:tbl>
            <w:tblPr>
              <w:tblW w:w="0" w:type="auto"/>
              <w:tblCellMar>
                <w:left w:w="0" w:type="dxa"/>
                <w:right w:w="0" w:type="dxa"/>
              </w:tblCellMar>
              <w:tblLook w:val="04A0" w:firstRow="1" w:lastRow="0" w:firstColumn="1" w:lastColumn="0" w:noHBand="0" w:noVBand="1"/>
            </w:tblPr>
            <w:tblGrid>
              <w:gridCol w:w="650"/>
              <w:gridCol w:w="2327"/>
              <w:gridCol w:w="602"/>
              <w:gridCol w:w="1011"/>
              <w:gridCol w:w="965"/>
              <w:gridCol w:w="934"/>
              <w:gridCol w:w="975"/>
              <w:gridCol w:w="965"/>
              <w:gridCol w:w="998"/>
            </w:tblGrid>
            <w:tr w:rsidR="00BE2FD9" w:rsidRPr="00BE2FD9" w14:paraId="107D60B5" w14:textId="77777777" w:rsidTr="002C21E6">
              <w:trPr>
                <w:trHeight w:val="202"/>
              </w:trPr>
              <w:tc>
                <w:tcPr>
                  <w:tcW w:w="10113" w:type="dxa"/>
                  <w:gridSpan w:val="9"/>
                  <w:tcBorders>
                    <w:top w:val="nil"/>
                    <w:left w:val="nil"/>
                    <w:bottom w:val="nil"/>
                    <w:right w:val="nil"/>
                  </w:tcBorders>
                  <w:tcMar>
                    <w:top w:w="99" w:type="dxa"/>
                    <w:left w:w="39" w:type="dxa"/>
                    <w:bottom w:w="39" w:type="dxa"/>
                    <w:right w:w="39" w:type="dxa"/>
                  </w:tcMar>
                  <w:hideMark/>
                </w:tcPr>
                <w:p w14:paraId="5E0C148D"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i/>
                      <w:color w:val="000000"/>
                      <w:sz w:val="14"/>
                      <w:szCs w:val="20"/>
                      <w:lang w:eastAsia="lt-LT"/>
                    </w:rPr>
                    <w:t>Pateikimo valiuta ir tikslumas: eurais</w:t>
                  </w:r>
                </w:p>
              </w:tc>
            </w:tr>
            <w:tr w:rsidR="00BE2FD9" w:rsidRPr="00BE2FD9" w14:paraId="6E003628" w14:textId="77777777" w:rsidTr="002C21E6">
              <w:trPr>
                <w:trHeight w:val="145"/>
              </w:trPr>
              <w:tc>
                <w:tcPr>
                  <w:tcW w:w="714" w:type="dxa"/>
                  <w:tcBorders>
                    <w:top w:val="single" w:sz="4" w:space="0" w:color="000000"/>
                    <w:left w:val="single" w:sz="4" w:space="0" w:color="000000"/>
                    <w:bottom w:val="nil"/>
                    <w:right w:val="single" w:sz="4" w:space="0" w:color="000000"/>
                  </w:tcBorders>
                  <w:tcMar>
                    <w:top w:w="99" w:type="dxa"/>
                    <w:left w:w="39" w:type="dxa"/>
                    <w:bottom w:w="39" w:type="dxa"/>
                    <w:right w:w="39" w:type="dxa"/>
                  </w:tcMar>
                </w:tcPr>
                <w:p w14:paraId="34F3C06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729" w:type="dxa"/>
                  <w:tcBorders>
                    <w:top w:val="single" w:sz="4" w:space="0" w:color="000000"/>
                    <w:left w:val="single" w:sz="4" w:space="0" w:color="000000"/>
                    <w:bottom w:val="nil"/>
                    <w:right w:val="single" w:sz="4" w:space="0" w:color="000000"/>
                  </w:tcBorders>
                  <w:tcMar>
                    <w:top w:w="99" w:type="dxa"/>
                    <w:left w:w="39" w:type="dxa"/>
                    <w:bottom w:w="39" w:type="dxa"/>
                    <w:right w:w="39" w:type="dxa"/>
                  </w:tcMar>
                </w:tcPr>
                <w:p w14:paraId="0629995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619" w:type="dxa"/>
                  <w:tcBorders>
                    <w:top w:val="single" w:sz="4" w:space="0" w:color="000000"/>
                    <w:left w:val="single" w:sz="4" w:space="0" w:color="000000"/>
                    <w:bottom w:val="nil"/>
                    <w:right w:val="single" w:sz="4" w:space="0" w:color="000000"/>
                  </w:tcBorders>
                  <w:tcMar>
                    <w:top w:w="99" w:type="dxa"/>
                    <w:left w:w="39" w:type="dxa"/>
                    <w:bottom w:w="39" w:type="dxa"/>
                    <w:right w:w="39" w:type="dxa"/>
                  </w:tcMar>
                </w:tcPr>
                <w:p w14:paraId="04ECA1F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3006" w:type="dxa"/>
                  <w:gridSpan w:val="3"/>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50DF77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Ataskaitinis laikotarpis</w:t>
                  </w:r>
                </w:p>
              </w:tc>
              <w:tc>
                <w:tcPr>
                  <w:tcW w:w="3045" w:type="dxa"/>
                  <w:gridSpan w:val="3"/>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3DA6FD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Praėjęs ataskaitinis laikotarpis</w:t>
                  </w:r>
                </w:p>
              </w:tc>
            </w:tr>
            <w:tr w:rsidR="00BE2FD9" w:rsidRPr="00BE2FD9" w14:paraId="114DFC73" w14:textId="77777777" w:rsidTr="002C21E6">
              <w:trPr>
                <w:trHeight w:val="712"/>
              </w:trPr>
              <w:tc>
                <w:tcPr>
                  <w:tcW w:w="714" w:type="dxa"/>
                  <w:tcBorders>
                    <w:top w:val="nil"/>
                    <w:left w:val="single" w:sz="4" w:space="0" w:color="000000"/>
                    <w:bottom w:val="single" w:sz="4" w:space="0" w:color="000000"/>
                    <w:right w:val="single" w:sz="4" w:space="0" w:color="000000"/>
                  </w:tcBorders>
                  <w:tcMar>
                    <w:top w:w="99" w:type="dxa"/>
                    <w:left w:w="39" w:type="dxa"/>
                    <w:bottom w:w="39" w:type="dxa"/>
                    <w:right w:w="39" w:type="dxa"/>
                  </w:tcMar>
                  <w:hideMark/>
                </w:tcPr>
                <w:p w14:paraId="192A943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20"/>
                      <w:szCs w:val="20"/>
                      <w:lang w:eastAsia="lt-LT"/>
                    </w:rPr>
                    <w:t>Eil. Nr.</w:t>
                  </w:r>
                </w:p>
              </w:tc>
              <w:tc>
                <w:tcPr>
                  <w:tcW w:w="2729" w:type="dxa"/>
                  <w:tcBorders>
                    <w:top w:val="nil"/>
                    <w:left w:val="single" w:sz="4" w:space="0" w:color="000000"/>
                    <w:bottom w:val="single" w:sz="4" w:space="0" w:color="000000"/>
                    <w:right w:val="single" w:sz="4" w:space="0" w:color="000000"/>
                  </w:tcBorders>
                  <w:tcMar>
                    <w:top w:w="99" w:type="dxa"/>
                    <w:left w:w="39" w:type="dxa"/>
                    <w:bottom w:w="39" w:type="dxa"/>
                    <w:right w:w="39" w:type="dxa"/>
                  </w:tcMar>
                  <w:hideMark/>
                </w:tcPr>
                <w:p w14:paraId="1183F8C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Straipsniai</w:t>
                  </w:r>
                </w:p>
              </w:tc>
              <w:tc>
                <w:tcPr>
                  <w:tcW w:w="619" w:type="dxa"/>
                  <w:tcBorders>
                    <w:top w:val="nil"/>
                    <w:left w:val="single" w:sz="4" w:space="0" w:color="000000"/>
                    <w:bottom w:val="single" w:sz="4" w:space="0" w:color="000000"/>
                    <w:right w:val="single" w:sz="4" w:space="0" w:color="000000"/>
                  </w:tcBorders>
                  <w:tcMar>
                    <w:top w:w="99" w:type="dxa"/>
                    <w:left w:w="39" w:type="dxa"/>
                    <w:bottom w:w="39" w:type="dxa"/>
                    <w:right w:w="39" w:type="dxa"/>
                  </w:tcMar>
                  <w:hideMark/>
                </w:tcPr>
                <w:p w14:paraId="0EEC20D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Pasta-bos Nr.</w:t>
                  </w: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13B3DE0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Tiesioginiai pinigų srautai</w:t>
                  </w:r>
                </w:p>
              </w:tc>
              <w:tc>
                <w:tcPr>
                  <w:tcW w:w="101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765A5051"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Netiesiogi-niai pinigų srautai</w:t>
                  </w:r>
                </w:p>
              </w:tc>
              <w:tc>
                <w:tcPr>
                  <w:tcW w:w="95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01C82B17"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Iš viso</w:t>
                  </w:r>
                </w:p>
              </w:tc>
              <w:tc>
                <w:tcPr>
                  <w:tcW w:w="99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7729C7F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Tiesioginiai pinigų srautai</w:t>
                  </w:r>
                </w:p>
              </w:tc>
              <w:tc>
                <w:tcPr>
                  <w:tcW w:w="101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18E9ABA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Netiesiogi-niai pinigų srautai</w:t>
                  </w: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769CF9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Iš viso</w:t>
                  </w:r>
                </w:p>
              </w:tc>
            </w:tr>
            <w:tr w:rsidR="00BE2FD9" w:rsidRPr="00BE2FD9" w14:paraId="077EBFAC" w14:textId="77777777" w:rsidTr="002C21E6">
              <w:trPr>
                <w:trHeight w:val="242"/>
              </w:trPr>
              <w:tc>
                <w:tcPr>
                  <w:tcW w:w="714" w:type="dxa"/>
                  <w:tcBorders>
                    <w:top w:val="nil"/>
                    <w:left w:val="single" w:sz="4" w:space="0" w:color="000000"/>
                    <w:bottom w:val="single" w:sz="4" w:space="0" w:color="000000"/>
                    <w:right w:val="single" w:sz="4" w:space="0" w:color="000000"/>
                  </w:tcBorders>
                  <w:tcMar>
                    <w:top w:w="19" w:type="dxa"/>
                    <w:left w:w="19" w:type="dxa"/>
                    <w:bottom w:w="19" w:type="dxa"/>
                    <w:right w:w="19" w:type="dxa"/>
                  </w:tcMar>
                  <w:hideMark/>
                </w:tcPr>
                <w:p w14:paraId="77DA6F6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1</w:t>
                  </w:r>
                </w:p>
              </w:tc>
              <w:tc>
                <w:tcPr>
                  <w:tcW w:w="2729" w:type="dxa"/>
                  <w:tcBorders>
                    <w:top w:val="nil"/>
                    <w:left w:val="single" w:sz="4" w:space="0" w:color="000000"/>
                    <w:bottom w:val="single" w:sz="4" w:space="0" w:color="000000"/>
                    <w:right w:val="single" w:sz="4" w:space="0" w:color="000000"/>
                  </w:tcBorders>
                  <w:tcMar>
                    <w:top w:w="19" w:type="dxa"/>
                    <w:left w:w="19" w:type="dxa"/>
                    <w:bottom w:w="19" w:type="dxa"/>
                    <w:right w:w="19" w:type="dxa"/>
                  </w:tcMar>
                  <w:hideMark/>
                </w:tcPr>
                <w:p w14:paraId="11F112B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2</w:t>
                  </w:r>
                </w:p>
              </w:tc>
              <w:tc>
                <w:tcPr>
                  <w:tcW w:w="619" w:type="dxa"/>
                  <w:tcBorders>
                    <w:top w:val="nil"/>
                    <w:left w:val="single" w:sz="4" w:space="0" w:color="000000"/>
                    <w:bottom w:val="single" w:sz="4" w:space="0" w:color="000000"/>
                    <w:right w:val="single" w:sz="4" w:space="0" w:color="000000"/>
                  </w:tcBorders>
                  <w:tcMar>
                    <w:top w:w="19" w:type="dxa"/>
                    <w:left w:w="19" w:type="dxa"/>
                    <w:bottom w:w="19" w:type="dxa"/>
                    <w:right w:w="19" w:type="dxa"/>
                  </w:tcMar>
                  <w:hideMark/>
                </w:tcPr>
                <w:p w14:paraId="6867F52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3</w:t>
                  </w: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7735EBD4"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4</w:t>
                  </w:r>
                </w:p>
              </w:tc>
              <w:tc>
                <w:tcPr>
                  <w:tcW w:w="101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6AA5297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5</w:t>
                  </w:r>
                </w:p>
              </w:tc>
              <w:tc>
                <w:tcPr>
                  <w:tcW w:w="95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5D34810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6</w:t>
                  </w:r>
                </w:p>
              </w:tc>
              <w:tc>
                <w:tcPr>
                  <w:tcW w:w="99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4247290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7</w:t>
                  </w:r>
                </w:p>
              </w:tc>
              <w:tc>
                <w:tcPr>
                  <w:tcW w:w="101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3EFF08C7"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8</w:t>
                  </w:r>
                </w:p>
              </w:tc>
              <w:tc>
                <w:tcPr>
                  <w:tcW w:w="104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59009C73"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9</w:t>
                  </w:r>
                </w:p>
              </w:tc>
            </w:tr>
            <w:tr w:rsidR="00BE2FD9" w:rsidRPr="00BE2FD9" w14:paraId="2E02A47C"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48BDF6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A.</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50776C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PAGRINDINĖS VEIKLOS PINIGŲ SRAUTAI</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A644E6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5211318"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61" w:history="1">
                    <w:r w:rsidR="00BE2FD9" w:rsidRPr="00BE2FD9">
                      <w:rPr>
                        <w:rFonts w:ascii="Times New Roman" w:eastAsia="Times New Roman" w:hAnsi="Times New Roman" w:cs="Times New Roman"/>
                        <w:color w:val="000000"/>
                        <w:sz w:val="18"/>
                        <w:szCs w:val="20"/>
                        <w:u w:val="single"/>
                        <w:lang w:eastAsia="lt-LT"/>
                      </w:rPr>
                      <w:t>(00,00)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0E670B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37ECCA8"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(00,00)</w:t>
                  </w: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27E415F"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62" w:history="1">
                    <w:r w:rsidR="00BE2FD9" w:rsidRPr="00BE2FD9">
                      <w:rPr>
                        <w:rFonts w:ascii="Times New Roman" w:eastAsia="Times New Roman" w:hAnsi="Times New Roman" w:cs="Times New Roman"/>
                        <w:color w:val="000000"/>
                        <w:sz w:val="18"/>
                        <w:szCs w:val="20"/>
                        <w:u w:val="single"/>
                        <w:lang w:eastAsia="lt-LT"/>
                      </w:rPr>
                      <w:t>(00,00)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09E820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BEFEA77"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(00,00)</w:t>
                  </w:r>
                </w:p>
              </w:tc>
            </w:tr>
            <w:tr w:rsidR="00BE2FD9" w:rsidRPr="00BE2FD9" w14:paraId="5935DB18"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66CE6F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AE4606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Įplaukos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6521EE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777C667"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63" w:history="1">
                    <w:r w:rsidR="00BE2FD9" w:rsidRPr="00BE2FD9">
                      <w:rPr>
                        <w:rFonts w:ascii="Times New Roman" w:eastAsia="Times New Roman" w:hAnsi="Times New Roman" w:cs="Times New Roman"/>
                        <w:color w:val="000000"/>
                        <w:sz w:val="18"/>
                        <w:szCs w:val="20"/>
                        <w:u w:val="single"/>
                        <w:lang w:eastAsia="lt-LT"/>
                      </w:rPr>
                      <w:t>135.270,00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903327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AB3B8EC"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135.270,00</w:t>
                  </w: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BCA30B2"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64" w:history="1">
                    <w:r w:rsidR="00BE2FD9" w:rsidRPr="00BE2FD9">
                      <w:rPr>
                        <w:rFonts w:ascii="Times New Roman" w:eastAsia="Times New Roman" w:hAnsi="Times New Roman" w:cs="Times New Roman"/>
                        <w:color w:val="000000"/>
                        <w:sz w:val="18"/>
                        <w:szCs w:val="20"/>
                        <w:u w:val="single"/>
                        <w:lang w:eastAsia="lt-LT"/>
                      </w:rPr>
                      <w:t>122.002,00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6BAD2E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83A21F7"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65" w:history="1">
                    <w:r w:rsidR="00BE2FD9" w:rsidRPr="00BE2FD9">
                      <w:rPr>
                        <w:rFonts w:ascii="Times New Roman" w:eastAsia="Times New Roman" w:hAnsi="Times New Roman" w:cs="Times New Roman"/>
                        <w:color w:val="000000"/>
                        <w:sz w:val="18"/>
                        <w:szCs w:val="20"/>
                        <w:u w:val="single"/>
                        <w:lang w:eastAsia="lt-LT"/>
                      </w:rPr>
                      <w:t>122.002,00</w:t>
                    </w:r>
                  </w:hyperlink>
                </w:p>
              </w:tc>
            </w:tr>
            <w:tr w:rsidR="00BE2FD9" w:rsidRPr="00BE2FD9" w14:paraId="632F450D"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22303C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I.1.</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455D8B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finansavimo sumos kitoms išlaidoms ir atsargoms: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C68C1E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9E2787B"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66" w:history="1">
                    <w:r w:rsidR="00BE2FD9" w:rsidRPr="00BE2FD9">
                      <w:rPr>
                        <w:rFonts w:ascii="Times New Roman" w:eastAsia="Times New Roman" w:hAnsi="Times New Roman" w:cs="Times New Roman"/>
                        <w:color w:val="000000"/>
                        <w:sz w:val="18"/>
                        <w:szCs w:val="20"/>
                        <w:u w:val="single"/>
                        <w:lang w:eastAsia="lt-LT"/>
                      </w:rPr>
                      <w:t>135.270,00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034D2D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5883E05"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135.270,00</w:t>
                  </w: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6C01217"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67" w:history="1">
                    <w:r w:rsidR="00BE2FD9" w:rsidRPr="00BE2FD9">
                      <w:rPr>
                        <w:rFonts w:ascii="Times New Roman" w:eastAsia="Times New Roman" w:hAnsi="Times New Roman" w:cs="Times New Roman"/>
                        <w:color w:val="000000"/>
                        <w:sz w:val="18"/>
                        <w:szCs w:val="20"/>
                        <w:u w:val="single"/>
                        <w:lang w:eastAsia="lt-LT"/>
                      </w:rPr>
                      <w:t>122.002,00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182F91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89B91A5"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68" w:history="1">
                    <w:r w:rsidR="00BE2FD9" w:rsidRPr="00BE2FD9">
                      <w:rPr>
                        <w:rFonts w:ascii="Times New Roman" w:eastAsia="Times New Roman" w:hAnsi="Times New Roman" w:cs="Times New Roman"/>
                        <w:color w:val="000000"/>
                        <w:sz w:val="18"/>
                        <w:szCs w:val="20"/>
                        <w:u w:val="single"/>
                        <w:lang w:eastAsia="lt-LT"/>
                      </w:rPr>
                      <w:t>122.002,00</w:t>
                    </w:r>
                  </w:hyperlink>
                </w:p>
              </w:tc>
            </w:tr>
            <w:tr w:rsidR="00BE2FD9" w:rsidRPr="00BE2FD9" w14:paraId="0EB18639"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778E2F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I.1.1</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3A7A5A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iš valstybės biudžeto</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18B9B1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3C89E0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262B3D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F99A49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44BB66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7A26CA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D303D6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C604F86"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B76E35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I.1.2</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AFC680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iš savivaldybės biudžeto</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02EE1A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1949898"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69" w:history="1">
                    <w:r w:rsidR="00BE2FD9" w:rsidRPr="00BE2FD9">
                      <w:rPr>
                        <w:rFonts w:ascii="Times New Roman" w:eastAsia="Times New Roman" w:hAnsi="Times New Roman" w:cs="Times New Roman"/>
                        <w:color w:val="000000"/>
                        <w:sz w:val="18"/>
                        <w:szCs w:val="20"/>
                        <w:u w:val="single"/>
                        <w:lang w:eastAsia="lt-LT"/>
                      </w:rPr>
                      <w:t>135.270,00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CAEC48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7B6498F"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135.270,00</w:t>
                  </w: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730B69D"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70" w:history="1">
                    <w:r w:rsidR="00BE2FD9" w:rsidRPr="00BE2FD9">
                      <w:rPr>
                        <w:rFonts w:ascii="Times New Roman" w:eastAsia="Times New Roman" w:hAnsi="Times New Roman" w:cs="Times New Roman"/>
                        <w:color w:val="000000"/>
                        <w:sz w:val="18"/>
                        <w:szCs w:val="20"/>
                        <w:u w:val="single"/>
                        <w:lang w:eastAsia="lt-LT"/>
                      </w:rPr>
                      <w:t>122.002,00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2DA595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DA209D7"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71" w:history="1">
                    <w:r w:rsidR="00BE2FD9" w:rsidRPr="00BE2FD9">
                      <w:rPr>
                        <w:rFonts w:ascii="Times New Roman" w:eastAsia="Times New Roman" w:hAnsi="Times New Roman" w:cs="Times New Roman"/>
                        <w:color w:val="000000"/>
                        <w:sz w:val="18"/>
                        <w:szCs w:val="20"/>
                        <w:u w:val="single"/>
                        <w:lang w:eastAsia="lt-LT"/>
                      </w:rPr>
                      <w:t>122.002,00</w:t>
                    </w:r>
                  </w:hyperlink>
                </w:p>
              </w:tc>
            </w:tr>
            <w:tr w:rsidR="00BE2FD9" w:rsidRPr="00BE2FD9" w14:paraId="38BA385C"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5D7C06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I.1.3</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0FC87B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iš ES, užsienio valstybių ir tarptautinių organizacijų</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2EEFA6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5091E8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9E5FEF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772E0E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D2A1CC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3A021D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13E291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BAF48F3"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B10EA5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I.1.4</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2FA683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Iš kitų šaltinių</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B7DD03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4A8AE1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62B440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4DCB52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21F5EE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887CE4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D01734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FFA77F7"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E8E5EE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I.2.</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6DCA35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iš mokesčių</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972C9A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3AFA47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446943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2B2154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4E5DBF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1356B6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9662DD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22B28699"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6D926C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1.3.</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3B2922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iš socialinių įmokų</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49D38B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E964D0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716D3E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1CAFE4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389FC0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F976E2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F6938B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013EDF83"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5E2708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I.4.</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B04AA5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už suteiktas paslaugas iš pirkėjų</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D0697C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0F9898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01DF0E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7AEFD1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F2F75C1"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AC53B4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B7F647D"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4923DC86"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4115EB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I.5.</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96C2A5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už suteiktas paslaugas iš biudžeto</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5A11AF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093EA3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58C34B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ECE2A7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63EF71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89AC0A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3DD3AC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73A1F8D6"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FCFD56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I.6.</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33B7AC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gautos palūkanos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BE22FE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F53DA2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EE4D71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C1D88A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40FE74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1275CD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E216EB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A176D85"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7D4221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I.7.</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02C285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kitos įplaukos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913771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ACD0BD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74B35E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B60BF9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9A3767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F04DFA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9046EB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22CA1212"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FD14C7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B6FB0E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Pervestos lėšos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6E2337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EDCE96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BF3868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87C24D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D9EDA8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2320EE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572DE6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05554764"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D24066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II.1</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A17147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į valstybės biudžetą</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278A15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8D1B84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098694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20C3DE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AAEE68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2CFE58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CA51CF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25C3A3CA"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3A06D0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II.2</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C831A4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į savivaldybių biudžetus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C94F2B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930EC5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4E6A6F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FA0D6E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86249F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DBB887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E6EA52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BC18F8C"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D6F3A5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II.3.</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F1E4A7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ES, užsienio valstybėms ir tarptautinėms organizacijoms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81C754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6CCE74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DD1ACF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FE56A9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F368A5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A668FC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BA6095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6F823A23"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BACBD2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II.4</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CE0A1F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į kitus išteklių fondus </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0B12CD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811CD8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E05BDC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D4F6FE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B85230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D9D6DE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B8D1C4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342AA57"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1FD3E0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II.5</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B41B9B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viešojo sektoriaus subjektams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37E37E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C32BED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1D0A4A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C49BDB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3FFD28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83D201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C06283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7C65E0D0"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F8DA0F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lastRenderedPageBreak/>
                    <w:t>II.6</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7645FD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kitiems subjektams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0BDCBF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C45BAA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A16C4A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682292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A71C71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9F0665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694254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164D254C"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B6E803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93A03D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Išmokos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1B32A8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P02</w:t>
                  </w: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17420F7"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72" w:history="1">
                    <w:r w:rsidR="00BE2FD9" w:rsidRPr="00BE2FD9">
                      <w:rPr>
                        <w:rFonts w:ascii="Times New Roman" w:eastAsia="Times New Roman" w:hAnsi="Times New Roman" w:cs="Times New Roman"/>
                        <w:color w:val="000000"/>
                        <w:sz w:val="18"/>
                        <w:szCs w:val="20"/>
                        <w:u w:val="single"/>
                        <w:lang w:eastAsia="lt-LT"/>
                      </w:rPr>
                      <w:t>-135.270,00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F2170F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0F83170"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73" w:history="1">
                    <w:r w:rsidR="00BE2FD9" w:rsidRPr="00BE2FD9">
                      <w:rPr>
                        <w:rFonts w:ascii="Times New Roman" w:eastAsia="Times New Roman" w:hAnsi="Times New Roman" w:cs="Times New Roman"/>
                        <w:color w:val="000000"/>
                        <w:sz w:val="18"/>
                        <w:szCs w:val="20"/>
                        <w:u w:val="single"/>
                        <w:lang w:eastAsia="lt-LT"/>
                      </w:rPr>
                      <w:t>-135.270,00</w:t>
                    </w:r>
                  </w:hyperlink>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C8D7107"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74" w:history="1">
                    <w:r w:rsidR="00BE2FD9" w:rsidRPr="00BE2FD9">
                      <w:rPr>
                        <w:rFonts w:ascii="Times New Roman" w:eastAsia="Times New Roman" w:hAnsi="Times New Roman" w:cs="Times New Roman"/>
                        <w:color w:val="000000"/>
                        <w:sz w:val="18"/>
                        <w:szCs w:val="20"/>
                        <w:u w:val="single"/>
                        <w:lang w:eastAsia="lt-LT"/>
                      </w:rPr>
                      <w:t>-122.002,00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935DD2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2710EB0"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75" w:history="1">
                    <w:r w:rsidR="00BE2FD9" w:rsidRPr="00BE2FD9">
                      <w:rPr>
                        <w:rFonts w:ascii="Times New Roman" w:eastAsia="Times New Roman" w:hAnsi="Times New Roman" w:cs="Times New Roman"/>
                        <w:color w:val="000000"/>
                        <w:sz w:val="18"/>
                        <w:szCs w:val="20"/>
                        <w:u w:val="single"/>
                        <w:lang w:eastAsia="lt-LT"/>
                      </w:rPr>
                      <w:t>-122.002,00</w:t>
                    </w:r>
                  </w:hyperlink>
                </w:p>
              </w:tc>
            </w:tr>
            <w:tr w:rsidR="00BE2FD9" w:rsidRPr="00BE2FD9" w14:paraId="3180C5FA"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89C804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III.1</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6F2931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darbo užmokesčio ir socialinio draudimo</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3029F8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6AE7EF1"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76" w:history="1">
                    <w:r w:rsidR="00BE2FD9" w:rsidRPr="00BE2FD9">
                      <w:rPr>
                        <w:rFonts w:ascii="Times New Roman" w:eastAsia="Times New Roman" w:hAnsi="Times New Roman" w:cs="Times New Roman"/>
                        <w:color w:val="000000"/>
                        <w:sz w:val="18"/>
                        <w:szCs w:val="20"/>
                        <w:u w:val="single"/>
                        <w:lang w:eastAsia="lt-LT"/>
                      </w:rPr>
                      <w:t>-130.520,00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F48C44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59EEB1B"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77" w:history="1">
                    <w:r w:rsidR="00BE2FD9" w:rsidRPr="00BE2FD9">
                      <w:rPr>
                        <w:rFonts w:ascii="Times New Roman" w:eastAsia="Times New Roman" w:hAnsi="Times New Roman" w:cs="Times New Roman"/>
                        <w:color w:val="000000"/>
                        <w:sz w:val="18"/>
                        <w:szCs w:val="20"/>
                        <w:u w:val="single"/>
                        <w:lang w:eastAsia="lt-LT"/>
                      </w:rPr>
                      <w:t>-130.520,00</w:t>
                    </w:r>
                  </w:hyperlink>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CAE2255"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78" w:history="1">
                    <w:r w:rsidR="00BE2FD9" w:rsidRPr="00BE2FD9">
                      <w:rPr>
                        <w:rFonts w:ascii="Times New Roman" w:eastAsia="Times New Roman" w:hAnsi="Times New Roman" w:cs="Times New Roman"/>
                        <w:color w:val="000000"/>
                        <w:sz w:val="18"/>
                        <w:szCs w:val="20"/>
                        <w:u w:val="single"/>
                        <w:lang w:eastAsia="lt-LT"/>
                      </w:rPr>
                      <w:t>-116.539,00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F67E13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F378F4A"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79" w:history="1">
                    <w:r w:rsidR="00BE2FD9" w:rsidRPr="00BE2FD9">
                      <w:rPr>
                        <w:rFonts w:ascii="Times New Roman" w:eastAsia="Times New Roman" w:hAnsi="Times New Roman" w:cs="Times New Roman"/>
                        <w:color w:val="000000"/>
                        <w:sz w:val="18"/>
                        <w:szCs w:val="20"/>
                        <w:u w:val="single"/>
                        <w:lang w:eastAsia="lt-LT"/>
                      </w:rPr>
                      <w:t>-116.539,00</w:t>
                    </w:r>
                  </w:hyperlink>
                </w:p>
              </w:tc>
            </w:tr>
            <w:tr w:rsidR="00BE2FD9" w:rsidRPr="00BE2FD9" w14:paraId="2CE04547"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437D53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III.2</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CFBB78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komunalinių paslaugų ir ryšių</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FBCD5B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A5FAA3E"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80" w:history="1">
                    <w:r w:rsidR="00BE2FD9" w:rsidRPr="00BE2FD9">
                      <w:rPr>
                        <w:rFonts w:ascii="Times New Roman" w:eastAsia="Times New Roman" w:hAnsi="Times New Roman" w:cs="Times New Roman"/>
                        <w:color w:val="000000"/>
                        <w:sz w:val="18"/>
                        <w:szCs w:val="20"/>
                        <w:u w:val="single"/>
                        <w:lang w:eastAsia="lt-LT"/>
                      </w:rPr>
                      <w:t>-1.042,00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312E16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65E97FF"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81" w:history="1">
                    <w:r w:rsidR="00BE2FD9" w:rsidRPr="00BE2FD9">
                      <w:rPr>
                        <w:rFonts w:ascii="Times New Roman" w:eastAsia="Times New Roman" w:hAnsi="Times New Roman" w:cs="Times New Roman"/>
                        <w:color w:val="000000"/>
                        <w:sz w:val="18"/>
                        <w:szCs w:val="20"/>
                        <w:u w:val="single"/>
                        <w:lang w:eastAsia="lt-LT"/>
                      </w:rPr>
                      <w:t>-1.042,00</w:t>
                    </w:r>
                  </w:hyperlink>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5F9C81C"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w:t>
                  </w:r>
                  <w:hyperlink r:id="rId182" w:history="1">
                    <w:r w:rsidRPr="00BE2FD9">
                      <w:rPr>
                        <w:rFonts w:ascii="Times New Roman" w:eastAsia="Times New Roman" w:hAnsi="Times New Roman" w:cs="Times New Roman"/>
                        <w:color w:val="000000"/>
                        <w:sz w:val="18"/>
                        <w:szCs w:val="20"/>
                        <w:u w:val="single"/>
                        <w:lang w:eastAsia="lt-LT"/>
                      </w:rPr>
                      <w:t>1.388,00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A7EB60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A1A4546"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-1.388,00</w:t>
                  </w:r>
                </w:p>
              </w:tc>
            </w:tr>
            <w:tr w:rsidR="00BE2FD9" w:rsidRPr="00BE2FD9" w14:paraId="00F43046"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2CE8D2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III.3</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909311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komandiruočių</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0ADDE4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93450B6"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-258,00</w:t>
                  </w: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7091B9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373BEDB"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-258,00</w:t>
                  </w: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A6D92FB"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8AC5C3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75B3459"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p>
              </w:tc>
            </w:tr>
            <w:tr w:rsidR="00BE2FD9" w:rsidRPr="00BE2FD9" w14:paraId="7FAB48CD"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2EC9D4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III.4</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A5BBC2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transporto</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C4E5BC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523D29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A52908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C800C5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76682B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2B2160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503D91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9E65387"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914D95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III.5</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FE20F4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kvalifikacijos kėlimo</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E70231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EFF8B44"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w:t>
                  </w:r>
                  <w:hyperlink r:id="rId183" w:history="1">
                    <w:r w:rsidRPr="00BE2FD9">
                      <w:rPr>
                        <w:rFonts w:ascii="Times New Roman" w:eastAsia="Times New Roman" w:hAnsi="Times New Roman" w:cs="Times New Roman"/>
                        <w:color w:val="000000"/>
                        <w:sz w:val="18"/>
                        <w:szCs w:val="20"/>
                        <w:u w:val="single"/>
                        <w:lang w:eastAsia="lt-LT"/>
                      </w:rPr>
                      <w:t>1.796,00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C8E7C0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13A0273"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-1.796,00</w:t>
                  </w: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97CB5B1"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w:t>
                  </w:r>
                  <w:hyperlink r:id="rId184" w:history="1">
                    <w:r w:rsidRPr="00BE2FD9">
                      <w:rPr>
                        <w:rFonts w:ascii="Times New Roman" w:eastAsia="Times New Roman" w:hAnsi="Times New Roman" w:cs="Times New Roman"/>
                        <w:color w:val="000000"/>
                        <w:sz w:val="18"/>
                        <w:szCs w:val="20"/>
                        <w:u w:val="single"/>
                        <w:lang w:eastAsia="lt-LT"/>
                      </w:rPr>
                      <w:t>1.614,00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0531ED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FD217C3"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-1.614,00</w:t>
                  </w:r>
                </w:p>
              </w:tc>
            </w:tr>
            <w:tr w:rsidR="00BE2FD9" w:rsidRPr="00BE2FD9" w14:paraId="01A6DA38"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41F4B0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III.6</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F8DC4A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paprastojo remonto ir eksploatavimo</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CBDF93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F0F400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718F09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2D3923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99D70B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7FA1EC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17BB3A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7BA22D7C"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90E48B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III.7</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407BC6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atsargų įsigijimo</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7D37D9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7857F83"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85" w:history="1">
                    <w:r w:rsidR="00BE2FD9" w:rsidRPr="00BE2FD9">
                      <w:rPr>
                        <w:rFonts w:ascii="Times New Roman" w:eastAsia="Times New Roman" w:hAnsi="Times New Roman" w:cs="Times New Roman"/>
                        <w:color w:val="000000"/>
                        <w:sz w:val="18"/>
                        <w:szCs w:val="20"/>
                        <w:u w:val="single"/>
                        <w:lang w:eastAsia="lt-LT"/>
                      </w:rPr>
                      <w:t>-1.237,00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779C23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51DB5E3"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-1.237,00</w:t>
                  </w: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FD7BEDA"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86" w:history="1">
                    <w:r w:rsidR="00BE2FD9" w:rsidRPr="00BE2FD9">
                      <w:rPr>
                        <w:rFonts w:ascii="Times New Roman" w:eastAsia="Times New Roman" w:hAnsi="Times New Roman" w:cs="Times New Roman"/>
                        <w:color w:val="000000"/>
                        <w:sz w:val="18"/>
                        <w:szCs w:val="20"/>
                        <w:u w:val="single"/>
                        <w:lang w:eastAsia="lt-LT"/>
                      </w:rPr>
                      <w:t>-943,00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2C16E8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1BB5B16"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-943,00</w:t>
                  </w:r>
                </w:p>
              </w:tc>
            </w:tr>
            <w:tr w:rsidR="00BE2FD9" w:rsidRPr="00BE2FD9" w14:paraId="2A211299"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7B7EDB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III.8</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627BFD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socialinių išmokų</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DF6F7E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690B16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7F3AD5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A4EB1E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80C0B6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11EBE3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373521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231F786"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1D3541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III.9</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34EE94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nuomos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5571AB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9A97A0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5BA852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F930E9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7A4C15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69A807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0406A1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E068E9E"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1F1B85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III.10</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13A59C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kitų paslaugų įsigijimo</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692A4D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2C9E65B"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87" w:history="1">
                    <w:r w:rsidR="00BE2FD9" w:rsidRPr="00BE2FD9">
                      <w:rPr>
                        <w:rFonts w:ascii="Times New Roman" w:eastAsia="Times New Roman" w:hAnsi="Times New Roman" w:cs="Times New Roman"/>
                        <w:color w:val="000000"/>
                        <w:sz w:val="18"/>
                        <w:szCs w:val="20"/>
                        <w:u w:val="single"/>
                        <w:lang w:eastAsia="lt-LT"/>
                      </w:rPr>
                      <w:t>-417,00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696FCB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96AA3AB"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-417,00</w:t>
                  </w: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B15BC20"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88" w:history="1">
                    <w:r w:rsidR="00BE2FD9" w:rsidRPr="00BE2FD9">
                      <w:rPr>
                        <w:rFonts w:ascii="Times New Roman" w:eastAsia="Times New Roman" w:hAnsi="Times New Roman" w:cs="Times New Roman"/>
                        <w:color w:val="000000"/>
                        <w:sz w:val="18"/>
                        <w:szCs w:val="20"/>
                        <w:u w:val="single"/>
                        <w:lang w:eastAsia="lt-LT"/>
                      </w:rPr>
                      <w:t>-1.218,00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BDEEBC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207BDBB"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-1.218,00</w:t>
                  </w:r>
                </w:p>
              </w:tc>
            </w:tr>
            <w:tr w:rsidR="00BE2FD9" w:rsidRPr="00BE2FD9" w14:paraId="325D5466"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C9A1B8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III.11</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F1E61C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sumokėtos palūkanos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B9B074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573412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1965F0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0C7CFA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C752FA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6B1DD2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07EFA8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CA5366A"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17B9A9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III.12</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DE7061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kitos išmokos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2E0D19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5D604D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E83BA2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E88C65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02E4B47"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-300,00</w:t>
                  </w: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B0AC1E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6BC9B79"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-300,00</w:t>
                  </w:r>
                </w:p>
              </w:tc>
            </w:tr>
            <w:tr w:rsidR="00BE2FD9" w:rsidRPr="00BE2FD9" w14:paraId="21664DD2"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92568F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B.</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B3860C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INVESTICINĖS VEIKLOS PINIGŲ SRAUTAI</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CE5DA6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8F99EE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B50ED6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AAFCC0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532F2F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E9F15E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818905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45E810C"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CC4409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FEDB4E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Ilgalaikio turto (išskyrus finansinį) ir biologinio turto įsigijimas </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D41944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7E22E8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B1FB68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AA9350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8640FE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1C3F4C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5915B0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529097B"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889913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094950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Ilgalaikio turto (išskyrus finansinį) ir biologinio turto perleidimas </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F25907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F24398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BBF425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360BEB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181A51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5A7FE3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8D02BB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05DA97C3"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25D87E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933890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Ilgalaikio finansinio turto įsigijimas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91D934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EA8302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54C6A2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F919BD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0150F2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2F328E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57508A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04459D26"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DFCCF2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6A5128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Ilgalaikio finansinio turto perleidimas: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5C446F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5E44D7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27CF49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EBF682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00C1F6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C1C72F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A73B72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0E7672F1"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DAA6FB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E8C2F6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Terminuotųjų indėlių padidėjimas (sumažėjimas)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302276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4AE76B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40DB56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CF4352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FA8477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5C9F3C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F9ABDF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E3567C6"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124429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71BA02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Gauti dividendai</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9DBD76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1E35F1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AC3B29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0A6743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CC622E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835AA1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DCC35B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1D8FABC7"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1DAFCE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925324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Kiti investicinės veiklos pinigų srautai</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3070AD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037984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FDA6C4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979DE3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34F348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09E263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E2BB36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6240A3C"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BBDADE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C.</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6C59B7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FINANSINĖS VEIKLOS PINIGŲ SRAUTAI </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5E9D33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658942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F39B98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4900E0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577A23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9964F1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6646FD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F321091"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FA98C4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677F3A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Įplaukos iš gautų paskolų</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2CC63B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619D62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839168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122A8D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9B316F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685E98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A5D0FC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4D00DD2"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EB2600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C1A756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Gautų paskolų grąžinimas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E161B3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11F45C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7C3D41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EACE54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9E59E7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8FD908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29F501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788E91D7"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CAF031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117307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Finansinės nuomos (lizingo) įsipareigojimų apmokėjimas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1AC648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D9A956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E63110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991D7C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B0F755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B14423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33E4FF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6659CF67"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07DE08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81AE1B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Gautos finansavimo sumos ilgalaikiam ir biologiniam turtui įsigyti:</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A5251C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317CB0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2D5C5C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E11607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BAFD5F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3B0E31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4059CB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8505364"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E7681B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IV.1</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35B983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iš valstybės biudžeto</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BEB08B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2BA17B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82BB88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0528A4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98F95F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4790C5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2DBE0E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13D0A5A6"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C9BE9C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IV.2</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463ADC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iš savivaldybės biudžeto</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F0EF10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B4180C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AF6D14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9C7491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D4AD47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AC5910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85A85E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04EC9E63"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66F8EE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IV.3</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0C9CCD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iš ES, užsienio valstybių ir tarptautinių  organizacijų</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8C54D2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42D5EE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B9DC0C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DFA0A8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C72D4A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C53FA6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CBB34F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61859107"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484F29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IV.4</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B5B4E4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     iš kitų šaltinių</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8D7590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87E596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238766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B22E08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40C5AB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901A10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E8C903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14EB241"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C19ADD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02E9A9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Grąžintos finansavimo sumos ilgalaikiam ir biologiniam turtui įsigyti </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6EEA23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BD2441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C8B090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CE6809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1DF6D3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36E448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846DB1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618A7F67"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3193F5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lastRenderedPageBreak/>
                    <w:t>VI.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AA0546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Gauti dalininko įnašai</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3D4000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711743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3A3547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BEB485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C42406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4AD048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C94BFB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1D912EC"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94682A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10F6AF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Kiti finansinės veiklos pinigų </w:t>
                  </w:r>
                  <w:proofErr w:type="spellStart"/>
                  <w:r w:rsidRPr="00BE2FD9">
                    <w:rPr>
                      <w:rFonts w:ascii="Times New Roman" w:eastAsia="Times New Roman" w:hAnsi="Times New Roman" w:cs="Times New Roman"/>
                      <w:color w:val="000000"/>
                      <w:sz w:val="18"/>
                      <w:szCs w:val="20"/>
                      <w:lang w:eastAsia="lt-LT"/>
                    </w:rPr>
                    <w:t>srautaI</w:t>
                  </w:r>
                  <w:proofErr w:type="spellEnd"/>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787F40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5A8958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F7CC9E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15ACB2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32FA8D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66E64D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41EEF8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DCA09DB"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FB7B6A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5E648F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Grąžintos ir perduotos finansavimo sumos ilgalaikiam ir biologiniam turtui įsigyti</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E89AC4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2A21DD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060A8F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73FB57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2229CD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54E76D1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D512A2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1865F3B7"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AE8F68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647002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Pinigų ir pinigų ekvivalentų padidėjimas (sumažėjimas)</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CDC85F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30D4E39"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89" w:history="1">
                    <w:r w:rsidR="00BE2FD9" w:rsidRPr="00BE2FD9">
                      <w:rPr>
                        <w:rFonts w:ascii="Times New Roman" w:eastAsia="Times New Roman" w:hAnsi="Times New Roman" w:cs="Times New Roman"/>
                        <w:color w:val="000000"/>
                        <w:sz w:val="18"/>
                        <w:szCs w:val="20"/>
                        <w:u w:val="single"/>
                        <w:lang w:eastAsia="lt-LT"/>
                      </w:rPr>
                      <w:t>(0,00)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07E983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03A2D9C5"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(0,00)</w:t>
                  </w: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98905E1"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90" w:history="1">
                    <w:r w:rsidR="00BE2FD9" w:rsidRPr="00BE2FD9">
                      <w:rPr>
                        <w:rFonts w:ascii="Times New Roman" w:eastAsia="Times New Roman" w:hAnsi="Times New Roman" w:cs="Times New Roman"/>
                        <w:color w:val="000000"/>
                        <w:sz w:val="18"/>
                        <w:szCs w:val="20"/>
                        <w:u w:val="single"/>
                        <w:lang w:eastAsia="lt-LT"/>
                      </w:rPr>
                      <w:t>(0,00)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8B33BC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F089C6D"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(0,00)</w:t>
                  </w:r>
                </w:p>
              </w:tc>
            </w:tr>
            <w:tr w:rsidR="00BE2FD9" w:rsidRPr="00BE2FD9" w14:paraId="087E91F8"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A437F7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A7D8C6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Pinigai ir pinigų ekvivalentai ataskaitinio laikotarpio pradžioje </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D7F867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105718B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85B096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783A83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0D998C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6C5FC3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46A2E4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73EC7ED3" w14:textId="77777777" w:rsidTr="002C21E6">
              <w:trPr>
                <w:trHeight w:val="205"/>
              </w:trPr>
              <w:tc>
                <w:tcPr>
                  <w:tcW w:w="714"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7AB29CB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III.</w:t>
                  </w:r>
                </w:p>
              </w:tc>
              <w:tc>
                <w:tcPr>
                  <w:tcW w:w="272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132756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Pinigai ir pinigų ekvivalentai ataskaitinio laikotarpio pabaigoje</w:t>
                  </w:r>
                </w:p>
              </w:tc>
              <w:tc>
                <w:tcPr>
                  <w:tcW w:w="61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7CF3D0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6465D185"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91" w:history="1">
                    <w:r w:rsidR="00BE2FD9" w:rsidRPr="00BE2FD9">
                      <w:rPr>
                        <w:rFonts w:ascii="Times New Roman" w:eastAsia="Times New Roman" w:hAnsi="Times New Roman" w:cs="Times New Roman"/>
                        <w:color w:val="000000"/>
                        <w:sz w:val="18"/>
                        <w:szCs w:val="20"/>
                        <w:u w:val="single"/>
                        <w:lang w:eastAsia="lt-LT"/>
                      </w:rPr>
                      <w:t>(0,00)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3123C55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5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4567545"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(0,00)</w:t>
                  </w:r>
                </w:p>
              </w:tc>
              <w:tc>
                <w:tcPr>
                  <w:tcW w:w="99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43DDA9AA" w14:textId="77777777" w:rsidR="00BE2FD9" w:rsidRPr="00BE2FD9" w:rsidRDefault="00000000" w:rsidP="00BE2FD9">
                  <w:pPr>
                    <w:spacing w:after="0" w:line="240" w:lineRule="auto"/>
                    <w:jc w:val="right"/>
                    <w:rPr>
                      <w:rFonts w:ascii="Times New Roman" w:eastAsia="Times New Roman" w:hAnsi="Times New Roman" w:cs="Times New Roman"/>
                      <w:sz w:val="20"/>
                      <w:szCs w:val="20"/>
                      <w:lang w:eastAsia="lt-LT"/>
                    </w:rPr>
                  </w:pPr>
                  <w:hyperlink r:id="rId192" w:history="1">
                    <w:r w:rsidR="00BE2FD9" w:rsidRPr="00BE2FD9">
                      <w:rPr>
                        <w:rFonts w:ascii="Times New Roman" w:eastAsia="Times New Roman" w:hAnsi="Times New Roman" w:cs="Times New Roman"/>
                        <w:color w:val="000000"/>
                        <w:sz w:val="18"/>
                        <w:szCs w:val="20"/>
                        <w:u w:val="single"/>
                        <w:lang w:eastAsia="lt-LT"/>
                      </w:rPr>
                      <w:t>(0,00)</w:t>
                    </w:r>
                  </w:hyperlink>
                </w:p>
              </w:tc>
              <w:tc>
                <w:tcPr>
                  <w:tcW w:w="101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9C2B12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hideMark/>
                </w:tcPr>
                <w:p w14:paraId="2D14040F" w14:textId="77777777" w:rsidR="00BE2FD9" w:rsidRPr="00BE2FD9" w:rsidRDefault="00BE2FD9" w:rsidP="00BE2FD9">
                  <w:pPr>
                    <w:spacing w:after="0" w:line="240" w:lineRule="auto"/>
                    <w:jc w:val="right"/>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(0,00)</w:t>
                  </w:r>
                </w:p>
              </w:tc>
            </w:tr>
          </w:tbl>
          <w:p w14:paraId="52CA5A8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78" w:type="dxa"/>
          </w:tcPr>
          <w:p w14:paraId="37FF492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7276B776" w14:textId="77777777" w:rsidTr="002C21E6">
        <w:trPr>
          <w:trHeight w:val="382"/>
        </w:trPr>
        <w:tc>
          <w:tcPr>
            <w:tcW w:w="318" w:type="dxa"/>
          </w:tcPr>
          <w:p w14:paraId="1E9079C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tcPr>
          <w:p w14:paraId="279CF9C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22" w:type="dxa"/>
          </w:tcPr>
          <w:p w14:paraId="4C26EE0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tcPr>
          <w:p w14:paraId="0C867F3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tcPr>
          <w:p w14:paraId="1ECB912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5" w:type="dxa"/>
          </w:tcPr>
          <w:p w14:paraId="028BC6F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tcPr>
          <w:p w14:paraId="475D47C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4" w:type="dxa"/>
          </w:tcPr>
          <w:p w14:paraId="60985B4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tcPr>
          <w:p w14:paraId="4FF3123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tcPr>
          <w:p w14:paraId="3B0F2DF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86" w:type="dxa"/>
          </w:tcPr>
          <w:p w14:paraId="5062151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36" w:type="dxa"/>
          </w:tcPr>
          <w:p w14:paraId="5DD1244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3B6A4FE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78871D2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54B60970" w14:textId="77777777" w:rsidTr="002C21E6">
        <w:trPr>
          <w:trHeight w:val="284"/>
        </w:trPr>
        <w:tc>
          <w:tcPr>
            <w:tcW w:w="318" w:type="dxa"/>
            <w:gridSpan w:val="3"/>
            <w:hideMark/>
          </w:tcPr>
          <w:tbl>
            <w:tblPr>
              <w:tblW w:w="0" w:type="auto"/>
              <w:tblCellMar>
                <w:left w:w="0" w:type="dxa"/>
                <w:right w:w="0" w:type="dxa"/>
              </w:tblCellMar>
              <w:tblLook w:val="04A0" w:firstRow="1" w:lastRow="0" w:firstColumn="1" w:lastColumn="0" w:noHBand="0" w:noVBand="1"/>
            </w:tblPr>
            <w:tblGrid>
              <w:gridCol w:w="4546"/>
            </w:tblGrid>
            <w:tr w:rsidR="00BE2FD9" w:rsidRPr="00BE2FD9" w14:paraId="0D9467EA" w14:textId="77777777" w:rsidTr="002C21E6">
              <w:trPr>
                <w:trHeight w:val="206"/>
              </w:trPr>
              <w:tc>
                <w:tcPr>
                  <w:tcW w:w="4960" w:type="dxa"/>
                  <w:tcMar>
                    <w:top w:w="39" w:type="dxa"/>
                    <w:left w:w="39" w:type="dxa"/>
                    <w:bottom w:w="39" w:type="dxa"/>
                    <w:right w:w="39" w:type="dxa"/>
                  </w:tcMar>
                  <w:hideMark/>
                </w:tcPr>
                <w:p w14:paraId="4F69169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Savivaldybės kontrolierė</w:t>
                  </w:r>
                </w:p>
              </w:tc>
            </w:tr>
          </w:tbl>
          <w:p w14:paraId="1163334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75" w:type="dxa"/>
          </w:tcPr>
          <w:p w14:paraId="25B4132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gridSpan w:val="4"/>
            <w:hideMark/>
          </w:tcPr>
          <w:tbl>
            <w:tblPr>
              <w:tblW w:w="0" w:type="auto"/>
              <w:tblCellMar>
                <w:left w:w="0" w:type="dxa"/>
                <w:right w:w="0" w:type="dxa"/>
              </w:tblCellMar>
              <w:tblLook w:val="04A0" w:firstRow="1" w:lastRow="0" w:firstColumn="1" w:lastColumn="0" w:noHBand="0" w:noVBand="1"/>
            </w:tblPr>
            <w:tblGrid>
              <w:gridCol w:w="1793"/>
            </w:tblGrid>
            <w:tr w:rsidR="00BE2FD9" w:rsidRPr="00BE2FD9" w14:paraId="459E035D" w14:textId="77777777" w:rsidTr="002C21E6">
              <w:trPr>
                <w:trHeight w:val="206"/>
              </w:trPr>
              <w:tc>
                <w:tcPr>
                  <w:tcW w:w="1841" w:type="dxa"/>
                  <w:tcBorders>
                    <w:top w:val="nil"/>
                    <w:left w:val="nil"/>
                    <w:bottom w:val="single" w:sz="4" w:space="0" w:color="000000"/>
                    <w:right w:val="nil"/>
                  </w:tcBorders>
                  <w:tcMar>
                    <w:top w:w="39" w:type="dxa"/>
                    <w:left w:w="39" w:type="dxa"/>
                    <w:bottom w:w="39" w:type="dxa"/>
                    <w:right w:w="39" w:type="dxa"/>
                  </w:tcMar>
                </w:tcPr>
                <w:p w14:paraId="084E79A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bl>
          <w:p w14:paraId="59F3DEC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84" w:type="dxa"/>
          </w:tcPr>
          <w:p w14:paraId="7BB54F0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gridSpan w:val="2"/>
            <w:hideMark/>
          </w:tcPr>
          <w:tbl>
            <w:tblPr>
              <w:tblW w:w="0" w:type="auto"/>
              <w:tblCellMar>
                <w:left w:w="0" w:type="dxa"/>
                <w:right w:w="0" w:type="dxa"/>
              </w:tblCellMar>
              <w:tblLook w:val="04A0" w:firstRow="1" w:lastRow="0" w:firstColumn="1" w:lastColumn="0" w:noHBand="0" w:noVBand="1"/>
            </w:tblPr>
            <w:tblGrid>
              <w:gridCol w:w="1899"/>
            </w:tblGrid>
            <w:tr w:rsidR="00BE2FD9" w:rsidRPr="00BE2FD9" w14:paraId="70D9C9A7" w14:textId="77777777" w:rsidTr="002C21E6">
              <w:trPr>
                <w:trHeight w:val="206"/>
              </w:trPr>
              <w:tc>
                <w:tcPr>
                  <w:tcW w:w="2129" w:type="dxa"/>
                  <w:tcMar>
                    <w:top w:w="39" w:type="dxa"/>
                    <w:left w:w="39" w:type="dxa"/>
                    <w:bottom w:w="39" w:type="dxa"/>
                    <w:right w:w="39" w:type="dxa"/>
                  </w:tcMar>
                  <w:hideMark/>
                </w:tcPr>
                <w:p w14:paraId="75A5B33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Jolita Stonkuvienė</w:t>
                  </w:r>
                </w:p>
              </w:tc>
            </w:tr>
          </w:tbl>
          <w:p w14:paraId="6E1A092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336" w:type="dxa"/>
          </w:tcPr>
          <w:p w14:paraId="77DEC06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37887DD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0A50B17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426F4908" w14:textId="77777777" w:rsidTr="002C21E6">
        <w:trPr>
          <w:trHeight w:val="283"/>
        </w:trPr>
        <w:tc>
          <w:tcPr>
            <w:tcW w:w="318" w:type="dxa"/>
            <w:gridSpan w:val="3"/>
            <w:tcBorders>
              <w:top w:val="nil"/>
              <w:left w:val="nil"/>
              <w:bottom w:val="nil"/>
              <w:right w:val="nil"/>
            </w:tcBorders>
            <w:hideMark/>
          </w:tcPr>
          <w:tbl>
            <w:tblPr>
              <w:tblW w:w="0" w:type="auto"/>
              <w:tblCellMar>
                <w:left w:w="0" w:type="dxa"/>
                <w:right w:w="0" w:type="dxa"/>
              </w:tblCellMar>
              <w:tblLook w:val="04A0" w:firstRow="1" w:lastRow="0" w:firstColumn="1" w:lastColumn="0" w:noHBand="0" w:noVBand="1"/>
            </w:tblPr>
            <w:tblGrid>
              <w:gridCol w:w="4546"/>
            </w:tblGrid>
            <w:tr w:rsidR="00BE2FD9" w:rsidRPr="00BE2FD9" w14:paraId="7846C5F0" w14:textId="77777777" w:rsidTr="002C21E6">
              <w:trPr>
                <w:trHeight w:val="206"/>
              </w:trPr>
              <w:tc>
                <w:tcPr>
                  <w:tcW w:w="4956" w:type="dxa"/>
                  <w:tcBorders>
                    <w:top w:val="single" w:sz="4" w:space="0" w:color="000000"/>
                    <w:left w:val="nil"/>
                    <w:bottom w:val="nil"/>
                    <w:right w:val="nil"/>
                  </w:tcBorders>
                  <w:tcMar>
                    <w:top w:w="39" w:type="dxa"/>
                    <w:left w:w="39" w:type="dxa"/>
                    <w:bottom w:w="39" w:type="dxa"/>
                    <w:right w:w="39" w:type="dxa"/>
                  </w:tcMar>
                  <w:hideMark/>
                </w:tcPr>
                <w:p w14:paraId="6694DF4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(viešojo sektoriaus subjekto vadovas arba jo </w:t>
                  </w:r>
                  <w:proofErr w:type="spellStart"/>
                  <w:r w:rsidRPr="00BE2FD9">
                    <w:rPr>
                      <w:rFonts w:ascii="Times New Roman" w:eastAsia="Times New Roman" w:hAnsi="Times New Roman" w:cs="Times New Roman"/>
                      <w:color w:val="000000"/>
                      <w:sz w:val="18"/>
                      <w:szCs w:val="20"/>
                      <w:lang w:eastAsia="lt-LT"/>
                    </w:rPr>
                    <w:t>igaliotas</w:t>
                  </w:r>
                  <w:proofErr w:type="spellEnd"/>
                  <w:r w:rsidRPr="00BE2FD9">
                    <w:rPr>
                      <w:rFonts w:ascii="Times New Roman" w:eastAsia="Times New Roman" w:hAnsi="Times New Roman" w:cs="Times New Roman"/>
                      <w:color w:val="000000"/>
                      <w:sz w:val="18"/>
                      <w:szCs w:val="20"/>
                      <w:lang w:eastAsia="lt-LT"/>
                    </w:rPr>
                    <w:t xml:space="preserve"> administracijos vadovas)</w:t>
                  </w:r>
                </w:p>
              </w:tc>
            </w:tr>
          </w:tbl>
          <w:p w14:paraId="4E2480E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75" w:type="dxa"/>
          </w:tcPr>
          <w:p w14:paraId="6971C30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gridSpan w:val="4"/>
            <w:tcBorders>
              <w:top w:val="nil"/>
              <w:left w:val="nil"/>
              <w:bottom w:val="nil"/>
              <w:right w:val="nil"/>
            </w:tcBorders>
            <w:hideMark/>
          </w:tcPr>
          <w:tbl>
            <w:tblPr>
              <w:tblW w:w="0" w:type="auto"/>
              <w:tblCellMar>
                <w:left w:w="0" w:type="dxa"/>
                <w:right w:w="0" w:type="dxa"/>
              </w:tblCellMar>
              <w:tblLook w:val="04A0" w:firstRow="1" w:lastRow="0" w:firstColumn="1" w:lastColumn="0" w:noHBand="0" w:noVBand="1"/>
            </w:tblPr>
            <w:tblGrid>
              <w:gridCol w:w="1793"/>
            </w:tblGrid>
            <w:tr w:rsidR="00BE2FD9" w:rsidRPr="00BE2FD9" w14:paraId="26551B2B" w14:textId="77777777" w:rsidTr="002C21E6">
              <w:trPr>
                <w:trHeight w:val="206"/>
              </w:trPr>
              <w:tc>
                <w:tcPr>
                  <w:tcW w:w="1841" w:type="dxa"/>
                  <w:tcBorders>
                    <w:top w:val="single" w:sz="4" w:space="0" w:color="000000"/>
                    <w:left w:val="nil"/>
                    <w:bottom w:val="nil"/>
                    <w:right w:val="nil"/>
                  </w:tcBorders>
                  <w:tcMar>
                    <w:top w:w="39" w:type="dxa"/>
                    <w:left w:w="39" w:type="dxa"/>
                    <w:bottom w:w="39" w:type="dxa"/>
                    <w:right w:w="39" w:type="dxa"/>
                  </w:tcMar>
                  <w:hideMark/>
                </w:tcPr>
                <w:p w14:paraId="4C52FA3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(parašas)</w:t>
                  </w:r>
                </w:p>
              </w:tc>
            </w:tr>
          </w:tbl>
          <w:p w14:paraId="2A0013A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84" w:type="dxa"/>
          </w:tcPr>
          <w:p w14:paraId="5FFE5E4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gridSpan w:val="2"/>
            <w:hideMark/>
          </w:tcPr>
          <w:tbl>
            <w:tblPr>
              <w:tblW w:w="0" w:type="auto"/>
              <w:tblCellMar>
                <w:left w:w="0" w:type="dxa"/>
                <w:right w:w="0" w:type="dxa"/>
              </w:tblCellMar>
              <w:tblLook w:val="04A0" w:firstRow="1" w:lastRow="0" w:firstColumn="1" w:lastColumn="0" w:noHBand="0" w:noVBand="1"/>
            </w:tblPr>
            <w:tblGrid>
              <w:gridCol w:w="1899"/>
            </w:tblGrid>
            <w:tr w:rsidR="00BE2FD9" w:rsidRPr="00BE2FD9" w14:paraId="67FB6D73" w14:textId="77777777" w:rsidTr="002C21E6">
              <w:trPr>
                <w:trHeight w:val="205"/>
              </w:trPr>
              <w:tc>
                <w:tcPr>
                  <w:tcW w:w="2129" w:type="dxa"/>
                  <w:tcBorders>
                    <w:top w:val="single" w:sz="4" w:space="0" w:color="000000"/>
                    <w:left w:val="nil"/>
                    <w:bottom w:val="nil"/>
                    <w:right w:val="nil"/>
                  </w:tcBorders>
                  <w:tcMar>
                    <w:top w:w="39" w:type="dxa"/>
                    <w:left w:w="39" w:type="dxa"/>
                    <w:bottom w:w="39" w:type="dxa"/>
                    <w:right w:w="39" w:type="dxa"/>
                  </w:tcMar>
                  <w:hideMark/>
                </w:tcPr>
                <w:p w14:paraId="3C74CD7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(vardas ir pavardė)</w:t>
                  </w:r>
                </w:p>
              </w:tc>
            </w:tr>
          </w:tbl>
          <w:p w14:paraId="33A2D47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336" w:type="dxa"/>
          </w:tcPr>
          <w:p w14:paraId="08BD53C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62432FB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468A4B1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2661C166" w14:textId="77777777" w:rsidTr="002C21E6">
        <w:trPr>
          <w:trHeight w:val="377"/>
        </w:trPr>
        <w:tc>
          <w:tcPr>
            <w:tcW w:w="318" w:type="dxa"/>
          </w:tcPr>
          <w:p w14:paraId="4251A10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5" w:type="dxa"/>
          </w:tcPr>
          <w:p w14:paraId="509B83A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22" w:type="dxa"/>
          </w:tcPr>
          <w:p w14:paraId="7917608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75" w:type="dxa"/>
          </w:tcPr>
          <w:p w14:paraId="10DF35B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tcPr>
          <w:p w14:paraId="5E1BC3E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425" w:type="dxa"/>
          </w:tcPr>
          <w:p w14:paraId="6A3777B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3" w:type="dxa"/>
          </w:tcPr>
          <w:p w14:paraId="6CF9936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4" w:type="dxa"/>
          </w:tcPr>
          <w:p w14:paraId="3D98DF6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84" w:type="dxa"/>
          </w:tcPr>
          <w:p w14:paraId="2CBEB44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tcPr>
          <w:p w14:paraId="2B17D7E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586" w:type="dxa"/>
          </w:tcPr>
          <w:p w14:paraId="4CC34C6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36" w:type="dxa"/>
          </w:tcPr>
          <w:p w14:paraId="7B57EDA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7745FE4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5337FFE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115C0BAD" w14:textId="77777777" w:rsidTr="002C21E6">
        <w:trPr>
          <w:trHeight w:val="284"/>
        </w:trPr>
        <w:tc>
          <w:tcPr>
            <w:tcW w:w="318" w:type="dxa"/>
            <w:gridSpan w:val="3"/>
            <w:hideMark/>
          </w:tcPr>
          <w:tbl>
            <w:tblPr>
              <w:tblW w:w="0" w:type="auto"/>
              <w:tblCellMar>
                <w:left w:w="0" w:type="dxa"/>
                <w:right w:w="0" w:type="dxa"/>
              </w:tblCellMar>
              <w:tblLook w:val="04A0" w:firstRow="1" w:lastRow="0" w:firstColumn="1" w:lastColumn="0" w:noHBand="0" w:noVBand="1"/>
            </w:tblPr>
            <w:tblGrid>
              <w:gridCol w:w="4546"/>
            </w:tblGrid>
            <w:tr w:rsidR="00BE2FD9" w:rsidRPr="00BE2FD9" w14:paraId="6D49B607" w14:textId="77777777" w:rsidTr="002C21E6">
              <w:trPr>
                <w:trHeight w:val="206"/>
              </w:trPr>
              <w:tc>
                <w:tcPr>
                  <w:tcW w:w="4960" w:type="dxa"/>
                  <w:tcMar>
                    <w:top w:w="39" w:type="dxa"/>
                    <w:left w:w="39" w:type="dxa"/>
                    <w:bottom w:w="39" w:type="dxa"/>
                    <w:right w:w="39" w:type="dxa"/>
                  </w:tcMar>
                  <w:hideMark/>
                </w:tcPr>
                <w:p w14:paraId="0F45368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Buhalterė</w:t>
                  </w:r>
                </w:p>
              </w:tc>
            </w:tr>
          </w:tbl>
          <w:p w14:paraId="3FD9145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75" w:type="dxa"/>
          </w:tcPr>
          <w:p w14:paraId="05EE39B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gridSpan w:val="4"/>
            <w:hideMark/>
          </w:tcPr>
          <w:tbl>
            <w:tblPr>
              <w:tblW w:w="0" w:type="auto"/>
              <w:tblCellMar>
                <w:left w:w="0" w:type="dxa"/>
                <w:right w:w="0" w:type="dxa"/>
              </w:tblCellMar>
              <w:tblLook w:val="04A0" w:firstRow="1" w:lastRow="0" w:firstColumn="1" w:lastColumn="0" w:noHBand="0" w:noVBand="1"/>
            </w:tblPr>
            <w:tblGrid>
              <w:gridCol w:w="1793"/>
            </w:tblGrid>
            <w:tr w:rsidR="00BE2FD9" w:rsidRPr="00BE2FD9" w14:paraId="141B9CB5" w14:textId="77777777" w:rsidTr="002C21E6">
              <w:trPr>
                <w:trHeight w:val="206"/>
              </w:trPr>
              <w:tc>
                <w:tcPr>
                  <w:tcW w:w="1841" w:type="dxa"/>
                  <w:tcBorders>
                    <w:top w:val="nil"/>
                    <w:left w:val="nil"/>
                    <w:bottom w:val="single" w:sz="4" w:space="0" w:color="000000"/>
                    <w:right w:val="nil"/>
                  </w:tcBorders>
                  <w:tcMar>
                    <w:top w:w="39" w:type="dxa"/>
                    <w:left w:w="39" w:type="dxa"/>
                    <w:bottom w:w="39" w:type="dxa"/>
                    <w:right w:w="39" w:type="dxa"/>
                  </w:tcMar>
                </w:tcPr>
                <w:p w14:paraId="1F29728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bl>
          <w:p w14:paraId="0257824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84" w:type="dxa"/>
          </w:tcPr>
          <w:p w14:paraId="722EA6C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gridSpan w:val="2"/>
            <w:hideMark/>
          </w:tcPr>
          <w:tbl>
            <w:tblPr>
              <w:tblW w:w="0" w:type="auto"/>
              <w:tblCellMar>
                <w:left w:w="0" w:type="dxa"/>
                <w:right w:w="0" w:type="dxa"/>
              </w:tblCellMar>
              <w:tblLook w:val="04A0" w:firstRow="1" w:lastRow="0" w:firstColumn="1" w:lastColumn="0" w:noHBand="0" w:noVBand="1"/>
            </w:tblPr>
            <w:tblGrid>
              <w:gridCol w:w="1899"/>
            </w:tblGrid>
            <w:tr w:rsidR="00BE2FD9" w:rsidRPr="00BE2FD9" w14:paraId="6622BF24" w14:textId="77777777" w:rsidTr="002C21E6">
              <w:trPr>
                <w:trHeight w:val="206"/>
              </w:trPr>
              <w:tc>
                <w:tcPr>
                  <w:tcW w:w="2129" w:type="dxa"/>
                  <w:tcMar>
                    <w:top w:w="39" w:type="dxa"/>
                    <w:left w:w="39" w:type="dxa"/>
                    <w:bottom w:w="39" w:type="dxa"/>
                    <w:right w:w="39" w:type="dxa"/>
                  </w:tcMar>
                  <w:hideMark/>
                </w:tcPr>
                <w:p w14:paraId="02C1F6B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Rasa Girčytė</w:t>
                  </w:r>
                </w:p>
              </w:tc>
            </w:tr>
          </w:tbl>
          <w:p w14:paraId="5E0BC12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336" w:type="dxa"/>
          </w:tcPr>
          <w:p w14:paraId="03FE471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4CFB221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59579E2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282291A1" w14:textId="77777777" w:rsidTr="002C21E6">
        <w:trPr>
          <w:trHeight w:val="283"/>
        </w:trPr>
        <w:tc>
          <w:tcPr>
            <w:tcW w:w="318" w:type="dxa"/>
            <w:gridSpan w:val="3"/>
            <w:hideMark/>
          </w:tcPr>
          <w:tbl>
            <w:tblPr>
              <w:tblW w:w="0" w:type="auto"/>
              <w:tblCellMar>
                <w:left w:w="0" w:type="dxa"/>
                <w:right w:w="0" w:type="dxa"/>
              </w:tblCellMar>
              <w:tblLook w:val="04A0" w:firstRow="1" w:lastRow="0" w:firstColumn="1" w:lastColumn="0" w:noHBand="0" w:noVBand="1"/>
            </w:tblPr>
            <w:tblGrid>
              <w:gridCol w:w="4546"/>
            </w:tblGrid>
            <w:tr w:rsidR="00BE2FD9" w:rsidRPr="00BE2FD9" w14:paraId="010B04E3" w14:textId="77777777" w:rsidTr="002C21E6">
              <w:trPr>
                <w:trHeight w:val="206"/>
              </w:trPr>
              <w:tc>
                <w:tcPr>
                  <w:tcW w:w="4956" w:type="dxa"/>
                  <w:tcBorders>
                    <w:top w:val="single" w:sz="4" w:space="0" w:color="000000"/>
                    <w:left w:val="nil"/>
                    <w:bottom w:val="nil"/>
                    <w:right w:val="nil"/>
                  </w:tcBorders>
                  <w:tcMar>
                    <w:top w:w="39" w:type="dxa"/>
                    <w:left w:w="39" w:type="dxa"/>
                    <w:bottom w:w="39" w:type="dxa"/>
                    <w:right w:w="39" w:type="dxa"/>
                  </w:tcMar>
                  <w:hideMark/>
                </w:tcPr>
                <w:p w14:paraId="1338B1D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(vyriausiasis buhalteris (buhalteris))</w:t>
                  </w:r>
                </w:p>
              </w:tc>
            </w:tr>
          </w:tbl>
          <w:p w14:paraId="1EC7170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75" w:type="dxa"/>
          </w:tcPr>
          <w:p w14:paraId="56CB924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gridSpan w:val="4"/>
            <w:hideMark/>
          </w:tcPr>
          <w:tbl>
            <w:tblPr>
              <w:tblW w:w="0" w:type="auto"/>
              <w:tblCellMar>
                <w:left w:w="0" w:type="dxa"/>
                <w:right w:w="0" w:type="dxa"/>
              </w:tblCellMar>
              <w:tblLook w:val="04A0" w:firstRow="1" w:lastRow="0" w:firstColumn="1" w:lastColumn="0" w:noHBand="0" w:noVBand="1"/>
            </w:tblPr>
            <w:tblGrid>
              <w:gridCol w:w="1793"/>
            </w:tblGrid>
            <w:tr w:rsidR="00BE2FD9" w:rsidRPr="00BE2FD9" w14:paraId="779632D8" w14:textId="77777777" w:rsidTr="002C21E6">
              <w:trPr>
                <w:trHeight w:val="206"/>
              </w:trPr>
              <w:tc>
                <w:tcPr>
                  <w:tcW w:w="1841" w:type="dxa"/>
                  <w:tcBorders>
                    <w:top w:val="single" w:sz="4" w:space="0" w:color="000000"/>
                    <w:left w:val="nil"/>
                    <w:bottom w:val="nil"/>
                    <w:right w:val="nil"/>
                  </w:tcBorders>
                  <w:tcMar>
                    <w:top w:w="39" w:type="dxa"/>
                    <w:left w:w="39" w:type="dxa"/>
                    <w:bottom w:w="39" w:type="dxa"/>
                    <w:right w:w="39" w:type="dxa"/>
                  </w:tcMar>
                  <w:hideMark/>
                </w:tcPr>
                <w:p w14:paraId="5AB89E1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(parašas)</w:t>
                  </w:r>
                </w:p>
              </w:tc>
            </w:tr>
          </w:tbl>
          <w:p w14:paraId="58297BC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84" w:type="dxa"/>
          </w:tcPr>
          <w:p w14:paraId="4A7E967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gridSpan w:val="2"/>
            <w:hideMark/>
          </w:tcPr>
          <w:tbl>
            <w:tblPr>
              <w:tblW w:w="0" w:type="auto"/>
              <w:tblCellMar>
                <w:left w:w="0" w:type="dxa"/>
                <w:right w:w="0" w:type="dxa"/>
              </w:tblCellMar>
              <w:tblLook w:val="04A0" w:firstRow="1" w:lastRow="0" w:firstColumn="1" w:lastColumn="0" w:noHBand="0" w:noVBand="1"/>
            </w:tblPr>
            <w:tblGrid>
              <w:gridCol w:w="1899"/>
            </w:tblGrid>
            <w:tr w:rsidR="00BE2FD9" w:rsidRPr="00BE2FD9" w14:paraId="6E87CDF9" w14:textId="77777777" w:rsidTr="002C21E6">
              <w:trPr>
                <w:trHeight w:val="205"/>
              </w:trPr>
              <w:tc>
                <w:tcPr>
                  <w:tcW w:w="2129" w:type="dxa"/>
                  <w:tcBorders>
                    <w:top w:val="single" w:sz="4" w:space="0" w:color="000000"/>
                    <w:left w:val="nil"/>
                    <w:bottom w:val="nil"/>
                    <w:right w:val="nil"/>
                  </w:tcBorders>
                  <w:tcMar>
                    <w:top w:w="39" w:type="dxa"/>
                    <w:left w:w="39" w:type="dxa"/>
                    <w:bottom w:w="39" w:type="dxa"/>
                    <w:right w:w="39" w:type="dxa"/>
                  </w:tcMar>
                  <w:hideMark/>
                </w:tcPr>
                <w:p w14:paraId="755F929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(vardas ir pavardė)</w:t>
                  </w:r>
                </w:p>
              </w:tc>
            </w:tr>
          </w:tbl>
          <w:p w14:paraId="6AF5B3E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336" w:type="dxa"/>
          </w:tcPr>
          <w:p w14:paraId="6F048FA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1D07933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46A7A2E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0E1539EF" w14:textId="77777777" w:rsidTr="002C21E6">
        <w:trPr>
          <w:trHeight w:val="283"/>
        </w:trPr>
        <w:tc>
          <w:tcPr>
            <w:tcW w:w="318" w:type="dxa"/>
            <w:gridSpan w:val="3"/>
          </w:tcPr>
          <w:p w14:paraId="5139890E" w14:textId="77777777" w:rsidR="00BE2FD9" w:rsidRPr="00BE2FD9" w:rsidRDefault="00BE2FD9" w:rsidP="00BE2FD9">
            <w:pPr>
              <w:spacing w:after="0" w:line="240" w:lineRule="auto"/>
              <w:jc w:val="center"/>
              <w:rPr>
                <w:rFonts w:ascii="Times New Roman" w:eastAsia="Times New Roman" w:hAnsi="Times New Roman" w:cs="Times New Roman"/>
                <w:color w:val="000000"/>
                <w:sz w:val="18"/>
                <w:szCs w:val="20"/>
                <w:lang w:eastAsia="lt-LT"/>
              </w:rPr>
            </w:pPr>
          </w:p>
        </w:tc>
        <w:tc>
          <w:tcPr>
            <w:tcW w:w="275" w:type="dxa"/>
          </w:tcPr>
          <w:p w14:paraId="274BC77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7" w:type="dxa"/>
            <w:gridSpan w:val="4"/>
          </w:tcPr>
          <w:p w14:paraId="212ED600" w14:textId="77777777" w:rsidR="00BE2FD9" w:rsidRPr="00BE2FD9" w:rsidRDefault="00BE2FD9" w:rsidP="00BE2FD9">
            <w:pPr>
              <w:spacing w:after="0" w:line="240" w:lineRule="auto"/>
              <w:jc w:val="center"/>
              <w:rPr>
                <w:rFonts w:ascii="Times New Roman" w:eastAsia="Times New Roman" w:hAnsi="Times New Roman" w:cs="Times New Roman"/>
                <w:color w:val="000000"/>
                <w:sz w:val="18"/>
                <w:szCs w:val="20"/>
                <w:lang w:eastAsia="lt-LT"/>
              </w:rPr>
            </w:pPr>
          </w:p>
        </w:tc>
        <w:tc>
          <w:tcPr>
            <w:tcW w:w="284" w:type="dxa"/>
          </w:tcPr>
          <w:p w14:paraId="1CD48E5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42" w:type="dxa"/>
            <w:gridSpan w:val="2"/>
          </w:tcPr>
          <w:p w14:paraId="2164D534" w14:textId="77777777" w:rsidR="00BE2FD9" w:rsidRPr="00BE2FD9" w:rsidRDefault="00BE2FD9" w:rsidP="00BE2FD9">
            <w:pPr>
              <w:spacing w:after="0" w:line="240" w:lineRule="auto"/>
              <w:jc w:val="center"/>
              <w:rPr>
                <w:rFonts w:ascii="Times New Roman" w:eastAsia="Times New Roman" w:hAnsi="Times New Roman" w:cs="Times New Roman"/>
                <w:color w:val="000000"/>
                <w:sz w:val="18"/>
                <w:szCs w:val="20"/>
                <w:lang w:eastAsia="lt-LT"/>
              </w:rPr>
            </w:pPr>
          </w:p>
        </w:tc>
        <w:tc>
          <w:tcPr>
            <w:tcW w:w="336" w:type="dxa"/>
          </w:tcPr>
          <w:p w14:paraId="3453F79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96" w:type="dxa"/>
          </w:tcPr>
          <w:p w14:paraId="144D610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78" w:type="dxa"/>
          </w:tcPr>
          <w:p w14:paraId="7790EE5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bl>
    <w:p w14:paraId="5F5C38B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6FF811A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1ACB143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7BD3008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68C9367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0A3BDFE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360A7FB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4BD313B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7BA7DA5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7171639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2607C75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13783DB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06E348E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8718A9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16DE51D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69F68B8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3253C5D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2DA608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1EB5686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3072A64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39611B5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D6227D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199EC05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7A4598A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AFE30B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649F7B4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5491F5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71454B6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0A6AFB6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453C36E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321204A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7848FC8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230D28B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4AE0454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bl>
      <w:tblPr>
        <w:tblW w:w="10088" w:type="dxa"/>
        <w:tblCellMar>
          <w:left w:w="0" w:type="dxa"/>
          <w:right w:w="0" w:type="dxa"/>
        </w:tblCellMar>
        <w:tblLook w:val="04A0" w:firstRow="1" w:lastRow="0" w:firstColumn="1" w:lastColumn="0" w:noHBand="0" w:noVBand="1"/>
      </w:tblPr>
      <w:tblGrid>
        <w:gridCol w:w="72"/>
        <w:gridCol w:w="3235"/>
        <w:gridCol w:w="252"/>
        <w:gridCol w:w="251"/>
        <w:gridCol w:w="530"/>
        <w:gridCol w:w="837"/>
        <w:gridCol w:w="252"/>
        <w:gridCol w:w="1050"/>
        <w:gridCol w:w="108"/>
        <w:gridCol w:w="379"/>
        <w:gridCol w:w="2673"/>
        <w:gridCol w:w="62"/>
        <w:gridCol w:w="357"/>
        <w:gridCol w:w="9"/>
        <w:gridCol w:w="21"/>
      </w:tblGrid>
      <w:tr w:rsidR="00E3601A" w:rsidRPr="00BE2FD9" w14:paraId="631837AA" w14:textId="77777777" w:rsidTr="00E3601A">
        <w:trPr>
          <w:trHeight w:val="580"/>
        </w:trPr>
        <w:tc>
          <w:tcPr>
            <w:tcW w:w="72" w:type="dxa"/>
          </w:tcPr>
          <w:p w14:paraId="0EC8CC6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235" w:type="dxa"/>
          </w:tcPr>
          <w:p w14:paraId="4856FD1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2" w:type="dxa"/>
          </w:tcPr>
          <w:p w14:paraId="4C3720A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 w:type="dxa"/>
          </w:tcPr>
          <w:p w14:paraId="79EBCE2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30" w:type="dxa"/>
          </w:tcPr>
          <w:p w14:paraId="665180B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7" w:type="dxa"/>
          </w:tcPr>
          <w:p w14:paraId="5FC2F950"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2" w:type="dxa"/>
          </w:tcPr>
          <w:p w14:paraId="55E36B4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50" w:type="dxa"/>
          </w:tcPr>
          <w:p w14:paraId="1098186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8" w:type="dxa"/>
          </w:tcPr>
          <w:p w14:paraId="35ED006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79" w:type="dxa"/>
          </w:tcPr>
          <w:p w14:paraId="6036741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092" w:type="dxa"/>
            <w:gridSpan w:val="3"/>
            <w:hideMark/>
          </w:tcPr>
          <w:tbl>
            <w:tblPr>
              <w:tblW w:w="0" w:type="auto"/>
              <w:tblCellMar>
                <w:left w:w="0" w:type="dxa"/>
                <w:right w:w="0" w:type="dxa"/>
              </w:tblCellMar>
              <w:tblLook w:val="04A0" w:firstRow="1" w:lastRow="0" w:firstColumn="1" w:lastColumn="0" w:noHBand="0" w:noVBand="1"/>
            </w:tblPr>
            <w:tblGrid>
              <w:gridCol w:w="3092"/>
            </w:tblGrid>
            <w:tr w:rsidR="00BE2FD9" w:rsidRPr="00BE2FD9" w14:paraId="32AAA286" w14:textId="77777777" w:rsidTr="002C21E6">
              <w:trPr>
                <w:trHeight w:val="502"/>
              </w:trPr>
              <w:tc>
                <w:tcPr>
                  <w:tcW w:w="3744" w:type="dxa"/>
                  <w:tcMar>
                    <w:top w:w="39" w:type="dxa"/>
                    <w:left w:w="39" w:type="dxa"/>
                    <w:bottom w:w="39" w:type="dxa"/>
                    <w:right w:w="39" w:type="dxa"/>
                  </w:tcMar>
                  <w:hideMark/>
                </w:tcPr>
                <w:p w14:paraId="240FB6E6" w14:textId="77777777" w:rsidR="00BE2FD9" w:rsidRPr="00BE2FD9" w:rsidRDefault="00BE2FD9" w:rsidP="006E0B0D">
                  <w:pPr>
                    <w:spacing w:after="0" w:line="240" w:lineRule="auto"/>
                    <w:ind w:right="190"/>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4-ojo VSAFAS „Grynojo turto pokyčių ataskaita“</w:t>
                  </w:r>
                </w:p>
                <w:p w14:paraId="09E85FA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 priedas</w:t>
                  </w:r>
                </w:p>
              </w:tc>
            </w:tr>
          </w:tbl>
          <w:p w14:paraId="5729B72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30" w:type="dxa"/>
            <w:gridSpan w:val="2"/>
          </w:tcPr>
          <w:p w14:paraId="766385F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E3601A" w:rsidRPr="00BE2FD9" w14:paraId="20596E6D" w14:textId="77777777" w:rsidTr="00E3601A">
        <w:trPr>
          <w:trHeight w:val="142"/>
        </w:trPr>
        <w:tc>
          <w:tcPr>
            <w:tcW w:w="72" w:type="dxa"/>
          </w:tcPr>
          <w:p w14:paraId="331C5F3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235" w:type="dxa"/>
          </w:tcPr>
          <w:p w14:paraId="627E388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2" w:type="dxa"/>
          </w:tcPr>
          <w:p w14:paraId="1F4C0BB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 w:type="dxa"/>
          </w:tcPr>
          <w:p w14:paraId="436AD99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30" w:type="dxa"/>
          </w:tcPr>
          <w:p w14:paraId="752ACC8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7" w:type="dxa"/>
          </w:tcPr>
          <w:p w14:paraId="05F519E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2" w:type="dxa"/>
          </w:tcPr>
          <w:p w14:paraId="26EEA77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50" w:type="dxa"/>
          </w:tcPr>
          <w:p w14:paraId="2C9BCBE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8" w:type="dxa"/>
          </w:tcPr>
          <w:p w14:paraId="6FE991C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79" w:type="dxa"/>
          </w:tcPr>
          <w:p w14:paraId="6E89DEE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092" w:type="dxa"/>
            <w:gridSpan w:val="3"/>
          </w:tcPr>
          <w:p w14:paraId="3A39F1F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0" w:type="dxa"/>
            <w:gridSpan w:val="2"/>
          </w:tcPr>
          <w:p w14:paraId="5C03FEF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E3601A" w:rsidRPr="00BE2FD9" w14:paraId="0C4C32B5" w14:textId="77777777" w:rsidTr="00E3601A">
        <w:trPr>
          <w:gridAfter w:val="3"/>
          <w:wAfter w:w="387" w:type="dxa"/>
          <w:trHeight w:val="284"/>
        </w:trPr>
        <w:tc>
          <w:tcPr>
            <w:tcW w:w="9639" w:type="dxa"/>
            <w:gridSpan w:val="11"/>
            <w:hideMark/>
          </w:tcPr>
          <w:tbl>
            <w:tblPr>
              <w:tblW w:w="9639" w:type="dxa"/>
              <w:tblCellMar>
                <w:left w:w="0" w:type="dxa"/>
                <w:right w:w="0" w:type="dxa"/>
              </w:tblCellMar>
              <w:tblLook w:val="04A0" w:firstRow="1" w:lastRow="0" w:firstColumn="1" w:lastColumn="0" w:noHBand="0" w:noVBand="1"/>
            </w:tblPr>
            <w:tblGrid>
              <w:gridCol w:w="9639"/>
            </w:tblGrid>
            <w:tr w:rsidR="00BE2FD9" w:rsidRPr="00BE2FD9" w14:paraId="43C97D47" w14:textId="77777777" w:rsidTr="002C21E6">
              <w:trPr>
                <w:trHeight w:val="206"/>
              </w:trPr>
              <w:tc>
                <w:tcPr>
                  <w:tcW w:w="9639" w:type="dxa"/>
                  <w:tcMar>
                    <w:top w:w="39" w:type="dxa"/>
                    <w:left w:w="39" w:type="dxa"/>
                    <w:bottom w:w="39" w:type="dxa"/>
                    <w:right w:w="39" w:type="dxa"/>
                  </w:tcMar>
                  <w:hideMark/>
                </w:tcPr>
                <w:p w14:paraId="21EE0884" w14:textId="77777777" w:rsidR="00BE2FD9" w:rsidRPr="00BE2FD9" w:rsidRDefault="00BE2FD9" w:rsidP="00E3601A">
                  <w:pPr>
                    <w:spacing w:after="0" w:line="240" w:lineRule="auto"/>
                    <w:ind w:right="676"/>
                    <w:jc w:val="center"/>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color w:val="000000"/>
                      <w:sz w:val="24"/>
                      <w:szCs w:val="24"/>
                      <w:lang w:eastAsia="lt-LT"/>
                    </w:rPr>
                    <w:t>Šilutės r. savivaldybės kontrolės ir audito tarnyba</w:t>
                  </w:r>
                </w:p>
              </w:tc>
            </w:tr>
          </w:tbl>
          <w:p w14:paraId="23D7F804" w14:textId="77777777" w:rsidR="00BE2FD9" w:rsidRPr="00BE2FD9" w:rsidRDefault="00BE2FD9" w:rsidP="00E3601A">
            <w:pPr>
              <w:spacing w:after="0" w:line="240" w:lineRule="auto"/>
              <w:ind w:right="676"/>
              <w:rPr>
                <w:rFonts w:ascii="Times New Roman" w:eastAsia="Times New Roman" w:hAnsi="Times New Roman" w:cs="Times New Roman"/>
                <w:sz w:val="20"/>
                <w:szCs w:val="20"/>
                <w:lang w:eastAsia="lt-LT"/>
              </w:rPr>
            </w:pPr>
          </w:p>
        </w:tc>
        <w:tc>
          <w:tcPr>
            <w:tcW w:w="62" w:type="dxa"/>
          </w:tcPr>
          <w:p w14:paraId="2F52888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E3601A" w:rsidRPr="00BE2FD9" w14:paraId="3406CCDB" w14:textId="77777777" w:rsidTr="00E3601A">
        <w:trPr>
          <w:gridAfter w:val="3"/>
          <w:wAfter w:w="387" w:type="dxa"/>
          <w:trHeight w:val="299"/>
        </w:trPr>
        <w:tc>
          <w:tcPr>
            <w:tcW w:w="9639" w:type="dxa"/>
            <w:gridSpan w:val="11"/>
            <w:hideMark/>
          </w:tcPr>
          <w:tbl>
            <w:tblPr>
              <w:tblW w:w="0" w:type="auto"/>
              <w:tblCellMar>
                <w:left w:w="0" w:type="dxa"/>
                <w:right w:w="0" w:type="dxa"/>
              </w:tblCellMar>
              <w:tblLook w:val="04A0" w:firstRow="1" w:lastRow="0" w:firstColumn="1" w:lastColumn="0" w:noHBand="0" w:noVBand="1"/>
            </w:tblPr>
            <w:tblGrid>
              <w:gridCol w:w="9639"/>
            </w:tblGrid>
            <w:tr w:rsidR="00BE2FD9" w:rsidRPr="00BE2FD9" w14:paraId="1865F491" w14:textId="77777777" w:rsidTr="002C21E6">
              <w:trPr>
                <w:trHeight w:val="221"/>
              </w:trPr>
              <w:tc>
                <w:tcPr>
                  <w:tcW w:w="15522" w:type="dxa"/>
                  <w:tcBorders>
                    <w:top w:val="single" w:sz="4" w:space="0" w:color="000000"/>
                    <w:left w:val="nil"/>
                    <w:bottom w:val="nil"/>
                    <w:right w:val="nil"/>
                  </w:tcBorders>
                  <w:tcMar>
                    <w:top w:w="39" w:type="dxa"/>
                    <w:left w:w="39" w:type="dxa"/>
                    <w:bottom w:w="39" w:type="dxa"/>
                    <w:right w:w="39" w:type="dxa"/>
                  </w:tcMar>
                  <w:hideMark/>
                </w:tcPr>
                <w:p w14:paraId="6241FBCE" w14:textId="77777777" w:rsidR="00BE2FD9" w:rsidRPr="00BE2FD9" w:rsidRDefault="00BE2FD9" w:rsidP="00E3601A">
                  <w:pPr>
                    <w:spacing w:after="0" w:line="240" w:lineRule="auto"/>
                    <w:ind w:right="676"/>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(viešojo sektoriaus subjekto arba viešojo sektoriaus subjektų grupės pavadinimas)</w:t>
                  </w:r>
                </w:p>
              </w:tc>
            </w:tr>
          </w:tbl>
          <w:p w14:paraId="1A641347" w14:textId="77777777" w:rsidR="00BE2FD9" w:rsidRPr="00BE2FD9" w:rsidRDefault="00BE2FD9" w:rsidP="00E3601A">
            <w:pPr>
              <w:spacing w:after="0" w:line="240" w:lineRule="auto"/>
              <w:ind w:right="676"/>
              <w:rPr>
                <w:rFonts w:ascii="Times New Roman" w:eastAsia="Times New Roman" w:hAnsi="Times New Roman" w:cs="Times New Roman"/>
                <w:sz w:val="20"/>
                <w:szCs w:val="20"/>
                <w:lang w:eastAsia="lt-LT"/>
              </w:rPr>
            </w:pPr>
          </w:p>
        </w:tc>
        <w:tc>
          <w:tcPr>
            <w:tcW w:w="62" w:type="dxa"/>
          </w:tcPr>
          <w:p w14:paraId="0C4451E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E3601A" w:rsidRPr="00BE2FD9" w14:paraId="79DD0315" w14:textId="77777777" w:rsidTr="00E3601A">
        <w:trPr>
          <w:gridAfter w:val="3"/>
          <w:wAfter w:w="387" w:type="dxa"/>
          <w:trHeight w:val="284"/>
        </w:trPr>
        <w:tc>
          <w:tcPr>
            <w:tcW w:w="9639" w:type="dxa"/>
            <w:gridSpan w:val="11"/>
            <w:hideMark/>
          </w:tcPr>
          <w:tbl>
            <w:tblPr>
              <w:tblW w:w="0" w:type="auto"/>
              <w:tblCellMar>
                <w:left w:w="0" w:type="dxa"/>
                <w:right w:w="0" w:type="dxa"/>
              </w:tblCellMar>
              <w:tblLook w:val="04A0" w:firstRow="1" w:lastRow="0" w:firstColumn="1" w:lastColumn="0" w:noHBand="0" w:noVBand="1"/>
            </w:tblPr>
            <w:tblGrid>
              <w:gridCol w:w="9639"/>
            </w:tblGrid>
            <w:tr w:rsidR="00BE2FD9" w:rsidRPr="00BE2FD9" w14:paraId="75C42499" w14:textId="77777777" w:rsidTr="002C21E6">
              <w:trPr>
                <w:trHeight w:val="206"/>
              </w:trPr>
              <w:tc>
                <w:tcPr>
                  <w:tcW w:w="15523" w:type="dxa"/>
                  <w:tcMar>
                    <w:top w:w="39" w:type="dxa"/>
                    <w:left w:w="39" w:type="dxa"/>
                    <w:bottom w:w="39" w:type="dxa"/>
                    <w:right w:w="39" w:type="dxa"/>
                  </w:tcMar>
                  <w:hideMark/>
                </w:tcPr>
                <w:p w14:paraId="28739913" w14:textId="77777777" w:rsidR="00BE2FD9" w:rsidRPr="00BE2FD9" w:rsidRDefault="00BE2FD9" w:rsidP="00E3601A">
                  <w:pPr>
                    <w:spacing w:after="0" w:line="240" w:lineRule="auto"/>
                    <w:ind w:right="676"/>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188698374, Lietuvininkų g.8, Šilutė</w:t>
                  </w:r>
                </w:p>
              </w:tc>
            </w:tr>
          </w:tbl>
          <w:p w14:paraId="00BCF25A" w14:textId="77777777" w:rsidR="00BE2FD9" w:rsidRPr="00BE2FD9" w:rsidRDefault="00BE2FD9" w:rsidP="00E3601A">
            <w:pPr>
              <w:spacing w:after="0" w:line="240" w:lineRule="auto"/>
              <w:ind w:right="676"/>
              <w:rPr>
                <w:rFonts w:ascii="Times New Roman" w:eastAsia="Times New Roman" w:hAnsi="Times New Roman" w:cs="Times New Roman"/>
                <w:sz w:val="20"/>
                <w:szCs w:val="20"/>
                <w:lang w:eastAsia="lt-LT"/>
              </w:rPr>
            </w:pPr>
          </w:p>
        </w:tc>
        <w:tc>
          <w:tcPr>
            <w:tcW w:w="62" w:type="dxa"/>
          </w:tcPr>
          <w:p w14:paraId="6BAA286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E3601A" w:rsidRPr="00BE2FD9" w14:paraId="6703D2EA" w14:textId="77777777" w:rsidTr="00E3601A">
        <w:trPr>
          <w:gridAfter w:val="3"/>
          <w:wAfter w:w="387" w:type="dxa"/>
          <w:trHeight w:val="284"/>
        </w:trPr>
        <w:tc>
          <w:tcPr>
            <w:tcW w:w="9639" w:type="dxa"/>
            <w:gridSpan w:val="11"/>
            <w:hideMark/>
          </w:tcPr>
          <w:tbl>
            <w:tblPr>
              <w:tblW w:w="0" w:type="auto"/>
              <w:tblCellMar>
                <w:left w:w="0" w:type="dxa"/>
                <w:right w:w="0" w:type="dxa"/>
              </w:tblCellMar>
              <w:tblLook w:val="04A0" w:firstRow="1" w:lastRow="0" w:firstColumn="1" w:lastColumn="0" w:noHBand="0" w:noVBand="1"/>
            </w:tblPr>
            <w:tblGrid>
              <w:gridCol w:w="9639"/>
            </w:tblGrid>
            <w:tr w:rsidR="00BE2FD9" w:rsidRPr="00BE2FD9" w14:paraId="6B945124" w14:textId="77777777" w:rsidTr="002C21E6">
              <w:trPr>
                <w:trHeight w:val="206"/>
              </w:trPr>
              <w:tc>
                <w:tcPr>
                  <w:tcW w:w="15523" w:type="dxa"/>
                  <w:tcBorders>
                    <w:top w:val="single" w:sz="4" w:space="0" w:color="000000"/>
                    <w:left w:val="nil"/>
                    <w:bottom w:val="nil"/>
                    <w:right w:val="nil"/>
                  </w:tcBorders>
                  <w:tcMar>
                    <w:top w:w="39" w:type="dxa"/>
                    <w:left w:w="39" w:type="dxa"/>
                    <w:bottom w:w="39" w:type="dxa"/>
                    <w:right w:w="39" w:type="dxa"/>
                  </w:tcMar>
                  <w:hideMark/>
                </w:tcPr>
                <w:p w14:paraId="2ECC3830" w14:textId="77777777" w:rsidR="00BE2FD9" w:rsidRPr="00BE2FD9" w:rsidRDefault="00BE2FD9" w:rsidP="00E3601A">
                  <w:pPr>
                    <w:spacing w:after="0" w:line="240" w:lineRule="auto"/>
                    <w:ind w:right="676"/>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(viešojo sektoriaus subjekto, parengusio grynojo turto pokyčių ataskaitą arba konsoliduotąją grynojo turto pokyčių ataskaitą, kodas, adresas)</w:t>
                  </w:r>
                </w:p>
              </w:tc>
            </w:tr>
          </w:tbl>
          <w:p w14:paraId="33F9CBC3" w14:textId="77777777" w:rsidR="00BE2FD9" w:rsidRPr="00BE2FD9" w:rsidRDefault="00BE2FD9" w:rsidP="00E3601A">
            <w:pPr>
              <w:spacing w:after="0" w:line="240" w:lineRule="auto"/>
              <w:ind w:right="676"/>
              <w:rPr>
                <w:rFonts w:ascii="Times New Roman" w:eastAsia="Times New Roman" w:hAnsi="Times New Roman" w:cs="Times New Roman"/>
                <w:sz w:val="20"/>
                <w:szCs w:val="20"/>
                <w:lang w:eastAsia="lt-LT"/>
              </w:rPr>
            </w:pPr>
          </w:p>
        </w:tc>
        <w:tc>
          <w:tcPr>
            <w:tcW w:w="62" w:type="dxa"/>
          </w:tcPr>
          <w:p w14:paraId="110AD11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E3601A" w:rsidRPr="00BE2FD9" w14:paraId="1F0EF1E6" w14:textId="77777777" w:rsidTr="00E3601A">
        <w:trPr>
          <w:trHeight w:val="101"/>
        </w:trPr>
        <w:tc>
          <w:tcPr>
            <w:tcW w:w="72" w:type="dxa"/>
          </w:tcPr>
          <w:p w14:paraId="18BF555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235" w:type="dxa"/>
          </w:tcPr>
          <w:p w14:paraId="7F3AC25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2" w:type="dxa"/>
          </w:tcPr>
          <w:p w14:paraId="0C3FC4C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 w:type="dxa"/>
          </w:tcPr>
          <w:p w14:paraId="056DC3E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30" w:type="dxa"/>
          </w:tcPr>
          <w:p w14:paraId="5F01C0D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7" w:type="dxa"/>
          </w:tcPr>
          <w:p w14:paraId="6151152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2" w:type="dxa"/>
          </w:tcPr>
          <w:p w14:paraId="7EA694A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50" w:type="dxa"/>
          </w:tcPr>
          <w:p w14:paraId="57A27A3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8" w:type="dxa"/>
          </w:tcPr>
          <w:p w14:paraId="0F36F024"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79" w:type="dxa"/>
          </w:tcPr>
          <w:p w14:paraId="49A740F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092" w:type="dxa"/>
            <w:gridSpan w:val="3"/>
          </w:tcPr>
          <w:p w14:paraId="3074EE5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0" w:type="dxa"/>
            <w:gridSpan w:val="2"/>
          </w:tcPr>
          <w:p w14:paraId="10E7936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E3601A" w:rsidRPr="00BE2FD9" w14:paraId="342E8C26" w14:textId="77777777" w:rsidTr="00E3601A">
        <w:trPr>
          <w:trHeight w:val="284"/>
        </w:trPr>
        <w:tc>
          <w:tcPr>
            <w:tcW w:w="10067" w:type="dxa"/>
            <w:gridSpan w:val="14"/>
            <w:hideMark/>
          </w:tcPr>
          <w:tbl>
            <w:tblPr>
              <w:tblW w:w="0" w:type="auto"/>
              <w:tblCellMar>
                <w:left w:w="0" w:type="dxa"/>
                <w:right w:w="0" w:type="dxa"/>
              </w:tblCellMar>
              <w:tblLook w:val="04A0" w:firstRow="1" w:lastRow="0" w:firstColumn="1" w:lastColumn="0" w:noHBand="0" w:noVBand="1"/>
            </w:tblPr>
            <w:tblGrid>
              <w:gridCol w:w="10067"/>
            </w:tblGrid>
            <w:tr w:rsidR="00BE2FD9" w:rsidRPr="00BE2FD9" w14:paraId="34AE02EB" w14:textId="77777777" w:rsidTr="002C21E6">
              <w:trPr>
                <w:trHeight w:val="206"/>
              </w:trPr>
              <w:tc>
                <w:tcPr>
                  <w:tcW w:w="15522" w:type="dxa"/>
                  <w:tcMar>
                    <w:top w:w="39" w:type="dxa"/>
                    <w:left w:w="39" w:type="dxa"/>
                    <w:bottom w:w="39" w:type="dxa"/>
                    <w:right w:w="39" w:type="dxa"/>
                  </w:tcMar>
                  <w:hideMark/>
                </w:tcPr>
                <w:p w14:paraId="1B62B45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20"/>
                      <w:szCs w:val="20"/>
                      <w:lang w:eastAsia="lt-LT"/>
                    </w:rPr>
                    <w:t>GRYNOJO TURTO POKYČIŲ ATASKAITA*</w:t>
                  </w:r>
                </w:p>
              </w:tc>
            </w:tr>
          </w:tbl>
          <w:p w14:paraId="12B2AE8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1" w:type="dxa"/>
          </w:tcPr>
          <w:p w14:paraId="6BDDB9D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E3601A" w:rsidRPr="00BE2FD9" w14:paraId="6DAE2FAD" w14:textId="77777777" w:rsidTr="00E3601A">
        <w:trPr>
          <w:trHeight w:val="284"/>
        </w:trPr>
        <w:tc>
          <w:tcPr>
            <w:tcW w:w="10067" w:type="dxa"/>
            <w:gridSpan w:val="14"/>
            <w:hideMark/>
          </w:tcPr>
          <w:tbl>
            <w:tblPr>
              <w:tblW w:w="0" w:type="auto"/>
              <w:tblCellMar>
                <w:left w:w="0" w:type="dxa"/>
                <w:right w:w="0" w:type="dxa"/>
              </w:tblCellMar>
              <w:tblLook w:val="04A0" w:firstRow="1" w:lastRow="0" w:firstColumn="1" w:lastColumn="0" w:noHBand="0" w:noVBand="1"/>
            </w:tblPr>
            <w:tblGrid>
              <w:gridCol w:w="10067"/>
            </w:tblGrid>
            <w:tr w:rsidR="00BE2FD9" w:rsidRPr="00BE2FD9" w14:paraId="7B327932" w14:textId="77777777" w:rsidTr="002C21E6">
              <w:trPr>
                <w:trHeight w:val="206"/>
              </w:trPr>
              <w:tc>
                <w:tcPr>
                  <w:tcW w:w="15522" w:type="dxa"/>
                  <w:tcMar>
                    <w:top w:w="39" w:type="dxa"/>
                    <w:left w:w="39" w:type="dxa"/>
                    <w:bottom w:w="39" w:type="dxa"/>
                    <w:right w:w="39" w:type="dxa"/>
                  </w:tcMar>
                  <w:hideMark/>
                </w:tcPr>
                <w:p w14:paraId="78C36624" w14:textId="77777777" w:rsidR="00BE2FD9" w:rsidRPr="00BE2FD9" w:rsidRDefault="00BE2FD9" w:rsidP="00BE2FD9">
                  <w:pPr>
                    <w:spacing w:after="0" w:line="240" w:lineRule="auto"/>
                    <w:jc w:val="center"/>
                    <w:rPr>
                      <w:rFonts w:ascii="Times New Roman" w:eastAsia="Times New Roman" w:hAnsi="Times New Roman" w:cs="Times New Roman"/>
                      <w:b/>
                      <w:bCs/>
                      <w:sz w:val="20"/>
                      <w:szCs w:val="20"/>
                      <w:lang w:eastAsia="lt-LT"/>
                    </w:rPr>
                  </w:pPr>
                  <w:r w:rsidRPr="00BE2FD9">
                    <w:rPr>
                      <w:rFonts w:ascii="Times New Roman" w:eastAsia="Times New Roman" w:hAnsi="Times New Roman" w:cs="Times New Roman"/>
                      <w:b/>
                      <w:bCs/>
                      <w:color w:val="000000"/>
                      <w:sz w:val="18"/>
                      <w:szCs w:val="20"/>
                      <w:lang w:eastAsia="lt-LT"/>
                    </w:rPr>
                    <w:t>PAGAL 2023 M. GRUODŽIO 31 D. DUOMENIS</w:t>
                  </w:r>
                </w:p>
              </w:tc>
            </w:tr>
          </w:tbl>
          <w:p w14:paraId="5A6078C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1" w:type="dxa"/>
          </w:tcPr>
          <w:p w14:paraId="4205A59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E3601A" w:rsidRPr="00BE2FD9" w14:paraId="7CE8A20C" w14:textId="77777777" w:rsidTr="00E3601A">
        <w:trPr>
          <w:trHeight w:val="176"/>
        </w:trPr>
        <w:tc>
          <w:tcPr>
            <w:tcW w:w="72" w:type="dxa"/>
          </w:tcPr>
          <w:p w14:paraId="4E67E4E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235" w:type="dxa"/>
          </w:tcPr>
          <w:p w14:paraId="02C6334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2" w:type="dxa"/>
          </w:tcPr>
          <w:p w14:paraId="08AA538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 w:type="dxa"/>
          </w:tcPr>
          <w:p w14:paraId="09536459"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30" w:type="dxa"/>
          </w:tcPr>
          <w:p w14:paraId="5F3D6FE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7" w:type="dxa"/>
          </w:tcPr>
          <w:p w14:paraId="52FBE49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2" w:type="dxa"/>
          </w:tcPr>
          <w:p w14:paraId="247D53B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50" w:type="dxa"/>
          </w:tcPr>
          <w:p w14:paraId="77016BA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8" w:type="dxa"/>
          </w:tcPr>
          <w:p w14:paraId="0C8C774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79" w:type="dxa"/>
          </w:tcPr>
          <w:p w14:paraId="03C9D2A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092" w:type="dxa"/>
            <w:gridSpan w:val="3"/>
          </w:tcPr>
          <w:p w14:paraId="70A389B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0" w:type="dxa"/>
            <w:gridSpan w:val="2"/>
          </w:tcPr>
          <w:p w14:paraId="4CE80A8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BE2FD9" w:rsidRPr="00BE2FD9" w14:paraId="75769791" w14:textId="77777777" w:rsidTr="00E3601A">
        <w:trPr>
          <w:trHeight w:val="284"/>
        </w:trPr>
        <w:tc>
          <w:tcPr>
            <w:tcW w:w="72" w:type="dxa"/>
          </w:tcPr>
          <w:p w14:paraId="039DB1BB"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235" w:type="dxa"/>
          </w:tcPr>
          <w:p w14:paraId="53B800B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2" w:type="dxa"/>
          </w:tcPr>
          <w:p w14:paraId="550045A5"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 w:type="dxa"/>
          </w:tcPr>
          <w:p w14:paraId="067CAAA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30" w:type="dxa"/>
          </w:tcPr>
          <w:p w14:paraId="77AA943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139" w:type="dxa"/>
            <w:gridSpan w:val="3"/>
            <w:hideMark/>
          </w:tcPr>
          <w:tbl>
            <w:tblPr>
              <w:tblW w:w="0" w:type="auto"/>
              <w:jc w:val="center"/>
              <w:tblCellMar>
                <w:left w:w="0" w:type="dxa"/>
                <w:right w:w="0" w:type="dxa"/>
              </w:tblCellMar>
              <w:tblLook w:val="04A0" w:firstRow="1" w:lastRow="0" w:firstColumn="1" w:lastColumn="0" w:noHBand="0" w:noVBand="1"/>
            </w:tblPr>
            <w:tblGrid>
              <w:gridCol w:w="2139"/>
            </w:tblGrid>
            <w:tr w:rsidR="00BE2FD9" w:rsidRPr="00BE2FD9" w14:paraId="09712367" w14:textId="77777777" w:rsidTr="002C21E6">
              <w:trPr>
                <w:trHeight w:val="206"/>
                <w:jc w:val="center"/>
              </w:trPr>
              <w:tc>
                <w:tcPr>
                  <w:tcW w:w="3406" w:type="dxa"/>
                  <w:tcBorders>
                    <w:top w:val="nil"/>
                    <w:left w:val="nil"/>
                    <w:bottom w:val="single" w:sz="4" w:space="0" w:color="000000"/>
                    <w:right w:val="nil"/>
                  </w:tcBorders>
                  <w:tcMar>
                    <w:top w:w="39" w:type="dxa"/>
                    <w:left w:w="39" w:type="dxa"/>
                    <w:bottom w:w="39" w:type="dxa"/>
                    <w:right w:w="39" w:type="dxa"/>
                  </w:tcMar>
                  <w:hideMark/>
                </w:tcPr>
                <w:p w14:paraId="6605D96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2024 m. vasario 28 d., Nr. 1</w:t>
                  </w:r>
                </w:p>
              </w:tc>
            </w:tr>
          </w:tbl>
          <w:p w14:paraId="5467CCA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8" w:type="dxa"/>
          </w:tcPr>
          <w:p w14:paraId="2D222EC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79" w:type="dxa"/>
          </w:tcPr>
          <w:p w14:paraId="13687C08"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092" w:type="dxa"/>
            <w:gridSpan w:val="3"/>
          </w:tcPr>
          <w:p w14:paraId="2A6AF12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0" w:type="dxa"/>
            <w:gridSpan w:val="2"/>
          </w:tcPr>
          <w:p w14:paraId="63B36D5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E3601A" w:rsidRPr="00BE2FD9" w14:paraId="6C9D0847" w14:textId="77777777" w:rsidTr="00E3601A">
        <w:tc>
          <w:tcPr>
            <w:tcW w:w="10067" w:type="dxa"/>
            <w:gridSpan w:val="14"/>
            <w:hideMark/>
          </w:tcPr>
          <w:tbl>
            <w:tblPr>
              <w:tblW w:w="9414" w:type="dxa"/>
              <w:tblCellMar>
                <w:left w:w="0" w:type="dxa"/>
                <w:right w:w="0" w:type="dxa"/>
              </w:tblCellMar>
              <w:tblLook w:val="04A0" w:firstRow="1" w:lastRow="0" w:firstColumn="1" w:lastColumn="0" w:noHBand="0" w:noVBand="1"/>
            </w:tblPr>
            <w:tblGrid>
              <w:gridCol w:w="335"/>
              <w:gridCol w:w="2417"/>
              <w:gridCol w:w="794"/>
              <w:gridCol w:w="906"/>
              <w:gridCol w:w="864"/>
              <w:gridCol w:w="789"/>
              <w:gridCol w:w="1024"/>
              <w:gridCol w:w="1311"/>
              <w:gridCol w:w="925"/>
              <w:gridCol w:w="49"/>
            </w:tblGrid>
            <w:tr w:rsidR="00BE2FD9" w:rsidRPr="00BE2FD9" w14:paraId="37105E3B" w14:textId="77777777" w:rsidTr="002C21E6">
              <w:trPr>
                <w:gridAfter w:val="1"/>
                <w:wAfter w:w="58" w:type="dxa"/>
                <w:trHeight w:val="228"/>
              </w:trPr>
              <w:tc>
                <w:tcPr>
                  <w:tcW w:w="9356" w:type="dxa"/>
                  <w:gridSpan w:val="9"/>
                  <w:tcBorders>
                    <w:top w:val="nil"/>
                    <w:left w:val="nil"/>
                    <w:bottom w:val="nil"/>
                    <w:right w:val="nil"/>
                  </w:tcBorders>
                  <w:tcMar>
                    <w:top w:w="19" w:type="dxa"/>
                    <w:left w:w="19" w:type="dxa"/>
                    <w:bottom w:w="19" w:type="dxa"/>
                    <w:right w:w="19" w:type="dxa"/>
                  </w:tcMar>
                  <w:vAlign w:val="center"/>
                </w:tcPr>
                <w:p w14:paraId="42439DF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6A03E32B" w14:textId="77777777" w:rsidTr="002C21E6">
              <w:trPr>
                <w:trHeight w:val="258"/>
              </w:trPr>
              <w:tc>
                <w:tcPr>
                  <w:tcW w:w="342" w:type="dxa"/>
                  <w:tcBorders>
                    <w:top w:val="single" w:sz="4" w:space="0" w:color="000000"/>
                    <w:left w:val="single" w:sz="4" w:space="0" w:color="000000"/>
                    <w:bottom w:val="nil"/>
                    <w:right w:val="single" w:sz="4" w:space="0" w:color="000000"/>
                  </w:tcBorders>
                  <w:tcMar>
                    <w:top w:w="19" w:type="dxa"/>
                    <w:left w:w="19" w:type="dxa"/>
                    <w:bottom w:w="19" w:type="dxa"/>
                    <w:right w:w="19" w:type="dxa"/>
                  </w:tcMar>
                  <w:vAlign w:val="center"/>
                </w:tcPr>
                <w:p w14:paraId="09FBD22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768" w:type="dxa"/>
                  <w:tcBorders>
                    <w:top w:val="single" w:sz="4" w:space="0" w:color="000000"/>
                    <w:left w:val="single" w:sz="4" w:space="0" w:color="000000"/>
                    <w:bottom w:val="nil"/>
                    <w:right w:val="single" w:sz="4" w:space="0" w:color="000000"/>
                  </w:tcBorders>
                  <w:tcMar>
                    <w:top w:w="19" w:type="dxa"/>
                    <w:left w:w="19" w:type="dxa"/>
                    <w:bottom w:w="19" w:type="dxa"/>
                    <w:right w:w="19" w:type="dxa"/>
                  </w:tcMar>
                  <w:vAlign w:val="center"/>
                </w:tcPr>
                <w:p w14:paraId="1CBAF2E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58" w:type="dxa"/>
                  <w:tcBorders>
                    <w:top w:val="single" w:sz="4" w:space="0" w:color="000000"/>
                    <w:left w:val="single" w:sz="4" w:space="0" w:color="000000"/>
                    <w:bottom w:val="nil"/>
                    <w:right w:val="single" w:sz="4" w:space="0" w:color="000000"/>
                  </w:tcBorders>
                  <w:tcMar>
                    <w:top w:w="19" w:type="dxa"/>
                    <w:left w:w="19" w:type="dxa"/>
                    <w:bottom w:w="19" w:type="dxa"/>
                    <w:right w:w="19" w:type="dxa"/>
                  </w:tcMar>
                  <w:vAlign w:val="center"/>
                </w:tcPr>
                <w:p w14:paraId="4B05204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5112" w:type="dxa"/>
                  <w:gridSpan w:val="5"/>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EB3D22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20"/>
                      <w:szCs w:val="20"/>
                      <w:lang w:eastAsia="lt-LT"/>
                    </w:rPr>
                    <w:t>Tenka kontroliuojančiam subjektui</w:t>
                  </w:r>
                </w:p>
              </w:tc>
              <w:tc>
                <w:tcPr>
                  <w:tcW w:w="1134" w:type="dxa"/>
                  <w:gridSpan w:val="2"/>
                  <w:tcBorders>
                    <w:top w:val="single" w:sz="4" w:space="0" w:color="000000"/>
                    <w:left w:val="single" w:sz="4" w:space="0" w:color="000000"/>
                    <w:bottom w:val="nil"/>
                    <w:right w:val="single" w:sz="4" w:space="0" w:color="000000"/>
                  </w:tcBorders>
                  <w:tcMar>
                    <w:top w:w="19" w:type="dxa"/>
                    <w:left w:w="19" w:type="dxa"/>
                    <w:bottom w:w="19" w:type="dxa"/>
                    <w:right w:w="19" w:type="dxa"/>
                  </w:tcMar>
                  <w:vAlign w:val="center"/>
                </w:tcPr>
                <w:p w14:paraId="739303C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054744A7" w14:textId="77777777" w:rsidTr="002C21E6">
              <w:trPr>
                <w:trHeight w:val="1095"/>
              </w:trPr>
              <w:tc>
                <w:tcPr>
                  <w:tcW w:w="342" w:type="dxa"/>
                  <w:tcBorders>
                    <w:top w:val="nil"/>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322EE3B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Eil. Nr.</w:t>
                  </w:r>
                </w:p>
              </w:tc>
              <w:tc>
                <w:tcPr>
                  <w:tcW w:w="2768" w:type="dxa"/>
                  <w:tcBorders>
                    <w:top w:val="nil"/>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BE3411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Straipsniai</w:t>
                  </w:r>
                </w:p>
              </w:tc>
              <w:tc>
                <w:tcPr>
                  <w:tcW w:w="58" w:type="dxa"/>
                  <w:tcBorders>
                    <w:top w:val="nil"/>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84600F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20"/>
                      <w:szCs w:val="20"/>
                      <w:lang w:eastAsia="lt-LT"/>
                    </w:rPr>
                    <w:t>Pastabos Nr.</w:t>
                  </w: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0A051EE"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Dalininkų kapitalas</w:t>
                  </w: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17412DF"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 xml:space="preserve">Tikrosios vertės rezervas  </w:t>
                  </w: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D04AEB4"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Kiti rezervai</w:t>
                  </w: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7AF2A5A"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Nuosavybės metodo įtaka</w:t>
                  </w: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35F8806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Sukauptas perviršis ar deficitas</w:t>
                  </w:r>
                </w:p>
              </w:tc>
              <w:tc>
                <w:tcPr>
                  <w:tcW w:w="1134" w:type="dxa"/>
                  <w:gridSpan w:val="2"/>
                  <w:tcBorders>
                    <w:top w:val="nil"/>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962FB1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b/>
                      <w:color w:val="000000"/>
                      <w:sz w:val="18"/>
                      <w:szCs w:val="20"/>
                      <w:lang w:eastAsia="lt-LT"/>
                    </w:rPr>
                    <w:t>Iš viso</w:t>
                  </w:r>
                </w:p>
              </w:tc>
            </w:tr>
            <w:tr w:rsidR="00BE2FD9" w:rsidRPr="00BE2FD9" w14:paraId="4A930BBE"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1A215CF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0CF910BB"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2</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A039FF6"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3</w:t>
                  </w: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81C8BE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4</w:t>
                  </w: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A2F766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5</w:t>
                  </w: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9DE3FB0"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6</w:t>
                  </w: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E3DF67C"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7</w:t>
                  </w: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A25F20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8</w:t>
                  </w: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CC3B212"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9</w:t>
                  </w:r>
                </w:p>
              </w:tc>
            </w:tr>
            <w:tr w:rsidR="00BE2FD9" w:rsidRPr="00BE2FD9" w14:paraId="2A2E9748"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0636628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6F6D803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Likutis 2021 m. gruodžio 31 d.</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56DDD01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6860A0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F3AB2E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9EE79B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CC0895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160E3D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D11427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21734CC8"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586E81C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2.</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2275298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Tikrosios vertės rezervo likutis, gautas perėmus ilgalaikį turtą iš kito viešojo sektoriaus subjekto</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03C6D40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DC1861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441B68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804769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E4764D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3F5477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3C4015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52BD63B"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5F554BA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3.</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66442BF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Tikrosios vertės rezervo likutis, perduotas perleidus ilgalaikį turtą kitam subjektui</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6056BA6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A3AEDC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1C16AC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342AFD3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041BA9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49F295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902A2C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22A46A94"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3DC66DC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4.</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006E24B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Kitos tikrosios vertės rezervo padidėjimo (sumažėjimo) sumos</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1C82530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EB7D3E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D4988F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91862D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795B14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4BF718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F71FA8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2223203C"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1899745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5.</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521075B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Kiti sudaryti rezervai </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5C808DA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AC60A0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A7C167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575F41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9213C8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B1B760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78C083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1D6613A5"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38986ED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6.</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4AE2290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Kiti panaudoti rezervai</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614C6DA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C17420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334E219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76BD6D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F1E551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9B342C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D15839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44339ED"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700C67F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7.</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26FD9CC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Dalininkų (nuosavo) kapitalo padidėjimo (sumažėjimo) sumos</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6A74C96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D601E7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B7E444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60D36D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3FDF66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0E1AF0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D042D1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4D50ABCF"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32122BA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8.</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7E21E82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Ataskaitinio laikotarpio grynasis perviršis ar deficitas</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75D51B3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B827D4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80CD45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F3B461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FFC4EB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3D65DB4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79A80E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AC9892A"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2ADC086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9.</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563A457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Likutis 2022 m. gruodžio 31 d.</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148779A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C523DC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A18D3C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5818D5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6188C8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0,00</w:t>
                  </w: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6D4519D"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0,00</w:t>
                  </w: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A4BD8D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70AD533"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609FF5C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10.</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73A4FE9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Tikrosios vertės rezervo likutis, gautas perėmus ilgalaikį turtą iš kito viešojo sektoriaus subjekto</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1BC7567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94C35C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BB8998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3E7397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8939CF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1FA4FD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AD5618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2D6EDC50"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55A1F3F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11.</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4119674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Tikrosios vertės rezervo likutis, perduotas perleidus ilgalaikį turtą kitam subjektui</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069B139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64C303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33E1D6E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9FEA64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393EA2E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32FC43F9"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2C868F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987EB39"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1106BF1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12.</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4ADD502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Kitos tikrosios vertės rezervo padidėjimo (sumažėjimo) sumos</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275A06D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3C487C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599767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B62B4A2"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4B878E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404004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388B780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0D18FDB6"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4E57C545"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13.</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1837C08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 xml:space="preserve">Kiti sudaryti rezervai </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2DE2F54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6E8A1F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59BA17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E8ED09D"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7E5E43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970C8E8"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6D8253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71A4ACBA"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12C9E83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14.</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66DE493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Kiti panaudoti rezervai</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78AAB40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7C8E7C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1708D8C"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5F2D59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FF85E9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650B0C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09A7C6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6E4BA59D"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558345E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15.</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281D327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Dalininkų kapitalo padidėjimo (sumažėjimo) sumos</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0324E12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38DDA52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A158DCE"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7EDF10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E436CB0"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BAD4DB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28A4A2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3AD07FE6"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671D640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16.</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6D9270D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Ataskaitinio laikotarpio grynasis perviršis ar deficitas</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25FF2F29"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P18</w:t>
                  </w: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9C10FE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0E8D2E13"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92D581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3B99EF6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0,00</w:t>
                  </w: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1B823C54"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0,00</w:t>
                  </w: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E512A4B"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r w:rsidR="00BE2FD9" w:rsidRPr="00BE2FD9" w14:paraId="55799C97" w14:textId="77777777" w:rsidTr="002C21E6">
              <w:trPr>
                <w:trHeight w:val="228"/>
              </w:trPr>
              <w:tc>
                <w:tcPr>
                  <w:tcW w:w="342"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6BC76FB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17.</w:t>
                  </w:r>
                </w:p>
              </w:tc>
              <w:tc>
                <w:tcPr>
                  <w:tcW w:w="276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hideMark/>
                </w:tcPr>
                <w:p w14:paraId="5D16E06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color w:val="000000"/>
                      <w:sz w:val="18"/>
                      <w:szCs w:val="20"/>
                      <w:lang w:eastAsia="lt-LT"/>
                    </w:rPr>
                    <w:t>Likutis 2023 m. gruodžio 31 d.</w:t>
                  </w:r>
                </w:p>
              </w:tc>
              <w:tc>
                <w:tcPr>
                  <w:tcW w:w="5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tcPr>
                <w:p w14:paraId="51AADBF4"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93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22C4FD0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91"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7A2ACF4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575EAE4F"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1043"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651EC88"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0,00</w:t>
                  </w:r>
                </w:p>
              </w:tc>
              <w:tc>
                <w:tcPr>
                  <w:tcW w:w="1428" w:type="dxa"/>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6FEC0375" w14:textId="77777777" w:rsidR="00BE2FD9" w:rsidRPr="00BE2FD9" w:rsidRDefault="00BE2FD9" w:rsidP="00BE2FD9">
                  <w:pPr>
                    <w:spacing w:after="0" w:line="240"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0,00</w:t>
                  </w:r>
                </w:p>
              </w:tc>
              <w:tc>
                <w:tcPr>
                  <w:tcW w:w="1134" w:type="dxa"/>
                  <w:gridSpan w:val="2"/>
                  <w:tcBorders>
                    <w:top w:val="single" w:sz="4" w:space="0" w:color="000000"/>
                    <w:left w:val="single" w:sz="4" w:space="0" w:color="000000"/>
                    <w:bottom w:val="single" w:sz="4" w:space="0" w:color="000000"/>
                    <w:right w:val="single" w:sz="4" w:space="0" w:color="000000"/>
                  </w:tcBorders>
                  <w:tcMar>
                    <w:top w:w="19" w:type="dxa"/>
                    <w:left w:w="19" w:type="dxa"/>
                    <w:bottom w:w="19" w:type="dxa"/>
                    <w:right w:w="19" w:type="dxa"/>
                  </w:tcMar>
                  <w:vAlign w:val="center"/>
                  <w:hideMark/>
                </w:tcPr>
                <w:p w14:paraId="4C4D887A"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r>
          </w:tbl>
          <w:p w14:paraId="357938C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tc>
        <w:tc>
          <w:tcPr>
            <w:tcW w:w="21" w:type="dxa"/>
          </w:tcPr>
          <w:p w14:paraId="06830D2C"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r w:rsidR="00E3601A" w:rsidRPr="00BE2FD9" w14:paraId="5F66A59F" w14:textId="77777777" w:rsidTr="00E3601A">
        <w:trPr>
          <w:trHeight w:val="170"/>
        </w:trPr>
        <w:tc>
          <w:tcPr>
            <w:tcW w:w="72" w:type="dxa"/>
          </w:tcPr>
          <w:p w14:paraId="5F538DF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235" w:type="dxa"/>
          </w:tcPr>
          <w:p w14:paraId="23794406" w14:textId="77777777" w:rsidR="00BE2FD9" w:rsidRPr="00BE2FD9" w:rsidRDefault="00BE2FD9" w:rsidP="00BE2FD9">
            <w:pPr>
              <w:spacing w:after="0" w:line="240" w:lineRule="auto"/>
              <w:rPr>
                <w:rFonts w:ascii="Times New Roman" w:eastAsia="Times New Roman" w:hAnsi="Times New Roman" w:cs="Times New Roman"/>
                <w:color w:val="000000"/>
                <w:sz w:val="18"/>
                <w:szCs w:val="20"/>
                <w:lang w:eastAsia="lt-LT"/>
              </w:rPr>
            </w:pPr>
            <w:r w:rsidRPr="00BE2FD9">
              <w:rPr>
                <w:rFonts w:ascii="Times New Roman" w:eastAsia="Times New Roman" w:hAnsi="Times New Roman" w:cs="Times New Roman"/>
                <w:color w:val="000000"/>
                <w:sz w:val="18"/>
                <w:szCs w:val="20"/>
                <w:lang w:eastAsia="lt-LT"/>
              </w:rPr>
              <w:t>* Pažymėti ataskaitos laukai nepildomi.</w:t>
            </w:r>
          </w:p>
          <w:p w14:paraId="7E335C1D"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2" w:type="dxa"/>
          </w:tcPr>
          <w:p w14:paraId="1361BEBF"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1" w:type="dxa"/>
          </w:tcPr>
          <w:p w14:paraId="27DF62C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530" w:type="dxa"/>
          </w:tcPr>
          <w:p w14:paraId="3FDC56E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837" w:type="dxa"/>
          </w:tcPr>
          <w:p w14:paraId="02FE14F7"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252" w:type="dxa"/>
          </w:tcPr>
          <w:p w14:paraId="6876FAAE"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50" w:type="dxa"/>
          </w:tcPr>
          <w:p w14:paraId="377BD2D6"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108" w:type="dxa"/>
          </w:tcPr>
          <w:p w14:paraId="24541C42"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79" w:type="dxa"/>
          </w:tcPr>
          <w:p w14:paraId="49CCD283"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092" w:type="dxa"/>
            <w:gridSpan w:val="3"/>
          </w:tcPr>
          <w:p w14:paraId="51B4D0D1"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c>
          <w:tcPr>
            <w:tcW w:w="30" w:type="dxa"/>
            <w:gridSpan w:val="2"/>
          </w:tcPr>
          <w:p w14:paraId="20BBCAFA" w14:textId="77777777" w:rsidR="00BE2FD9" w:rsidRPr="00BE2FD9" w:rsidRDefault="00BE2FD9" w:rsidP="00BE2FD9">
            <w:pPr>
              <w:spacing w:after="0" w:line="240" w:lineRule="auto"/>
              <w:rPr>
                <w:rFonts w:ascii="Times New Roman" w:eastAsia="Times New Roman" w:hAnsi="Times New Roman" w:cs="Times New Roman"/>
                <w:sz w:val="2"/>
                <w:szCs w:val="20"/>
                <w:lang w:eastAsia="lt-LT"/>
              </w:rPr>
            </w:pPr>
          </w:p>
        </w:tc>
      </w:tr>
    </w:tbl>
    <w:p w14:paraId="7FECA59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34989F97"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 xml:space="preserve">Savivaldybės kontrolierė </w:t>
      </w:r>
      <w:r w:rsidRPr="00BE2FD9">
        <w:rPr>
          <w:rFonts w:ascii="Times New Roman" w:eastAsia="Times New Roman" w:hAnsi="Times New Roman" w:cs="Times New Roman"/>
          <w:sz w:val="20"/>
          <w:szCs w:val="20"/>
          <w:lang w:eastAsia="lt-LT"/>
        </w:rPr>
        <w:tab/>
      </w:r>
      <w:r w:rsidRPr="00BE2FD9">
        <w:rPr>
          <w:rFonts w:ascii="Times New Roman" w:eastAsia="Times New Roman" w:hAnsi="Times New Roman" w:cs="Times New Roman"/>
          <w:sz w:val="20"/>
          <w:szCs w:val="20"/>
          <w:lang w:eastAsia="lt-LT"/>
        </w:rPr>
        <w:tab/>
      </w:r>
      <w:r w:rsidRPr="00BE2FD9">
        <w:rPr>
          <w:rFonts w:ascii="Times New Roman" w:eastAsia="Times New Roman" w:hAnsi="Times New Roman" w:cs="Times New Roman"/>
          <w:sz w:val="20"/>
          <w:szCs w:val="20"/>
          <w:lang w:eastAsia="lt-LT"/>
        </w:rPr>
        <w:tab/>
      </w:r>
      <w:r w:rsidRPr="00BE2FD9">
        <w:rPr>
          <w:rFonts w:ascii="Times New Roman" w:eastAsia="Times New Roman" w:hAnsi="Times New Roman" w:cs="Times New Roman"/>
          <w:sz w:val="20"/>
          <w:szCs w:val="20"/>
          <w:lang w:eastAsia="lt-LT"/>
        </w:rPr>
        <w:tab/>
      </w:r>
      <w:r w:rsidRPr="00BE2FD9">
        <w:rPr>
          <w:rFonts w:ascii="Times New Roman" w:eastAsia="Times New Roman" w:hAnsi="Times New Roman" w:cs="Times New Roman"/>
          <w:sz w:val="20"/>
          <w:szCs w:val="20"/>
          <w:lang w:eastAsia="lt-LT"/>
        </w:rPr>
        <w:tab/>
        <w:t>Jolita Stonkuvienė</w:t>
      </w:r>
    </w:p>
    <w:p w14:paraId="5E2F3DB1"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p>
    <w:p w14:paraId="555EA756" w14:textId="77777777" w:rsidR="00BE2FD9" w:rsidRPr="00BE2FD9" w:rsidRDefault="00BE2FD9" w:rsidP="00BE2FD9">
      <w:pPr>
        <w:spacing w:after="0" w:line="240" w:lineRule="auto"/>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 xml:space="preserve">Buhalterė </w:t>
      </w:r>
      <w:r w:rsidRPr="00BE2FD9">
        <w:rPr>
          <w:rFonts w:ascii="Times New Roman" w:eastAsia="Times New Roman" w:hAnsi="Times New Roman" w:cs="Times New Roman"/>
          <w:sz w:val="20"/>
          <w:szCs w:val="20"/>
          <w:lang w:eastAsia="lt-LT"/>
        </w:rPr>
        <w:tab/>
      </w:r>
      <w:r w:rsidRPr="00BE2FD9">
        <w:rPr>
          <w:rFonts w:ascii="Times New Roman" w:eastAsia="Times New Roman" w:hAnsi="Times New Roman" w:cs="Times New Roman"/>
          <w:sz w:val="20"/>
          <w:szCs w:val="20"/>
          <w:lang w:eastAsia="lt-LT"/>
        </w:rPr>
        <w:tab/>
      </w:r>
      <w:r w:rsidRPr="00BE2FD9">
        <w:rPr>
          <w:rFonts w:ascii="Times New Roman" w:eastAsia="Times New Roman" w:hAnsi="Times New Roman" w:cs="Times New Roman"/>
          <w:sz w:val="20"/>
          <w:szCs w:val="20"/>
          <w:lang w:eastAsia="lt-LT"/>
        </w:rPr>
        <w:tab/>
      </w:r>
      <w:r w:rsidRPr="00BE2FD9">
        <w:rPr>
          <w:rFonts w:ascii="Times New Roman" w:eastAsia="Times New Roman" w:hAnsi="Times New Roman" w:cs="Times New Roman"/>
          <w:sz w:val="20"/>
          <w:szCs w:val="20"/>
          <w:lang w:eastAsia="lt-LT"/>
        </w:rPr>
        <w:tab/>
      </w:r>
      <w:r w:rsidRPr="00BE2FD9">
        <w:rPr>
          <w:rFonts w:ascii="Times New Roman" w:eastAsia="Times New Roman" w:hAnsi="Times New Roman" w:cs="Times New Roman"/>
          <w:sz w:val="20"/>
          <w:szCs w:val="20"/>
          <w:lang w:eastAsia="lt-LT"/>
        </w:rPr>
        <w:tab/>
      </w:r>
      <w:r w:rsidRPr="00BE2FD9">
        <w:rPr>
          <w:rFonts w:ascii="Times New Roman" w:eastAsia="Times New Roman" w:hAnsi="Times New Roman" w:cs="Times New Roman"/>
          <w:sz w:val="20"/>
          <w:szCs w:val="20"/>
          <w:lang w:eastAsia="lt-LT"/>
        </w:rPr>
        <w:tab/>
        <w:t>Rasa Girčytė</w:t>
      </w:r>
    </w:p>
    <w:p w14:paraId="47028014" w14:textId="77777777" w:rsidR="00BE2FD9" w:rsidRPr="00BE2FD9" w:rsidRDefault="00BE2FD9" w:rsidP="00BE2FD9">
      <w:pPr>
        <w:keepNext/>
        <w:spacing w:before="240" w:after="60" w:line="240" w:lineRule="auto"/>
        <w:jc w:val="center"/>
        <w:outlineLvl w:val="1"/>
        <w:rPr>
          <w:rFonts w:ascii="Calibri Light" w:eastAsia="Times New Roman" w:hAnsi="Calibri Light" w:cs="Times New Roman"/>
          <w:b/>
          <w:bCs/>
          <w:noProof/>
          <w:sz w:val="28"/>
          <w:szCs w:val="28"/>
          <w:lang w:eastAsia="lt-LT"/>
        </w:rPr>
      </w:pPr>
      <w:r w:rsidRPr="00BE2FD9">
        <w:rPr>
          <w:rFonts w:ascii="Calibri Light" w:eastAsia="Times New Roman" w:hAnsi="Calibri Light" w:cs="Times New Roman"/>
          <w:b/>
          <w:bCs/>
          <w:i/>
          <w:iCs/>
          <w:noProof/>
          <w:sz w:val="28"/>
          <w:szCs w:val="28"/>
          <w:lang w:eastAsia="lt-LT"/>
        </w:rPr>
        <w:lastRenderedPageBreak/>
        <w:drawing>
          <wp:inline distT="0" distB="0" distL="0" distR="0" wp14:anchorId="7701F22D" wp14:editId="20B49200">
            <wp:extent cx="581025" cy="647700"/>
            <wp:effectExtent l="0" t="0" r="0" b="0"/>
            <wp:docPr id="2134197829"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45F84B05" w14:textId="77777777" w:rsidR="00BE2FD9" w:rsidRPr="00BE2FD9" w:rsidRDefault="00BE2FD9" w:rsidP="00BE2FD9">
      <w:pPr>
        <w:spacing w:after="0" w:line="259" w:lineRule="auto"/>
        <w:jc w:val="center"/>
        <w:rPr>
          <w:rFonts w:ascii="Times New Roman" w:eastAsia="Times New Roman" w:hAnsi="Times New Roman" w:cs="Times New Roman"/>
          <w:b/>
          <w:sz w:val="24"/>
          <w:szCs w:val="24"/>
        </w:rPr>
      </w:pPr>
    </w:p>
    <w:p w14:paraId="6162CACB" w14:textId="77777777" w:rsidR="00BE2FD9" w:rsidRPr="00BE2FD9" w:rsidRDefault="00BE2FD9" w:rsidP="00BE2FD9">
      <w:pPr>
        <w:spacing w:after="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 xml:space="preserve">ŠILUTĖS RAJONO SAVIVALDYBĖS </w:t>
      </w:r>
    </w:p>
    <w:p w14:paraId="260AAEA1" w14:textId="77777777" w:rsidR="00BE2FD9" w:rsidRPr="00BE2FD9" w:rsidRDefault="00BE2FD9" w:rsidP="00BE2FD9">
      <w:pPr>
        <w:spacing w:after="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KONTROLĖS IR AUDITO TARNYBA</w:t>
      </w:r>
    </w:p>
    <w:p w14:paraId="02DA2B03" w14:textId="77777777" w:rsidR="00BE2FD9" w:rsidRPr="00BE2FD9" w:rsidRDefault="00BE2FD9" w:rsidP="00BE2FD9">
      <w:pPr>
        <w:spacing w:after="0" w:line="259" w:lineRule="auto"/>
        <w:jc w:val="center"/>
        <w:rPr>
          <w:rFonts w:ascii="Times New Roman" w:eastAsia="Times New Roman" w:hAnsi="Times New Roman" w:cs="Times New Roman"/>
          <w:b/>
          <w:sz w:val="24"/>
          <w:szCs w:val="24"/>
          <w:lang w:eastAsia="lt-LT"/>
        </w:rPr>
      </w:pPr>
    </w:p>
    <w:p w14:paraId="06B0C160" w14:textId="77777777" w:rsidR="00BE2FD9" w:rsidRPr="00BE2FD9" w:rsidRDefault="00BE2FD9" w:rsidP="00BE2FD9">
      <w:pPr>
        <w:tabs>
          <w:tab w:val="left" w:pos="284"/>
          <w:tab w:val="left" w:pos="4003"/>
          <w:tab w:val="left" w:pos="4830"/>
          <w:tab w:val="left" w:pos="7907"/>
          <w:tab w:val="left" w:pos="8267"/>
          <w:tab w:val="left" w:pos="8747"/>
          <w:tab w:val="left" w:pos="9227"/>
          <w:tab w:val="left" w:pos="9587"/>
        </w:tabs>
        <w:spacing w:after="0" w:line="259" w:lineRule="auto"/>
        <w:jc w:val="center"/>
        <w:rPr>
          <w:rFonts w:ascii="Times New Roman" w:eastAsia="Times New Roman" w:hAnsi="Times New Roman" w:cs="Times New Roman"/>
          <w:sz w:val="21"/>
          <w:szCs w:val="21"/>
          <w:lang w:eastAsia="lt-LT"/>
        </w:rPr>
      </w:pPr>
      <w:r w:rsidRPr="00BE2FD9">
        <w:rPr>
          <w:rFonts w:ascii="Times New Roman" w:eastAsia="Times New Roman" w:hAnsi="Times New Roman" w:cs="Times New Roman"/>
          <w:sz w:val="20"/>
          <w:szCs w:val="20"/>
          <w:lang w:eastAsia="lt-LT"/>
        </w:rPr>
        <w:t>Biudžetinė įstaiga, Lietuvininkų g. 8 , LT-99133 Šilutė, tel. (8 441) 53110,</w:t>
      </w:r>
      <w:r w:rsidRPr="00BE2FD9">
        <w:rPr>
          <w:rFonts w:ascii="Times New Roman" w:eastAsia="Times New Roman" w:hAnsi="Times New Roman" w:cs="Times New Roman"/>
          <w:sz w:val="21"/>
          <w:szCs w:val="21"/>
          <w:lang w:eastAsia="lt-LT"/>
        </w:rPr>
        <w:t xml:space="preserve">(8 441) 52330, </w:t>
      </w:r>
    </w:p>
    <w:p w14:paraId="45F72498" w14:textId="77777777" w:rsidR="00BE2FD9" w:rsidRPr="00BE2FD9" w:rsidRDefault="00BE2FD9" w:rsidP="00BE2FD9">
      <w:pPr>
        <w:tabs>
          <w:tab w:val="left" w:pos="284"/>
          <w:tab w:val="left" w:pos="4003"/>
          <w:tab w:val="left" w:pos="4830"/>
          <w:tab w:val="left" w:pos="7907"/>
          <w:tab w:val="left" w:pos="8267"/>
          <w:tab w:val="left" w:pos="8747"/>
          <w:tab w:val="left" w:pos="9227"/>
          <w:tab w:val="left" w:pos="9587"/>
        </w:tabs>
        <w:spacing w:after="0" w:line="259" w:lineRule="auto"/>
        <w:jc w:val="center"/>
        <w:rPr>
          <w:rFonts w:ascii="Times New Roman" w:eastAsia="Times New Roman" w:hAnsi="Times New Roman" w:cs="Times New Roman"/>
          <w:sz w:val="21"/>
          <w:szCs w:val="21"/>
          <w:lang w:eastAsia="lt-LT"/>
        </w:rPr>
      </w:pPr>
      <w:r w:rsidRPr="00BE2FD9">
        <w:rPr>
          <w:rFonts w:ascii="Times New Roman" w:eastAsia="Times New Roman" w:hAnsi="Times New Roman" w:cs="Times New Roman"/>
          <w:sz w:val="21"/>
          <w:szCs w:val="21"/>
          <w:lang w:eastAsia="lt-LT"/>
        </w:rPr>
        <w:t xml:space="preserve">faks. (8 441) 5 1517 , el. p. </w:t>
      </w:r>
      <w:hyperlink r:id="rId194" w:history="1">
        <w:r w:rsidRPr="00BE2FD9">
          <w:rPr>
            <w:rFonts w:ascii="Times New Roman" w:eastAsia="Times New Roman" w:hAnsi="Times New Roman" w:cs="Times New Roman"/>
            <w:color w:val="0000FF"/>
            <w:sz w:val="21"/>
            <w:szCs w:val="21"/>
            <w:u w:val="single"/>
            <w:lang w:eastAsia="lt-LT"/>
          </w:rPr>
          <w:t>jolita.stonkuviene@silute.lt</w:t>
        </w:r>
      </w:hyperlink>
    </w:p>
    <w:p w14:paraId="3543A5D7" w14:textId="77777777" w:rsidR="00BE2FD9" w:rsidRPr="00BE2FD9" w:rsidRDefault="00BE2FD9" w:rsidP="00BE2FD9">
      <w:pPr>
        <w:pBdr>
          <w:bottom w:val="single" w:sz="4" w:space="1" w:color="auto"/>
        </w:pBdr>
        <w:tabs>
          <w:tab w:val="left" w:pos="284"/>
          <w:tab w:val="left" w:pos="4003"/>
          <w:tab w:val="left" w:pos="4830"/>
          <w:tab w:val="left" w:pos="7907"/>
          <w:tab w:val="left" w:pos="8267"/>
          <w:tab w:val="left" w:pos="8747"/>
          <w:tab w:val="left" w:pos="9227"/>
          <w:tab w:val="left" w:pos="9587"/>
        </w:tabs>
        <w:spacing w:after="0" w:line="259"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Duomenys kaupiami ir saugomi Juridinių asmenų registre, kodas 188698374</w:t>
      </w:r>
    </w:p>
    <w:p w14:paraId="7F3DF05C" w14:textId="77777777" w:rsidR="00BE2FD9" w:rsidRPr="00BE2FD9" w:rsidRDefault="00BE2FD9" w:rsidP="00BE2FD9">
      <w:pPr>
        <w:tabs>
          <w:tab w:val="left" w:pos="284"/>
          <w:tab w:val="left" w:pos="4003"/>
          <w:tab w:val="left" w:pos="4830"/>
          <w:tab w:val="left" w:pos="7907"/>
          <w:tab w:val="left" w:pos="8267"/>
          <w:tab w:val="left" w:pos="8747"/>
          <w:tab w:val="left" w:pos="9227"/>
          <w:tab w:val="left" w:pos="9587"/>
        </w:tabs>
        <w:spacing w:after="160" w:line="259" w:lineRule="auto"/>
        <w:jc w:val="center"/>
        <w:rPr>
          <w:rFonts w:ascii="Times New Roman" w:eastAsia="Times New Roman" w:hAnsi="Times New Roman" w:cs="Times New Roman"/>
          <w:sz w:val="20"/>
          <w:szCs w:val="20"/>
          <w:lang w:eastAsia="lt-LT"/>
        </w:rPr>
      </w:pPr>
    </w:p>
    <w:p w14:paraId="1E08F226" w14:textId="77777777" w:rsidR="00BE2FD9" w:rsidRPr="00BE2FD9" w:rsidRDefault="00BE2FD9" w:rsidP="00016889">
      <w:pPr>
        <w:autoSpaceDE w:val="0"/>
        <w:autoSpaceDN w:val="0"/>
        <w:adjustRightInd w:val="0"/>
        <w:spacing w:after="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2023 METŲ FINANSINIŲ ATASKAITŲ RINKINIO</w:t>
      </w:r>
    </w:p>
    <w:p w14:paraId="583E67C8" w14:textId="77777777" w:rsidR="00BE2FD9" w:rsidRDefault="00BE2FD9" w:rsidP="00016889">
      <w:pPr>
        <w:autoSpaceDE w:val="0"/>
        <w:autoSpaceDN w:val="0"/>
        <w:adjustRightInd w:val="0"/>
        <w:spacing w:after="0" w:line="259" w:lineRule="auto"/>
        <w:jc w:val="center"/>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AIŠKINAMASIS RAŠTAS</w:t>
      </w:r>
    </w:p>
    <w:p w14:paraId="60088C95" w14:textId="77777777" w:rsidR="006730BA" w:rsidRPr="00BE2FD9" w:rsidRDefault="006730BA" w:rsidP="00016889">
      <w:pPr>
        <w:autoSpaceDE w:val="0"/>
        <w:autoSpaceDN w:val="0"/>
        <w:adjustRightInd w:val="0"/>
        <w:spacing w:after="0" w:line="259" w:lineRule="auto"/>
        <w:jc w:val="center"/>
        <w:rPr>
          <w:rFonts w:ascii="Times New Roman" w:eastAsia="Times New Roman" w:hAnsi="Times New Roman" w:cs="Times New Roman"/>
          <w:b/>
          <w:bCs/>
          <w:sz w:val="24"/>
          <w:szCs w:val="24"/>
          <w:lang w:eastAsia="lt-LT"/>
        </w:rPr>
      </w:pPr>
    </w:p>
    <w:p w14:paraId="09F236A8" w14:textId="77777777" w:rsidR="00BE2FD9" w:rsidRPr="00BE2FD9" w:rsidRDefault="00BE2FD9" w:rsidP="00BE2FD9">
      <w:pPr>
        <w:autoSpaceDE w:val="0"/>
        <w:autoSpaceDN w:val="0"/>
        <w:adjustRightInd w:val="0"/>
        <w:spacing w:after="160" w:line="259" w:lineRule="auto"/>
        <w:jc w:val="center"/>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PAGAL 2023 M. GRUODŽIO 31 D. DUOMENIS</w:t>
      </w:r>
    </w:p>
    <w:p w14:paraId="2C277A50" w14:textId="77777777" w:rsidR="00BE2FD9" w:rsidRPr="00BE2FD9" w:rsidRDefault="00BE2FD9" w:rsidP="00BE2FD9">
      <w:pPr>
        <w:autoSpaceDE w:val="0"/>
        <w:autoSpaceDN w:val="0"/>
        <w:adjustRightInd w:val="0"/>
        <w:spacing w:after="160" w:line="259"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2024 -02-28 Nr. 4</w:t>
      </w:r>
    </w:p>
    <w:p w14:paraId="018C1A25" w14:textId="77777777" w:rsidR="00BE2FD9" w:rsidRPr="00BE2FD9" w:rsidRDefault="00BE2FD9" w:rsidP="00BE2FD9">
      <w:pPr>
        <w:autoSpaceDE w:val="0"/>
        <w:autoSpaceDN w:val="0"/>
        <w:adjustRightInd w:val="0"/>
        <w:spacing w:after="160" w:line="259"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Šilutė</w:t>
      </w:r>
    </w:p>
    <w:p w14:paraId="323CB8C9" w14:textId="77777777" w:rsidR="00BE2FD9" w:rsidRPr="00BE2FD9" w:rsidRDefault="00BE2FD9" w:rsidP="00BE2FD9">
      <w:pPr>
        <w:numPr>
          <w:ilvl w:val="0"/>
          <w:numId w:val="17"/>
        </w:numPr>
        <w:spacing w:after="0" w:line="240"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BENDROJI DALIS</w:t>
      </w:r>
    </w:p>
    <w:p w14:paraId="5E89D3B4" w14:textId="77777777" w:rsidR="00BE2FD9" w:rsidRPr="00BE2FD9" w:rsidRDefault="00BE2FD9" w:rsidP="00BE2FD9">
      <w:pPr>
        <w:spacing w:after="160" w:line="259" w:lineRule="auto"/>
        <w:rPr>
          <w:rFonts w:ascii="Times New Roman" w:eastAsia="Times New Roman" w:hAnsi="Times New Roman" w:cs="Times New Roman"/>
          <w:b/>
          <w:lang w:eastAsia="lt-LT"/>
        </w:rPr>
      </w:pPr>
    </w:p>
    <w:p w14:paraId="688B94AD"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bCs/>
          <w:sz w:val="24"/>
          <w:szCs w:val="24"/>
          <w:lang w:eastAsia="lt-LT"/>
        </w:rPr>
        <w:t>Duomenys apie šį finansinių ataskaitų rinkinį parengusį viešojo sektoriaus subjektą</w:t>
      </w:r>
      <w:r w:rsidRPr="00BE2FD9">
        <w:rPr>
          <w:rFonts w:ascii="Times New Roman" w:eastAsia="Times New Roman" w:hAnsi="Times New Roman" w:cs="Times New Roman"/>
          <w:sz w:val="24"/>
          <w:szCs w:val="24"/>
          <w:lang w:eastAsia="lt-LT"/>
        </w:rPr>
        <w:t>.</w:t>
      </w:r>
    </w:p>
    <w:p w14:paraId="4DD3AD74" w14:textId="2556B5CC" w:rsidR="00BE2FD9" w:rsidRPr="00BE2FD9" w:rsidRDefault="00BE2FD9" w:rsidP="006730BA">
      <w:pPr>
        <w:autoSpaceDE w:val="0"/>
        <w:autoSpaceDN w:val="0"/>
        <w:adjustRightInd w:val="0"/>
        <w:spacing w:after="0" w:line="259" w:lineRule="auto"/>
        <w:jc w:val="both"/>
        <w:rPr>
          <w:rFonts w:ascii="TimesNewRoman" w:hAnsi="TimesNewRoman" w:cs="TimesNewRoman"/>
          <w:sz w:val="24"/>
          <w:szCs w:val="24"/>
        </w:rPr>
      </w:pPr>
      <w:r w:rsidRPr="00BE2FD9">
        <w:rPr>
          <w:rFonts w:ascii="TimesNewRoman" w:eastAsia="Times New Roman" w:hAnsi="TimesNewRoman" w:cs="TimesNewRoman"/>
          <w:sz w:val="24"/>
          <w:szCs w:val="24"/>
          <w:lang w:eastAsia="lt-LT"/>
        </w:rPr>
        <w:t xml:space="preserve">Šilutės rajono savivaldybės kontrolės ir audito tarnyba (toliau </w:t>
      </w:r>
      <w:r w:rsidR="00016889" w:rsidRPr="00BE2FD9">
        <w:rPr>
          <w:rFonts w:ascii="TimesNewRoman" w:eastAsia="Times New Roman" w:hAnsi="TimesNewRoman" w:cs="TimesNewRoman"/>
          <w:sz w:val="24"/>
          <w:szCs w:val="24"/>
          <w:lang w:eastAsia="lt-LT"/>
        </w:rPr>
        <w:t>–</w:t>
      </w:r>
      <w:r w:rsidRPr="00BE2FD9">
        <w:rPr>
          <w:rFonts w:ascii="TimesNewRoman" w:eastAsia="Times New Roman" w:hAnsi="TimesNewRoman" w:cs="TimesNewRoman"/>
          <w:sz w:val="24"/>
          <w:szCs w:val="24"/>
          <w:lang w:eastAsia="lt-LT"/>
        </w:rPr>
        <w:t xml:space="preserve"> Tarnyba) Juridinių asmenų registre įregistruota 2009 m. vasario 11 d., registracijos kodas</w:t>
      </w:r>
      <w:bookmarkStart w:id="25" w:name="_Hlk161309532"/>
      <w:r w:rsidRPr="00BE2FD9">
        <w:rPr>
          <w:rFonts w:ascii="TimesNewRoman" w:eastAsia="Times New Roman" w:hAnsi="TimesNewRoman" w:cs="TimesNewRoman"/>
          <w:sz w:val="24"/>
          <w:szCs w:val="24"/>
          <w:lang w:eastAsia="lt-LT"/>
        </w:rPr>
        <w:t xml:space="preserve"> – </w:t>
      </w:r>
      <w:bookmarkEnd w:id="25"/>
      <w:r w:rsidRPr="00BE2FD9">
        <w:rPr>
          <w:rFonts w:ascii="TimesNewRoman" w:eastAsia="Times New Roman" w:hAnsi="TimesNewRoman" w:cs="TimesNewRoman"/>
          <w:sz w:val="24"/>
          <w:szCs w:val="24"/>
          <w:lang w:eastAsia="lt-LT"/>
        </w:rPr>
        <w:t xml:space="preserve">188698374, adresas </w:t>
      </w:r>
      <w:r w:rsidR="00016889" w:rsidRPr="00BE2FD9">
        <w:rPr>
          <w:rFonts w:ascii="TimesNewRoman" w:eastAsia="Times New Roman" w:hAnsi="TimesNewRoman" w:cs="TimesNewRoman"/>
          <w:sz w:val="24"/>
          <w:szCs w:val="24"/>
          <w:lang w:eastAsia="lt-LT"/>
        </w:rPr>
        <w:t>–</w:t>
      </w:r>
      <w:r w:rsidRPr="00BE2FD9">
        <w:rPr>
          <w:rFonts w:ascii="TimesNewRoman" w:eastAsia="Times New Roman" w:hAnsi="TimesNewRoman" w:cs="TimesNewRoman"/>
          <w:sz w:val="24"/>
          <w:szCs w:val="24"/>
          <w:lang w:eastAsia="lt-LT"/>
        </w:rPr>
        <w:t xml:space="preserve"> Lietuvininkų g. 8, LT-99133, Šilutė.</w:t>
      </w:r>
    </w:p>
    <w:p w14:paraId="4CB2179A" w14:textId="77777777" w:rsidR="00BE2FD9" w:rsidRPr="00BE2FD9" w:rsidRDefault="00BE2FD9" w:rsidP="006730BA">
      <w:pPr>
        <w:autoSpaceDE w:val="0"/>
        <w:autoSpaceDN w:val="0"/>
        <w:adjustRightInd w:val="0"/>
        <w:spacing w:after="0" w:line="259" w:lineRule="auto"/>
        <w:jc w:val="both"/>
        <w:rPr>
          <w:rFonts w:ascii="TimesNewRoman" w:eastAsia="Times New Roman" w:hAnsi="TimesNewRoman" w:cs="TimesNewRoman"/>
          <w:sz w:val="24"/>
          <w:szCs w:val="24"/>
          <w:lang w:eastAsia="lt-LT"/>
        </w:rPr>
      </w:pPr>
      <w:r w:rsidRPr="00BE2FD9">
        <w:rPr>
          <w:rFonts w:ascii="TimesNewRoman" w:eastAsia="Times New Roman" w:hAnsi="TimesNewRoman" w:cs="TimesNewRoman"/>
          <w:sz w:val="24"/>
          <w:szCs w:val="24"/>
          <w:lang w:eastAsia="lt-LT"/>
        </w:rPr>
        <w:t xml:space="preserve">Tarnybos steigėjas yra Šilutės rajono savivaldybės taryba. Tarnyba yra savivaldybės biudžetinė įstaiga, turinti antspaudą su pavadinimu bei Šilutės rajono savivaldybės herbu. Ji įgyvendina savivaldybės kontrolės ir audito funkcijas, kurios apibrėžtos Šilutės rajono savivaldybės tarybos 2022 m. balandžio 28 d. sprendimu Nr. T1-1036 patvirtintuose Šilutės rajono savivaldybės kontrolės ir audito tarnybos nuostatuose. Tarnyba veiklos sritis </w:t>
      </w:r>
      <w:bookmarkStart w:id="26" w:name="_Hlk161316324"/>
      <w:r w:rsidRPr="00BE2FD9">
        <w:rPr>
          <w:rFonts w:ascii="TimesNewRoman" w:eastAsia="Times New Roman" w:hAnsi="TimesNewRoman" w:cs="TimesNewRoman"/>
          <w:sz w:val="24"/>
          <w:szCs w:val="24"/>
          <w:lang w:eastAsia="lt-LT"/>
        </w:rPr>
        <w:t>–</w:t>
      </w:r>
      <w:bookmarkEnd w:id="26"/>
      <w:r w:rsidRPr="00BE2FD9">
        <w:rPr>
          <w:rFonts w:ascii="TimesNewRoman" w:eastAsia="Times New Roman" w:hAnsi="TimesNewRoman" w:cs="TimesNewRoman"/>
          <w:sz w:val="24"/>
          <w:szCs w:val="24"/>
          <w:lang w:eastAsia="lt-LT"/>
        </w:rPr>
        <w:t xml:space="preserve"> prižiūrėti, ar teisėtai, efektyviai, ekonomiškai ir rezultatyviai valdomas ir naudojamas savivaldybės turtas bei patikėjimo teise valdomas valstybės turtas, kaip vykdomas savivaldybės biudžetas ir naudojami kiti piniginiai ištekliai.</w:t>
      </w:r>
    </w:p>
    <w:p w14:paraId="67404E54" w14:textId="77777777" w:rsidR="00BE2FD9" w:rsidRPr="00BE2FD9" w:rsidRDefault="00BE2FD9" w:rsidP="00BE2FD9">
      <w:pPr>
        <w:autoSpaceDE w:val="0"/>
        <w:autoSpaceDN w:val="0"/>
        <w:adjustRightInd w:val="0"/>
        <w:spacing w:after="0" w:line="259" w:lineRule="auto"/>
        <w:jc w:val="both"/>
        <w:rPr>
          <w:rFonts w:ascii="TimesNewRoman" w:eastAsia="Times New Roman" w:hAnsi="TimesNewRoman" w:cs="TimesNewRoman"/>
          <w:sz w:val="24"/>
          <w:szCs w:val="24"/>
          <w:lang w:eastAsia="lt-LT"/>
        </w:rPr>
      </w:pPr>
      <w:r w:rsidRPr="00BE2FD9">
        <w:rPr>
          <w:rFonts w:ascii="TimesNewRoman" w:eastAsia="Times New Roman" w:hAnsi="TimesNewRoman" w:cs="TimesNewRoman"/>
          <w:sz w:val="24"/>
          <w:szCs w:val="24"/>
          <w:lang w:eastAsia="lt-LT"/>
        </w:rPr>
        <w:t>Tarnyba yra savivaldybės biudžeto asignavimų valdytojas. Ji priklauso Šilutės rajono savivaldybės viešojo sektoriaus subjektų grupei.</w:t>
      </w:r>
    </w:p>
    <w:p w14:paraId="2909CF1F" w14:textId="77777777" w:rsidR="00BE2FD9" w:rsidRPr="00BE2FD9" w:rsidRDefault="00BE2FD9" w:rsidP="00BE2FD9">
      <w:pPr>
        <w:autoSpaceDE w:val="0"/>
        <w:autoSpaceDN w:val="0"/>
        <w:adjustRightInd w:val="0"/>
        <w:spacing w:after="0" w:line="259" w:lineRule="auto"/>
        <w:jc w:val="both"/>
        <w:rPr>
          <w:rFonts w:ascii="TimesNewRoman" w:eastAsia="Times New Roman" w:hAnsi="TimesNewRoman" w:cs="TimesNewRoman"/>
          <w:sz w:val="24"/>
          <w:szCs w:val="24"/>
          <w:lang w:eastAsia="lt-LT"/>
        </w:rPr>
      </w:pPr>
      <w:r w:rsidRPr="00BE2FD9">
        <w:rPr>
          <w:rFonts w:ascii="TimesNewRoman" w:eastAsia="Times New Roman" w:hAnsi="TimesNewRoman" w:cs="TimesNewRoman"/>
          <w:sz w:val="24"/>
          <w:szCs w:val="24"/>
          <w:lang w:eastAsia="lt-LT"/>
        </w:rPr>
        <w:t xml:space="preserve">Įstaiga sudaro ir teikia atskirus žemesniojo lygio finansinių ataskaitų ir biudžeto vykdymo ataskaitų rinkinius. </w:t>
      </w:r>
    </w:p>
    <w:p w14:paraId="785BB399" w14:textId="77777777" w:rsidR="00BE2FD9" w:rsidRPr="00BE2FD9" w:rsidRDefault="00BE2FD9" w:rsidP="00BE2FD9">
      <w:pPr>
        <w:autoSpaceDE w:val="0"/>
        <w:autoSpaceDN w:val="0"/>
        <w:adjustRightInd w:val="0"/>
        <w:spacing w:after="0" w:line="259" w:lineRule="auto"/>
        <w:jc w:val="both"/>
        <w:rPr>
          <w:rFonts w:ascii="TimesNewRoman" w:eastAsia="Times New Roman" w:hAnsi="TimesNewRoman" w:cs="TimesNewRoman"/>
          <w:sz w:val="24"/>
          <w:szCs w:val="24"/>
          <w:lang w:eastAsia="lt-LT"/>
        </w:rPr>
      </w:pPr>
      <w:r w:rsidRPr="00BE2FD9">
        <w:rPr>
          <w:rFonts w:ascii="TimesNewRoman" w:eastAsia="Times New Roman" w:hAnsi="TimesNewRoman" w:cs="TimesNewRoman"/>
          <w:sz w:val="24"/>
          <w:szCs w:val="24"/>
          <w:lang w:eastAsia="lt-LT"/>
        </w:rPr>
        <w:t>Metinių finansinių ataskaitų rinkinys sudarytas pagal 2023 m. gruodžio 31 d. duomenis.</w:t>
      </w:r>
    </w:p>
    <w:p w14:paraId="0936DB41" w14:textId="77777777" w:rsidR="00BE2FD9" w:rsidRPr="00BE2FD9" w:rsidRDefault="00BE2FD9" w:rsidP="00C13E8D">
      <w:pPr>
        <w:autoSpaceDE w:val="0"/>
        <w:autoSpaceDN w:val="0"/>
        <w:adjustRightInd w:val="0"/>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bCs/>
          <w:sz w:val="24"/>
          <w:szCs w:val="24"/>
          <w:lang w:eastAsia="lt-LT"/>
        </w:rPr>
        <w:t>Informacija apie kontroliuojamus, asocijuotus ir kitus subjektus</w:t>
      </w:r>
      <w:r w:rsidRPr="00BE2FD9">
        <w:rPr>
          <w:rFonts w:ascii="Times New Roman" w:eastAsia="Times New Roman" w:hAnsi="Times New Roman" w:cs="Times New Roman"/>
          <w:sz w:val="24"/>
          <w:szCs w:val="24"/>
          <w:lang w:eastAsia="lt-LT"/>
        </w:rPr>
        <w:t>.</w:t>
      </w:r>
    </w:p>
    <w:p w14:paraId="188609FB" w14:textId="77777777" w:rsidR="00BE2FD9" w:rsidRDefault="00BE2FD9" w:rsidP="00C13E8D">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Įstaiga kontroliuojamų, asocijuotų ar kitaip administruojamų subjektų neturi.</w:t>
      </w:r>
    </w:p>
    <w:p w14:paraId="6939B2F4" w14:textId="77777777" w:rsidR="00BE2FD9" w:rsidRPr="00BE2FD9" w:rsidRDefault="00BE2FD9" w:rsidP="00C13E8D">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bCs/>
          <w:sz w:val="24"/>
          <w:szCs w:val="24"/>
          <w:lang w:eastAsia="lt-LT"/>
        </w:rPr>
        <w:t>Informacija apie įstaigos filialus ar struktūrinius vienetus</w:t>
      </w:r>
    </w:p>
    <w:p w14:paraId="2CAF9A0E" w14:textId="77777777" w:rsidR="000647A1" w:rsidRDefault="00BE2FD9" w:rsidP="00C13E8D">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Įstaiga filialų ar struktūrinių vienetų neturi. </w:t>
      </w:r>
    </w:p>
    <w:p w14:paraId="5B2B8ED0" w14:textId="77777777" w:rsidR="00BE2FD9" w:rsidRPr="00BE2FD9" w:rsidRDefault="00BE2FD9" w:rsidP="00C13E8D">
      <w:pPr>
        <w:spacing w:after="0" w:line="259" w:lineRule="auto"/>
        <w:jc w:val="both"/>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Finansiniai metai</w:t>
      </w:r>
    </w:p>
    <w:p w14:paraId="3112AF2F" w14:textId="77777777" w:rsidR="00BE2FD9" w:rsidRPr="00BE2FD9" w:rsidRDefault="00BE2FD9" w:rsidP="00C13E8D">
      <w:pPr>
        <w:tabs>
          <w:tab w:val="left" w:pos="0"/>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Įstaigos finansiniai metai prasideda sausio 1 d. ir baigiasi gruodžio 31 d. </w:t>
      </w:r>
    </w:p>
    <w:p w14:paraId="47A1CEE1" w14:textId="77777777" w:rsidR="00BE2FD9" w:rsidRPr="00BE2FD9" w:rsidRDefault="00BE2FD9" w:rsidP="00C13E8D">
      <w:pPr>
        <w:tabs>
          <w:tab w:val="left" w:pos="0"/>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Reikšmingų įvykių, kurie gali turėti įtakos 2023 metų įstaigos veiklai nebuvo. </w:t>
      </w:r>
    </w:p>
    <w:p w14:paraId="258A7225" w14:textId="77777777" w:rsidR="00BE2FD9" w:rsidRPr="00BE2FD9" w:rsidRDefault="00BE2FD9" w:rsidP="00BE2FD9">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Įstaigoje 2023 metais dirbo 3 valstybės tarnautojai. </w:t>
      </w:r>
    </w:p>
    <w:p w14:paraId="4B49B834" w14:textId="77777777" w:rsidR="00BE2FD9" w:rsidRDefault="00BE2FD9" w:rsidP="00BE2FD9">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lastRenderedPageBreak/>
        <w:t xml:space="preserve">Finansinėse ataskaitose pateikiami duomenys ir išreikšti Lietuvos Respublikos piniginiais vienetais – eurais.    </w:t>
      </w:r>
    </w:p>
    <w:p w14:paraId="5AD5D3F6" w14:textId="77777777" w:rsidR="006730BA" w:rsidRPr="00BE2FD9" w:rsidRDefault="006730BA" w:rsidP="00BE2FD9">
      <w:pPr>
        <w:spacing w:after="0" w:line="259" w:lineRule="auto"/>
        <w:jc w:val="both"/>
        <w:rPr>
          <w:rFonts w:ascii="Times New Roman" w:eastAsia="Times New Roman" w:hAnsi="Times New Roman" w:cs="Times New Roman"/>
          <w:sz w:val="24"/>
          <w:szCs w:val="24"/>
          <w:lang w:eastAsia="lt-LT"/>
        </w:rPr>
      </w:pPr>
    </w:p>
    <w:p w14:paraId="52D10E14" w14:textId="77777777" w:rsidR="00BE2FD9" w:rsidRPr="00BE2FD9" w:rsidRDefault="00BE2FD9" w:rsidP="00BE2FD9">
      <w:pPr>
        <w:spacing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II. APSKAITOS POLITIKA</w:t>
      </w:r>
    </w:p>
    <w:p w14:paraId="1D7962D5" w14:textId="0A891580" w:rsidR="00BE2FD9" w:rsidRPr="00BE2FD9" w:rsidRDefault="00BE2FD9" w:rsidP="006730BA">
      <w:pPr>
        <w:spacing w:after="0"/>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Buhalterinė apskaita vedama, finansinės ataskaitos rengiamos ir teikiamos vadovaujantis Viešojo sektoriaus apskaitos ir finansinės atskaitomybės standartais, Lietuvos Respublikos buhalterinės apskaitos įstatymu. Lietuvos Respublikos viešojo sektoriaus atskaitomybės įstatymu</w:t>
      </w:r>
      <w:r w:rsidRPr="00016889">
        <w:rPr>
          <w:rFonts w:ascii="Times New Roman" w:eastAsia="Times New Roman" w:hAnsi="Times New Roman" w:cs="Times New Roman"/>
          <w:sz w:val="24"/>
          <w:szCs w:val="24"/>
          <w:lang w:eastAsia="lt-LT"/>
        </w:rPr>
        <w:t>, Šilutės rajono savivaldybės administracijos direktoriaus 2018 m. birželio 01 d. įsakymu Nr.A1-777 „Dėl apskaitos politikos tvirtinimo“, 2022 m. lapkričio 04 įsakymu Nr.A1-1981</w:t>
      </w:r>
      <w:r w:rsidRPr="00BE2FD9">
        <w:rPr>
          <w:rFonts w:ascii="Times New Roman" w:eastAsia="Times New Roman" w:hAnsi="Times New Roman" w:cs="Times New Roman"/>
          <w:sz w:val="20"/>
          <w:szCs w:val="20"/>
          <w:lang w:eastAsia="lt-LT"/>
        </w:rPr>
        <w:t>.</w:t>
      </w:r>
    </w:p>
    <w:p w14:paraId="54D13B7A" w14:textId="77777777" w:rsidR="00BE2FD9" w:rsidRPr="00BE2FD9" w:rsidRDefault="00BE2FD9" w:rsidP="006730BA">
      <w:pPr>
        <w:spacing w:after="0" w:line="259" w:lineRule="auto"/>
        <w:jc w:val="both"/>
        <w:rPr>
          <w:rFonts w:ascii="Times New Roman" w:hAnsi="Times New Roman" w:cs="Times New Roman"/>
          <w:sz w:val="24"/>
          <w:szCs w:val="24"/>
        </w:rPr>
      </w:pPr>
      <w:r w:rsidRPr="00BE2FD9">
        <w:rPr>
          <w:rFonts w:ascii="Times New Roman" w:eastAsia="Times New Roman" w:hAnsi="Times New Roman" w:cs="Times New Roman"/>
          <w:sz w:val="24"/>
          <w:szCs w:val="24"/>
          <w:lang w:eastAsia="lt-LT"/>
        </w:rPr>
        <w:t xml:space="preserve">Tarnybos apskaitos politikoje taikomi būdai, kurie leidžia tiksliai ir teisingai fiksuoti įstaigos vykdomas ūkines operacijas ir objektyviai atspindėti įstaigos finansinę būklę bei veiklos rezultatus. </w:t>
      </w:r>
    </w:p>
    <w:p w14:paraId="79E396B3" w14:textId="77777777" w:rsidR="00BE2FD9" w:rsidRPr="00BE2FD9" w:rsidRDefault="00BE2FD9" w:rsidP="006730BA">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Tarnyba, tvarkydama apskaitą ir sudarydama finansinių ataskaitų rinkinį, vadovaujasi apskaitos principais, kurie yra nurodyti 1 VSAFAS „Finansinių ataskaitų rinkinio pateikimas“:</w:t>
      </w:r>
    </w:p>
    <w:p w14:paraId="2B1959FF" w14:textId="55EDC6E3" w:rsidR="00BE2FD9" w:rsidRPr="00BE2FD9" w:rsidRDefault="00BE2FD9" w:rsidP="006730BA">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00016889">
        <w:rPr>
          <w:rFonts w:ascii="Times New Roman" w:eastAsia="Times New Roman" w:hAnsi="Times New Roman" w:cs="Times New Roman"/>
          <w:sz w:val="24"/>
          <w:szCs w:val="24"/>
          <w:lang w:eastAsia="lt-LT"/>
        </w:rPr>
        <w:t>s</w:t>
      </w:r>
      <w:r w:rsidRPr="00BE2FD9">
        <w:rPr>
          <w:rFonts w:ascii="Times New Roman" w:eastAsia="Times New Roman" w:hAnsi="Times New Roman" w:cs="Times New Roman"/>
          <w:sz w:val="24"/>
          <w:szCs w:val="24"/>
          <w:lang w:eastAsia="lt-LT"/>
        </w:rPr>
        <w:t>ubjekto</w:t>
      </w:r>
      <w:r w:rsidR="00016889">
        <w:rPr>
          <w:rFonts w:ascii="Times New Roman" w:eastAsia="Times New Roman" w:hAnsi="Times New Roman" w:cs="Times New Roman"/>
          <w:sz w:val="24"/>
          <w:szCs w:val="24"/>
          <w:lang w:eastAsia="lt-LT"/>
        </w:rPr>
        <w:t>,</w:t>
      </w:r>
    </w:p>
    <w:p w14:paraId="069E66FA" w14:textId="4216335E" w:rsidR="00BE2FD9" w:rsidRPr="00BE2FD9" w:rsidRDefault="00BE2FD9" w:rsidP="00016889">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00D04E74">
        <w:rPr>
          <w:rFonts w:ascii="Times New Roman" w:eastAsia="Times New Roman" w:hAnsi="Times New Roman" w:cs="Times New Roman"/>
          <w:sz w:val="24"/>
          <w:szCs w:val="24"/>
          <w:lang w:eastAsia="lt-LT"/>
        </w:rPr>
        <w:t>v</w:t>
      </w:r>
      <w:r w:rsidR="00016889" w:rsidRPr="00BE2FD9">
        <w:rPr>
          <w:rFonts w:ascii="Times New Roman" w:eastAsia="Times New Roman" w:hAnsi="Times New Roman" w:cs="Times New Roman"/>
          <w:sz w:val="24"/>
          <w:szCs w:val="24"/>
          <w:lang w:eastAsia="lt-LT"/>
        </w:rPr>
        <w:t xml:space="preserve">eiklos </w:t>
      </w:r>
      <w:r w:rsidRPr="00BE2FD9">
        <w:rPr>
          <w:rFonts w:ascii="Times New Roman" w:eastAsia="Times New Roman" w:hAnsi="Times New Roman" w:cs="Times New Roman"/>
          <w:sz w:val="24"/>
          <w:szCs w:val="24"/>
          <w:lang w:eastAsia="lt-LT"/>
        </w:rPr>
        <w:t>tęstinumo;</w:t>
      </w:r>
    </w:p>
    <w:p w14:paraId="05E14869" w14:textId="30A07397" w:rsidR="00BE2FD9" w:rsidRPr="00BE2FD9" w:rsidRDefault="00BE2FD9" w:rsidP="00016889">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00016889">
        <w:rPr>
          <w:rFonts w:ascii="Times New Roman" w:eastAsia="Times New Roman" w:hAnsi="Times New Roman" w:cs="Times New Roman"/>
          <w:sz w:val="24"/>
          <w:szCs w:val="24"/>
          <w:lang w:eastAsia="lt-LT"/>
        </w:rPr>
        <w:t>p</w:t>
      </w:r>
      <w:r w:rsidR="00016889" w:rsidRPr="00BE2FD9">
        <w:rPr>
          <w:rFonts w:ascii="Times New Roman" w:eastAsia="Times New Roman" w:hAnsi="Times New Roman" w:cs="Times New Roman"/>
          <w:sz w:val="24"/>
          <w:szCs w:val="24"/>
          <w:lang w:eastAsia="lt-LT"/>
        </w:rPr>
        <w:t>eriodiškumo</w:t>
      </w:r>
      <w:r w:rsidRPr="00BE2FD9">
        <w:rPr>
          <w:rFonts w:ascii="Times New Roman" w:eastAsia="Times New Roman" w:hAnsi="Times New Roman" w:cs="Times New Roman"/>
          <w:sz w:val="24"/>
          <w:szCs w:val="24"/>
          <w:lang w:eastAsia="lt-LT"/>
        </w:rPr>
        <w:t>;</w:t>
      </w:r>
    </w:p>
    <w:p w14:paraId="2EA3917A" w14:textId="167F3842" w:rsidR="00BE2FD9" w:rsidRPr="00BE2FD9" w:rsidRDefault="00BE2FD9" w:rsidP="00016889">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00016889">
        <w:rPr>
          <w:rFonts w:ascii="Times New Roman" w:eastAsia="Times New Roman" w:hAnsi="Times New Roman" w:cs="Times New Roman"/>
          <w:sz w:val="24"/>
          <w:szCs w:val="24"/>
          <w:lang w:eastAsia="lt-LT"/>
        </w:rPr>
        <w:t>p</w:t>
      </w:r>
      <w:r w:rsidR="00016889" w:rsidRPr="00BE2FD9">
        <w:rPr>
          <w:rFonts w:ascii="Times New Roman" w:eastAsia="Times New Roman" w:hAnsi="Times New Roman" w:cs="Times New Roman"/>
          <w:sz w:val="24"/>
          <w:szCs w:val="24"/>
          <w:lang w:eastAsia="lt-LT"/>
        </w:rPr>
        <w:t>astovumo</w:t>
      </w:r>
      <w:r w:rsidRPr="00BE2FD9">
        <w:rPr>
          <w:rFonts w:ascii="Times New Roman" w:eastAsia="Times New Roman" w:hAnsi="Times New Roman" w:cs="Times New Roman"/>
          <w:sz w:val="24"/>
          <w:szCs w:val="24"/>
          <w:lang w:eastAsia="lt-LT"/>
        </w:rPr>
        <w:t>;</w:t>
      </w:r>
    </w:p>
    <w:p w14:paraId="5410CB0A" w14:textId="299DEBA2" w:rsidR="00BE2FD9" w:rsidRPr="00BE2FD9" w:rsidRDefault="00BE2FD9" w:rsidP="00016889">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00016889">
        <w:rPr>
          <w:rFonts w:ascii="Times New Roman" w:eastAsia="Times New Roman" w:hAnsi="Times New Roman" w:cs="Times New Roman"/>
          <w:sz w:val="24"/>
          <w:szCs w:val="24"/>
          <w:lang w:eastAsia="lt-LT"/>
        </w:rPr>
        <w:t>p</w:t>
      </w:r>
      <w:r w:rsidR="00016889" w:rsidRPr="00BE2FD9">
        <w:rPr>
          <w:rFonts w:ascii="Times New Roman" w:eastAsia="Times New Roman" w:hAnsi="Times New Roman" w:cs="Times New Roman"/>
          <w:sz w:val="24"/>
          <w:szCs w:val="24"/>
          <w:lang w:eastAsia="lt-LT"/>
        </w:rPr>
        <w:t xml:space="preserve">iniginio </w:t>
      </w:r>
      <w:r w:rsidRPr="00BE2FD9">
        <w:rPr>
          <w:rFonts w:ascii="Times New Roman" w:eastAsia="Times New Roman" w:hAnsi="Times New Roman" w:cs="Times New Roman"/>
          <w:sz w:val="24"/>
          <w:szCs w:val="24"/>
          <w:lang w:eastAsia="lt-LT"/>
        </w:rPr>
        <w:t>mato;</w:t>
      </w:r>
    </w:p>
    <w:p w14:paraId="234A10AE" w14:textId="2A656D69" w:rsidR="00BE2FD9" w:rsidRPr="00BE2FD9" w:rsidRDefault="00BE2FD9" w:rsidP="00016889">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00016889">
        <w:rPr>
          <w:rFonts w:ascii="Times New Roman" w:eastAsia="Times New Roman" w:hAnsi="Times New Roman" w:cs="Times New Roman"/>
          <w:sz w:val="24"/>
          <w:szCs w:val="24"/>
          <w:lang w:eastAsia="lt-LT"/>
        </w:rPr>
        <w:t>k</w:t>
      </w:r>
      <w:r w:rsidR="00016889" w:rsidRPr="00BE2FD9">
        <w:rPr>
          <w:rFonts w:ascii="Times New Roman" w:eastAsia="Times New Roman" w:hAnsi="Times New Roman" w:cs="Times New Roman"/>
          <w:sz w:val="24"/>
          <w:szCs w:val="24"/>
          <w:lang w:eastAsia="lt-LT"/>
        </w:rPr>
        <w:t>aupimo</w:t>
      </w:r>
      <w:r w:rsidRPr="00BE2FD9">
        <w:rPr>
          <w:rFonts w:ascii="Times New Roman" w:eastAsia="Times New Roman" w:hAnsi="Times New Roman" w:cs="Times New Roman"/>
          <w:sz w:val="24"/>
          <w:szCs w:val="24"/>
          <w:lang w:eastAsia="lt-LT"/>
        </w:rPr>
        <w:t>;</w:t>
      </w:r>
    </w:p>
    <w:p w14:paraId="6B6EB914" w14:textId="10231A88" w:rsidR="00BE2FD9" w:rsidRPr="00BE2FD9" w:rsidRDefault="00BE2FD9" w:rsidP="00016889">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00016889">
        <w:rPr>
          <w:rFonts w:ascii="Times New Roman" w:eastAsia="Times New Roman" w:hAnsi="Times New Roman" w:cs="Times New Roman"/>
          <w:sz w:val="24"/>
          <w:szCs w:val="24"/>
          <w:lang w:eastAsia="lt-LT"/>
        </w:rPr>
        <w:t>p</w:t>
      </w:r>
      <w:r w:rsidR="00016889" w:rsidRPr="00BE2FD9">
        <w:rPr>
          <w:rFonts w:ascii="Times New Roman" w:eastAsia="Times New Roman" w:hAnsi="Times New Roman" w:cs="Times New Roman"/>
          <w:sz w:val="24"/>
          <w:szCs w:val="24"/>
          <w:lang w:eastAsia="lt-LT"/>
        </w:rPr>
        <w:t>alyginimo</w:t>
      </w:r>
      <w:r w:rsidRPr="00BE2FD9">
        <w:rPr>
          <w:rFonts w:ascii="Times New Roman" w:eastAsia="Times New Roman" w:hAnsi="Times New Roman" w:cs="Times New Roman"/>
          <w:sz w:val="24"/>
          <w:szCs w:val="24"/>
          <w:lang w:eastAsia="lt-LT"/>
        </w:rPr>
        <w:t>;</w:t>
      </w:r>
    </w:p>
    <w:p w14:paraId="11BF1440" w14:textId="2DBD8E87" w:rsidR="00BE2FD9" w:rsidRPr="00BE2FD9" w:rsidRDefault="00BE2FD9" w:rsidP="00016889">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00016889">
        <w:rPr>
          <w:rFonts w:ascii="Times New Roman" w:eastAsia="Times New Roman" w:hAnsi="Times New Roman" w:cs="Times New Roman"/>
          <w:sz w:val="24"/>
          <w:szCs w:val="24"/>
          <w:lang w:eastAsia="lt-LT"/>
        </w:rPr>
        <w:t>a</w:t>
      </w:r>
      <w:r w:rsidR="00016889" w:rsidRPr="00BE2FD9">
        <w:rPr>
          <w:rFonts w:ascii="Times New Roman" w:eastAsia="Times New Roman" w:hAnsi="Times New Roman" w:cs="Times New Roman"/>
          <w:sz w:val="24"/>
          <w:szCs w:val="24"/>
          <w:lang w:eastAsia="lt-LT"/>
        </w:rPr>
        <w:t>tsargumo</w:t>
      </w:r>
      <w:r w:rsidRPr="00BE2FD9">
        <w:rPr>
          <w:rFonts w:ascii="Times New Roman" w:eastAsia="Times New Roman" w:hAnsi="Times New Roman" w:cs="Times New Roman"/>
          <w:sz w:val="24"/>
          <w:szCs w:val="24"/>
          <w:lang w:eastAsia="lt-LT"/>
        </w:rPr>
        <w:t>;</w:t>
      </w:r>
    </w:p>
    <w:p w14:paraId="6A78A8F3" w14:textId="5C119095" w:rsidR="00BE2FD9" w:rsidRPr="00BE2FD9" w:rsidRDefault="00BE2FD9" w:rsidP="00016889">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00016889">
        <w:rPr>
          <w:rFonts w:ascii="Times New Roman" w:eastAsia="Times New Roman" w:hAnsi="Times New Roman" w:cs="Times New Roman"/>
          <w:sz w:val="24"/>
          <w:szCs w:val="24"/>
          <w:lang w:eastAsia="lt-LT"/>
        </w:rPr>
        <w:t>n</w:t>
      </w:r>
      <w:r w:rsidR="00016889" w:rsidRPr="00BE2FD9">
        <w:rPr>
          <w:rFonts w:ascii="Times New Roman" w:eastAsia="Times New Roman" w:hAnsi="Times New Roman" w:cs="Times New Roman"/>
          <w:sz w:val="24"/>
          <w:szCs w:val="24"/>
          <w:lang w:eastAsia="lt-LT"/>
        </w:rPr>
        <w:t>eutralumo</w:t>
      </w:r>
      <w:r w:rsidRPr="00BE2FD9">
        <w:rPr>
          <w:rFonts w:ascii="Times New Roman" w:eastAsia="Times New Roman" w:hAnsi="Times New Roman" w:cs="Times New Roman"/>
          <w:sz w:val="24"/>
          <w:szCs w:val="24"/>
          <w:lang w:eastAsia="lt-LT"/>
        </w:rPr>
        <w:t>;</w:t>
      </w:r>
    </w:p>
    <w:p w14:paraId="31F659FB" w14:textId="28E47F2B" w:rsidR="00BE2FD9" w:rsidRDefault="00BE2FD9" w:rsidP="00016889">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00016889">
        <w:rPr>
          <w:rFonts w:ascii="Times New Roman" w:eastAsia="Times New Roman" w:hAnsi="Times New Roman" w:cs="Times New Roman"/>
          <w:sz w:val="24"/>
          <w:szCs w:val="24"/>
          <w:lang w:eastAsia="lt-LT"/>
        </w:rPr>
        <w:t>t</w:t>
      </w:r>
      <w:r w:rsidR="00016889" w:rsidRPr="00BE2FD9">
        <w:rPr>
          <w:rFonts w:ascii="Times New Roman" w:eastAsia="Times New Roman" w:hAnsi="Times New Roman" w:cs="Times New Roman"/>
          <w:sz w:val="24"/>
          <w:szCs w:val="24"/>
          <w:lang w:eastAsia="lt-LT"/>
        </w:rPr>
        <w:t xml:space="preserve">urinio </w:t>
      </w:r>
      <w:r w:rsidRPr="00BE2FD9">
        <w:rPr>
          <w:rFonts w:ascii="Times New Roman" w:eastAsia="Times New Roman" w:hAnsi="Times New Roman" w:cs="Times New Roman"/>
          <w:sz w:val="24"/>
          <w:szCs w:val="24"/>
          <w:lang w:eastAsia="lt-LT"/>
        </w:rPr>
        <w:t>viršenybės prieš formą.</w:t>
      </w:r>
    </w:p>
    <w:p w14:paraId="7C7BE137" w14:textId="77777777" w:rsidR="000647A1" w:rsidRPr="00BE2FD9" w:rsidRDefault="000647A1" w:rsidP="00016889">
      <w:pPr>
        <w:spacing w:after="0" w:line="259" w:lineRule="auto"/>
        <w:rPr>
          <w:rFonts w:ascii="Times New Roman" w:eastAsia="Times New Roman" w:hAnsi="Times New Roman" w:cs="Times New Roman"/>
          <w:sz w:val="24"/>
          <w:szCs w:val="24"/>
          <w:lang w:eastAsia="lt-LT"/>
        </w:rPr>
      </w:pPr>
    </w:p>
    <w:p w14:paraId="52E6B4A5"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Visos operacijos ir ūkiniai įvykiai apskaitoje registruojami dvejybiniu įrašu suvestiniame apskaitos registre „Didžioji knyga“. Apskaitai tvarkyti naudojama buhalterinės apskaitos Biudžetas VS programa.</w:t>
      </w:r>
    </w:p>
    <w:p w14:paraId="77ACFC33" w14:textId="77777777" w:rsidR="00BE2FD9" w:rsidRPr="00BE2FD9" w:rsidRDefault="00BE2FD9" w:rsidP="00BE2FD9">
      <w:pPr>
        <w:spacing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Nematerialusis turtas</w:t>
      </w:r>
    </w:p>
    <w:p w14:paraId="30042888" w14:textId="77777777" w:rsidR="00BE2FD9" w:rsidRPr="00BE2FD9" w:rsidRDefault="00BE2FD9" w:rsidP="000647A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Nematerialusis turtas – materialios formos neturintis nuo kitų nematerialiojo turto vienetų atskiriamas nepiniginis turtas, kuriuo tarnyba disponuoja  ir naudingumą numato gauti tiesiogines ir (ar) netiesioginės naudos.</w:t>
      </w:r>
    </w:p>
    <w:p w14:paraId="2A93AE58" w14:textId="77777777" w:rsidR="00BE2FD9" w:rsidRPr="00BE2FD9" w:rsidRDefault="00BE2FD9" w:rsidP="000647A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Nematerialusis turtas pirminio pripažinimo metu apskaitoje registruojamas įsigijimo savikaina. Po pirminio pripažinimo nematerialusis turtas, kurio naudingo tarnavimo laikas ribotas, finansinėse ataskaitose parodomas įsigijimo savikaina, atėmus sukauptą amortizaciją.</w:t>
      </w:r>
    </w:p>
    <w:p w14:paraId="7E941DA3" w14:textId="77777777" w:rsidR="00BE2FD9" w:rsidRDefault="00BE2FD9" w:rsidP="000647A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Numatytas šios nematerialiojo turto grupės ir turto amortizacijos laikas, metais.</w:t>
      </w:r>
    </w:p>
    <w:p w14:paraId="39EED19F" w14:textId="77777777" w:rsidR="000647A1" w:rsidRDefault="000647A1" w:rsidP="000647A1">
      <w:pPr>
        <w:spacing w:after="0" w:line="259" w:lineRule="auto"/>
        <w:jc w:val="both"/>
        <w:rPr>
          <w:rFonts w:ascii="Times New Roman" w:eastAsia="Times New Roman" w:hAnsi="Times New Roman" w:cs="Times New Roman"/>
          <w:sz w:val="24"/>
          <w:szCs w:val="24"/>
          <w:lang w:eastAsia="lt-LT"/>
        </w:rPr>
      </w:pPr>
    </w:p>
    <w:p w14:paraId="1341F4D9" w14:textId="77777777" w:rsidR="00BE2FD9" w:rsidRPr="00BE2FD9" w:rsidRDefault="00BE2FD9" w:rsidP="00EE2153">
      <w:pPr>
        <w:spacing w:after="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Ilgalaikio nematerialiojo turto nusidėvėjimo normatyvai</w:t>
      </w:r>
    </w:p>
    <w:p w14:paraId="645ADB68" w14:textId="77777777" w:rsidR="00BE2FD9" w:rsidRPr="00BE2FD9" w:rsidRDefault="00BE2FD9" w:rsidP="00EE2153">
      <w:pPr>
        <w:spacing w:after="0" w:line="259" w:lineRule="auto"/>
        <w:jc w:val="right"/>
        <w:rPr>
          <w:rFonts w:ascii="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 xml:space="preserve">1 lentelė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5416"/>
        <w:gridCol w:w="3042"/>
      </w:tblGrid>
      <w:tr w:rsidR="00BE2FD9" w:rsidRPr="00BE2FD9" w14:paraId="66FBDBC4" w14:textId="77777777" w:rsidTr="00C23B0C">
        <w:trPr>
          <w:trHeight w:val="532"/>
        </w:trPr>
        <w:tc>
          <w:tcPr>
            <w:tcW w:w="893" w:type="dxa"/>
            <w:tcBorders>
              <w:top w:val="single" w:sz="4" w:space="0" w:color="auto"/>
              <w:left w:val="single" w:sz="4" w:space="0" w:color="auto"/>
              <w:bottom w:val="single" w:sz="4" w:space="0" w:color="auto"/>
              <w:right w:val="single" w:sz="4" w:space="0" w:color="auto"/>
            </w:tcBorders>
            <w:hideMark/>
          </w:tcPr>
          <w:p w14:paraId="0CA015ED" w14:textId="77777777" w:rsidR="00BE2FD9" w:rsidRPr="00BE2FD9" w:rsidRDefault="00BE2FD9" w:rsidP="00BE2FD9">
            <w:pPr>
              <w:spacing w:before="240"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Eil. Nr.</w:t>
            </w:r>
          </w:p>
        </w:tc>
        <w:tc>
          <w:tcPr>
            <w:tcW w:w="5416" w:type="dxa"/>
            <w:tcBorders>
              <w:top w:val="single" w:sz="4" w:space="0" w:color="auto"/>
              <w:left w:val="single" w:sz="4" w:space="0" w:color="auto"/>
              <w:bottom w:val="single" w:sz="4" w:space="0" w:color="auto"/>
              <w:right w:val="single" w:sz="4" w:space="0" w:color="auto"/>
            </w:tcBorders>
            <w:hideMark/>
          </w:tcPr>
          <w:p w14:paraId="7475E336" w14:textId="77777777" w:rsidR="00BE2FD9" w:rsidRPr="00BE2FD9" w:rsidRDefault="00BE2FD9" w:rsidP="00BE2FD9">
            <w:pPr>
              <w:spacing w:before="240"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Ilgalaikio nematerialiojo turto pavadinimas</w:t>
            </w:r>
          </w:p>
        </w:tc>
        <w:tc>
          <w:tcPr>
            <w:tcW w:w="3042" w:type="dxa"/>
            <w:tcBorders>
              <w:top w:val="single" w:sz="4" w:space="0" w:color="auto"/>
              <w:left w:val="single" w:sz="4" w:space="0" w:color="auto"/>
              <w:bottom w:val="single" w:sz="4" w:space="0" w:color="auto"/>
              <w:right w:val="single" w:sz="4" w:space="0" w:color="auto"/>
            </w:tcBorders>
            <w:hideMark/>
          </w:tcPr>
          <w:p w14:paraId="699A7EB5" w14:textId="77777777" w:rsidR="00BE2FD9" w:rsidRPr="00BE2FD9" w:rsidRDefault="00BE2FD9" w:rsidP="00BE2FD9">
            <w:pPr>
              <w:spacing w:before="240"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Turto nusidėvėjimo normatyvas</w:t>
            </w:r>
          </w:p>
        </w:tc>
      </w:tr>
      <w:tr w:rsidR="00D04E74" w:rsidRPr="00BE2FD9" w14:paraId="392E3489" w14:textId="77777777" w:rsidTr="00D04E74">
        <w:trPr>
          <w:trHeight w:val="815"/>
        </w:trPr>
        <w:tc>
          <w:tcPr>
            <w:tcW w:w="893" w:type="dxa"/>
            <w:tcBorders>
              <w:top w:val="single" w:sz="4" w:space="0" w:color="auto"/>
              <w:left w:val="single" w:sz="4" w:space="0" w:color="auto"/>
              <w:bottom w:val="single" w:sz="4" w:space="0" w:color="auto"/>
              <w:right w:val="single" w:sz="4" w:space="0" w:color="auto"/>
            </w:tcBorders>
          </w:tcPr>
          <w:p w14:paraId="672ACB43" w14:textId="77777777" w:rsidR="00BE2FD9" w:rsidRPr="00BE2FD9" w:rsidRDefault="00BE2FD9" w:rsidP="00BE2FD9">
            <w:pPr>
              <w:spacing w:before="240"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0"/>
                <w:szCs w:val="20"/>
                <w:lang w:eastAsia="lt-LT"/>
              </w:rPr>
              <w:t>1</w:t>
            </w:r>
          </w:p>
        </w:tc>
        <w:tc>
          <w:tcPr>
            <w:tcW w:w="5416" w:type="dxa"/>
            <w:tcBorders>
              <w:top w:val="single" w:sz="4" w:space="0" w:color="auto"/>
              <w:left w:val="single" w:sz="4" w:space="0" w:color="auto"/>
              <w:bottom w:val="single" w:sz="4" w:space="0" w:color="auto"/>
              <w:right w:val="single" w:sz="4" w:space="0" w:color="auto"/>
            </w:tcBorders>
            <w:hideMark/>
          </w:tcPr>
          <w:p w14:paraId="6FC4BA1B"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Programinė įranga, jos licencijos ir techninė dokumentacija</w:t>
            </w:r>
          </w:p>
        </w:tc>
        <w:tc>
          <w:tcPr>
            <w:tcW w:w="3042" w:type="dxa"/>
            <w:tcBorders>
              <w:top w:val="single" w:sz="4" w:space="0" w:color="auto"/>
              <w:left w:val="single" w:sz="4" w:space="0" w:color="auto"/>
              <w:bottom w:val="single" w:sz="4" w:space="0" w:color="auto"/>
              <w:right w:val="single" w:sz="4" w:space="0" w:color="auto"/>
            </w:tcBorders>
            <w:hideMark/>
          </w:tcPr>
          <w:p w14:paraId="692485CF" w14:textId="77777777" w:rsidR="00BE2FD9" w:rsidRPr="00BE2FD9" w:rsidRDefault="00BE2FD9" w:rsidP="00BE2FD9">
            <w:pPr>
              <w:spacing w:before="240" w:after="160" w:line="259" w:lineRule="auto"/>
              <w:jc w:val="center"/>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2</w:t>
            </w:r>
          </w:p>
        </w:tc>
      </w:tr>
      <w:tr w:rsidR="00BE2FD9" w:rsidRPr="00BE2FD9" w14:paraId="68500700" w14:textId="77777777" w:rsidTr="00C23B0C">
        <w:trPr>
          <w:trHeight w:val="271"/>
        </w:trPr>
        <w:tc>
          <w:tcPr>
            <w:tcW w:w="893" w:type="dxa"/>
            <w:tcBorders>
              <w:top w:val="single" w:sz="4" w:space="0" w:color="auto"/>
              <w:left w:val="single" w:sz="4" w:space="0" w:color="auto"/>
              <w:bottom w:val="single" w:sz="4" w:space="0" w:color="auto"/>
              <w:right w:val="single" w:sz="4" w:space="0" w:color="auto"/>
            </w:tcBorders>
            <w:hideMark/>
          </w:tcPr>
          <w:p w14:paraId="3CA2398C" w14:textId="77777777" w:rsidR="00BE2FD9" w:rsidRPr="00BE2FD9" w:rsidRDefault="00BE2FD9" w:rsidP="00BE2FD9">
            <w:pPr>
              <w:spacing w:before="240" w:after="160" w:line="259" w:lineRule="auto"/>
              <w:jc w:val="center"/>
              <w:rPr>
                <w:rFonts w:ascii="Times New Roman" w:eastAsia="Times New Roman" w:hAnsi="Times New Roman" w:cs="Times New Roman"/>
                <w:b/>
                <w:lang w:eastAsia="lt-LT"/>
              </w:rPr>
            </w:pPr>
            <w:r w:rsidRPr="00BE2FD9">
              <w:rPr>
                <w:rFonts w:ascii="Times New Roman" w:eastAsia="Times New Roman" w:hAnsi="Times New Roman" w:cs="Times New Roman"/>
                <w:b/>
                <w:sz w:val="20"/>
                <w:szCs w:val="20"/>
                <w:lang w:eastAsia="lt-LT"/>
              </w:rPr>
              <w:lastRenderedPageBreak/>
              <w:t>2</w:t>
            </w:r>
          </w:p>
        </w:tc>
        <w:tc>
          <w:tcPr>
            <w:tcW w:w="5416" w:type="dxa"/>
            <w:tcBorders>
              <w:top w:val="single" w:sz="4" w:space="0" w:color="auto"/>
              <w:left w:val="single" w:sz="4" w:space="0" w:color="auto"/>
              <w:bottom w:val="single" w:sz="4" w:space="0" w:color="auto"/>
              <w:right w:val="single" w:sz="4" w:space="0" w:color="auto"/>
            </w:tcBorders>
            <w:hideMark/>
          </w:tcPr>
          <w:p w14:paraId="3686782B"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Patentai, išradimai, licencijos, įsigytos kitos teisės</w:t>
            </w:r>
          </w:p>
        </w:tc>
        <w:tc>
          <w:tcPr>
            <w:tcW w:w="3042" w:type="dxa"/>
            <w:tcBorders>
              <w:top w:val="single" w:sz="4" w:space="0" w:color="auto"/>
              <w:left w:val="single" w:sz="4" w:space="0" w:color="auto"/>
              <w:bottom w:val="single" w:sz="4" w:space="0" w:color="auto"/>
              <w:right w:val="single" w:sz="4" w:space="0" w:color="auto"/>
            </w:tcBorders>
            <w:hideMark/>
          </w:tcPr>
          <w:p w14:paraId="5FBCC7F6" w14:textId="77777777" w:rsidR="00BE2FD9" w:rsidRPr="00BE2FD9" w:rsidRDefault="00BE2FD9" w:rsidP="00BE2FD9">
            <w:pPr>
              <w:spacing w:before="240" w:after="160" w:line="259" w:lineRule="auto"/>
              <w:jc w:val="center"/>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6</w:t>
            </w:r>
          </w:p>
        </w:tc>
      </w:tr>
      <w:tr w:rsidR="00BE2FD9" w:rsidRPr="00BE2FD9" w14:paraId="7BDF4694" w14:textId="77777777" w:rsidTr="00C23B0C">
        <w:trPr>
          <w:trHeight w:val="271"/>
        </w:trPr>
        <w:tc>
          <w:tcPr>
            <w:tcW w:w="893" w:type="dxa"/>
            <w:tcBorders>
              <w:top w:val="single" w:sz="4" w:space="0" w:color="auto"/>
              <w:left w:val="single" w:sz="4" w:space="0" w:color="auto"/>
              <w:bottom w:val="single" w:sz="4" w:space="0" w:color="auto"/>
              <w:right w:val="single" w:sz="4" w:space="0" w:color="auto"/>
            </w:tcBorders>
            <w:hideMark/>
          </w:tcPr>
          <w:p w14:paraId="612974A6" w14:textId="77777777" w:rsidR="00BE2FD9" w:rsidRPr="00BE2FD9" w:rsidRDefault="00BE2FD9" w:rsidP="00BE2FD9">
            <w:pPr>
              <w:spacing w:before="240" w:after="160" w:line="259" w:lineRule="auto"/>
              <w:jc w:val="center"/>
              <w:rPr>
                <w:rFonts w:ascii="Times New Roman" w:eastAsia="Times New Roman" w:hAnsi="Times New Roman" w:cs="Times New Roman"/>
                <w:b/>
                <w:sz w:val="20"/>
                <w:szCs w:val="20"/>
                <w:lang w:eastAsia="lt-LT"/>
              </w:rPr>
            </w:pPr>
            <w:r w:rsidRPr="00BE2FD9">
              <w:rPr>
                <w:rFonts w:ascii="Times New Roman" w:eastAsia="Times New Roman" w:hAnsi="Times New Roman" w:cs="Times New Roman"/>
                <w:b/>
                <w:sz w:val="20"/>
                <w:szCs w:val="20"/>
                <w:lang w:eastAsia="lt-LT"/>
              </w:rPr>
              <w:t>3</w:t>
            </w:r>
          </w:p>
        </w:tc>
        <w:tc>
          <w:tcPr>
            <w:tcW w:w="5416" w:type="dxa"/>
            <w:tcBorders>
              <w:top w:val="single" w:sz="4" w:space="0" w:color="auto"/>
              <w:left w:val="single" w:sz="4" w:space="0" w:color="auto"/>
              <w:bottom w:val="single" w:sz="4" w:space="0" w:color="auto"/>
              <w:right w:val="single" w:sz="4" w:space="0" w:color="auto"/>
            </w:tcBorders>
            <w:hideMark/>
          </w:tcPr>
          <w:p w14:paraId="0E6CE27E"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Kitas nematerialus turtas</w:t>
            </w:r>
          </w:p>
        </w:tc>
        <w:tc>
          <w:tcPr>
            <w:tcW w:w="3042" w:type="dxa"/>
            <w:tcBorders>
              <w:top w:val="single" w:sz="4" w:space="0" w:color="auto"/>
              <w:left w:val="single" w:sz="4" w:space="0" w:color="auto"/>
              <w:bottom w:val="single" w:sz="4" w:space="0" w:color="auto"/>
              <w:right w:val="single" w:sz="4" w:space="0" w:color="auto"/>
            </w:tcBorders>
            <w:hideMark/>
          </w:tcPr>
          <w:p w14:paraId="0239BB9E" w14:textId="77777777" w:rsidR="00BE2FD9" w:rsidRPr="00BE2FD9" w:rsidRDefault="00BE2FD9" w:rsidP="00BE2FD9">
            <w:pPr>
              <w:spacing w:before="240" w:after="160" w:line="259" w:lineRule="auto"/>
              <w:jc w:val="center"/>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6</w:t>
            </w:r>
          </w:p>
        </w:tc>
      </w:tr>
    </w:tbl>
    <w:p w14:paraId="0BB46A7B" w14:textId="77777777" w:rsidR="006730BA" w:rsidRDefault="006730BA" w:rsidP="00BE2FD9">
      <w:pPr>
        <w:spacing w:after="160" w:line="259" w:lineRule="auto"/>
        <w:ind w:right="141"/>
        <w:jc w:val="both"/>
        <w:rPr>
          <w:rFonts w:ascii="Times New Roman" w:eastAsia="Times New Roman" w:hAnsi="Times New Roman" w:cs="Times New Roman"/>
          <w:sz w:val="24"/>
          <w:szCs w:val="24"/>
          <w:lang w:eastAsia="lt-LT"/>
        </w:rPr>
      </w:pPr>
    </w:p>
    <w:p w14:paraId="04277063" w14:textId="3B10B9CB" w:rsidR="00BE2FD9" w:rsidRPr="00BE2FD9" w:rsidRDefault="00BE2FD9" w:rsidP="00BE2FD9">
      <w:pPr>
        <w:spacing w:after="160" w:line="259" w:lineRule="auto"/>
        <w:ind w:right="141"/>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Amortizacija skaičiuojama taikant </w:t>
      </w:r>
      <w:r w:rsidRPr="00BE2FD9">
        <w:rPr>
          <w:rFonts w:ascii="Times New Roman" w:eastAsia="Times New Roman" w:hAnsi="Times New Roman" w:cs="Times New Roman"/>
          <w:bCs/>
          <w:iCs/>
          <w:sz w:val="24"/>
          <w:szCs w:val="24"/>
          <w:lang w:eastAsia="lt-LT"/>
        </w:rPr>
        <w:t xml:space="preserve">tiesiogiai proporcingą (tiesinį) </w:t>
      </w:r>
      <w:r w:rsidRPr="00BE2FD9">
        <w:rPr>
          <w:rFonts w:ascii="Times New Roman" w:eastAsia="Times New Roman" w:hAnsi="Times New Roman" w:cs="Times New Roman"/>
          <w:sz w:val="24"/>
          <w:szCs w:val="24"/>
          <w:lang w:eastAsia="lt-LT"/>
        </w:rPr>
        <w:t>amortizacijos skaičiavimo metodą.</w:t>
      </w:r>
    </w:p>
    <w:p w14:paraId="780F49FF" w14:textId="77777777" w:rsidR="00BE2FD9" w:rsidRPr="00BE2FD9" w:rsidRDefault="00BE2FD9" w:rsidP="00BE2FD9">
      <w:pPr>
        <w:spacing w:after="160" w:line="259" w:lineRule="auto"/>
        <w:ind w:right="141"/>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Nematerialiojo turto amortizuojamoji vertė yra nuosekliai paskirstoma per visą nustatytą turto naudingo tarnavimo laiką tiesiogiai proporcingu metodu.</w:t>
      </w:r>
      <w:r w:rsidRPr="00BE2FD9">
        <w:rPr>
          <w:rFonts w:ascii="Times New Roman" w:hAnsi="Times New Roman" w:cs="Times New Roman"/>
          <w:b/>
          <w:bCs/>
          <w:iCs/>
          <w:sz w:val="24"/>
          <w:szCs w:val="24"/>
          <w:lang w:eastAsia="lt-LT"/>
        </w:rPr>
        <w:t xml:space="preserve"> </w:t>
      </w:r>
      <w:r w:rsidRPr="00BE2FD9">
        <w:rPr>
          <w:rFonts w:ascii="Times New Roman" w:hAnsi="Times New Roman" w:cs="Times New Roman"/>
          <w:bCs/>
          <w:iCs/>
          <w:sz w:val="24"/>
          <w:szCs w:val="24"/>
          <w:lang w:eastAsia="lt-LT"/>
        </w:rPr>
        <w:t>Nematerialiojo turto vieneto amortizacija</w:t>
      </w:r>
      <w:r w:rsidRPr="00BE2FD9">
        <w:rPr>
          <w:rFonts w:ascii="Times New Roman" w:eastAsia="Times New Roman" w:hAnsi="Times New Roman" w:cs="Times New Roman"/>
          <w:sz w:val="24"/>
          <w:szCs w:val="24"/>
          <w:lang w:eastAsia="lt-LT"/>
        </w:rPr>
        <w:t xml:space="preserve"> pradedama skaičiuoti nuo kito mėnesio, kai turtas pradedamas naudoti, pirmos dienos ir nebeskaičiuojama nuo kito mėnesio, kai naudojamo nematerialiojo turto likutinė vertė sutampa su jo likvidacine verte, kai turtas perleidžiamas, nurašomas </w:t>
      </w:r>
      <w:r w:rsidRPr="00BE2FD9">
        <w:rPr>
          <w:rFonts w:ascii="Times New Roman" w:hAnsi="Times New Roman" w:cs="Times New Roman"/>
          <w:bCs/>
          <w:iCs/>
          <w:sz w:val="24"/>
          <w:szCs w:val="24"/>
          <w:lang w:eastAsia="lt-LT"/>
        </w:rPr>
        <w:t xml:space="preserve">arba kai apskaičiuojamas ir užregistruojamas to turto vieneto nuvertėjimas, lygus jo likutinės vertės sumai, </w:t>
      </w:r>
      <w:r w:rsidRPr="00BE2FD9">
        <w:rPr>
          <w:rFonts w:ascii="Times New Roman" w:eastAsia="Times New Roman" w:hAnsi="Times New Roman" w:cs="Times New Roman"/>
          <w:sz w:val="24"/>
          <w:szCs w:val="24"/>
          <w:lang w:eastAsia="lt-LT"/>
        </w:rPr>
        <w:t>pirmos dienos.</w:t>
      </w:r>
    </w:p>
    <w:p w14:paraId="7D96B923" w14:textId="77777777" w:rsidR="00BE2FD9" w:rsidRPr="00BE2FD9" w:rsidRDefault="00BE2FD9" w:rsidP="00BE2FD9">
      <w:pPr>
        <w:spacing w:after="160" w:line="259" w:lineRule="auto"/>
        <w:ind w:right="141"/>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Ilgalaikis materialusis turtas</w:t>
      </w:r>
    </w:p>
    <w:p w14:paraId="1060BF91" w14:textId="77777777" w:rsidR="00BE2FD9" w:rsidRPr="00BE2FD9" w:rsidRDefault="00BE2FD9" w:rsidP="00BE2FD9">
      <w:pPr>
        <w:spacing w:after="160" w:line="259" w:lineRule="auto"/>
        <w:ind w:right="141"/>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Ilgalaikis materialusis turtas – tai turtas skirtas Tarnybos savarankiškoms funkcijoms atlikti (administraciniams tikslams) ir numatomas naudoti ilgiau nei vienus metus, daugiau negu vieną veiklos ciklą ir jo įsigijimo savikaina yra ne mažesnė už Vyriausybės nustatyta minimalią VSS ilgalaikio materialiojo turto vertę.</w:t>
      </w:r>
    </w:p>
    <w:p w14:paraId="6AA1E142" w14:textId="77777777" w:rsidR="00BE2FD9" w:rsidRPr="00BE2FD9" w:rsidRDefault="00BE2FD9" w:rsidP="00BE2FD9">
      <w:pPr>
        <w:spacing w:after="160" w:line="259" w:lineRule="auto"/>
        <w:ind w:right="141"/>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Įsigytas ilgalaikis materialusis turtas pirminio pripažinimo momentu apskaitoje registruojamas įsigijimo savikaina. Po pirminio pripažinimo ilgalaikis materialusis turtas finansinėse ataskaitose rodomas įsigijimo savikaina, atėmus sukauptą nusidėvėjimą ir nuvertėjimą. Likvidacinė vertė – 0 Eur.</w:t>
      </w:r>
    </w:p>
    <w:p w14:paraId="5F4B9B08" w14:textId="77777777" w:rsidR="00BE2FD9" w:rsidRPr="00BE2FD9" w:rsidRDefault="00BE2FD9" w:rsidP="00BE2FD9">
      <w:pPr>
        <w:spacing w:after="160" w:line="259" w:lineRule="auto"/>
        <w:ind w:right="141"/>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Tarnyba neturi neatlygintinai gauto ilgalaikio materialiojo turto iš kito viešojo sektoriaus subjekto ir ne iš viešojo sektoriaus subjekto.</w:t>
      </w:r>
    </w:p>
    <w:p w14:paraId="72877DFC" w14:textId="77777777" w:rsidR="00BE2FD9" w:rsidRPr="00BE2FD9" w:rsidRDefault="00BE2FD9" w:rsidP="00BE2FD9">
      <w:pPr>
        <w:spacing w:after="160" w:line="259" w:lineRule="auto"/>
        <w:ind w:right="141"/>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Ilgalaikio materialiojo turto nusidėvėjimas skaičiuojamas, taikant tiesiogiai proporcingą (tiesinį) metodą, pagal ilgalaikio turto nusidėvėjimo (amortizacijos) normatyvus,</w:t>
      </w:r>
      <w:r w:rsidRPr="00BE2FD9">
        <w:rPr>
          <w:rFonts w:ascii="Times New Roman" w:eastAsia="Times New Roman" w:hAnsi="Times New Roman" w:cs="Times New Roman"/>
          <w:b/>
          <w:sz w:val="24"/>
          <w:szCs w:val="24"/>
          <w:lang w:eastAsia="lt-LT"/>
        </w:rPr>
        <w:t xml:space="preserve"> </w:t>
      </w:r>
      <w:r w:rsidRPr="00BE2FD9">
        <w:rPr>
          <w:rFonts w:ascii="Times New Roman" w:eastAsia="Times New Roman" w:hAnsi="Times New Roman" w:cs="Times New Roman"/>
          <w:sz w:val="24"/>
          <w:szCs w:val="24"/>
          <w:lang w:eastAsia="lt-LT"/>
        </w:rPr>
        <w:t>metais.</w:t>
      </w:r>
    </w:p>
    <w:p w14:paraId="3B0BA0F3" w14:textId="77777777" w:rsidR="00BE2FD9" w:rsidRPr="00BE2FD9" w:rsidRDefault="00BE2FD9" w:rsidP="00F57CEB">
      <w:pPr>
        <w:spacing w:after="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Ilgalaikio materialiojo turto nusidėvėjimo normatyvai</w:t>
      </w:r>
    </w:p>
    <w:p w14:paraId="482A4ADE" w14:textId="77777777" w:rsidR="00BE2FD9" w:rsidRPr="00BE2FD9" w:rsidRDefault="00BE2FD9" w:rsidP="00F57CEB">
      <w:pPr>
        <w:spacing w:after="0" w:line="259" w:lineRule="auto"/>
        <w:jc w:val="right"/>
        <w:rPr>
          <w:rFonts w:ascii="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 xml:space="preserve">2 lentelė </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4990"/>
        <w:gridCol w:w="3402"/>
      </w:tblGrid>
      <w:tr w:rsidR="007749B9" w:rsidRPr="00BE2FD9" w14:paraId="423C99D7"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4E896FE1" w14:textId="77777777" w:rsidR="007749B9" w:rsidRDefault="007749B9" w:rsidP="00BE2FD9">
            <w:pPr>
              <w:spacing w:after="160" w:line="259" w:lineRule="auto"/>
              <w:jc w:val="both"/>
              <w:rPr>
                <w:rFonts w:ascii="Times New Roman" w:eastAsia="Times New Roman" w:hAnsi="Times New Roman" w:cs="Times New Roman"/>
                <w:b/>
                <w:bCs/>
                <w:sz w:val="24"/>
                <w:szCs w:val="24"/>
                <w:lang w:eastAsia="lt-LT"/>
              </w:rPr>
            </w:pPr>
          </w:p>
          <w:p w14:paraId="1986F028" w14:textId="13159BAF" w:rsidR="00BE2FD9" w:rsidRPr="00BE2FD9" w:rsidRDefault="00BE2FD9" w:rsidP="00BE2FD9">
            <w:pPr>
              <w:spacing w:after="160" w:line="259" w:lineRule="auto"/>
              <w:jc w:val="both"/>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Eil.</w:t>
            </w:r>
            <w:r w:rsidR="007749B9">
              <w:rPr>
                <w:rFonts w:ascii="Times New Roman" w:eastAsia="Times New Roman" w:hAnsi="Times New Roman" w:cs="Times New Roman"/>
                <w:b/>
                <w:bCs/>
                <w:sz w:val="24"/>
                <w:szCs w:val="24"/>
                <w:lang w:eastAsia="lt-LT"/>
              </w:rPr>
              <w:t xml:space="preserve"> </w:t>
            </w:r>
            <w:r w:rsidRPr="00BE2FD9">
              <w:rPr>
                <w:rFonts w:ascii="Times New Roman" w:eastAsia="Times New Roman" w:hAnsi="Times New Roman" w:cs="Times New Roman"/>
                <w:b/>
                <w:bCs/>
                <w:sz w:val="24"/>
                <w:szCs w:val="24"/>
                <w:lang w:eastAsia="lt-LT"/>
              </w:rPr>
              <w:t>Nr.</w:t>
            </w:r>
          </w:p>
        </w:tc>
        <w:tc>
          <w:tcPr>
            <w:tcW w:w="4990" w:type="dxa"/>
            <w:tcBorders>
              <w:top w:val="single" w:sz="4" w:space="0" w:color="auto"/>
              <w:left w:val="single" w:sz="4" w:space="0" w:color="auto"/>
              <w:bottom w:val="single" w:sz="4" w:space="0" w:color="auto"/>
              <w:right w:val="single" w:sz="4" w:space="0" w:color="auto"/>
            </w:tcBorders>
            <w:hideMark/>
          </w:tcPr>
          <w:p w14:paraId="5796F1F2" w14:textId="77777777" w:rsidR="007749B9" w:rsidRDefault="007749B9" w:rsidP="00BE2FD9">
            <w:pPr>
              <w:spacing w:after="160" w:line="259" w:lineRule="auto"/>
              <w:jc w:val="both"/>
              <w:rPr>
                <w:rFonts w:ascii="Times New Roman" w:eastAsia="Times New Roman" w:hAnsi="Times New Roman" w:cs="Times New Roman"/>
                <w:b/>
                <w:bCs/>
                <w:sz w:val="24"/>
                <w:szCs w:val="24"/>
                <w:lang w:eastAsia="lt-LT"/>
              </w:rPr>
            </w:pPr>
          </w:p>
          <w:p w14:paraId="68B7E946" w14:textId="4316AA7A" w:rsidR="00BE2FD9" w:rsidRPr="00BE2FD9" w:rsidRDefault="00BE2FD9" w:rsidP="007749B9">
            <w:pPr>
              <w:spacing w:after="160" w:line="259" w:lineRule="auto"/>
              <w:jc w:val="center"/>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Ilgalaikio turto grupės ir rūšys</w:t>
            </w:r>
          </w:p>
        </w:tc>
        <w:tc>
          <w:tcPr>
            <w:tcW w:w="3402" w:type="dxa"/>
            <w:tcBorders>
              <w:top w:val="single" w:sz="4" w:space="0" w:color="auto"/>
              <w:left w:val="single" w:sz="4" w:space="0" w:color="auto"/>
              <w:bottom w:val="single" w:sz="4" w:space="0" w:color="auto"/>
              <w:right w:val="single" w:sz="4" w:space="0" w:color="auto"/>
            </w:tcBorders>
            <w:hideMark/>
          </w:tcPr>
          <w:p w14:paraId="727D0BDA" w14:textId="77777777" w:rsidR="00BE2FD9" w:rsidRPr="00BE2FD9" w:rsidRDefault="00BE2FD9" w:rsidP="00BE2FD9">
            <w:pPr>
              <w:spacing w:after="160" w:line="259" w:lineRule="auto"/>
              <w:jc w:val="center"/>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Turto nusidėvėjimo (amortizacijos) normatyvai metais</w:t>
            </w:r>
          </w:p>
        </w:tc>
      </w:tr>
      <w:tr w:rsidR="007749B9" w:rsidRPr="00BE2FD9" w14:paraId="79E929D3" w14:textId="77777777" w:rsidTr="007749B9">
        <w:trPr>
          <w:trHeight w:val="378"/>
        </w:trPr>
        <w:tc>
          <w:tcPr>
            <w:tcW w:w="1031" w:type="dxa"/>
            <w:tcBorders>
              <w:top w:val="single" w:sz="4" w:space="0" w:color="auto"/>
              <w:left w:val="single" w:sz="4" w:space="0" w:color="auto"/>
              <w:bottom w:val="single" w:sz="4" w:space="0" w:color="auto"/>
              <w:right w:val="single" w:sz="4" w:space="0" w:color="auto"/>
            </w:tcBorders>
            <w:hideMark/>
          </w:tcPr>
          <w:p w14:paraId="29E69976" w14:textId="77777777" w:rsidR="00BE2FD9" w:rsidRPr="00BE2FD9" w:rsidRDefault="00BE2FD9" w:rsidP="00BE2FD9">
            <w:pPr>
              <w:spacing w:after="160" w:line="259" w:lineRule="auto"/>
              <w:rPr>
                <w:rFonts w:eastAsia="Times New Roman" w:cs="Times New Roman"/>
                <w:b/>
                <w:bCs/>
                <w:lang w:eastAsia="lt-LT"/>
              </w:rPr>
            </w:pPr>
            <w:r w:rsidRPr="00BE2FD9">
              <w:rPr>
                <w:rFonts w:ascii="Times New Roman" w:eastAsia="Times New Roman" w:hAnsi="Times New Roman" w:cs="Times New Roman"/>
                <w:b/>
                <w:bCs/>
                <w:sz w:val="20"/>
                <w:szCs w:val="20"/>
                <w:lang w:eastAsia="lt-LT"/>
              </w:rPr>
              <w:t xml:space="preserve">       1.</w:t>
            </w:r>
          </w:p>
        </w:tc>
        <w:tc>
          <w:tcPr>
            <w:tcW w:w="4990" w:type="dxa"/>
            <w:tcBorders>
              <w:top w:val="single" w:sz="4" w:space="0" w:color="auto"/>
              <w:left w:val="single" w:sz="4" w:space="0" w:color="auto"/>
              <w:bottom w:val="single" w:sz="4" w:space="0" w:color="auto"/>
              <w:right w:val="single" w:sz="4" w:space="0" w:color="auto"/>
            </w:tcBorders>
            <w:hideMark/>
          </w:tcPr>
          <w:p w14:paraId="0E99FADE" w14:textId="77777777" w:rsidR="00BE2FD9" w:rsidRPr="00BE2FD9" w:rsidRDefault="00BE2FD9" w:rsidP="00BE2FD9">
            <w:pPr>
              <w:spacing w:after="160" w:line="259" w:lineRule="auto"/>
              <w:jc w:val="both"/>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Mašinos ir įrenginiai</w:t>
            </w:r>
          </w:p>
        </w:tc>
        <w:tc>
          <w:tcPr>
            <w:tcW w:w="3402" w:type="dxa"/>
            <w:tcBorders>
              <w:top w:val="single" w:sz="4" w:space="0" w:color="auto"/>
              <w:left w:val="single" w:sz="4" w:space="0" w:color="auto"/>
              <w:bottom w:val="single" w:sz="4" w:space="0" w:color="auto"/>
              <w:right w:val="single" w:sz="4" w:space="0" w:color="auto"/>
            </w:tcBorders>
          </w:tcPr>
          <w:p w14:paraId="4439D690" w14:textId="77777777" w:rsidR="00BE2FD9" w:rsidRPr="00BE2FD9" w:rsidRDefault="00BE2FD9" w:rsidP="00BE2FD9">
            <w:pPr>
              <w:spacing w:after="160" w:line="259" w:lineRule="auto"/>
              <w:jc w:val="center"/>
              <w:rPr>
                <w:rFonts w:eastAsia="Times New Roman" w:cs="Times New Roman"/>
                <w:lang w:eastAsia="lt-LT"/>
              </w:rPr>
            </w:pPr>
          </w:p>
        </w:tc>
      </w:tr>
      <w:tr w:rsidR="007749B9" w:rsidRPr="00BE2FD9" w14:paraId="59A16C7D" w14:textId="77777777" w:rsidTr="007749B9">
        <w:trPr>
          <w:trHeight w:val="427"/>
        </w:trPr>
        <w:tc>
          <w:tcPr>
            <w:tcW w:w="1031" w:type="dxa"/>
            <w:tcBorders>
              <w:top w:val="single" w:sz="4" w:space="0" w:color="auto"/>
              <w:left w:val="single" w:sz="4" w:space="0" w:color="auto"/>
              <w:bottom w:val="single" w:sz="4" w:space="0" w:color="auto"/>
              <w:right w:val="single" w:sz="4" w:space="0" w:color="auto"/>
            </w:tcBorders>
            <w:hideMark/>
          </w:tcPr>
          <w:p w14:paraId="00F689DA" w14:textId="77777777" w:rsidR="00BE2FD9" w:rsidRPr="00BE2FD9" w:rsidRDefault="00BE2FD9" w:rsidP="00BE2FD9">
            <w:pPr>
              <w:spacing w:after="160" w:line="259"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1.1</w:t>
            </w:r>
          </w:p>
        </w:tc>
        <w:tc>
          <w:tcPr>
            <w:tcW w:w="4990" w:type="dxa"/>
            <w:tcBorders>
              <w:top w:val="single" w:sz="4" w:space="0" w:color="auto"/>
              <w:left w:val="single" w:sz="4" w:space="0" w:color="auto"/>
              <w:bottom w:val="single" w:sz="4" w:space="0" w:color="auto"/>
              <w:right w:val="single" w:sz="4" w:space="0" w:color="auto"/>
            </w:tcBorders>
            <w:hideMark/>
          </w:tcPr>
          <w:p w14:paraId="0D132FF6"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Filmavimo, fotografavimo, mobiliojo telefono ryšio įrenginiai</w:t>
            </w:r>
          </w:p>
        </w:tc>
        <w:tc>
          <w:tcPr>
            <w:tcW w:w="3402" w:type="dxa"/>
            <w:tcBorders>
              <w:top w:val="single" w:sz="4" w:space="0" w:color="auto"/>
              <w:left w:val="single" w:sz="4" w:space="0" w:color="auto"/>
              <w:bottom w:val="single" w:sz="4" w:space="0" w:color="auto"/>
              <w:right w:val="single" w:sz="4" w:space="0" w:color="auto"/>
            </w:tcBorders>
          </w:tcPr>
          <w:p w14:paraId="3423B9F3" w14:textId="77777777" w:rsidR="00BE2FD9" w:rsidRPr="00BE2FD9" w:rsidRDefault="00BE2FD9" w:rsidP="00BE2FD9">
            <w:pPr>
              <w:spacing w:after="160" w:line="259" w:lineRule="auto"/>
              <w:jc w:val="center"/>
              <w:rPr>
                <w:rFonts w:eastAsia="Times New Roman" w:cs="Times New Roman"/>
                <w:lang w:eastAsia="lt-LT"/>
              </w:rPr>
            </w:pPr>
          </w:p>
        </w:tc>
      </w:tr>
      <w:tr w:rsidR="007749B9" w:rsidRPr="00BE2FD9" w14:paraId="33A24B92"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20CBEB5D" w14:textId="77777777" w:rsidR="00BE2FD9" w:rsidRPr="00BE2FD9" w:rsidRDefault="00BE2FD9" w:rsidP="00BE2FD9">
            <w:pPr>
              <w:spacing w:after="160" w:line="259"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1.1.1</w:t>
            </w:r>
          </w:p>
        </w:tc>
        <w:tc>
          <w:tcPr>
            <w:tcW w:w="4990" w:type="dxa"/>
            <w:tcBorders>
              <w:top w:val="single" w:sz="4" w:space="0" w:color="auto"/>
              <w:left w:val="single" w:sz="4" w:space="0" w:color="auto"/>
              <w:bottom w:val="single" w:sz="4" w:space="0" w:color="auto"/>
              <w:right w:val="single" w:sz="4" w:space="0" w:color="auto"/>
            </w:tcBorders>
            <w:hideMark/>
          </w:tcPr>
          <w:p w14:paraId="4A1118D0" w14:textId="77777777" w:rsidR="00BE2FD9" w:rsidRPr="00BE2FD9" w:rsidRDefault="00BE2FD9" w:rsidP="00BE2FD9">
            <w:pPr>
              <w:spacing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Telefono aparatai (įskaitant mobiliuosius)</w:t>
            </w:r>
          </w:p>
        </w:tc>
        <w:tc>
          <w:tcPr>
            <w:tcW w:w="3402" w:type="dxa"/>
            <w:tcBorders>
              <w:top w:val="single" w:sz="4" w:space="0" w:color="auto"/>
              <w:left w:val="single" w:sz="4" w:space="0" w:color="auto"/>
              <w:bottom w:val="single" w:sz="4" w:space="0" w:color="auto"/>
              <w:right w:val="single" w:sz="4" w:space="0" w:color="auto"/>
            </w:tcBorders>
            <w:hideMark/>
          </w:tcPr>
          <w:p w14:paraId="0CF1CF17" w14:textId="77777777" w:rsidR="00BE2FD9" w:rsidRPr="00BE2FD9" w:rsidRDefault="00BE2FD9" w:rsidP="00BE2FD9">
            <w:pPr>
              <w:spacing w:after="160" w:line="259" w:lineRule="auto"/>
              <w:jc w:val="center"/>
              <w:rPr>
                <w:rFonts w:eastAsia="Times New Roman" w:cs="Times New Roman"/>
                <w:lang w:eastAsia="lt-LT"/>
              </w:rPr>
            </w:pPr>
            <w:r w:rsidRPr="00BE2FD9">
              <w:rPr>
                <w:rFonts w:ascii="Times New Roman" w:eastAsia="Times New Roman" w:hAnsi="Times New Roman" w:cs="Times New Roman"/>
                <w:sz w:val="20"/>
                <w:szCs w:val="20"/>
                <w:lang w:eastAsia="lt-LT"/>
              </w:rPr>
              <w:t>5</w:t>
            </w:r>
          </w:p>
        </w:tc>
      </w:tr>
      <w:tr w:rsidR="007749B9" w:rsidRPr="00BE2FD9" w14:paraId="01879F5C"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7439EBF0" w14:textId="77777777" w:rsidR="00BE2FD9" w:rsidRPr="00BE2FD9" w:rsidRDefault="00BE2FD9" w:rsidP="00BE2FD9">
            <w:pPr>
              <w:spacing w:after="160" w:line="259"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1.1.2.</w:t>
            </w:r>
          </w:p>
        </w:tc>
        <w:tc>
          <w:tcPr>
            <w:tcW w:w="4990" w:type="dxa"/>
            <w:tcBorders>
              <w:top w:val="single" w:sz="4" w:space="0" w:color="auto"/>
              <w:left w:val="single" w:sz="4" w:space="0" w:color="auto"/>
              <w:bottom w:val="single" w:sz="4" w:space="0" w:color="auto"/>
              <w:right w:val="single" w:sz="4" w:space="0" w:color="auto"/>
            </w:tcBorders>
            <w:hideMark/>
          </w:tcPr>
          <w:p w14:paraId="6D1D5676" w14:textId="77777777" w:rsidR="00BE2FD9" w:rsidRPr="00BE2FD9" w:rsidRDefault="00BE2FD9" w:rsidP="00BE2FD9">
            <w:pPr>
              <w:spacing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Filmavimo kameros, fotoaparatai</w:t>
            </w:r>
          </w:p>
        </w:tc>
        <w:tc>
          <w:tcPr>
            <w:tcW w:w="3402" w:type="dxa"/>
            <w:tcBorders>
              <w:top w:val="single" w:sz="4" w:space="0" w:color="auto"/>
              <w:left w:val="single" w:sz="4" w:space="0" w:color="auto"/>
              <w:bottom w:val="single" w:sz="4" w:space="0" w:color="auto"/>
              <w:right w:val="single" w:sz="4" w:space="0" w:color="auto"/>
            </w:tcBorders>
            <w:hideMark/>
          </w:tcPr>
          <w:p w14:paraId="198AEBE0" w14:textId="77777777" w:rsidR="00BE2FD9" w:rsidRPr="00BE2FD9" w:rsidRDefault="00BE2FD9" w:rsidP="00BE2FD9">
            <w:pPr>
              <w:spacing w:after="160" w:line="259" w:lineRule="auto"/>
              <w:jc w:val="center"/>
              <w:rPr>
                <w:rFonts w:eastAsia="Times New Roman" w:cs="Times New Roman"/>
                <w:lang w:eastAsia="lt-LT"/>
              </w:rPr>
            </w:pPr>
            <w:r w:rsidRPr="00BE2FD9">
              <w:rPr>
                <w:rFonts w:ascii="Times New Roman" w:eastAsia="Times New Roman" w:hAnsi="Times New Roman" w:cs="Times New Roman"/>
                <w:sz w:val="20"/>
                <w:szCs w:val="20"/>
                <w:lang w:eastAsia="lt-LT"/>
              </w:rPr>
              <w:t>4</w:t>
            </w:r>
          </w:p>
        </w:tc>
      </w:tr>
      <w:tr w:rsidR="007749B9" w:rsidRPr="00BE2FD9" w14:paraId="3F431BC0"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4AF93BA0" w14:textId="77777777" w:rsidR="00BE2FD9" w:rsidRPr="00BE2FD9" w:rsidRDefault="00BE2FD9" w:rsidP="00BE2FD9">
            <w:pPr>
              <w:spacing w:after="160" w:line="259" w:lineRule="auto"/>
              <w:jc w:val="center"/>
              <w:rPr>
                <w:rFonts w:ascii="Times New Roman" w:eastAsia="Times New Roman" w:hAnsi="Times New Roman" w:cs="Times New Roman"/>
                <w:b/>
                <w:bCs/>
                <w:sz w:val="20"/>
                <w:szCs w:val="20"/>
                <w:lang w:eastAsia="lt-LT"/>
              </w:rPr>
            </w:pPr>
            <w:r w:rsidRPr="00BE2FD9">
              <w:rPr>
                <w:rFonts w:ascii="Times New Roman" w:eastAsia="Times New Roman" w:hAnsi="Times New Roman" w:cs="Times New Roman"/>
                <w:b/>
                <w:bCs/>
                <w:sz w:val="20"/>
                <w:szCs w:val="20"/>
                <w:lang w:eastAsia="lt-LT"/>
              </w:rPr>
              <w:t>2.</w:t>
            </w:r>
          </w:p>
        </w:tc>
        <w:tc>
          <w:tcPr>
            <w:tcW w:w="4990" w:type="dxa"/>
            <w:tcBorders>
              <w:top w:val="single" w:sz="4" w:space="0" w:color="auto"/>
              <w:left w:val="single" w:sz="4" w:space="0" w:color="auto"/>
              <w:bottom w:val="single" w:sz="4" w:space="0" w:color="auto"/>
              <w:right w:val="single" w:sz="4" w:space="0" w:color="auto"/>
            </w:tcBorders>
            <w:hideMark/>
          </w:tcPr>
          <w:p w14:paraId="56715399" w14:textId="77777777" w:rsidR="00BE2FD9" w:rsidRPr="00BE2FD9" w:rsidRDefault="00BE2FD9" w:rsidP="00BE2FD9">
            <w:pPr>
              <w:spacing w:after="160" w:line="259" w:lineRule="auto"/>
              <w:jc w:val="both"/>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Baldai ir biuro įranga</w:t>
            </w:r>
          </w:p>
        </w:tc>
        <w:tc>
          <w:tcPr>
            <w:tcW w:w="3402" w:type="dxa"/>
            <w:tcBorders>
              <w:top w:val="single" w:sz="4" w:space="0" w:color="auto"/>
              <w:left w:val="single" w:sz="4" w:space="0" w:color="auto"/>
              <w:bottom w:val="single" w:sz="4" w:space="0" w:color="auto"/>
              <w:right w:val="single" w:sz="4" w:space="0" w:color="auto"/>
            </w:tcBorders>
          </w:tcPr>
          <w:p w14:paraId="54A0FE28" w14:textId="77777777" w:rsidR="00BE2FD9" w:rsidRPr="00BE2FD9" w:rsidRDefault="00BE2FD9" w:rsidP="00BE2FD9">
            <w:pPr>
              <w:spacing w:after="160" w:line="259" w:lineRule="auto"/>
              <w:jc w:val="center"/>
              <w:rPr>
                <w:rFonts w:eastAsia="Times New Roman" w:cs="Times New Roman"/>
                <w:lang w:eastAsia="lt-LT"/>
              </w:rPr>
            </w:pPr>
          </w:p>
        </w:tc>
      </w:tr>
      <w:tr w:rsidR="007749B9" w:rsidRPr="00BE2FD9" w14:paraId="42BAE16B"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0C8C58B7" w14:textId="77777777" w:rsidR="00BE2FD9" w:rsidRPr="00BE2FD9" w:rsidRDefault="00BE2FD9" w:rsidP="00BE2FD9">
            <w:pPr>
              <w:spacing w:after="160" w:line="259"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2.1.</w:t>
            </w:r>
          </w:p>
        </w:tc>
        <w:tc>
          <w:tcPr>
            <w:tcW w:w="4990" w:type="dxa"/>
            <w:tcBorders>
              <w:top w:val="single" w:sz="4" w:space="0" w:color="auto"/>
              <w:left w:val="single" w:sz="4" w:space="0" w:color="auto"/>
              <w:bottom w:val="single" w:sz="4" w:space="0" w:color="auto"/>
              <w:right w:val="single" w:sz="4" w:space="0" w:color="auto"/>
            </w:tcBorders>
            <w:hideMark/>
          </w:tcPr>
          <w:p w14:paraId="7F340E49"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Baldai</w:t>
            </w:r>
          </w:p>
        </w:tc>
        <w:tc>
          <w:tcPr>
            <w:tcW w:w="3402" w:type="dxa"/>
            <w:tcBorders>
              <w:top w:val="single" w:sz="4" w:space="0" w:color="auto"/>
              <w:left w:val="single" w:sz="4" w:space="0" w:color="auto"/>
              <w:bottom w:val="single" w:sz="4" w:space="0" w:color="auto"/>
              <w:right w:val="single" w:sz="4" w:space="0" w:color="auto"/>
            </w:tcBorders>
          </w:tcPr>
          <w:p w14:paraId="0B15145D" w14:textId="77777777" w:rsidR="00BE2FD9" w:rsidRPr="00BE2FD9" w:rsidRDefault="00BE2FD9" w:rsidP="00BE2FD9">
            <w:pPr>
              <w:spacing w:after="160" w:line="259" w:lineRule="auto"/>
              <w:jc w:val="center"/>
              <w:rPr>
                <w:rFonts w:eastAsia="Times New Roman" w:cs="Times New Roman"/>
                <w:lang w:eastAsia="lt-LT"/>
              </w:rPr>
            </w:pPr>
          </w:p>
        </w:tc>
      </w:tr>
      <w:tr w:rsidR="007749B9" w:rsidRPr="00BE2FD9" w14:paraId="1AD572C5"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1666911A" w14:textId="77777777" w:rsidR="00BE2FD9" w:rsidRPr="00BE2FD9" w:rsidRDefault="00BE2FD9" w:rsidP="00BE2FD9">
            <w:pPr>
              <w:spacing w:after="160" w:line="259"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lastRenderedPageBreak/>
              <w:t>2.1.1.</w:t>
            </w:r>
          </w:p>
        </w:tc>
        <w:tc>
          <w:tcPr>
            <w:tcW w:w="4990" w:type="dxa"/>
            <w:tcBorders>
              <w:top w:val="single" w:sz="4" w:space="0" w:color="auto"/>
              <w:left w:val="single" w:sz="4" w:space="0" w:color="auto"/>
              <w:bottom w:val="single" w:sz="4" w:space="0" w:color="auto"/>
              <w:right w:val="single" w:sz="4" w:space="0" w:color="auto"/>
            </w:tcBorders>
            <w:hideMark/>
          </w:tcPr>
          <w:p w14:paraId="77D95401" w14:textId="77777777" w:rsidR="00BE2FD9" w:rsidRPr="00BE2FD9" w:rsidRDefault="00BE2FD9" w:rsidP="00BE2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lt-LT"/>
              </w:rPr>
            </w:pPr>
            <w:r w:rsidRPr="00BE2FD9">
              <w:rPr>
                <w:rFonts w:ascii="Times New Roman" w:eastAsia="Times New Roman" w:hAnsi="Times New Roman" w:cs="Times New Roman"/>
                <w:color w:val="000000"/>
                <w:sz w:val="24"/>
                <w:szCs w:val="24"/>
                <w:lang w:eastAsia="lt-LT"/>
              </w:rPr>
              <w:t xml:space="preserve">Baldai (išskyrus komplektus)             </w:t>
            </w:r>
          </w:p>
        </w:tc>
        <w:tc>
          <w:tcPr>
            <w:tcW w:w="3402" w:type="dxa"/>
            <w:tcBorders>
              <w:top w:val="single" w:sz="4" w:space="0" w:color="auto"/>
              <w:left w:val="single" w:sz="4" w:space="0" w:color="auto"/>
              <w:bottom w:val="single" w:sz="4" w:space="0" w:color="auto"/>
              <w:right w:val="single" w:sz="4" w:space="0" w:color="auto"/>
            </w:tcBorders>
            <w:hideMark/>
          </w:tcPr>
          <w:p w14:paraId="6778A817" w14:textId="77777777" w:rsidR="00BE2FD9" w:rsidRPr="00BE2FD9" w:rsidRDefault="00BE2FD9" w:rsidP="00BE2FD9">
            <w:pPr>
              <w:spacing w:after="160" w:line="259" w:lineRule="auto"/>
              <w:jc w:val="center"/>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0"/>
                <w:szCs w:val="20"/>
                <w:lang w:eastAsia="lt-LT"/>
              </w:rPr>
              <w:t>9</w:t>
            </w:r>
          </w:p>
        </w:tc>
      </w:tr>
      <w:tr w:rsidR="007749B9" w:rsidRPr="00BE2FD9" w14:paraId="3CF56812"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09A09F13" w14:textId="77777777" w:rsidR="00BE2FD9" w:rsidRPr="00BE2FD9" w:rsidRDefault="00BE2FD9" w:rsidP="00BE2FD9">
            <w:pPr>
              <w:spacing w:after="160" w:line="259" w:lineRule="auto"/>
              <w:jc w:val="center"/>
              <w:rPr>
                <w:rFonts w:eastAsia="Times New Roman" w:cs="Times New Roman"/>
                <w:lang w:eastAsia="lt-LT"/>
              </w:rPr>
            </w:pPr>
            <w:r w:rsidRPr="00BE2FD9">
              <w:rPr>
                <w:rFonts w:ascii="Times New Roman" w:eastAsia="Times New Roman" w:hAnsi="Times New Roman" w:cs="Times New Roman"/>
                <w:sz w:val="20"/>
                <w:szCs w:val="20"/>
                <w:lang w:eastAsia="lt-LT"/>
              </w:rPr>
              <w:t>2.1.2.</w:t>
            </w:r>
          </w:p>
        </w:tc>
        <w:tc>
          <w:tcPr>
            <w:tcW w:w="4990" w:type="dxa"/>
            <w:tcBorders>
              <w:top w:val="single" w:sz="4" w:space="0" w:color="auto"/>
              <w:left w:val="single" w:sz="4" w:space="0" w:color="auto"/>
              <w:bottom w:val="single" w:sz="4" w:space="0" w:color="auto"/>
              <w:right w:val="single" w:sz="4" w:space="0" w:color="auto"/>
            </w:tcBorders>
            <w:hideMark/>
          </w:tcPr>
          <w:p w14:paraId="72035585" w14:textId="77777777" w:rsidR="00BE2FD9" w:rsidRPr="00BE2FD9" w:rsidRDefault="00BE2FD9" w:rsidP="00BE2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lt-LT"/>
              </w:rPr>
            </w:pPr>
            <w:r w:rsidRPr="00BE2FD9">
              <w:rPr>
                <w:rFonts w:ascii="Times New Roman" w:eastAsia="Times New Roman" w:hAnsi="Times New Roman" w:cs="Times New Roman"/>
                <w:color w:val="000000"/>
                <w:sz w:val="24"/>
                <w:szCs w:val="24"/>
                <w:lang w:eastAsia="lt-LT"/>
              </w:rPr>
              <w:t>Baldų komplektai</w:t>
            </w:r>
          </w:p>
        </w:tc>
        <w:tc>
          <w:tcPr>
            <w:tcW w:w="3402" w:type="dxa"/>
            <w:tcBorders>
              <w:top w:val="single" w:sz="4" w:space="0" w:color="auto"/>
              <w:left w:val="single" w:sz="4" w:space="0" w:color="auto"/>
              <w:bottom w:val="single" w:sz="4" w:space="0" w:color="auto"/>
              <w:right w:val="single" w:sz="4" w:space="0" w:color="auto"/>
            </w:tcBorders>
            <w:hideMark/>
          </w:tcPr>
          <w:p w14:paraId="04F4C34F" w14:textId="77777777" w:rsidR="00BE2FD9" w:rsidRPr="00BE2FD9" w:rsidRDefault="00BE2FD9" w:rsidP="00BE2FD9">
            <w:pPr>
              <w:spacing w:after="160" w:line="259" w:lineRule="auto"/>
              <w:jc w:val="center"/>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0"/>
                <w:szCs w:val="20"/>
                <w:lang w:eastAsia="lt-LT"/>
              </w:rPr>
              <w:t>11</w:t>
            </w:r>
          </w:p>
        </w:tc>
      </w:tr>
      <w:tr w:rsidR="007749B9" w:rsidRPr="00BE2FD9" w14:paraId="74AF2561" w14:textId="77777777" w:rsidTr="007749B9">
        <w:trPr>
          <w:trHeight w:val="392"/>
        </w:trPr>
        <w:tc>
          <w:tcPr>
            <w:tcW w:w="1031" w:type="dxa"/>
            <w:tcBorders>
              <w:top w:val="single" w:sz="4" w:space="0" w:color="auto"/>
              <w:left w:val="single" w:sz="4" w:space="0" w:color="auto"/>
              <w:bottom w:val="single" w:sz="4" w:space="0" w:color="auto"/>
              <w:right w:val="single" w:sz="4" w:space="0" w:color="auto"/>
            </w:tcBorders>
            <w:hideMark/>
          </w:tcPr>
          <w:p w14:paraId="2DA6411F" w14:textId="77777777" w:rsidR="00BE2FD9" w:rsidRPr="00BE2FD9" w:rsidRDefault="00BE2FD9" w:rsidP="00BE2FD9">
            <w:pPr>
              <w:spacing w:after="160" w:line="259" w:lineRule="auto"/>
              <w:jc w:val="center"/>
              <w:rPr>
                <w:rFonts w:eastAsia="Times New Roman" w:cs="Calibri"/>
                <w:lang w:eastAsia="lt-LT"/>
              </w:rPr>
            </w:pPr>
            <w:r w:rsidRPr="00BE2FD9">
              <w:rPr>
                <w:rFonts w:ascii="Times New Roman" w:eastAsia="Times New Roman" w:hAnsi="Times New Roman" w:cs="Calibri"/>
                <w:sz w:val="20"/>
                <w:szCs w:val="20"/>
                <w:lang w:eastAsia="lt-LT"/>
              </w:rPr>
              <w:t>2.2.</w:t>
            </w:r>
          </w:p>
        </w:tc>
        <w:tc>
          <w:tcPr>
            <w:tcW w:w="4990" w:type="dxa"/>
            <w:tcBorders>
              <w:top w:val="single" w:sz="4" w:space="0" w:color="auto"/>
              <w:left w:val="single" w:sz="4" w:space="0" w:color="auto"/>
              <w:bottom w:val="single" w:sz="4" w:space="0" w:color="auto"/>
              <w:right w:val="single" w:sz="4" w:space="0" w:color="auto"/>
            </w:tcBorders>
            <w:hideMark/>
          </w:tcPr>
          <w:p w14:paraId="5E1D2025" w14:textId="77777777" w:rsidR="00BE2FD9" w:rsidRPr="00BE2FD9" w:rsidRDefault="00BE2FD9" w:rsidP="00BE2FD9">
            <w:pPr>
              <w:spacing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Kompiuteriai ir jų įranga</w:t>
            </w:r>
          </w:p>
        </w:tc>
        <w:tc>
          <w:tcPr>
            <w:tcW w:w="3402" w:type="dxa"/>
            <w:tcBorders>
              <w:top w:val="single" w:sz="4" w:space="0" w:color="auto"/>
              <w:left w:val="single" w:sz="4" w:space="0" w:color="auto"/>
              <w:bottom w:val="single" w:sz="4" w:space="0" w:color="auto"/>
              <w:right w:val="single" w:sz="4" w:space="0" w:color="auto"/>
            </w:tcBorders>
          </w:tcPr>
          <w:p w14:paraId="1E671C23" w14:textId="77777777" w:rsidR="00BE2FD9" w:rsidRPr="00BE2FD9" w:rsidRDefault="00BE2FD9" w:rsidP="00BE2FD9">
            <w:pPr>
              <w:spacing w:after="160" w:line="259" w:lineRule="auto"/>
              <w:jc w:val="center"/>
              <w:rPr>
                <w:rFonts w:eastAsia="Times New Roman" w:cs="Times New Roman"/>
                <w:lang w:eastAsia="lt-LT"/>
              </w:rPr>
            </w:pPr>
          </w:p>
        </w:tc>
      </w:tr>
      <w:tr w:rsidR="007749B9" w:rsidRPr="00BE2FD9" w14:paraId="27F222C7"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7E3A030E" w14:textId="77777777" w:rsidR="00BE2FD9" w:rsidRPr="00BE2FD9" w:rsidRDefault="00BE2FD9" w:rsidP="00BE2FD9">
            <w:pPr>
              <w:spacing w:after="160" w:line="259"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2.1.</w:t>
            </w:r>
          </w:p>
        </w:tc>
        <w:tc>
          <w:tcPr>
            <w:tcW w:w="4990" w:type="dxa"/>
            <w:tcBorders>
              <w:top w:val="single" w:sz="4" w:space="0" w:color="auto"/>
              <w:left w:val="single" w:sz="4" w:space="0" w:color="auto"/>
              <w:bottom w:val="single" w:sz="4" w:space="0" w:color="auto"/>
              <w:right w:val="single" w:sz="4" w:space="0" w:color="auto"/>
            </w:tcBorders>
            <w:hideMark/>
          </w:tcPr>
          <w:p w14:paraId="12942401" w14:textId="77777777" w:rsidR="00BE2FD9" w:rsidRPr="00BE2FD9" w:rsidRDefault="00BE2FD9" w:rsidP="00BE2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lt-LT"/>
              </w:rPr>
            </w:pPr>
            <w:r w:rsidRPr="00BE2FD9">
              <w:rPr>
                <w:rFonts w:ascii="Times New Roman" w:eastAsia="Times New Roman" w:hAnsi="Times New Roman" w:cs="Times New Roman"/>
                <w:color w:val="000000"/>
                <w:sz w:val="24"/>
                <w:szCs w:val="24"/>
                <w:lang w:eastAsia="lt-LT"/>
              </w:rPr>
              <w:t>Personaliniai kompiuteriai ir kiti jiems prilyginti, kompiuterių išoriniai įrenginiai</w:t>
            </w:r>
          </w:p>
        </w:tc>
        <w:tc>
          <w:tcPr>
            <w:tcW w:w="3402" w:type="dxa"/>
            <w:tcBorders>
              <w:top w:val="single" w:sz="4" w:space="0" w:color="auto"/>
              <w:left w:val="single" w:sz="4" w:space="0" w:color="auto"/>
              <w:bottom w:val="single" w:sz="4" w:space="0" w:color="auto"/>
              <w:right w:val="single" w:sz="4" w:space="0" w:color="auto"/>
            </w:tcBorders>
            <w:hideMark/>
          </w:tcPr>
          <w:p w14:paraId="5835EDD6" w14:textId="77777777" w:rsidR="00BE2FD9" w:rsidRPr="00BE2FD9" w:rsidRDefault="00BE2FD9" w:rsidP="00BE2FD9">
            <w:pPr>
              <w:spacing w:after="160" w:line="259" w:lineRule="auto"/>
              <w:jc w:val="center"/>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0"/>
                <w:szCs w:val="20"/>
                <w:lang w:eastAsia="lt-LT"/>
              </w:rPr>
              <w:t>7</w:t>
            </w:r>
          </w:p>
        </w:tc>
      </w:tr>
      <w:tr w:rsidR="007749B9" w:rsidRPr="00BE2FD9" w14:paraId="6115090C"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0F2D05B0" w14:textId="77777777" w:rsidR="00BE2FD9" w:rsidRPr="00BE2FD9" w:rsidRDefault="00BE2FD9" w:rsidP="00BE2FD9">
            <w:pPr>
              <w:spacing w:after="160" w:line="259" w:lineRule="auto"/>
              <w:jc w:val="center"/>
              <w:rPr>
                <w:rFonts w:eastAsia="Times New Roman" w:cs="Times New Roman"/>
                <w:lang w:eastAsia="lt-LT"/>
              </w:rPr>
            </w:pPr>
            <w:r w:rsidRPr="00BE2FD9">
              <w:rPr>
                <w:rFonts w:ascii="Times New Roman" w:eastAsia="Times New Roman" w:hAnsi="Times New Roman" w:cs="Times New Roman"/>
                <w:sz w:val="20"/>
                <w:szCs w:val="20"/>
                <w:lang w:eastAsia="lt-LT"/>
              </w:rPr>
              <w:t>2.2.</w:t>
            </w:r>
          </w:p>
        </w:tc>
        <w:tc>
          <w:tcPr>
            <w:tcW w:w="4990" w:type="dxa"/>
            <w:tcBorders>
              <w:top w:val="single" w:sz="4" w:space="0" w:color="auto"/>
              <w:left w:val="single" w:sz="4" w:space="0" w:color="auto"/>
              <w:bottom w:val="single" w:sz="4" w:space="0" w:color="auto"/>
              <w:right w:val="single" w:sz="4" w:space="0" w:color="auto"/>
            </w:tcBorders>
            <w:hideMark/>
          </w:tcPr>
          <w:p w14:paraId="4D3FD8CD" w14:textId="77777777" w:rsidR="00BE2FD9" w:rsidRPr="00BE2FD9" w:rsidRDefault="00BE2FD9" w:rsidP="00BE2FD9">
            <w:pPr>
              <w:spacing w:after="160" w:line="259" w:lineRule="auto"/>
              <w:rPr>
                <w:rFonts w:ascii="Times New Roman" w:eastAsia="Times New Roman" w:hAnsi="Times New Roman" w:cs="Times New Roman"/>
                <w:bCs/>
                <w:sz w:val="24"/>
                <w:szCs w:val="24"/>
                <w:lang w:eastAsia="lt-LT"/>
              </w:rPr>
            </w:pPr>
            <w:r w:rsidRPr="00BE2FD9">
              <w:rPr>
                <w:rFonts w:ascii="Times New Roman" w:eastAsia="Times New Roman" w:hAnsi="Times New Roman" w:cs="Times New Roman"/>
                <w:bCs/>
                <w:sz w:val="24"/>
                <w:szCs w:val="24"/>
                <w:lang w:eastAsia="lt-LT"/>
              </w:rPr>
              <w:t>Kompiuterių tinklai ir jų įranga</w:t>
            </w:r>
          </w:p>
        </w:tc>
        <w:tc>
          <w:tcPr>
            <w:tcW w:w="3402" w:type="dxa"/>
            <w:tcBorders>
              <w:top w:val="single" w:sz="4" w:space="0" w:color="auto"/>
              <w:left w:val="single" w:sz="4" w:space="0" w:color="auto"/>
              <w:bottom w:val="single" w:sz="4" w:space="0" w:color="auto"/>
              <w:right w:val="single" w:sz="4" w:space="0" w:color="auto"/>
            </w:tcBorders>
            <w:hideMark/>
          </w:tcPr>
          <w:p w14:paraId="256CFC3A" w14:textId="77777777" w:rsidR="00BE2FD9" w:rsidRPr="00BE2FD9" w:rsidRDefault="00BE2FD9" w:rsidP="00BE2FD9">
            <w:pPr>
              <w:spacing w:after="160" w:line="259" w:lineRule="auto"/>
              <w:jc w:val="center"/>
              <w:rPr>
                <w:rFonts w:eastAsia="Times New Roman" w:cs="Times New Roman"/>
                <w:bCs/>
                <w:lang w:eastAsia="lt-LT"/>
              </w:rPr>
            </w:pPr>
            <w:r w:rsidRPr="00BE2FD9">
              <w:rPr>
                <w:rFonts w:ascii="Times New Roman" w:eastAsia="Times New Roman" w:hAnsi="Times New Roman" w:cs="Times New Roman"/>
                <w:bCs/>
                <w:sz w:val="20"/>
                <w:szCs w:val="20"/>
                <w:lang w:eastAsia="lt-LT"/>
              </w:rPr>
              <w:t>7</w:t>
            </w:r>
          </w:p>
        </w:tc>
      </w:tr>
      <w:tr w:rsidR="007749B9" w:rsidRPr="00BE2FD9" w14:paraId="3E281EA8"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7F08F23D" w14:textId="77777777" w:rsidR="00BE2FD9" w:rsidRPr="00BE2FD9" w:rsidRDefault="00BE2FD9" w:rsidP="00BE2FD9">
            <w:pPr>
              <w:spacing w:after="160" w:line="259"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2.3.</w:t>
            </w:r>
          </w:p>
        </w:tc>
        <w:tc>
          <w:tcPr>
            <w:tcW w:w="4990" w:type="dxa"/>
            <w:tcBorders>
              <w:top w:val="single" w:sz="4" w:space="0" w:color="auto"/>
              <w:left w:val="single" w:sz="4" w:space="0" w:color="auto"/>
              <w:bottom w:val="single" w:sz="4" w:space="0" w:color="auto"/>
              <w:right w:val="single" w:sz="4" w:space="0" w:color="auto"/>
            </w:tcBorders>
            <w:hideMark/>
          </w:tcPr>
          <w:p w14:paraId="1542090C" w14:textId="77777777" w:rsidR="00BE2FD9" w:rsidRPr="00BE2FD9" w:rsidRDefault="00BE2FD9" w:rsidP="00BE2FD9">
            <w:pPr>
              <w:spacing w:after="160" w:line="259" w:lineRule="auto"/>
              <w:rPr>
                <w:rFonts w:ascii="Times New Roman" w:eastAsia="Times New Roman" w:hAnsi="Times New Roman" w:cs="Times New Roman"/>
                <w:bCs/>
                <w:sz w:val="24"/>
                <w:szCs w:val="24"/>
                <w:lang w:eastAsia="lt-LT"/>
              </w:rPr>
            </w:pPr>
            <w:r w:rsidRPr="00BE2FD9">
              <w:rPr>
                <w:rFonts w:ascii="Times New Roman" w:eastAsia="Times New Roman" w:hAnsi="Times New Roman" w:cs="Times New Roman"/>
                <w:bCs/>
                <w:sz w:val="24"/>
                <w:szCs w:val="24"/>
                <w:lang w:eastAsia="lt-LT"/>
              </w:rPr>
              <w:t>Kopijavimo ir dokumentų dauginimo priemonės</w:t>
            </w:r>
          </w:p>
        </w:tc>
        <w:tc>
          <w:tcPr>
            <w:tcW w:w="3402" w:type="dxa"/>
            <w:tcBorders>
              <w:top w:val="single" w:sz="4" w:space="0" w:color="auto"/>
              <w:left w:val="single" w:sz="4" w:space="0" w:color="auto"/>
              <w:bottom w:val="single" w:sz="4" w:space="0" w:color="auto"/>
              <w:right w:val="single" w:sz="4" w:space="0" w:color="auto"/>
            </w:tcBorders>
            <w:hideMark/>
          </w:tcPr>
          <w:p w14:paraId="2161C0A4" w14:textId="77777777" w:rsidR="00BE2FD9" w:rsidRPr="00BE2FD9" w:rsidRDefault="00BE2FD9" w:rsidP="00BE2FD9">
            <w:pPr>
              <w:spacing w:after="160" w:line="259" w:lineRule="auto"/>
              <w:jc w:val="center"/>
              <w:rPr>
                <w:rFonts w:eastAsia="Times New Roman" w:cs="Times New Roman"/>
                <w:bCs/>
                <w:lang w:eastAsia="lt-LT"/>
              </w:rPr>
            </w:pPr>
            <w:r w:rsidRPr="00BE2FD9">
              <w:rPr>
                <w:rFonts w:ascii="Times New Roman" w:eastAsia="Times New Roman" w:hAnsi="Times New Roman" w:cs="Times New Roman"/>
                <w:bCs/>
                <w:sz w:val="20"/>
                <w:szCs w:val="20"/>
                <w:lang w:eastAsia="lt-LT"/>
              </w:rPr>
              <w:t>5</w:t>
            </w:r>
          </w:p>
        </w:tc>
      </w:tr>
      <w:tr w:rsidR="007749B9" w:rsidRPr="00BE2FD9" w14:paraId="5A81B45C"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242CED06" w14:textId="77777777" w:rsidR="00BE2FD9" w:rsidRPr="00BE2FD9" w:rsidRDefault="00BE2FD9" w:rsidP="00BE2FD9">
            <w:pPr>
              <w:spacing w:after="160" w:line="259" w:lineRule="auto"/>
              <w:rPr>
                <w:rFonts w:ascii="Times New Roman" w:eastAsia="Times New Roman" w:hAnsi="Times New Roman" w:cs="Times New Roman"/>
                <w:b/>
                <w:bCs/>
                <w:sz w:val="20"/>
                <w:szCs w:val="20"/>
                <w:lang w:eastAsia="lt-LT"/>
              </w:rPr>
            </w:pPr>
            <w:r w:rsidRPr="00BE2FD9">
              <w:rPr>
                <w:rFonts w:ascii="Times New Roman" w:eastAsia="Times New Roman" w:hAnsi="Times New Roman" w:cs="Times New Roman"/>
                <w:b/>
                <w:bCs/>
                <w:sz w:val="20"/>
                <w:szCs w:val="20"/>
                <w:lang w:eastAsia="lt-LT"/>
              </w:rPr>
              <w:t xml:space="preserve">      3.</w:t>
            </w:r>
          </w:p>
        </w:tc>
        <w:tc>
          <w:tcPr>
            <w:tcW w:w="4990" w:type="dxa"/>
            <w:tcBorders>
              <w:top w:val="single" w:sz="4" w:space="0" w:color="auto"/>
              <w:left w:val="single" w:sz="4" w:space="0" w:color="auto"/>
              <w:bottom w:val="single" w:sz="4" w:space="0" w:color="auto"/>
              <w:right w:val="single" w:sz="4" w:space="0" w:color="auto"/>
            </w:tcBorders>
            <w:hideMark/>
          </w:tcPr>
          <w:p w14:paraId="6A8DB86C" w14:textId="77777777" w:rsidR="00BE2FD9" w:rsidRPr="00BE2FD9" w:rsidRDefault="00BE2FD9" w:rsidP="00BE2FD9">
            <w:pPr>
              <w:spacing w:after="160" w:line="259" w:lineRule="auto"/>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Kitas ilgalaikis materialusis turtas</w:t>
            </w:r>
          </w:p>
        </w:tc>
        <w:tc>
          <w:tcPr>
            <w:tcW w:w="3402" w:type="dxa"/>
            <w:tcBorders>
              <w:top w:val="single" w:sz="4" w:space="0" w:color="auto"/>
              <w:left w:val="single" w:sz="4" w:space="0" w:color="auto"/>
              <w:bottom w:val="single" w:sz="4" w:space="0" w:color="auto"/>
              <w:right w:val="single" w:sz="4" w:space="0" w:color="auto"/>
            </w:tcBorders>
          </w:tcPr>
          <w:p w14:paraId="59E8FEBE" w14:textId="77777777" w:rsidR="00BE2FD9" w:rsidRPr="00BE2FD9" w:rsidRDefault="00BE2FD9" w:rsidP="00BE2FD9">
            <w:pPr>
              <w:spacing w:after="160" w:line="259" w:lineRule="auto"/>
              <w:jc w:val="center"/>
              <w:rPr>
                <w:rFonts w:eastAsia="Times New Roman" w:cs="Times New Roman"/>
                <w:lang w:eastAsia="lt-LT"/>
              </w:rPr>
            </w:pPr>
          </w:p>
        </w:tc>
      </w:tr>
      <w:tr w:rsidR="007749B9" w:rsidRPr="00BE2FD9" w14:paraId="6B57C68B" w14:textId="77777777" w:rsidTr="007749B9">
        <w:tc>
          <w:tcPr>
            <w:tcW w:w="1031" w:type="dxa"/>
            <w:tcBorders>
              <w:top w:val="single" w:sz="4" w:space="0" w:color="auto"/>
              <w:left w:val="single" w:sz="4" w:space="0" w:color="auto"/>
              <w:bottom w:val="single" w:sz="4" w:space="0" w:color="auto"/>
              <w:right w:val="single" w:sz="4" w:space="0" w:color="auto"/>
            </w:tcBorders>
            <w:hideMark/>
          </w:tcPr>
          <w:p w14:paraId="3CF1187F" w14:textId="77777777" w:rsidR="00BE2FD9" w:rsidRPr="00BE2FD9" w:rsidRDefault="00BE2FD9" w:rsidP="00BE2FD9">
            <w:pPr>
              <w:spacing w:after="160" w:line="259" w:lineRule="auto"/>
              <w:jc w:val="center"/>
              <w:rPr>
                <w:rFonts w:ascii="Times New Roman" w:eastAsia="Times New Roman" w:hAnsi="Times New Roman" w:cs="Times New Roman"/>
                <w:sz w:val="20"/>
                <w:szCs w:val="20"/>
                <w:lang w:eastAsia="lt-LT"/>
              </w:rPr>
            </w:pPr>
            <w:r w:rsidRPr="00BE2FD9">
              <w:rPr>
                <w:rFonts w:ascii="Times New Roman" w:eastAsia="Times New Roman" w:hAnsi="Times New Roman" w:cs="Times New Roman"/>
                <w:sz w:val="20"/>
                <w:szCs w:val="20"/>
                <w:lang w:eastAsia="lt-LT"/>
              </w:rPr>
              <w:t>3.1.</w:t>
            </w:r>
          </w:p>
        </w:tc>
        <w:tc>
          <w:tcPr>
            <w:tcW w:w="4990" w:type="dxa"/>
            <w:tcBorders>
              <w:top w:val="single" w:sz="4" w:space="0" w:color="auto"/>
              <w:left w:val="single" w:sz="4" w:space="0" w:color="auto"/>
              <w:bottom w:val="single" w:sz="4" w:space="0" w:color="auto"/>
              <w:right w:val="single" w:sz="4" w:space="0" w:color="auto"/>
            </w:tcBorders>
            <w:hideMark/>
          </w:tcPr>
          <w:p w14:paraId="08458945" w14:textId="77777777" w:rsidR="00BE2FD9" w:rsidRPr="00BE2FD9" w:rsidRDefault="00BE2FD9" w:rsidP="00BE2FD9">
            <w:pPr>
              <w:spacing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Kitas ilgalaikis materialus turtas</w:t>
            </w:r>
          </w:p>
        </w:tc>
        <w:tc>
          <w:tcPr>
            <w:tcW w:w="3402" w:type="dxa"/>
            <w:tcBorders>
              <w:top w:val="single" w:sz="4" w:space="0" w:color="auto"/>
              <w:left w:val="single" w:sz="4" w:space="0" w:color="auto"/>
              <w:bottom w:val="single" w:sz="4" w:space="0" w:color="auto"/>
              <w:right w:val="single" w:sz="4" w:space="0" w:color="auto"/>
            </w:tcBorders>
            <w:hideMark/>
          </w:tcPr>
          <w:p w14:paraId="6EAFDA54" w14:textId="77777777" w:rsidR="00BE2FD9" w:rsidRPr="00BE2FD9" w:rsidRDefault="00BE2FD9" w:rsidP="00BE2FD9">
            <w:pPr>
              <w:spacing w:after="160" w:line="259" w:lineRule="auto"/>
              <w:jc w:val="center"/>
              <w:rPr>
                <w:rFonts w:eastAsia="Times New Roman" w:cs="Times New Roman"/>
                <w:lang w:eastAsia="lt-LT"/>
              </w:rPr>
            </w:pPr>
            <w:r w:rsidRPr="00BE2FD9">
              <w:rPr>
                <w:rFonts w:ascii="Times New Roman" w:eastAsia="Times New Roman" w:hAnsi="Times New Roman" w:cs="Times New Roman"/>
                <w:sz w:val="20"/>
                <w:szCs w:val="20"/>
                <w:lang w:eastAsia="lt-LT"/>
              </w:rPr>
              <w:t>10</w:t>
            </w:r>
          </w:p>
        </w:tc>
      </w:tr>
    </w:tbl>
    <w:p w14:paraId="2168B06B" w14:textId="77777777" w:rsidR="00BE2FD9" w:rsidRPr="00BE2FD9" w:rsidRDefault="00BE2FD9" w:rsidP="00BE2FD9">
      <w:pPr>
        <w:spacing w:before="240" w:after="160" w:line="259" w:lineRule="auto"/>
        <w:jc w:val="both"/>
        <w:rPr>
          <w:rFonts w:eastAsia="Times New Roman" w:cs="Times New Roman"/>
          <w:lang w:eastAsia="lt-LT"/>
        </w:rPr>
      </w:pPr>
      <w:r w:rsidRPr="00BE2FD9">
        <w:rPr>
          <w:rFonts w:ascii="Times New Roman" w:eastAsia="Times New Roman" w:hAnsi="Times New Roman" w:cs="Times New Roman"/>
          <w:sz w:val="24"/>
          <w:szCs w:val="24"/>
          <w:lang w:eastAsia="lt-LT"/>
        </w:rPr>
        <w:t>Ilgalaikis materialusis turtas nurašomas iš apskaitos, kai jis Lietuvos Respublikos teisės aktų nustatyta tvarka pripažintas nereikalingu arba netinkamu (negalimu) naudoti, yra prarandamas dėl vagysčių, stichinių nelaimių ar kitų priežasčių</w:t>
      </w:r>
      <w:r w:rsidRPr="00BE2FD9">
        <w:rPr>
          <w:rFonts w:ascii="Times New Roman" w:eastAsia="Times New Roman" w:hAnsi="Times New Roman" w:cs="Times New Roman"/>
          <w:sz w:val="20"/>
          <w:szCs w:val="20"/>
          <w:lang w:eastAsia="lt-LT"/>
        </w:rPr>
        <w:t>.</w:t>
      </w:r>
    </w:p>
    <w:p w14:paraId="4844BE54" w14:textId="77777777" w:rsidR="00BE2FD9" w:rsidRPr="00BE2FD9" w:rsidRDefault="00BE2FD9" w:rsidP="00BE2FD9">
      <w:pPr>
        <w:spacing w:before="240"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Atsargos</w:t>
      </w:r>
    </w:p>
    <w:p w14:paraId="104684F8"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Pirminio pripažinimo metu atsargos įvertinamos įsigijimo savikaina, o sudarant finansines ataskaitas – įsigijimo savikaina ir grynąją realizavimo verte, atsižvelgiant į tai, kuri iš jų mažesnė.</w:t>
      </w:r>
    </w:p>
    <w:p w14:paraId="7C67D982"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Nemokamai gautų atsargų Tarnyba neturi.</w:t>
      </w:r>
    </w:p>
    <w:p w14:paraId="37105201"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Atsargų sunaudojimas apskaitoje registruojama pagal nuolat apskaitomų atsargų būdą, kai buhalterinėje apskaitoje registruojama kiekviena su atsargų sunaudojimu susijusi operacija.</w:t>
      </w:r>
    </w:p>
    <w:p w14:paraId="0826BAEC" w14:textId="77777777" w:rsidR="00BE2FD9" w:rsidRPr="00BE2FD9" w:rsidRDefault="00BE2FD9" w:rsidP="00BE2FD9">
      <w:pPr>
        <w:spacing w:after="12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Prie atsargų priskiriamas neatiduotas naudoti ūkinis inventorius. Naudojamo inventoriaus apskaita tvarkoma nebalansinėse sąskaitose kiekine ir vertine išraiška.</w:t>
      </w:r>
    </w:p>
    <w:p w14:paraId="60415201" w14:textId="77777777" w:rsidR="00BE2FD9" w:rsidRPr="00BE2FD9" w:rsidRDefault="00BE2FD9" w:rsidP="00BE2FD9">
      <w:pPr>
        <w:spacing w:after="12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Finansinis turtas</w:t>
      </w:r>
    </w:p>
    <w:p w14:paraId="44F3E540" w14:textId="77777777" w:rsidR="00BE2FD9" w:rsidRPr="00BE2FD9" w:rsidRDefault="00BE2FD9" w:rsidP="00BE2FD9">
      <w:pPr>
        <w:tabs>
          <w:tab w:val="left" w:pos="0"/>
        </w:tabs>
        <w:spacing w:before="240" w:after="160" w:line="259" w:lineRule="auto"/>
        <w:jc w:val="both"/>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sz w:val="24"/>
          <w:szCs w:val="24"/>
          <w:lang w:eastAsia="lt-LT"/>
        </w:rPr>
        <w:t>Finansinis turtas – tai pinigai, kurie priskiriami prie trumpalaikio turto. Finansinis turtas apskaitoje pripažįstamas tik tada, kai tarnyba gauna pinigus.</w:t>
      </w:r>
    </w:p>
    <w:p w14:paraId="5BAEAFE0" w14:textId="77777777" w:rsidR="00BE2FD9" w:rsidRPr="00BE2FD9" w:rsidRDefault="00BE2FD9" w:rsidP="00BE2FD9">
      <w:pPr>
        <w:spacing w:before="240"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Gautinos sumos</w:t>
      </w:r>
    </w:p>
    <w:p w14:paraId="579E063B"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Gautinos sumos registruojamos tada, kai Tarnyba įgyja teisę gauti pinigus. Gautinos sumos pirminio pripažinimo metu yra įvertinamos įsigijimo savikaina.</w:t>
      </w:r>
    </w:p>
    <w:p w14:paraId="1B07035C" w14:textId="77777777" w:rsidR="00BE2FD9" w:rsidRPr="00BE2FD9" w:rsidRDefault="00BE2FD9" w:rsidP="00BE2FD9">
      <w:pPr>
        <w:spacing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Finansavimo sumos</w:t>
      </w:r>
    </w:p>
    <w:p w14:paraId="7718B05E"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Finansinės sumos – tai gautos arba gautinos lėšos iš Savivaldybės biudžeto per ataskaitinį laikotarpį Tarnybos turėtoms sąnaudoms kompensuoti.</w:t>
      </w:r>
    </w:p>
    <w:p w14:paraId="0932FF16"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Gautos (gautinos) ir panaudotos finansavimo sumos arba jų dalis pripažįstamos finansavimo pajamomis tais laikotarpiais, kuriais patiriamos su finansavimo sumomis susijusios sąnaudos.</w:t>
      </w:r>
    </w:p>
    <w:p w14:paraId="71129BE2" w14:textId="77777777" w:rsidR="00BE2FD9" w:rsidRPr="00BE2FD9" w:rsidRDefault="00BE2FD9" w:rsidP="00BE2FD9">
      <w:pPr>
        <w:spacing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Pajamos</w:t>
      </w:r>
    </w:p>
    <w:p w14:paraId="71F31B78" w14:textId="60EF62B2"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Pajamų apskaitai taikomas kaupimo principas. Finansavimo pajamos pripažįstamos tuo pačiu laikotarpiu, kai patiriamos su šiomis pajamomis susijusios sąnaudos.</w:t>
      </w:r>
    </w:p>
    <w:p w14:paraId="23F42316" w14:textId="77777777" w:rsidR="00BE2FD9" w:rsidRPr="00BE2FD9" w:rsidRDefault="00BE2FD9" w:rsidP="00BE2FD9">
      <w:pPr>
        <w:spacing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lastRenderedPageBreak/>
        <w:t>Sąnaudos</w:t>
      </w:r>
    </w:p>
    <w:p w14:paraId="67F2C7A0"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kai buvo patirtos.</w:t>
      </w:r>
    </w:p>
    <w:p w14:paraId="67E12DA6" w14:textId="77777777" w:rsidR="00BE2FD9" w:rsidRPr="00BE2FD9" w:rsidRDefault="00BE2FD9" w:rsidP="00BE2FD9">
      <w:pPr>
        <w:tabs>
          <w:tab w:val="left" w:pos="567"/>
        </w:tabs>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Sąnaudų dydis įvertinamas sumokėta arba mokėtina pinigų suma.</w:t>
      </w:r>
    </w:p>
    <w:p w14:paraId="44A1220E" w14:textId="77777777" w:rsidR="00BE2FD9" w:rsidRPr="00BE2FD9" w:rsidRDefault="00BE2FD9" w:rsidP="00BE2FD9">
      <w:pPr>
        <w:tabs>
          <w:tab w:val="left" w:pos="567"/>
        </w:tabs>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Kiekvieno ketvirčio paskutinę dieną apskaitoje Tarnybos tarnautojams sukaupiamos sumos už kasmetines atostogas ir pripažįstamos sąnaudomis.</w:t>
      </w:r>
    </w:p>
    <w:p w14:paraId="5DC6362A" w14:textId="77777777" w:rsidR="00BE2FD9" w:rsidRPr="00BE2FD9" w:rsidRDefault="00BE2FD9" w:rsidP="00BE2FD9">
      <w:pPr>
        <w:spacing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Turto nuvertėjimas</w:t>
      </w:r>
    </w:p>
    <w:p w14:paraId="1818DBAD"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Prieš sudarant finansinių ataskaitų rinkinį tarnyboje nustatoma ar yra turto nuvertėjimo požymių. Jeigu yra vidinių ir išorinių nuvertėjimo požymių, nustatoma turto atsiperkamoji vertė, kuri palyginama su turto balansine verte. Atliekant 2023 m. turto inventorizaciją, apžiūrėjus kiekvieną turto vienetą, nuvertėjimo požymių nebuvo nustatyta.</w:t>
      </w:r>
    </w:p>
    <w:p w14:paraId="602DDCA3" w14:textId="77777777" w:rsidR="00BE2FD9" w:rsidRPr="00BE2FD9" w:rsidRDefault="00BE2FD9" w:rsidP="00BE2FD9">
      <w:pPr>
        <w:spacing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Informacijos pagal segmentus pateikimas</w:t>
      </w:r>
    </w:p>
    <w:p w14:paraId="08BE9624" w14:textId="77777777" w:rsidR="00BE2FD9" w:rsidRPr="00BE2FD9" w:rsidRDefault="00BE2FD9" w:rsidP="006730BA">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Tarnyba apskaitą tvarko pagal vieną – bendrųjų valstybės paslaugų-segmentą, apie kurį pateikia informaciją finansinių atskaitų rinkinyje. Apie šį segmentą pateikiama tokia informacija;</w:t>
      </w:r>
    </w:p>
    <w:p w14:paraId="1292A877" w14:textId="77777777" w:rsidR="00BE2FD9" w:rsidRPr="00BE2FD9" w:rsidRDefault="00BE2FD9" w:rsidP="006730BA">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segmento sąnaudos;</w:t>
      </w:r>
    </w:p>
    <w:p w14:paraId="1F55985A" w14:textId="77777777" w:rsidR="00BE2FD9" w:rsidRPr="00BE2FD9" w:rsidRDefault="00BE2FD9" w:rsidP="006730BA">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 segmento pinigų srautai.</w:t>
      </w:r>
    </w:p>
    <w:p w14:paraId="31C2743C" w14:textId="77777777" w:rsidR="00BE2FD9" w:rsidRPr="00BE2FD9" w:rsidRDefault="00BE2FD9" w:rsidP="00BE2FD9">
      <w:pPr>
        <w:spacing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Pinigai</w:t>
      </w:r>
    </w:p>
    <w:p w14:paraId="5D7D6BD1" w14:textId="77777777" w:rsidR="00BE2FD9" w:rsidRPr="00BE2FD9" w:rsidRDefault="00BE2FD9" w:rsidP="00BE2FD9">
      <w:pPr>
        <w:tabs>
          <w:tab w:val="left" w:pos="72"/>
        </w:tabs>
        <w:spacing w:after="160" w:line="259" w:lineRule="auto"/>
        <w:jc w:val="both"/>
        <w:rPr>
          <w:rFonts w:ascii="Times New Roman" w:hAnsi="Times New Roman" w:cs="Times New Roman"/>
          <w:sz w:val="24"/>
          <w:szCs w:val="24"/>
        </w:rPr>
      </w:pPr>
      <w:r w:rsidRPr="00BE2FD9">
        <w:rPr>
          <w:rFonts w:ascii="Times New Roman" w:eastAsia="Times New Roman" w:hAnsi="Times New Roman" w:cs="Times New Roman"/>
          <w:sz w:val="24"/>
          <w:szCs w:val="24"/>
          <w:lang w:eastAsia="lt-LT"/>
        </w:rPr>
        <w:t>Pinigai, esantys banko sąskaitoje ir pervesti, bet dar negauti. Pinigų ekvivalentai yra trumpalaikės, likvidžios investicijos, kurios gali būti greitai ir lengvai iškeičiamos į žinomą pinigų sumą. Tokių investicijų terminas neviršija trijų mėnesių, o vertės pokyčių rizika yra labai nežymi.</w:t>
      </w:r>
    </w:p>
    <w:p w14:paraId="2F9E151B" w14:textId="77777777" w:rsidR="00BE2FD9" w:rsidRPr="00BE2FD9" w:rsidRDefault="00BE2FD9" w:rsidP="00D1158A">
      <w:pPr>
        <w:tabs>
          <w:tab w:val="left" w:pos="72"/>
          <w:tab w:val="left" w:pos="567"/>
          <w:tab w:val="left" w:pos="1418"/>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Pinigai ir pinigų ekvivalentai yra skirstomi:</w:t>
      </w:r>
    </w:p>
    <w:p w14:paraId="5E9C8107" w14:textId="77777777" w:rsidR="00BE2FD9" w:rsidRPr="00BE2FD9" w:rsidRDefault="00BE2FD9" w:rsidP="00F77894">
      <w:pPr>
        <w:tabs>
          <w:tab w:val="left" w:pos="-1080"/>
          <w:tab w:val="left" w:pos="72"/>
          <w:tab w:val="left" w:pos="993"/>
          <w:tab w:val="left" w:pos="1418"/>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1. </w:t>
      </w:r>
      <w:r w:rsidRPr="00BE2FD9">
        <w:rPr>
          <w:rFonts w:ascii="Times New Roman" w:eastAsia="Times New Roman" w:hAnsi="Times New Roman" w:cs="Times New Roman"/>
          <w:sz w:val="24"/>
          <w:szCs w:val="24"/>
          <w:lang w:eastAsia="lt-LT"/>
        </w:rPr>
        <w:tab/>
      </w:r>
      <w:r w:rsidRPr="00BE2FD9">
        <w:rPr>
          <w:rFonts w:ascii="Times New Roman" w:eastAsia="Times New Roman" w:hAnsi="Times New Roman" w:cs="Times New Roman"/>
          <w:i/>
          <w:sz w:val="24"/>
          <w:szCs w:val="24"/>
          <w:lang w:eastAsia="lt-LT"/>
        </w:rPr>
        <w:t>pagal pinigų buvimo vietą:</w:t>
      </w:r>
    </w:p>
    <w:p w14:paraId="350EC9AD" w14:textId="77777777" w:rsidR="00BE2FD9" w:rsidRPr="00BE2FD9" w:rsidRDefault="00BE2FD9" w:rsidP="00F77894">
      <w:pPr>
        <w:tabs>
          <w:tab w:val="left" w:pos="72"/>
          <w:tab w:val="left" w:pos="284"/>
          <w:tab w:val="left" w:pos="993"/>
          <w:tab w:val="left" w:pos="1418"/>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1.1. </w:t>
      </w:r>
      <w:r w:rsidRPr="00BE2FD9">
        <w:rPr>
          <w:rFonts w:ascii="Times New Roman" w:eastAsia="Times New Roman" w:hAnsi="Times New Roman" w:cs="Times New Roman"/>
          <w:sz w:val="24"/>
          <w:szCs w:val="24"/>
          <w:lang w:eastAsia="lt-LT"/>
        </w:rPr>
        <w:tab/>
        <w:t>pinigus bankų sąskaitose (įskaitant mokėjimo korteles);</w:t>
      </w:r>
    </w:p>
    <w:p w14:paraId="135BCD6A" w14:textId="77777777" w:rsidR="00BE2FD9" w:rsidRPr="00BE2FD9" w:rsidRDefault="00BE2FD9" w:rsidP="00F77894">
      <w:pPr>
        <w:tabs>
          <w:tab w:val="left" w:pos="72"/>
          <w:tab w:val="left" w:pos="993"/>
          <w:tab w:val="left" w:pos="1418"/>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1.2.</w:t>
      </w:r>
      <w:r w:rsidRPr="00BE2FD9">
        <w:rPr>
          <w:rFonts w:ascii="Times New Roman" w:eastAsia="Times New Roman" w:hAnsi="Times New Roman" w:cs="Times New Roman"/>
          <w:sz w:val="24"/>
          <w:szCs w:val="24"/>
          <w:lang w:eastAsia="lt-LT"/>
        </w:rPr>
        <w:tab/>
        <w:t>grynuosius pinigus;</w:t>
      </w:r>
    </w:p>
    <w:p w14:paraId="43E40DA3" w14:textId="77777777" w:rsidR="00BE2FD9" w:rsidRPr="00BE2FD9" w:rsidRDefault="00BE2FD9" w:rsidP="00F77894">
      <w:pPr>
        <w:tabs>
          <w:tab w:val="left" w:pos="72"/>
          <w:tab w:val="left" w:pos="993"/>
          <w:tab w:val="left" w:pos="1418"/>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1.3.</w:t>
      </w:r>
      <w:r w:rsidRPr="00BE2FD9">
        <w:rPr>
          <w:rFonts w:ascii="Times New Roman" w:eastAsia="Times New Roman" w:hAnsi="Times New Roman" w:cs="Times New Roman"/>
          <w:sz w:val="24"/>
          <w:szCs w:val="24"/>
          <w:lang w:eastAsia="lt-LT"/>
        </w:rPr>
        <w:tab/>
        <w:t>piniginius dokumentus.</w:t>
      </w:r>
    </w:p>
    <w:p w14:paraId="1EEBED8D" w14:textId="77777777" w:rsidR="00BE2FD9" w:rsidRPr="00BE2FD9" w:rsidRDefault="00BE2FD9" w:rsidP="00F77894">
      <w:pPr>
        <w:tabs>
          <w:tab w:val="left" w:pos="72"/>
          <w:tab w:val="left" w:pos="993"/>
          <w:tab w:val="left" w:pos="1418"/>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2.</w:t>
      </w:r>
      <w:r w:rsidRPr="00BE2FD9">
        <w:rPr>
          <w:rFonts w:ascii="Times New Roman" w:eastAsia="Times New Roman" w:hAnsi="Times New Roman" w:cs="Times New Roman"/>
          <w:sz w:val="24"/>
          <w:szCs w:val="24"/>
          <w:lang w:eastAsia="lt-LT"/>
        </w:rPr>
        <w:tab/>
      </w:r>
      <w:r w:rsidRPr="00BE2FD9">
        <w:rPr>
          <w:rFonts w:ascii="Times New Roman" w:eastAsia="Times New Roman" w:hAnsi="Times New Roman" w:cs="Times New Roman"/>
          <w:i/>
          <w:sz w:val="24"/>
          <w:szCs w:val="24"/>
          <w:lang w:eastAsia="lt-LT"/>
        </w:rPr>
        <w:t>pagal pinigų paskirtį</w:t>
      </w:r>
      <w:r w:rsidRPr="00BE2FD9">
        <w:rPr>
          <w:rFonts w:ascii="Times New Roman" w:eastAsia="Times New Roman" w:hAnsi="Times New Roman" w:cs="Times New Roman"/>
          <w:sz w:val="24"/>
          <w:szCs w:val="24"/>
          <w:lang w:eastAsia="lt-LT"/>
        </w:rPr>
        <w:t>:</w:t>
      </w:r>
    </w:p>
    <w:p w14:paraId="5C04EAB3" w14:textId="77777777" w:rsidR="00BE2FD9" w:rsidRPr="00BE2FD9" w:rsidRDefault="00BE2FD9" w:rsidP="00F77894">
      <w:pPr>
        <w:tabs>
          <w:tab w:val="left" w:pos="72"/>
          <w:tab w:val="left" w:pos="993"/>
          <w:tab w:val="left" w:pos="1418"/>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2.1.</w:t>
      </w:r>
      <w:r w:rsidRPr="00BE2FD9">
        <w:rPr>
          <w:rFonts w:ascii="Times New Roman" w:eastAsia="Times New Roman" w:hAnsi="Times New Roman" w:cs="Times New Roman"/>
          <w:sz w:val="24"/>
          <w:szCs w:val="24"/>
          <w:lang w:eastAsia="lt-LT"/>
        </w:rPr>
        <w:tab/>
        <w:t>biudžetinės lėšos;</w:t>
      </w:r>
    </w:p>
    <w:p w14:paraId="43ACC2DF" w14:textId="77777777" w:rsidR="00BE2FD9" w:rsidRPr="00BE2FD9" w:rsidRDefault="00BE2FD9" w:rsidP="00F77894">
      <w:pPr>
        <w:tabs>
          <w:tab w:val="left" w:pos="72"/>
          <w:tab w:val="left" w:pos="993"/>
          <w:tab w:val="left" w:pos="1418"/>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2.2.</w:t>
      </w:r>
      <w:r w:rsidRPr="00BE2FD9">
        <w:rPr>
          <w:rFonts w:ascii="Times New Roman" w:eastAsia="Times New Roman" w:hAnsi="Times New Roman" w:cs="Times New Roman"/>
          <w:sz w:val="24"/>
          <w:szCs w:val="24"/>
          <w:lang w:eastAsia="lt-LT"/>
        </w:rPr>
        <w:tab/>
        <w:t>pavedimų lėšos;</w:t>
      </w:r>
    </w:p>
    <w:p w14:paraId="55BCC9CA" w14:textId="77777777" w:rsidR="00BE2FD9" w:rsidRPr="00BE2FD9" w:rsidRDefault="00BE2FD9" w:rsidP="00F77894">
      <w:pPr>
        <w:tabs>
          <w:tab w:val="left" w:pos="72"/>
          <w:tab w:val="left" w:pos="993"/>
          <w:tab w:val="left" w:pos="1418"/>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2.3.</w:t>
      </w:r>
      <w:r w:rsidRPr="00BE2FD9">
        <w:rPr>
          <w:rFonts w:ascii="Times New Roman" w:eastAsia="Times New Roman" w:hAnsi="Times New Roman" w:cs="Times New Roman"/>
          <w:sz w:val="24"/>
          <w:szCs w:val="24"/>
          <w:lang w:eastAsia="lt-LT"/>
        </w:rPr>
        <w:tab/>
        <w:t>kitos lėšos.</w:t>
      </w:r>
    </w:p>
    <w:p w14:paraId="46962FFC" w14:textId="77777777" w:rsidR="00BE2FD9" w:rsidRPr="00BE2FD9" w:rsidRDefault="00BE2FD9" w:rsidP="00BE2FD9">
      <w:pPr>
        <w:spacing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Atidėjiniai</w:t>
      </w:r>
    </w:p>
    <w:p w14:paraId="5F2B0376" w14:textId="77777777" w:rsidR="00BE2FD9" w:rsidRPr="00BE2FD9" w:rsidRDefault="00BE2FD9" w:rsidP="00BE2FD9">
      <w:pPr>
        <w:tabs>
          <w:tab w:val="left" w:pos="1134"/>
        </w:tabs>
        <w:spacing w:after="160" w:line="259" w:lineRule="auto"/>
        <w:ind w:right="96"/>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Atidėjiniai</w:t>
      </w:r>
      <w:r w:rsidRPr="00BE2FD9">
        <w:rPr>
          <w:rFonts w:ascii="Times New Roman" w:eastAsia="Times New Roman" w:hAnsi="Times New Roman" w:cs="Times New Roman"/>
          <w:b/>
          <w:sz w:val="24"/>
          <w:szCs w:val="24"/>
          <w:lang w:eastAsia="lt-LT"/>
        </w:rPr>
        <w:t xml:space="preserve"> </w:t>
      </w:r>
      <w:r w:rsidRPr="00BE2FD9">
        <w:rPr>
          <w:rFonts w:ascii="Times New Roman" w:eastAsia="Times New Roman" w:hAnsi="Times New Roman" w:cs="Times New Roman"/>
          <w:sz w:val="24"/>
          <w:szCs w:val="24"/>
          <w:lang w:eastAsia="lt-LT"/>
        </w:rPr>
        <w:t>pripažįstami ir registruojami Tarnybos apskaitoje tada, kai dėl įvykio praeityje turi dabartinę teisinę prievolę ar neatšaukiamą pasižadėjimą ir tikėtina, kad jam įvykdyti bus reikalingi ištekliai, o įsipareigojimo suma gali būti patikimai įvertinta. Jei patenkinamos ne visos šios sąlygos, atidėjiniai nėra pripažįstami.</w:t>
      </w:r>
    </w:p>
    <w:p w14:paraId="1030A88D" w14:textId="77777777" w:rsidR="00BE2FD9" w:rsidRPr="00BE2FD9" w:rsidRDefault="00BE2FD9" w:rsidP="00BE2FD9">
      <w:pPr>
        <w:spacing w:before="240"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III. PASTABOS</w:t>
      </w:r>
    </w:p>
    <w:p w14:paraId="35BEE52B" w14:textId="77777777" w:rsidR="00BE2FD9" w:rsidRPr="00BE2FD9" w:rsidRDefault="00BE2FD9" w:rsidP="00BE2FD9">
      <w:pPr>
        <w:spacing w:after="160" w:line="259" w:lineRule="auto"/>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P01 Apskaitos politika ir apskaitinių įvertinimų keitimas, klaidų taisymas</w:t>
      </w:r>
    </w:p>
    <w:p w14:paraId="3F8BCA29" w14:textId="305331C7" w:rsidR="00BE2FD9" w:rsidRPr="00BE2FD9" w:rsidRDefault="00BE2FD9" w:rsidP="00016889">
      <w:pPr>
        <w:tabs>
          <w:tab w:val="left" w:pos="567"/>
        </w:tabs>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lastRenderedPageBreak/>
        <w:t>Per 2023-01-01</w:t>
      </w:r>
      <w:r w:rsidR="00E16879" w:rsidRPr="00BE2FD9">
        <w:rPr>
          <w:rFonts w:ascii="TimesNewRoman" w:eastAsia="Times New Roman" w:hAnsi="TimesNewRoman" w:cs="TimesNewRoman"/>
          <w:sz w:val="24"/>
          <w:szCs w:val="24"/>
          <w:lang w:eastAsia="lt-LT"/>
        </w:rPr>
        <w:t>–</w:t>
      </w:r>
      <w:r w:rsidRPr="00BE2FD9">
        <w:rPr>
          <w:rFonts w:ascii="Times New Roman" w:eastAsia="Times New Roman" w:hAnsi="Times New Roman" w:cs="Times New Roman"/>
          <w:sz w:val="24"/>
          <w:szCs w:val="24"/>
          <w:lang w:eastAsia="lt-LT"/>
        </w:rPr>
        <w:t>2023-12-31 ataskaitinį laikotarpį apskaitinių įverčių keitimo ir klaidų taisymo nėra.</w:t>
      </w:r>
    </w:p>
    <w:p w14:paraId="70D75245" w14:textId="148E2E59"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Įstaigos restruktūrizavimas ir veiklos nutraukimas artimiausiu metu nenumatomas. Neapibrėžtų įsipareigojimų ir neapibrėžto turto pokyčių per ataskaitinį laikotarpį nebuvo.</w:t>
      </w:r>
    </w:p>
    <w:p w14:paraId="0F7C16EF"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Sprendimų dėl teisinių ginčų nėra. Reikšmingų įvykių po paskutinės tarpinio ataskaitinio laikotarpio dienos nebuvo.</w:t>
      </w:r>
    </w:p>
    <w:p w14:paraId="268877A9" w14:textId="4218B122" w:rsidR="00BE2FD9" w:rsidRPr="00BE2FD9" w:rsidRDefault="00BE2FD9" w:rsidP="00BE2FD9">
      <w:pPr>
        <w:tabs>
          <w:tab w:val="left" w:pos="567"/>
        </w:tabs>
        <w:spacing w:after="160" w:line="259" w:lineRule="auto"/>
        <w:jc w:val="both"/>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P02 Informacija apie veiklos segmentus</w:t>
      </w:r>
    </w:p>
    <w:p w14:paraId="5C636802" w14:textId="485044F6"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Informacija apie segmentus – pateikiama lentelės 25 VSAFAS  1 priedas. Informacija apie veiklos segmentus.</w:t>
      </w:r>
    </w:p>
    <w:p w14:paraId="6C99F7DB"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Pridedama forma P2 Informacija pagal segmentus, 25-ojo VSAFAS 1 priedas.</w:t>
      </w:r>
    </w:p>
    <w:p w14:paraId="69C6724F" w14:textId="77777777" w:rsidR="00BE2FD9" w:rsidRPr="00BE2FD9" w:rsidRDefault="00BE2FD9" w:rsidP="00BE2FD9">
      <w:pPr>
        <w:spacing w:before="240"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Finansinės būklės ataskaitos</w:t>
      </w:r>
    </w:p>
    <w:p w14:paraId="3E0FC551"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Finansinės būklės ataskaitoje informacija pateikta pagal 2023 metų gruodžio 31 d. duomenis ir lyginamoji praėjusių finansinių metų paskutinės dienos informacija.</w:t>
      </w:r>
    </w:p>
    <w:p w14:paraId="7E118FC3" w14:textId="77777777" w:rsidR="00BE2FD9" w:rsidRPr="00BE2FD9" w:rsidRDefault="00BE2FD9" w:rsidP="000C3834">
      <w:pPr>
        <w:spacing w:after="160" w:line="259" w:lineRule="auto"/>
        <w:jc w:val="both"/>
        <w:rPr>
          <w:rFonts w:ascii="Times New Roman" w:eastAsia="Times New Roman" w:hAnsi="Times New Roman" w:cs="Times New Roman"/>
          <w:color w:val="FF0000"/>
          <w:sz w:val="24"/>
          <w:szCs w:val="24"/>
          <w:lang w:eastAsia="lt-LT"/>
        </w:rPr>
      </w:pPr>
      <w:r w:rsidRPr="00BE2FD9">
        <w:rPr>
          <w:rFonts w:ascii="Times New Roman" w:eastAsia="Times New Roman" w:hAnsi="Times New Roman" w:cs="Times New Roman"/>
          <w:sz w:val="24"/>
          <w:szCs w:val="24"/>
          <w:lang w:eastAsia="lt-LT"/>
        </w:rPr>
        <w:t>Veiklos rezultatų ataskaitoje pateikti įstaigos duomenys pagal 2023 metų gruodžio 31 d. duomenis. Veiklos rezultatų ataskaitoje pagrindinės veiklos sąnaudų straipsnyje didžiausią patirtų sąnaudų dalį sudarė darbo užmokesčio ir socialinio draudimo sąnaudos su priskaitymais atostogų rezervo. Palyginus praėjusį ataskaitinį laikotarpį su ataskaitiniu laikotarpiu, pagrindinės veiklos sąnaudos padidėjo 12,08 %.</w:t>
      </w:r>
    </w:p>
    <w:p w14:paraId="02C515CB" w14:textId="77777777" w:rsidR="00BE2FD9" w:rsidRPr="00BE2FD9" w:rsidRDefault="00BE2FD9" w:rsidP="00BE2FD9">
      <w:pPr>
        <w:spacing w:after="160" w:line="259" w:lineRule="auto"/>
        <w:rPr>
          <w:rFonts w:ascii="Times New Roman" w:eastAsia="Times New Roman" w:hAnsi="Times New Roman" w:cs="Times New Roman"/>
          <w:sz w:val="24"/>
          <w:szCs w:val="24"/>
          <w:lang w:val="sv-SE" w:eastAsia="lt-LT"/>
        </w:rPr>
      </w:pPr>
      <w:r w:rsidRPr="00BE2FD9">
        <w:rPr>
          <w:rFonts w:ascii="Times New Roman" w:eastAsia="Times New Roman" w:hAnsi="Times New Roman" w:cs="Times New Roman"/>
          <w:sz w:val="24"/>
          <w:szCs w:val="24"/>
          <w:lang w:eastAsia="lt-LT"/>
        </w:rPr>
        <w:t xml:space="preserve">Pridedama: </w:t>
      </w:r>
      <w:r w:rsidRPr="00BE2FD9">
        <w:rPr>
          <w:rFonts w:ascii="Times New Roman" w:eastAsia="Times New Roman" w:hAnsi="Times New Roman" w:cs="Times New Roman"/>
          <w:sz w:val="24"/>
          <w:szCs w:val="24"/>
          <w:lang w:val="sv-SE" w:eastAsia="lt-LT"/>
        </w:rPr>
        <w:t>Finansinės būklės ataskaita 2-ojoVSAFAS 2 priedas.</w:t>
      </w:r>
    </w:p>
    <w:p w14:paraId="5DE1BA3A"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Veiklos rezultatų ataskaita 3-ojo VSAFAS 2 priedas.</w:t>
      </w:r>
    </w:p>
    <w:p w14:paraId="48848E61"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P03 Nematerialus turtas</w:t>
      </w:r>
      <w:r w:rsidRPr="00BE2FD9">
        <w:rPr>
          <w:rFonts w:ascii="Times New Roman" w:eastAsia="Times New Roman" w:hAnsi="Times New Roman" w:cs="Times New Roman"/>
          <w:sz w:val="24"/>
          <w:szCs w:val="24"/>
          <w:lang w:eastAsia="lt-LT"/>
        </w:rPr>
        <w:t xml:space="preserve"> </w:t>
      </w:r>
    </w:p>
    <w:p w14:paraId="2056ECCB"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Įstaiga nematerialaus turto neturi.</w:t>
      </w:r>
    </w:p>
    <w:p w14:paraId="41C6DB26" w14:textId="77777777"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Pridedama forma P3 Nematerialus turtas, pagal 13-ojoVSAFAS „Nematerialiojo turto balansinės vertės pasikeitimas per ataskaitinį laikotarpį“,  1 priedą.</w:t>
      </w:r>
    </w:p>
    <w:p w14:paraId="04D20B83" w14:textId="7BC3F1FC" w:rsidR="00BE2FD9" w:rsidRPr="00BE2FD9" w:rsidRDefault="00BE2FD9" w:rsidP="00BE2FD9">
      <w:pPr>
        <w:spacing w:after="160" w:line="259" w:lineRule="auto"/>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P04 Ilgalaikis materialus turtas</w:t>
      </w:r>
    </w:p>
    <w:p w14:paraId="091057BE" w14:textId="77777777" w:rsidR="00BE2FD9" w:rsidRPr="00BE2FD9" w:rsidRDefault="00BE2FD9" w:rsidP="000C3834">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bCs/>
          <w:sz w:val="24"/>
          <w:szCs w:val="24"/>
          <w:lang w:eastAsia="lt-LT"/>
        </w:rPr>
        <w:t xml:space="preserve"> </w:t>
      </w:r>
      <w:r w:rsidRPr="00BE2FD9">
        <w:rPr>
          <w:rFonts w:ascii="Times New Roman" w:eastAsia="Times New Roman" w:hAnsi="Times New Roman" w:cs="Times New Roman"/>
          <w:sz w:val="24"/>
          <w:szCs w:val="24"/>
          <w:lang w:eastAsia="lt-LT"/>
        </w:rPr>
        <w:t>Informacija apie ilgalaikio materialiojo turto balansinės vertės pasikeitimą per ataskaitinį laikotarpį pateikta pridedamoje formoje. Per ataskaitinį laikotarpį įstaiga neįsigijo ilgalaikio materialaus turto. Materialiojo turto, kuris yra visiškai nudėvėtas, tačiau vis dar naudojamas veikloje, įsigijimo savikainą sudaro: 1 120,83 Eur (praėjusį ataskaitinį laikotarpį 1 120,83 Eur.</w:t>
      </w:r>
    </w:p>
    <w:p w14:paraId="5302BB83" w14:textId="640DF094" w:rsidR="00BE2FD9" w:rsidRPr="00BE2FD9" w:rsidRDefault="00BE2FD9" w:rsidP="000C3834">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Pridedama forma P4-1 Ilgalaikis materialusis turtas įsigijimo savikaina, pagal 12-ojo VSAFAS „Ilgalaikio turto balansinės vertės pasikeitimas per ataskaitinį laikotarpį“, 1 priedą.</w:t>
      </w:r>
    </w:p>
    <w:p w14:paraId="2AE05FDE" w14:textId="77777777" w:rsidR="00BE2FD9" w:rsidRPr="00BE2FD9" w:rsidRDefault="00BE2FD9" w:rsidP="00BE2FD9">
      <w:pPr>
        <w:spacing w:after="12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P08 Atsargos</w:t>
      </w:r>
      <w:r w:rsidRPr="00BE2FD9">
        <w:rPr>
          <w:rFonts w:ascii="Times New Roman" w:eastAsia="Times New Roman" w:hAnsi="Times New Roman" w:cs="Times New Roman"/>
          <w:sz w:val="24"/>
          <w:szCs w:val="24"/>
          <w:lang w:eastAsia="lt-LT"/>
        </w:rPr>
        <w:t xml:space="preserve">  </w:t>
      </w:r>
    </w:p>
    <w:p w14:paraId="7CCA81DD" w14:textId="1BA94B9E" w:rsidR="00BE2FD9" w:rsidRPr="00BE2FD9" w:rsidRDefault="00BE2FD9" w:rsidP="00991988">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Per metus atsargų įsigijo už 1 237,00 Eur</w:t>
      </w:r>
      <w:r w:rsidR="00AD5475">
        <w:rPr>
          <w:rFonts w:ascii="Times New Roman" w:eastAsia="Times New Roman" w:hAnsi="Times New Roman" w:cs="Times New Roman"/>
          <w:sz w:val="24"/>
          <w:szCs w:val="24"/>
          <w:lang w:eastAsia="lt-LT"/>
        </w:rPr>
        <w:t>. Tarnyba</w:t>
      </w:r>
      <w:r w:rsidRPr="00BE2FD9">
        <w:rPr>
          <w:rFonts w:ascii="Times New Roman" w:eastAsia="Times New Roman" w:hAnsi="Times New Roman" w:cs="Times New Roman"/>
          <w:sz w:val="24"/>
          <w:szCs w:val="24"/>
          <w:lang w:eastAsia="lt-LT"/>
        </w:rPr>
        <w:t xml:space="preserve"> savo veikloje panaudojo 1 294,00 Eur</w:t>
      </w:r>
      <w:r w:rsidR="00991988">
        <w:rPr>
          <w:rFonts w:ascii="Times New Roman" w:eastAsia="Times New Roman" w:hAnsi="Times New Roman" w:cs="Times New Roman"/>
          <w:sz w:val="24"/>
          <w:szCs w:val="24"/>
          <w:lang w:eastAsia="lt-LT"/>
        </w:rPr>
        <w:t xml:space="preserve"> </w:t>
      </w:r>
      <w:r w:rsidRPr="00BE2FD9">
        <w:rPr>
          <w:rFonts w:ascii="Times New Roman" w:eastAsia="Times New Roman" w:hAnsi="Times New Roman" w:cs="Times New Roman"/>
          <w:sz w:val="24"/>
          <w:szCs w:val="24"/>
          <w:lang w:eastAsia="lt-LT"/>
        </w:rPr>
        <w:t>2023-12-31 likutis buvo 00,00 Eur.</w:t>
      </w:r>
    </w:p>
    <w:p w14:paraId="7FE500A7" w14:textId="1C0F5830" w:rsidR="00BE2FD9" w:rsidRDefault="00BE2FD9" w:rsidP="00E16879">
      <w:pPr>
        <w:spacing w:after="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Per metus įsigyta – 1 237,00 Eur</w:t>
      </w:r>
    </w:p>
    <w:p w14:paraId="6FAFC732" w14:textId="77777777" w:rsidR="00CF0132" w:rsidRPr="00BE2FD9" w:rsidRDefault="00CF0132" w:rsidP="00E16879">
      <w:pPr>
        <w:spacing w:after="0" w:line="259" w:lineRule="auto"/>
        <w:rPr>
          <w:rFonts w:ascii="Times New Roman" w:eastAsia="Times New Roman" w:hAnsi="Times New Roman" w:cs="Times New Roman"/>
          <w:sz w:val="24"/>
          <w:szCs w:val="24"/>
          <w:lang w:eastAsia="lt-LT"/>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4380"/>
        <w:gridCol w:w="3815"/>
      </w:tblGrid>
      <w:tr w:rsidR="00AD5475" w:rsidRPr="00BE2FD9" w14:paraId="4935611A" w14:textId="77777777" w:rsidTr="00CF0132">
        <w:tc>
          <w:tcPr>
            <w:tcW w:w="618" w:type="pct"/>
            <w:tcBorders>
              <w:top w:val="single" w:sz="4" w:space="0" w:color="auto"/>
              <w:left w:val="single" w:sz="4" w:space="0" w:color="auto"/>
              <w:bottom w:val="single" w:sz="4" w:space="0" w:color="auto"/>
              <w:right w:val="single" w:sz="4" w:space="0" w:color="auto"/>
            </w:tcBorders>
            <w:hideMark/>
          </w:tcPr>
          <w:p w14:paraId="0F571329" w14:textId="77777777" w:rsidR="00BE2FD9" w:rsidRPr="00C23B0C" w:rsidRDefault="00BE2FD9" w:rsidP="00BE2FD9">
            <w:pPr>
              <w:spacing w:before="240" w:after="160" w:line="259" w:lineRule="auto"/>
              <w:rPr>
                <w:rFonts w:ascii="Times New Roman" w:eastAsia="Times New Roman" w:hAnsi="Times New Roman" w:cs="Times New Roman"/>
                <w:b/>
                <w:bCs/>
                <w:sz w:val="24"/>
                <w:szCs w:val="24"/>
                <w:lang w:eastAsia="lt-LT"/>
              </w:rPr>
            </w:pPr>
            <w:r w:rsidRPr="00C23B0C">
              <w:rPr>
                <w:rFonts w:ascii="Times New Roman" w:eastAsia="Times New Roman" w:hAnsi="Times New Roman" w:cs="Times New Roman"/>
                <w:b/>
                <w:bCs/>
                <w:sz w:val="24"/>
                <w:szCs w:val="24"/>
                <w:lang w:eastAsia="lt-LT"/>
              </w:rPr>
              <w:lastRenderedPageBreak/>
              <w:t>Eil. Nr.</w:t>
            </w:r>
          </w:p>
        </w:tc>
        <w:tc>
          <w:tcPr>
            <w:tcW w:w="2342" w:type="pct"/>
            <w:tcBorders>
              <w:top w:val="single" w:sz="4" w:space="0" w:color="auto"/>
              <w:left w:val="single" w:sz="4" w:space="0" w:color="auto"/>
              <w:bottom w:val="single" w:sz="4" w:space="0" w:color="auto"/>
              <w:right w:val="single" w:sz="4" w:space="0" w:color="auto"/>
            </w:tcBorders>
            <w:hideMark/>
          </w:tcPr>
          <w:p w14:paraId="1A86D58D" w14:textId="77777777" w:rsidR="00BE2FD9" w:rsidRPr="00C23B0C" w:rsidRDefault="00BE2FD9" w:rsidP="00BE2FD9">
            <w:pPr>
              <w:spacing w:before="240" w:after="160" w:line="259" w:lineRule="auto"/>
              <w:rPr>
                <w:rFonts w:ascii="Times New Roman" w:eastAsia="Times New Roman" w:hAnsi="Times New Roman" w:cs="Times New Roman"/>
                <w:b/>
                <w:bCs/>
                <w:sz w:val="24"/>
                <w:szCs w:val="24"/>
                <w:lang w:eastAsia="lt-LT"/>
              </w:rPr>
            </w:pPr>
            <w:r w:rsidRPr="00C23B0C">
              <w:rPr>
                <w:rFonts w:ascii="Times New Roman" w:eastAsia="Times New Roman" w:hAnsi="Times New Roman" w:cs="Times New Roman"/>
                <w:b/>
                <w:bCs/>
                <w:sz w:val="24"/>
                <w:szCs w:val="24"/>
                <w:lang w:eastAsia="lt-LT"/>
              </w:rPr>
              <w:t>Atsargų pavadinimas</w:t>
            </w:r>
          </w:p>
        </w:tc>
        <w:tc>
          <w:tcPr>
            <w:tcW w:w="2040" w:type="pct"/>
            <w:tcBorders>
              <w:top w:val="single" w:sz="4" w:space="0" w:color="auto"/>
              <w:left w:val="single" w:sz="4" w:space="0" w:color="auto"/>
              <w:bottom w:val="single" w:sz="4" w:space="0" w:color="auto"/>
              <w:right w:val="single" w:sz="4" w:space="0" w:color="auto"/>
            </w:tcBorders>
            <w:hideMark/>
          </w:tcPr>
          <w:p w14:paraId="41BB4AE7" w14:textId="026E28C4" w:rsidR="00BE2FD9" w:rsidRPr="00C23B0C" w:rsidRDefault="00BE2FD9" w:rsidP="00BE2FD9">
            <w:pPr>
              <w:spacing w:before="240" w:after="160" w:line="259" w:lineRule="auto"/>
              <w:rPr>
                <w:rFonts w:ascii="Times New Roman" w:eastAsia="Times New Roman" w:hAnsi="Times New Roman" w:cs="Times New Roman"/>
                <w:b/>
                <w:bCs/>
                <w:sz w:val="24"/>
                <w:szCs w:val="24"/>
                <w:lang w:eastAsia="lt-LT"/>
              </w:rPr>
            </w:pPr>
            <w:r w:rsidRPr="00C23B0C">
              <w:rPr>
                <w:rFonts w:ascii="Times New Roman" w:eastAsia="Times New Roman" w:hAnsi="Times New Roman" w:cs="Times New Roman"/>
                <w:b/>
                <w:bCs/>
                <w:sz w:val="24"/>
                <w:szCs w:val="24"/>
                <w:lang w:eastAsia="lt-LT"/>
              </w:rPr>
              <w:t>Suma</w:t>
            </w:r>
            <w:r w:rsidR="004E6366">
              <w:rPr>
                <w:rFonts w:ascii="Times New Roman" w:eastAsia="Times New Roman" w:hAnsi="Times New Roman" w:cs="Times New Roman"/>
                <w:b/>
                <w:bCs/>
                <w:sz w:val="24"/>
                <w:szCs w:val="24"/>
                <w:lang w:eastAsia="lt-LT"/>
              </w:rPr>
              <w:t>,</w:t>
            </w:r>
            <w:r w:rsidRPr="00C23B0C">
              <w:rPr>
                <w:rFonts w:ascii="Times New Roman" w:eastAsia="Times New Roman" w:hAnsi="Times New Roman" w:cs="Times New Roman"/>
                <w:b/>
                <w:bCs/>
                <w:sz w:val="24"/>
                <w:szCs w:val="24"/>
                <w:lang w:eastAsia="lt-LT"/>
              </w:rPr>
              <w:t xml:space="preserve"> Eur</w:t>
            </w:r>
          </w:p>
        </w:tc>
      </w:tr>
      <w:tr w:rsidR="00AD5475" w:rsidRPr="00BE2FD9" w14:paraId="2ED2163E" w14:textId="77777777" w:rsidTr="00CF0132">
        <w:trPr>
          <w:trHeight w:val="345"/>
        </w:trPr>
        <w:tc>
          <w:tcPr>
            <w:tcW w:w="618" w:type="pct"/>
            <w:tcBorders>
              <w:top w:val="single" w:sz="4" w:space="0" w:color="auto"/>
              <w:left w:val="single" w:sz="4" w:space="0" w:color="auto"/>
              <w:bottom w:val="single" w:sz="4" w:space="0" w:color="auto"/>
              <w:right w:val="single" w:sz="4" w:space="0" w:color="auto"/>
            </w:tcBorders>
            <w:hideMark/>
          </w:tcPr>
          <w:p w14:paraId="1FDAEC7A"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1.</w:t>
            </w:r>
          </w:p>
        </w:tc>
        <w:tc>
          <w:tcPr>
            <w:tcW w:w="2342" w:type="pct"/>
            <w:tcBorders>
              <w:top w:val="single" w:sz="4" w:space="0" w:color="auto"/>
              <w:left w:val="single" w:sz="4" w:space="0" w:color="auto"/>
              <w:bottom w:val="single" w:sz="4" w:space="0" w:color="auto"/>
              <w:right w:val="single" w:sz="4" w:space="0" w:color="auto"/>
            </w:tcBorders>
            <w:hideMark/>
          </w:tcPr>
          <w:p w14:paraId="2CAEC97B"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Medžiagos ir kanceliarinės prekės, medikamentai, </w:t>
            </w:r>
          </w:p>
        </w:tc>
        <w:tc>
          <w:tcPr>
            <w:tcW w:w="2040" w:type="pct"/>
            <w:tcBorders>
              <w:top w:val="single" w:sz="4" w:space="0" w:color="auto"/>
              <w:left w:val="single" w:sz="4" w:space="0" w:color="auto"/>
              <w:bottom w:val="single" w:sz="4" w:space="0" w:color="auto"/>
              <w:right w:val="single" w:sz="4" w:space="0" w:color="auto"/>
            </w:tcBorders>
            <w:hideMark/>
          </w:tcPr>
          <w:p w14:paraId="48744043" w14:textId="77777777" w:rsidR="00BE2FD9" w:rsidRPr="00BE2FD9" w:rsidRDefault="00BE2FD9" w:rsidP="00C23B0C">
            <w:pPr>
              <w:spacing w:before="240" w:after="160" w:line="259" w:lineRule="auto"/>
              <w:jc w:val="right"/>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408,00</w:t>
            </w:r>
          </w:p>
        </w:tc>
      </w:tr>
      <w:tr w:rsidR="00AD5475" w:rsidRPr="00BE2FD9" w14:paraId="0255DFA0" w14:textId="77777777" w:rsidTr="00CF0132">
        <w:tc>
          <w:tcPr>
            <w:tcW w:w="618" w:type="pct"/>
            <w:tcBorders>
              <w:top w:val="single" w:sz="4" w:space="0" w:color="auto"/>
              <w:left w:val="single" w:sz="4" w:space="0" w:color="auto"/>
              <w:bottom w:val="single" w:sz="4" w:space="0" w:color="auto"/>
              <w:right w:val="single" w:sz="4" w:space="0" w:color="auto"/>
            </w:tcBorders>
            <w:hideMark/>
          </w:tcPr>
          <w:p w14:paraId="4CAC2270"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2.</w:t>
            </w:r>
          </w:p>
        </w:tc>
        <w:tc>
          <w:tcPr>
            <w:tcW w:w="2342" w:type="pct"/>
            <w:tcBorders>
              <w:top w:val="single" w:sz="4" w:space="0" w:color="auto"/>
              <w:left w:val="single" w:sz="4" w:space="0" w:color="auto"/>
              <w:bottom w:val="single" w:sz="4" w:space="0" w:color="auto"/>
              <w:right w:val="single" w:sz="4" w:space="0" w:color="auto"/>
            </w:tcBorders>
            <w:hideMark/>
          </w:tcPr>
          <w:p w14:paraId="02B1FB55"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Ūkinis inventorius</w:t>
            </w:r>
          </w:p>
        </w:tc>
        <w:tc>
          <w:tcPr>
            <w:tcW w:w="2040" w:type="pct"/>
            <w:tcBorders>
              <w:top w:val="single" w:sz="4" w:space="0" w:color="auto"/>
              <w:left w:val="single" w:sz="4" w:space="0" w:color="auto"/>
              <w:bottom w:val="single" w:sz="4" w:space="0" w:color="auto"/>
              <w:right w:val="single" w:sz="4" w:space="0" w:color="auto"/>
            </w:tcBorders>
            <w:hideMark/>
          </w:tcPr>
          <w:p w14:paraId="01039ACA" w14:textId="77777777" w:rsidR="00BE2FD9" w:rsidRPr="00BE2FD9" w:rsidRDefault="00BE2FD9" w:rsidP="00C23B0C">
            <w:pPr>
              <w:spacing w:before="240" w:after="160" w:line="259" w:lineRule="auto"/>
              <w:jc w:val="right"/>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829,00</w:t>
            </w:r>
          </w:p>
        </w:tc>
      </w:tr>
    </w:tbl>
    <w:p w14:paraId="3370B5FE"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Per metus sunaudota atsargų – 1294,00 Eur</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4380"/>
        <w:gridCol w:w="3815"/>
      </w:tblGrid>
      <w:tr w:rsidR="00CF0132" w:rsidRPr="00BE2FD9" w14:paraId="44470761" w14:textId="77777777" w:rsidTr="00CF0132">
        <w:tc>
          <w:tcPr>
            <w:tcW w:w="618" w:type="pct"/>
            <w:tcBorders>
              <w:top w:val="single" w:sz="4" w:space="0" w:color="auto"/>
              <w:left w:val="single" w:sz="4" w:space="0" w:color="auto"/>
              <w:bottom w:val="single" w:sz="4" w:space="0" w:color="auto"/>
              <w:right w:val="single" w:sz="4" w:space="0" w:color="auto"/>
            </w:tcBorders>
            <w:hideMark/>
          </w:tcPr>
          <w:p w14:paraId="060292D3" w14:textId="77777777" w:rsidR="00BE2FD9" w:rsidRPr="00C23B0C" w:rsidRDefault="00BE2FD9" w:rsidP="00BE2FD9">
            <w:pPr>
              <w:spacing w:before="240" w:after="160" w:line="259" w:lineRule="auto"/>
              <w:rPr>
                <w:rFonts w:ascii="Times New Roman" w:eastAsia="Times New Roman" w:hAnsi="Times New Roman" w:cs="Times New Roman"/>
                <w:b/>
                <w:bCs/>
                <w:sz w:val="24"/>
                <w:szCs w:val="24"/>
                <w:lang w:eastAsia="lt-LT"/>
              </w:rPr>
            </w:pPr>
            <w:r w:rsidRPr="00C23B0C">
              <w:rPr>
                <w:rFonts w:ascii="Times New Roman" w:eastAsia="Times New Roman" w:hAnsi="Times New Roman" w:cs="Times New Roman"/>
                <w:b/>
                <w:bCs/>
                <w:sz w:val="24"/>
                <w:szCs w:val="24"/>
                <w:lang w:eastAsia="lt-LT"/>
              </w:rPr>
              <w:t>Eil. Nr.</w:t>
            </w:r>
          </w:p>
        </w:tc>
        <w:tc>
          <w:tcPr>
            <w:tcW w:w="2342" w:type="pct"/>
            <w:tcBorders>
              <w:top w:val="single" w:sz="4" w:space="0" w:color="auto"/>
              <w:left w:val="single" w:sz="4" w:space="0" w:color="auto"/>
              <w:bottom w:val="single" w:sz="4" w:space="0" w:color="auto"/>
              <w:right w:val="single" w:sz="4" w:space="0" w:color="auto"/>
            </w:tcBorders>
            <w:hideMark/>
          </w:tcPr>
          <w:p w14:paraId="2BC75220" w14:textId="77777777" w:rsidR="00BE2FD9" w:rsidRPr="00C23B0C" w:rsidRDefault="00BE2FD9" w:rsidP="00BE2FD9">
            <w:pPr>
              <w:spacing w:before="240" w:after="160" w:line="259" w:lineRule="auto"/>
              <w:rPr>
                <w:rFonts w:ascii="Times New Roman" w:eastAsia="Times New Roman" w:hAnsi="Times New Roman" w:cs="Times New Roman"/>
                <w:b/>
                <w:bCs/>
                <w:sz w:val="24"/>
                <w:szCs w:val="24"/>
                <w:lang w:eastAsia="lt-LT"/>
              </w:rPr>
            </w:pPr>
            <w:r w:rsidRPr="00C23B0C">
              <w:rPr>
                <w:rFonts w:ascii="Times New Roman" w:eastAsia="Times New Roman" w:hAnsi="Times New Roman" w:cs="Times New Roman"/>
                <w:b/>
                <w:bCs/>
                <w:sz w:val="24"/>
                <w:szCs w:val="24"/>
                <w:lang w:eastAsia="lt-LT"/>
              </w:rPr>
              <w:t>Atsargų pavadinimas</w:t>
            </w:r>
          </w:p>
        </w:tc>
        <w:tc>
          <w:tcPr>
            <w:tcW w:w="2040" w:type="pct"/>
            <w:tcBorders>
              <w:top w:val="single" w:sz="4" w:space="0" w:color="auto"/>
              <w:left w:val="single" w:sz="4" w:space="0" w:color="auto"/>
              <w:bottom w:val="single" w:sz="4" w:space="0" w:color="auto"/>
              <w:right w:val="single" w:sz="4" w:space="0" w:color="auto"/>
            </w:tcBorders>
            <w:hideMark/>
          </w:tcPr>
          <w:p w14:paraId="18A670EE" w14:textId="5A4E8A1A" w:rsidR="00BE2FD9" w:rsidRPr="00C23B0C" w:rsidRDefault="00BE2FD9" w:rsidP="00BE2FD9">
            <w:pPr>
              <w:spacing w:before="240" w:after="160" w:line="259" w:lineRule="auto"/>
              <w:rPr>
                <w:rFonts w:ascii="Times New Roman" w:eastAsia="Times New Roman" w:hAnsi="Times New Roman" w:cs="Times New Roman"/>
                <w:b/>
                <w:bCs/>
                <w:sz w:val="24"/>
                <w:szCs w:val="24"/>
                <w:lang w:eastAsia="lt-LT"/>
              </w:rPr>
            </w:pPr>
            <w:r w:rsidRPr="00C23B0C">
              <w:rPr>
                <w:rFonts w:ascii="Times New Roman" w:eastAsia="Times New Roman" w:hAnsi="Times New Roman" w:cs="Times New Roman"/>
                <w:b/>
                <w:bCs/>
                <w:sz w:val="24"/>
                <w:szCs w:val="24"/>
                <w:lang w:eastAsia="lt-LT"/>
              </w:rPr>
              <w:t>Suma</w:t>
            </w:r>
            <w:r w:rsidR="008910EB">
              <w:rPr>
                <w:rFonts w:ascii="Times New Roman" w:eastAsia="Times New Roman" w:hAnsi="Times New Roman" w:cs="Times New Roman"/>
                <w:b/>
                <w:bCs/>
                <w:sz w:val="24"/>
                <w:szCs w:val="24"/>
                <w:lang w:eastAsia="lt-LT"/>
              </w:rPr>
              <w:t>,</w:t>
            </w:r>
            <w:r w:rsidRPr="00C23B0C">
              <w:rPr>
                <w:rFonts w:ascii="Times New Roman" w:eastAsia="Times New Roman" w:hAnsi="Times New Roman" w:cs="Times New Roman"/>
                <w:b/>
                <w:bCs/>
                <w:sz w:val="24"/>
                <w:szCs w:val="24"/>
                <w:lang w:eastAsia="lt-LT"/>
              </w:rPr>
              <w:t xml:space="preserve"> Eur</w:t>
            </w:r>
          </w:p>
        </w:tc>
      </w:tr>
      <w:tr w:rsidR="00CF0132" w:rsidRPr="00BE2FD9" w14:paraId="1E21978A" w14:textId="77777777" w:rsidTr="00CF0132">
        <w:tc>
          <w:tcPr>
            <w:tcW w:w="618" w:type="pct"/>
            <w:tcBorders>
              <w:top w:val="single" w:sz="4" w:space="0" w:color="auto"/>
              <w:left w:val="single" w:sz="4" w:space="0" w:color="auto"/>
              <w:bottom w:val="single" w:sz="4" w:space="0" w:color="auto"/>
              <w:right w:val="single" w:sz="4" w:space="0" w:color="auto"/>
            </w:tcBorders>
            <w:hideMark/>
          </w:tcPr>
          <w:p w14:paraId="73F2FD2C"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1.</w:t>
            </w:r>
          </w:p>
        </w:tc>
        <w:tc>
          <w:tcPr>
            <w:tcW w:w="2342" w:type="pct"/>
            <w:tcBorders>
              <w:top w:val="single" w:sz="4" w:space="0" w:color="auto"/>
              <w:left w:val="single" w:sz="4" w:space="0" w:color="auto"/>
              <w:bottom w:val="single" w:sz="4" w:space="0" w:color="auto"/>
              <w:right w:val="single" w:sz="4" w:space="0" w:color="auto"/>
            </w:tcBorders>
            <w:hideMark/>
          </w:tcPr>
          <w:p w14:paraId="4BE77CEA"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Medžiagos ir kanceliarinės prekės, medikamentai,</w:t>
            </w:r>
          </w:p>
        </w:tc>
        <w:tc>
          <w:tcPr>
            <w:tcW w:w="2040" w:type="pct"/>
            <w:tcBorders>
              <w:top w:val="single" w:sz="4" w:space="0" w:color="auto"/>
              <w:left w:val="single" w:sz="4" w:space="0" w:color="auto"/>
              <w:bottom w:val="single" w:sz="4" w:space="0" w:color="auto"/>
              <w:right w:val="single" w:sz="4" w:space="0" w:color="auto"/>
            </w:tcBorders>
            <w:hideMark/>
          </w:tcPr>
          <w:p w14:paraId="0AB007A2" w14:textId="77777777" w:rsidR="00BE2FD9" w:rsidRPr="00BE2FD9" w:rsidRDefault="00BE2FD9" w:rsidP="00C23B0C">
            <w:pPr>
              <w:spacing w:before="240" w:after="160" w:line="259" w:lineRule="auto"/>
              <w:jc w:val="right"/>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465,00</w:t>
            </w:r>
          </w:p>
        </w:tc>
      </w:tr>
      <w:tr w:rsidR="00CF0132" w:rsidRPr="00BE2FD9" w14:paraId="358362F1" w14:textId="77777777" w:rsidTr="00CF0132">
        <w:tc>
          <w:tcPr>
            <w:tcW w:w="618" w:type="pct"/>
            <w:tcBorders>
              <w:top w:val="single" w:sz="4" w:space="0" w:color="auto"/>
              <w:left w:val="single" w:sz="4" w:space="0" w:color="auto"/>
              <w:bottom w:val="single" w:sz="4" w:space="0" w:color="auto"/>
              <w:right w:val="single" w:sz="4" w:space="0" w:color="auto"/>
            </w:tcBorders>
            <w:hideMark/>
          </w:tcPr>
          <w:p w14:paraId="09BF39C4"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2.</w:t>
            </w:r>
          </w:p>
        </w:tc>
        <w:tc>
          <w:tcPr>
            <w:tcW w:w="2342" w:type="pct"/>
            <w:tcBorders>
              <w:top w:val="single" w:sz="4" w:space="0" w:color="auto"/>
              <w:left w:val="single" w:sz="4" w:space="0" w:color="auto"/>
              <w:bottom w:val="single" w:sz="4" w:space="0" w:color="auto"/>
              <w:right w:val="single" w:sz="4" w:space="0" w:color="auto"/>
            </w:tcBorders>
            <w:hideMark/>
          </w:tcPr>
          <w:p w14:paraId="0817C343"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Ūkinis inventorius (iškelta į nebalansinę sąskaitą)</w:t>
            </w:r>
          </w:p>
        </w:tc>
        <w:tc>
          <w:tcPr>
            <w:tcW w:w="2040" w:type="pct"/>
            <w:tcBorders>
              <w:top w:val="single" w:sz="4" w:space="0" w:color="auto"/>
              <w:left w:val="single" w:sz="4" w:space="0" w:color="auto"/>
              <w:bottom w:val="single" w:sz="4" w:space="0" w:color="auto"/>
              <w:right w:val="single" w:sz="4" w:space="0" w:color="auto"/>
            </w:tcBorders>
            <w:hideMark/>
          </w:tcPr>
          <w:p w14:paraId="12AA9784" w14:textId="77777777" w:rsidR="00BE2FD9" w:rsidRPr="00BE2FD9" w:rsidRDefault="00BE2FD9" w:rsidP="00C23B0C">
            <w:pPr>
              <w:spacing w:before="240" w:after="160" w:line="259" w:lineRule="auto"/>
              <w:jc w:val="right"/>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829,00</w:t>
            </w:r>
          </w:p>
        </w:tc>
      </w:tr>
    </w:tbl>
    <w:p w14:paraId="0C77960A"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Atsargų likutis metų pabaigoje – 00,00 Eur</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4380"/>
        <w:gridCol w:w="3815"/>
      </w:tblGrid>
      <w:tr w:rsidR="00CF0132" w:rsidRPr="00BE2FD9" w14:paraId="42E56637" w14:textId="77777777" w:rsidTr="00CF0132">
        <w:tc>
          <w:tcPr>
            <w:tcW w:w="618" w:type="pct"/>
            <w:tcBorders>
              <w:top w:val="single" w:sz="4" w:space="0" w:color="auto"/>
              <w:left w:val="single" w:sz="4" w:space="0" w:color="auto"/>
              <w:bottom w:val="single" w:sz="4" w:space="0" w:color="auto"/>
              <w:right w:val="single" w:sz="4" w:space="0" w:color="auto"/>
            </w:tcBorders>
            <w:hideMark/>
          </w:tcPr>
          <w:p w14:paraId="62C3B2FB" w14:textId="30ACBADF" w:rsidR="00BE2FD9" w:rsidRPr="00C23B0C" w:rsidRDefault="00BE2FD9" w:rsidP="00BE2FD9">
            <w:pPr>
              <w:spacing w:before="240" w:after="160" w:line="259" w:lineRule="auto"/>
              <w:rPr>
                <w:rFonts w:ascii="Times New Roman" w:eastAsia="Times New Roman" w:hAnsi="Times New Roman" w:cs="Times New Roman"/>
                <w:b/>
                <w:bCs/>
                <w:sz w:val="24"/>
                <w:szCs w:val="24"/>
                <w:lang w:eastAsia="lt-LT"/>
              </w:rPr>
            </w:pPr>
            <w:r w:rsidRPr="00C23B0C">
              <w:rPr>
                <w:rFonts w:ascii="Times New Roman" w:eastAsia="Times New Roman" w:hAnsi="Times New Roman" w:cs="Times New Roman"/>
                <w:b/>
                <w:bCs/>
                <w:sz w:val="24"/>
                <w:szCs w:val="24"/>
                <w:lang w:eastAsia="lt-LT"/>
              </w:rPr>
              <w:t>Eil. Nr.</w:t>
            </w:r>
          </w:p>
        </w:tc>
        <w:tc>
          <w:tcPr>
            <w:tcW w:w="2342" w:type="pct"/>
            <w:tcBorders>
              <w:top w:val="single" w:sz="4" w:space="0" w:color="auto"/>
              <w:left w:val="single" w:sz="4" w:space="0" w:color="auto"/>
              <w:bottom w:val="single" w:sz="4" w:space="0" w:color="auto"/>
              <w:right w:val="single" w:sz="4" w:space="0" w:color="auto"/>
            </w:tcBorders>
            <w:hideMark/>
          </w:tcPr>
          <w:p w14:paraId="08B62D9D" w14:textId="77777777" w:rsidR="00BE2FD9" w:rsidRPr="00C23B0C" w:rsidRDefault="00BE2FD9" w:rsidP="00BE2FD9">
            <w:pPr>
              <w:spacing w:before="240" w:after="160" w:line="259" w:lineRule="auto"/>
              <w:rPr>
                <w:rFonts w:ascii="Times New Roman" w:eastAsia="Times New Roman" w:hAnsi="Times New Roman" w:cs="Times New Roman"/>
                <w:b/>
                <w:bCs/>
                <w:sz w:val="24"/>
                <w:szCs w:val="24"/>
                <w:lang w:eastAsia="lt-LT"/>
              </w:rPr>
            </w:pPr>
            <w:r w:rsidRPr="00C23B0C">
              <w:rPr>
                <w:rFonts w:ascii="Times New Roman" w:eastAsia="Times New Roman" w:hAnsi="Times New Roman" w:cs="Times New Roman"/>
                <w:b/>
                <w:bCs/>
                <w:sz w:val="24"/>
                <w:szCs w:val="24"/>
                <w:lang w:eastAsia="lt-LT"/>
              </w:rPr>
              <w:t>Atsargų pavadinimas</w:t>
            </w:r>
          </w:p>
        </w:tc>
        <w:tc>
          <w:tcPr>
            <w:tcW w:w="2040" w:type="pct"/>
            <w:tcBorders>
              <w:top w:val="single" w:sz="4" w:space="0" w:color="auto"/>
              <w:left w:val="single" w:sz="4" w:space="0" w:color="auto"/>
              <w:bottom w:val="single" w:sz="4" w:space="0" w:color="auto"/>
              <w:right w:val="single" w:sz="4" w:space="0" w:color="auto"/>
            </w:tcBorders>
            <w:hideMark/>
          </w:tcPr>
          <w:p w14:paraId="50009F20" w14:textId="6DAB28F1" w:rsidR="00BE2FD9" w:rsidRPr="00C23B0C" w:rsidRDefault="00BE2FD9" w:rsidP="00BE2FD9">
            <w:pPr>
              <w:spacing w:before="240" w:after="160" w:line="259" w:lineRule="auto"/>
              <w:rPr>
                <w:rFonts w:ascii="Times New Roman" w:eastAsia="Times New Roman" w:hAnsi="Times New Roman" w:cs="Times New Roman"/>
                <w:b/>
                <w:bCs/>
                <w:sz w:val="24"/>
                <w:szCs w:val="24"/>
                <w:lang w:eastAsia="lt-LT"/>
              </w:rPr>
            </w:pPr>
            <w:r w:rsidRPr="00C23B0C">
              <w:rPr>
                <w:rFonts w:ascii="Times New Roman" w:eastAsia="Times New Roman" w:hAnsi="Times New Roman" w:cs="Times New Roman"/>
                <w:b/>
                <w:bCs/>
                <w:sz w:val="24"/>
                <w:szCs w:val="24"/>
                <w:lang w:eastAsia="lt-LT"/>
              </w:rPr>
              <w:t>Suma</w:t>
            </w:r>
            <w:r w:rsidR="008910EB">
              <w:rPr>
                <w:rFonts w:ascii="Times New Roman" w:eastAsia="Times New Roman" w:hAnsi="Times New Roman" w:cs="Times New Roman"/>
                <w:b/>
                <w:bCs/>
                <w:sz w:val="24"/>
                <w:szCs w:val="24"/>
                <w:lang w:eastAsia="lt-LT"/>
              </w:rPr>
              <w:t>,</w:t>
            </w:r>
            <w:r w:rsidRPr="00C23B0C">
              <w:rPr>
                <w:rFonts w:ascii="Times New Roman" w:eastAsia="Times New Roman" w:hAnsi="Times New Roman" w:cs="Times New Roman"/>
                <w:b/>
                <w:bCs/>
                <w:sz w:val="24"/>
                <w:szCs w:val="24"/>
                <w:lang w:eastAsia="lt-LT"/>
              </w:rPr>
              <w:t xml:space="preserve"> Eur</w:t>
            </w:r>
          </w:p>
        </w:tc>
      </w:tr>
      <w:tr w:rsidR="00CF0132" w:rsidRPr="00BE2FD9" w14:paraId="36301BA7" w14:textId="77777777" w:rsidTr="00CF0132">
        <w:tc>
          <w:tcPr>
            <w:tcW w:w="618" w:type="pct"/>
            <w:tcBorders>
              <w:top w:val="single" w:sz="4" w:space="0" w:color="auto"/>
              <w:left w:val="single" w:sz="4" w:space="0" w:color="auto"/>
              <w:bottom w:val="single" w:sz="4" w:space="0" w:color="auto"/>
              <w:right w:val="single" w:sz="4" w:space="0" w:color="auto"/>
            </w:tcBorders>
            <w:hideMark/>
          </w:tcPr>
          <w:p w14:paraId="758F32C7"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1.</w:t>
            </w:r>
          </w:p>
        </w:tc>
        <w:tc>
          <w:tcPr>
            <w:tcW w:w="2342" w:type="pct"/>
            <w:tcBorders>
              <w:top w:val="single" w:sz="4" w:space="0" w:color="auto"/>
              <w:left w:val="single" w:sz="4" w:space="0" w:color="auto"/>
              <w:bottom w:val="single" w:sz="4" w:space="0" w:color="auto"/>
              <w:right w:val="single" w:sz="4" w:space="0" w:color="auto"/>
            </w:tcBorders>
            <w:hideMark/>
          </w:tcPr>
          <w:p w14:paraId="119C0497"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Medžiagos ir kanceliarinės medžiagos</w:t>
            </w:r>
          </w:p>
        </w:tc>
        <w:tc>
          <w:tcPr>
            <w:tcW w:w="2040" w:type="pct"/>
            <w:tcBorders>
              <w:top w:val="single" w:sz="4" w:space="0" w:color="auto"/>
              <w:left w:val="single" w:sz="4" w:space="0" w:color="auto"/>
              <w:bottom w:val="single" w:sz="4" w:space="0" w:color="auto"/>
              <w:right w:val="single" w:sz="4" w:space="0" w:color="auto"/>
            </w:tcBorders>
            <w:hideMark/>
          </w:tcPr>
          <w:p w14:paraId="2968D7EB" w14:textId="77777777" w:rsidR="00BE2FD9" w:rsidRPr="00BE2FD9" w:rsidRDefault="00BE2FD9" w:rsidP="00C23B0C">
            <w:pPr>
              <w:spacing w:before="240" w:after="160" w:line="259" w:lineRule="auto"/>
              <w:jc w:val="right"/>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00,00 </w:t>
            </w:r>
          </w:p>
        </w:tc>
      </w:tr>
    </w:tbl>
    <w:p w14:paraId="6EA1A1DE"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Ūkinio inventoriaus esančio nebalansinėje sąskaitoje likutis 2 393,00 Eur.</w:t>
      </w:r>
    </w:p>
    <w:p w14:paraId="49CBB76F"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Pridedama forma P8 Atsargos, pagal 8-ojo VSAFAS “Atsargos“ 1 priedą Atsargų vertės pasikeitimas per ataskaitinį laikotarpį.</w:t>
      </w:r>
    </w:p>
    <w:p w14:paraId="27490BD8"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Nebalansinėse sąskaitose 2023-12-31 inventoriaus likučiai.</w:t>
      </w:r>
    </w:p>
    <w:p w14:paraId="3858343D" w14:textId="77777777" w:rsidR="00BE2FD9" w:rsidRPr="00BE2FD9" w:rsidRDefault="00BE2FD9" w:rsidP="00BE2FD9">
      <w:pPr>
        <w:spacing w:before="240" w:after="160" w:line="259" w:lineRule="auto"/>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 xml:space="preserve">P09 Išankstiniai apmokėjimai  </w:t>
      </w:r>
    </w:p>
    <w:p w14:paraId="2AD8C8AD" w14:textId="40E57CA9"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Informacija apie išankstinius apmokėjimus pateikta pridedamoje formoje. Išankstinių apmokėjimų suma 18,00 Eur.</w:t>
      </w:r>
    </w:p>
    <w:p w14:paraId="59975762" w14:textId="6BF03FF3"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Pridedama forma P9 išankstinai apmokėjimai, pagal 6-ojo VSAFAS 6 priedą. Informacija apie išankstinius apmokėjimus.</w:t>
      </w:r>
    </w:p>
    <w:p w14:paraId="0837C112" w14:textId="77777777" w:rsidR="00BE2FD9" w:rsidRPr="00BE2FD9" w:rsidRDefault="00BE2FD9" w:rsidP="00BE2FD9">
      <w:pPr>
        <w:spacing w:after="160" w:line="259" w:lineRule="auto"/>
        <w:jc w:val="both"/>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P10 Per vienerius metus gautinos sumos</w:t>
      </w:r>
    </w:p>
    <w:p w14:paraId="5DF675FA" w14:textId="77777777" w:rsidR="00BE2FD9" w:rsidRPr="00BE2FD9" w:rsidRDefault="00BE2FD9" w:rsidP="00BE2FD9">
      <w:pPr>
        <w:spacing w:after="160" w:line="259" w:lineRule="auto"/>
        <w:jc w:val="both"/>
        <w:rPr>
          <w:rFonts w:ascii="Times New Roman" w:eastAsia="Times New Roman" w:hAnsi="Times New Roman" w:cs="Times New Roman"/>
          <w:bCs/>
          <w:sz w:val="24"/>
          <w:szCs w:val="24"/>
          <w:lang w:eastAsia="lt-LT"/>
        </w:rPr>
      </w:pPr>
      <w:r w:rsidRPr="00BE2FD9">
        <w:rPr>
          <w:rFonts w:ascii="Times New Roman" w:eastAsia="Times New Roman" w:hAnsi="Times New Roman" w:cs="Times New Roman"/>
          <w:bCs/>
          <w:sz w:val="24"/>
          <w:szCs w:val="24"/>
          <w:lang w:eastAsia="lt-LT"/>
        </w:rPr>
        <w:t xml:space="preserve">Informacija apie per vienus metus  gautinas sumas pateikta formoje. Sukauptos gautinos sumos, tai sukauptos finansavimo pajamos iš biudžeto sumos.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5193"/>
        <w:gridCol w:w="3119"/>
      </w:tblGrid>
      <w:tr w:rsidR="00BE2FD9" w:rsidRPr="00BE2FD9" w14:paraId="46797EE8" w14:textId="77777777" w:rsidTr="00047457">
        <w:trPr>
          <w:trHeight w:val="717"/>
        </w:trPr>
        <w:tc>
          <w:tcPr>
            <w:tcW w:w="1039" w:type="dxa"/>
            <w:tcBorders>
              <w:top w:val="single" w:sz="4" w:space="0" w:color="auto"/>
              <w:left w:val="single" w:sz="4" w:space="0" w:color="auto"/>
              <w:bottom w:val="single" w:sz="4" w:space="0" w:color="auto"/>
              <w:right w:val="single" w:sz="4" w:space="0" w:color="auto"/>
            </w:tcBorders>
            <w:hideMark/>
          </w:tcPr>
          <w:p w14:paraId="5318D8A0" w14:textId="77777777" w:rsidR="00BE2FD9" w:rsidRPr="00BE2FD9" w:rsidRDefault="00BE2FD9" w:rsidP="00BE2FD9">
            <w:pPr>
              <w:spacing w:before="240" w:after="160" w:line="259" w:lineRule="auto"/>
              <w:rPr>
                <w:rFonts w:ascii="Times New Roman" w:eastAsia="Times New Roman" w:hAnsi="Times New Roman" w:cs="Times New Roman"/>
                <w:b/>
                <w:sz w:val="24"/>
                <w:szCs w:val="24"/>
                <w:lang w:eastAsia="lt-LT"/>
              </w:rPr>
            </w:pPr>
            <w:bookmarkStart w:id="27" w:name="_Hlk161317749"/>
            <w:r w:rsidRPr="00BE2FD9">
              <w:rPr>
                <w:rFonts w:ascii="Times New Roman" w:eastAsia="Times New Roman" w:hAnsi="Times New Roman" w:cs="Times New Roman"/>
                <w:b/>
                <w:sz w:val="24"/>
                <w:szCs w:val="24"/>
                <w:lang w:eastAsia="lt-LT"/>
              </w:rPr>
              <w:lastRenderedPageBreak/>
              <w:t>Eil. Nr.</w:t>
            </w:r>
          </w:p>
        </w:tc>
        <w:tc>
          <w:tcPr>
            <w:tcW w:w="5193" w:type="dxa"/>
            <w:tcBorders>
              <w:top w:val="single" w:sz="4" w:space="0" w:color="auto"/>
              <w:left w:val="single" w:sz="4" w:space="0" w:color="auto"/>
              <w:bottom w:val="single" w:sz="4" w:space="0" w:color="auto"/>
              <w:right w:val="single" w:sz="4" w:space="0" w:color="auto"/>
            </w:tcBorders>
            <w:hideMark/>
          </w:tcPr>
          <w:p w14:paraId="7B3B6609" w14:textId="77777777" w:rsidR="00BE2FD9" w:rsidRPr="00BE2FD9" w:rsidRDefault="00BE2FD9" w:rsidP="00BE2FD9">
            <w:pPr>
              <w:spacing w:before="240" w:after="160" w:line="259" w:lineRule="auto"/>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Per vienerius metus gautinos sumos</w:t>
            </w:r>
          </w:p>
        </w:tc>
        <w:tc>
          <w:tcPr>
            <w:tcW w:w="3119" w:type="dxa"/>
            <w:tcBorders>
              <w:top w:val="single" w:sz="4" w:space="0" w:color="auto"/>
              <w:left w:val="single" w:sz="4" w:space="0" w:color="auto"/>
              <w:bottom w:val="single" w:sz="4" w:space="0" w:color="auto"/>
              <w:right w:val="single" w:sz="4" w:space="0" w:color="auto"/>
            </w:tcBorders>
            <w:hideMark/>
          </w:tcPr>
          <w:p w14:paraId="30C66766" w14:textId="4CEE5120" w:rsidR="00BE2FD9" w:rsidRPr="00BE2FD9" w:rsidRDefault="00BE2FD9" w:rsidP="00BE2FD9">
            <w:pPr>
              <w:spacing w:before="240" w:after="160" w:line="259" w:lineRule="auto"/>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Paskutinė ataskaitinio laikotarpio diena</w:t>
            </w:r>
            <w:r w:rsidR="008910EB">
              <w:rPr>
                <w:rFonts w:ascii="Times New Roman" w:eastAsia="Times New Roman" w:hAnsi="Times New Roman" w:cs="Times New Roman"/>
                <w:b/>
                <w:sz w:val="24"/>
                <w:szCs w:val="24"/>
                <w:lang w:eastAsia="lt-LT"/>
              </w:rPr>
              <w:t>,</w:t>
            </w:r>
            <w:r w:rsidRPr="00BE2FD9">
              <w:rPr>
                <w:rFonts w:ascii="Times New Roman" w:eastAsia="Times New Roman" w:hAnsi="Times New Roman" w:cs="Times New Roman"/>
                <w:b/>
                <w:sz w:val="24"/>
                <w:szCs w:val="24"/>
                <w:lang w:eastAsia="lt-LT"/>
              </w:rPr>
              <w:t xml:space="preserve"> Eur</w:t>
            </w:r>
          </w:p>
        </w:tc>
      </w:tr>
      <w:tr w:rsidR="00BE2FD9" w:rsidRPr="00BE2FD9" w14:paraId="0B2007DC" w14:textId="77777777" w:rsidTr="002C21E6">
        <w:trPr>
          <w:trHeight w:val="1109"/>
        </w:trPr>
        <w:tc>
          <w:tcPr>
            <w:tcW w:w="1039" w:type="dxa"/>
            <w:tcBorders>
              <w:top w:val="single" w:sz="4" w:space="0" w:color="auto"/>
              <w:left w:val="single" w:sz="4" w:space="0" w:color="auto"/>
              <w:bottom w:val="single" w:sz="4" w:space="0" w:color="auto"/>
              <w:right w:val="single" w:sz="4" w:space="0" w:color="auto"/>
            </w:tcBorders>
            <w:hideMark/>
          </w:tcPr>
          <w:p w14:paraId="3E0675BB"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1.</w:t>
            </w:r>
          </w:p>
        </w:tc>
        <w:tc>
          <w:tcPr>
            <w:tcW w:w="5193" w:type="dxa"/>
            <w:tcBorders>
              <w:top w:val="single" w:sz="4" w:space="0" w:color="auto"/>
              <w:left w:val="single" w:sz="4" w:space="0" w:color="auto"/>
              <w:bottom w:val="single" w:sz="4" w:space="0" w:color="auto"/>
              <w:right w:val="single" w:sz="4" w:space="0" w:color="auto"/>
            </w:tcBorders>
            <w:hideMark/>
          </w:tcPr>
          <w:p w14:paraId="18DF4C8B"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Sukauptos gautinos sumos iš biudžeto (sukaupti atostoginiai, darbo užmokestis, įsiskolinimas tiekėjams)</w:t>
            </w:r>
          </w:p>
        </w:tc>
        <w:tc>
          <w:tcPr>
            <w:tcW w:w="3119" w:type="dxa"/>
            <w:tcBorders>
              <w:top w:val="single" w:sz="4" w:space="0" w:color="auto"/>
              <w:left w:val="single" w:sz="4" w:space="0" w:color="auto"/>
              <w:bottom w:val="single" w:sz="4" w:space="0" w:color="auto"/>
              <w:right w:val="single" w:sz="4" w:space="0" w:color="auto"/>
            </w:tcBorders>
            <w:hideMark/>
          </w:tcPr>
          <w:p w14:paraId="49884085" w14:textId="77777777" w:rsidR="00BE2FD9" w:rsidRPr="00BE2FD9" w:rsidRDefault="00BE2FD9" w:rsidP="00BE2FD9">
            <w:pPr>
              <w:spacing w:before="240" w:after="160" w:line="259" w:lineRule="auto"/>
              <w:jc w:val="right"/>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1 659,00</w:t>
            </w:r>
          </w:p>
        </w:tc>
      </w:tr>
      <w:tr w:rsidR="00BE2FD9" w:rsidRPr="00BE2FD9" w14:paraId="573FB1E1" w14:textId="77777777" w:rsidTr="002C21E6">
        <w:tc>
          <w:tcPr>
            <w:tcW w:w="1039" w:type="dxa"/>
            <w:tcBorders>
              <w:top w:val="single" w:sz="4" w:space="0" w:color="auto"/>
              <w:left w:val="single" w:sz="4" w:space="0" w:color="auto"/>
              <w:bottom w:val="single" w:sz="4" w:space="0" w:color="auto"/>
              <w:right w:val="single" w:sz="4" w:space="0" w:color="auto"/>
            </w:tcBorders>
          </w:tcPr>
          <w:p w14:paraId="66DA38B8"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p>
        </w:tc>
        <w:tc>
          <w:tcPr>
            <w:tcW w:w="5193" w:type="dxa"/>
            <w:tcBorders>
              <w:top w:val="single" w:sz="4" w:space="0" w:color="auto"/>
              <w:left w:val="single" w:sz="4" w:space="0" w:color="auto"/>
              <w:bottom w:val="single" w:sz="4" w:space="0" w:color="auto"/>
              <w:right w:val="single" w:sz="4" w:space="0" w:color="auto"/>
            </w:tcBorders>
            <w:hideMark/>
          </w:tcPr>
          <w:p w14:paraId="5CBED4B7" w14:textId="77777777" w:rsidR="00BE2FD9" w:rsidRPr="00BE2FD9" w:rsidRDefault="00BE2FD9" w:rsidP="00BE2FD9">
            <w:pPr>
              <w:spacing w:before="240" w:after="160" w:line="259" w:lineRule="auto"/>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Viso</w:t>
            </w:r>
          </w:p>
        </w:tc>
        <w:tc>
          <w:tcPr>
            <w:tcW w:w="3119" w:type="dxa"/>
            <w:tcBorders>
              <w:top w:val="single" w:sz="4" w:space="0" w:color="auto"/>
              <w:left w:val="single" w:sz="4" w:space="0" w:color="auto"/>
              <w:bottom w:val="single" w:sz="4" w:space="0" w:color="auto"/>
              <w:right w:val="single" w:sz="4" w:space="0" w:color="auto"/>
            </w:tcBorders>
            <w:hideMark/>
          </w:tcPr>
          <w:p w14:paraId="1FF36393" w14:textId="77777777" w:rsidR="00BE2FD9" w:rsidRPr="00BE2FD9" w:rsidRDefault="00BE2FD9" w:rsidP="00BE2FD9">
            <w:pPr>
              <w:spacing w:before="240" w:after="160" w:line="259" w:lineRule="auto"/>
              <w:jc w:val="right"/>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1 659,00</w:t>
            </w:r>
          </w:p>
        </w:tc>
      </w:tr>
    </w:tbl>
    <w:bookmarkEnd w:id="27"/>
    <w:p w14:paraId="4197D669" w14:textId="77777777" w:rsidR="00BE2FD9" w:rsidRPr="00BE2FD9" w:rsidRDefault="00BE2FD9" w:rsidP="00BE2FD9">
      <w:pPr>
        <w:spacing w:before="240"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Pridedama forma P10 Gautino sumos, pagal  17-ojo VSAFAS 7 priedą. Informacija apie per vienerius metus gautinas sumas</w:t>
      </w:r>
    </w:p>
    <w:p w14:paraId="79095388"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 xml:space="preserve">P11 Pinigai ir pinigų ekvivalentai  </w:t>
      </w:r>
    </w:p>
    <w:p w14:paraId="75D67CFE" w14:textId="77777777" w:rsidR="00BE2FD9" w:rsidRPr="00BE2FD9" w:rsidRDefault="00BE2FD9" w:rsidP="00BE2FD9">
      <w:pPr>
        <w:spacing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2023-12-31 banke likutis 00,00 Eur. </w:t>
      </w:r>
    </w:p>
    <w:p w14:paraId="40860E64" w14:textId="77777777" w:rsidR="00BE2FD9" w:rsidRPr="00BE2FD9" w:rsidRDefault="00BE2FD9" w:rsidP="00BE2FD9">
      <w:pPr>
        <w:spacing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Pridedama forma P11 Pinigai ir pinigų ekvivalentai, pagal  17-ojo  VSAFAS 8 priedą Informacija apie pinigus ir pinigų ekvivalentus.</w:t>
      </w:r>
    </w:p>
    <w:p w14:paraId="71E2DE61" w14:textId="77777777" w:rsidR="00BE2FD9" w:rsidRPr="00BE2FD9" w:rsidRDefault="00BE2FD9" w:rsidP="00BE2FD9">
      <w:pPr>
        <w:spacing w:after="160" w:line="259" w:lineRule="auto"/>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P12 Finansavimo sumos</w:t>
      </w:r>
    </w:p>
    <w:p w14:paraId="277A1717" w14:textId="77777777" w:rsidR="00BE2FD9" w:rsidRPr="00BE2FD9" w:rsidRDefault="00BE2FD9" w:rsidP="00BE2FD9">
      <w:pPr>
        <w:spacing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Per 2023 m įstaiga gavo  finansavimo 122 002,00 Eur, finansavimo sumų likutis ataskaitinio laikotarpio pabaigoje 1 898,00 Eur.</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4985"/>
        <w:gridCol w:w="3212"/>
      </w:tblGrid>
      <w:tr w:rsidR="00BE2FD9" w:rsidRPr="00BE2FD9" w14:paraId="6527901A" w14:textId="77777777" w:rsidTr="002C21E6">
        <w:tc>
          <w:tcPr>
            <w:tcW w:w="618" w:type="pct"/>
            <w:tcBorders>
              <w:top w:val="single" w:sz="4" w:space="0" w:color="auto"/>
              <w:left w:val="single" w:sz="4" w:space="0" w:color="auto"/>
              <w:bottom w:val="single" w:sz="4" w:space="0" w:color="auto"/>
              <w:right w:val="single" w:sz="4" w:space="0" w:color="auto"/>
            </w:tcBorders>
            <w:hideMark/>
          </w:tcPr>
          <w:p w14:paraId="11D49DE8" w14:textId="77777777" w:rsidR="00BE2FD9" w:rsidRPr="00BE2FD9" w:rsidRDefault="00BE2FD9" w:rsidP="00BE2FD9">
            <w:pPr>
              <w:spacing w:before="240" w:after="160" w:line="259" w:lineRule="auto"/>
              <w:rPr>
                <w:rFonts w:ascii="Times New Roman" w:eastAsia="Times New Roman" w:hAnsi="Times New Roman" w:cs="Times New Roman"/>
                <w:b/>
                <w:bCs/>
                <w:sz w:val="24"/>
                <w:szCs w:val="24"/>
                <w:lang w:val="en-US" w:eastAsia="lt-LT"/>
              </w:rPr>
            </w:pPr>
            <w:r w:rsidRPr="00BE2FD9">
              <w:rPr>
                <w:rFonts w:ascii="Times New Roman" w:eastAsia="Times New Roman" w:hAnsi="Times New Roman" w:cs="Times New Roman"/>
                <w:b/>
                <w:bCs/>
                <w:sz w:val="24"/>
                <w:szCs w:val="24"/>
                <w:lang w:val="en-US" w:eastAsia="lt-LT"/>
              </w:rPr>
              <w:t>Eil. Nr.</w:t>
            </w:r>
          </w:p>
        </w:tc>
        <w:tc>
          <w:tcPr>
            <w:tcW w:w="2665" w:type="pct"/>
            <w:tcBorders>
              <w:top w:val="single" w:sz="4" w:space="0" w:color="auto"/>
              <w:left w:val="single" w:sz="4" w:space="0" w:color="auto"/>
              <w:bottom w:val="single" w:sz="4" w:space="0" w:color="auto"/>
              <w:right w:val="single" w:sz="4" w:space="0" w:color="auto"/>
            </w:tcBorders>
            <w:hideMark/>
          </w:tcPr>
          <w:p w14:paraId="24BA8AE0" w14:textId="77777777" w:rsidR="00BE2FD9" w:rsidRPr="00BE2FD9" w:rsidRDefault="00BE2FD9" w:rsidP="00BE2FD9">
            <w:pPr>
              <w:spacing w:before="240" w:after="160" w:line="259" w:lineRule="auto"/>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Finansavimo šaltinis</w:t>
            </w:r>
          </w:p>
        </w:tc>
        <w:tc>
          <w:tcPr>
            <w:tcW w:w="1718" w:type="pct"/>
            <w:tcBorders>
              <w:top w:val="single" w:sz="4" w:space="0" w:color="auto"/>
              <w:left w:val="single" w:sz="4" w:space="0" w:color="auto"/>
              <w:bottom w:val="single" w:sz="4" w:space="0" w:color="auto"/>
              <w:right w:val="single" w:sz="4" w:space="0" w:color="auto"/>
            </w:tcBorders>
            <w:hideMark/>
          </w:tcPr>
          <w:p w14:paraId="236E72B1" w14:textId="32145499" w:rsidR="00BE2FD9" w:rsidRPr="00BE2FD9" w:rsidRDefault="00BE2FD9" w:rsidP="00BE2FD9">
            <w:pPr>
              <w:spacing w:before="240" w:after="160" w:line="259" w:lineRule="auto"/>
              <w:jc w:val="center"/>
              <w:rPr>
                <w:rFonts w:ascii="Times New Roman" w:eastAsia="Times New Roman" w:hAnsi="Times New Roman" w:cs="Times New Roman"/>
                <w:b/>
                <w:bCs/>
                <w:sz w:val="24"/>
                <w:szCs w:val="24"/>
                <w:lang w:val="en-US" w:eastAsia="lt-LT"/>
              </w:rPr>
            </w:pPr>
            <w:r w:rsidRPr="00BE2FD9">
              <w:rPr>
                <w:rFonts w:ascii="Times New Roman" w:eastAsia="Times New Roman" w:hAnsi="Times New Roman" w:cs="Times New Roman"/>
                <w:b/>
                <w:bCs/>
                <w:sz w:val="24"/>
                <w:szCs w:val="24"/>
                <w:lang w:val="en-US" w:eastAsia="lt-LT"/>
              </w:rPr>
              <w:t>Suma</w:t>
            </w:r>
            <w:r w:rsidR="007046A7">
              <w:rPr>
                <w:rFonts w:ascii="Times New Roman" w:eastAsia="Times New Roman" w:hAnsi="Times New Roman" w:cs="Times New Roman"/>
                <w:b/>
                <w:bCs/>
                <w:sz w:val="24"/>
                <w:szCs w:val="24"/>
                <w:lang w:val="en-US" w:eastAsia="lt-LT"/>
              </w:rPr>
              <w:t>,</w:t>
            </w:r>
            <w:r w:rsidRPr="00BE2FD9">
              <w:rPr>
                <w:rFonts w:ascii="Times New Roman" w:eastAsia="Times New Roman" w:hAnsi="Times New Roman" w:cs="Times New Roman"/>
                <w:b/>
                <w:bCs/>
                <w:sz w:val="24"/>
                <w:szCs w:val="24"/>
                <w:lang w:val="en-US" w:eastAsia="lt-LT"/>
              </w:rPr>
              <w:t xml:space="preserve"> </w:t>
            </w:r>
            <w:proofErr w:type="spellStart"/>
            <w:r w:rsidRPr="00BE2FD9">
              <w:rPr>
                <w:rFonts w:ascii="Times New Roman" w:eastAsia="Times New Roman" w:hAnsi="Times New Roman" w:cs="Times New Roman"/>
                <w:b/>
                <w:bCs/>
                <w:sz w:val="24"/>
                <w:szCs w:val="24"/>
                <w:lang w:val="en-US" w:eastAsia="lt-LT"/>
              </w:rPr>
              <w:t>Eur</w:t>
            </w:r>
            <w:proofErr w:type="spellEnd"/>
          </w:p>
        </w:tc>
      </w:tr>
      <w:tr w:rsidR="00BE2FD9" w:rsidRPr="00BE2FD9" w14:paraId="05570669" w14:textId="77777777" w:rsidTr="002C21E6">
        <w:tc>
          <w:tcPr>
            <w:tcW w:w="618" w:type="pct"/>
            <w:tcBorders>
              <w:top w:val="single" w:sz="4" w:space="0" w:color="auto"/>
              <w:left w:val="single" w:sz="4" w:space="0" w:color="auto"/>
              <w:bottom w:val="single" w:sz="4" w:space="0" w:color="auto"/>
              <w:right w:val="single" w:sz="4" w:space="0" w:color="auto"/>
            </w:tcBorders>
            <w:hideMark/>
          </w:tcPr>
          <w:p w14:paraId="378D9AC3" w14:textId="77777777" w:rsidR="00BE2FD9" w:rsidRPr="00BE2FD9" w:rsidRDefault="00BE2FD9" w:rsidP="00BE2FD9">
            <w:pPr>
              <w:spacing w:before="240" w:after="160" w:line="259" w:lineRule="auto"/>
              <w:rPr>
                <w:rFonts w:ascii="Times New Roman" w:eastAsia="Times New Roman" w:hAnsi="Times New Roman" w:cs="Times New Roman"/>
                <w:b/>
                <w:sz w:val="24"/>
                <w:szCs w:val="24"/>
                <w:lang w:val="en-US" w:eastAsia="lt-LT"/>
              </w:rPr>
            </w:pPr>
            <w:r w:rsidRPr="00BE2FD9">
              <w:rPr>
                <w:rFonts w:ascii="Times New Roman" w:eastAsia="Times New Roman" w:hAnsi="Times New Roman" w:cs="Times New Roman"/>
                <w:b/>
                <w:sz w:val="24"/>
                <w:szCs w:val="24"/>
                <w:lang w:val="en-US" w:eastAsia="lt-LT"/>
              </w:rPr>
              <w:t>1.</w:t>
            </w:r>
          </w:p>
        </w:tc>
        <w:tc>
          <w:tcPr>
            <w:tcW w:w="2665" w:type="pct"/>
            <w:tcBorders>
              <w:top w:val="single" w:sz="4" w:space="0" w:color="auto"/>
              <w:left w:val="single" w:sz="4" w:space="0" w:color="auto"/>
              <w:bottom w:val="single" w:sz="4" w:space="0" w:color="auto"/>
              <w:right w:val="single" w:sz="4" w:space="0" w:color="auto"/>
            </w:tcBorders>
            <w:hideMark/>
          </w:tcPr>
          <w:p w14:paraId="4E770DE5" w14:textId="77777777" w:rsidR="00BE2FD9" w:rsidRPr="00BE2FD9" w:rsidRDefault="00BE2FD9" w:rsidP="00BE2FD9">
            <w:pPr>
              <w:spacing w:before="240" w:after="160" w:line="259" w:lineRule="auto"/>
              <w:rPr>
                <w:rFonts w:ascii="Times New Roman" w:eastAsia="Times New Roman" w:hAnsi="Times New Roman" w:cs="Times New Roman"/>
                <w:bCs/>
                <w:sz w:val="24"/>
                <w:szCs w:val="24"/>
                <w:lang w:eastAsia="lt-LT"/>
              </w:rPr>
            </w:pPr>
            <w:r w:rsidRPr="00BE2FD9">
              <w:rPr>
                <w:rFonts w:ascii="Times New Roman" w:eastAsia="Times New Roman" w:hAnsi="Times New Roman" w:cs="Times New Roman"/>
                <w:bCs/>
                <w:sz w:val="24"/>
                <w:szCs w:val="24"/>
                <w:lang w:eastAsia="lt-LT"/>
              </w:rPr>
              <w:t>Savivaldybės biudžetas</w:t>
            </w:r>
          </w:p>
        </w:tc>
        <w:tc>
          <w:tcPr>
            <w:tcW w:w="1718" w:type="pct"/>
            <w:tcBorders>
              <w:top w:val="single" w:sz="4" w:space="0" w:color="auto"/>
              <w:left w:val="single" w:sz="4" w:space="0" w:color="auto"/>
              <w:bottom w:val="single" w:sz="4" w:space="0" w:color="auto"/>
              <w:right w:val="single" w:sz="4" w:space="0" w:color="auto"/>
            </w:tcBorders>
            <w:hideMark/>
          </w:tcPr>
          <w:p w14:paraId="485CE8FA" w14:textId="77777777" w:rsidR="00BE2FD9" w:rsidRPr="00BE2FD9" w:rsidRDefault="00BE2FD9" w:rsidP="00BE2FD9">
            <w:pPr>
              <w:spacing w:before="240" w:after="160" w:line="259" w:lineRule="auto"/>
              <w:jc w:val="right"/>
              <w:rPr>
                <w:rFonts w:ascii="Times New Roman" w:eastAsia="Times New Roman" w:hAnsi="Times New Roman" w:cs="Times New Roman"/>
                <w:b/>
                <w:bCs/>
                <w:sz w:val="24"/>
                <w:szCs w:val="24"/>
                <w:lang w:val="en-US" w:eastAsia="lt-LT"/>
              </w:rPr>
            </w:pPr>
            <w:r w:rsidRPr="00BE2FD9">
              <w:rPr>
                <w:rFonts w:ascii="Times New Roman" w:eastAsia="Times New Roman" w:hAnsi="Times New Roman" w:cs="Times New Roman"/>
                <w:b/>
                <w:bCs/>
                <w:sz w:val="24"/>
                <w:szCs w:val="24"/>
                <w:lang w:val="en-US" w:eastAsia="lt-LT"/>
              </w:rPr>
              <w:t>135 270,00</w:t>
            </w:r>
          </w:p>
        </w:tc>
      </w:tr>
      <w:tr w:rsidR="00BE2FD9" w:rsidRPr="00BE2FD9" w14:paraId="7ED5C4C1" w14:textId="77777777" w:rsidTr="002C21E6">
        <w:tc>
          <w:tcPr>
            <w:tcW w:w="618" w:type="pct"/>
            <w:tcBorders>
              <w:top w:val="single" w:sz="4" w:space="0" w:color="auto"/>
              <w:left w:val="single" w:sz="4" w:space="0" w:color="auto"/>
              <w:bottom w:val="single" w:sz="4" w:space="0" w:color="auto"/>
              <w:right w:val="single" w:sz="4" w:space="0" w:color="auto"/>
            </w:tcBorders>
            <w:hideMark/>
          </w:tcPr>
          <w:p w14:paraId="733CCBF0" w14:textId="77777777" w:rsidR="00BE2FD9" w:rsidRPr="00BE2FD9" w:rsidRDefault="00BE2FD9" w:rsidP="00BE2FD9">
            <w:pPr>
              <w:spacing w:before="240" w:after="160" w:line="259" w:lineRule="auto"/>
              <w:rPr>
                <w:rFonts w:ascii="Times New Roman" w:eastAsia="Times New Roman" w:hAnsi="Times New Roman" w:cs="Times New Roman"/>
                <w:sz w:val="24"/>
                <w:szCs w:val="24"/>
                <w:lang w:val="en-US" w:eastAsia="lt-LT"/>
              </w:rPr>
            </w:pPr>
            <w:r w:rsidRPr="00BE2FD9">
              <w:rPr>
                <w:rFonts w:ascii="Times New Roman" w:eastAsia="Times New Roman" w:hAnsi="Times New Roman" w:cs="Times New Roman"/>
                <w:sz w:val="24"/>
                <w:szCs w:val="24"/>
                <w:lang w:val="en-US" w:eastAsia="lt-LT"/>
              </w:rPr>
              <w:t>1.1</w:t>
            </w:r>
          </w:p>
        </w:tc>
        <w:tc>
          <w:tcPr>
            <w:tcW w:w="2665" w:type="pct"/>
            <w:tcBorders>
              <w:top w:val="single" w:sz="4" w:space="0" w:color="auto"/>
              <w:left w:val="single" w:sz="4" w:space="0" w:color="auto"/>
              <w:bottom w:val="single" w:sz="4" w:space="0" w:color="auto"/>
              <w:right w:val="single" w:sz="4" w:space="0" w:color="auto"/>
            </w:tcBorders>
            <w:hideMark/>
          </w:tcPr>
          <w:p w14:paraId="7E689D23"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Savarankiškoms funkcijoms vykdyti</w:t>
            </w:r>
          </w:p>
        </w:tc>
        <w:tc>
          <w:tcPr>
            <w:tcW w:w="1718" w:type="pct"/>
            <w:tcBorders>
              <w:top w:val="single" w:sz="4" w:space="0" w:color="auto"/>
              <w:left w:val="single" w:sz="4" w:space="0" w:color="auto"/>
              <w:bottom w:val="single" w:sz="4" w:space="0" w:color="auto"/>
              <w:right w:val="single" w:sz="4" w:space="0" w:color="auto"/>
            </w:tcBorders>
            <w:hideMark/>
          </w:tcPr>
          <w:p w14:paraId="0E6137BC" w14:textId="77777777" w:rsidR="00BE2FD9" w:rsidRPr="00BE2FD9" w:rsidRDefault="00BE2FD9" w:rsidP="00BE2FD9">
            <w:pPr>
              <w:spacing w:before="240" w:after="160" w:line="259" w:lineRule="auto"/>
              <w:jc w:val="right"/>
              <w:rPr>
                <w:rFonts w:ascii="Times New Roman" w:eastAsia="Times New Roman" w:hAnsi="Times New Roman" w:cs="Times New Roman"/>
                <w:sz w:val="24"/>
                <w:szCs w:val="24"/>
                <w:lang w:val="en-US" w:eastAsia="lt-LT"/>
              </w:rPr>
            </w:pPr>
            <w:r w:rsidRPr="00BE2FD9">
              <w:rPr>
                <w:rFonts w:ascii="Times New Roman" w:eastAsia="Times New Roman" w:hAnsi="Times New Roman" w:cs="Times New Roman"/>
                <w:sz w:val="24"/>
                <w:szCs w:val="24"/>
                <w:lang w:val="en-US" w:eastAsia="lt-LT"/>
              </w:rPr>
              <w:t>135 270,00</w:t>
            </w:r>
          </w:p>
        </w:tc>
      </w:tr>
    </w:tbl>
    <w:p w14:paraId="0ED6F949" w14:textId="77777777" w:rsidR="00BE2FD9" w:rsidRPr="00BE2FD9" w:rsidRDefault="00BE2FD9" w:rsidP="00BE2FD9">
      <w:pPr>
        <w:spacing w:after="160" w:line="259" w:lineRule="auto"/>
        <w:jc w:val="center"/>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Parama</w:t>
      </w:r>
    </w:p>
    <w:p w14:paraId="68262B0D" w14:textId="77777777" w:rsidR="00BE2FD9" w:rsidRPr="00BE2FD9" w:rsidRDefault="00BE2FD9" w:rsidP="00BE2FD9">
      <w:pPr>
        <w:spacing w:before="240"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Pridedamos formos P12 Finansavimo sumos, pagal  20-ojo VSAFAS  4,5 priedus Finansavimo sumos, pagal šaltinį, tikslinę paskirtį ir jų pokyčiai per ataskaitinį laikotarpį, Finansavimo sumų likučiai.</w:t>
      </w:r>
    </w:p>
    <w:p w14:paraId="1B4E8125" w14:textId="77777777" w:rsidR="00BE2FD9" w:rsidRPr="00BE2FD9" w:rsidRDefault="00BE2FD9" w:rsidP="00BE2FD9">
      <w:pPr>
        <w:spacing w:after="160" w:line="259" w:lineRule="auto"/>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P17 Trumpalaikės mokėtinos sumos</w:t>
      </w:r>
    </w:p>
    <w:p w14:paraId="2DBD1FBD" w14:textId="326FDF25" w:rsidR="00BE2FD9" w:rsidRPr="00BE2FD9" w:rsidRDefault="00BE2FD9" w:rsidP="00BE2FD9">
      <w:pPr>
        <w:spacing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Mokėtinų finansavimo sumų likutį sudaro 1 677,00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497"/>
        <w:gridCol w:w="3803"/>
      </w:tblGrid>
      <w:tr w:rsidR="00BE2FD9" w:rsidRPr="00BE2FD9" w14:paraId="5ADE8E5F" w14:textId="77777777" w:rsidTr="002C21E6">
        <w:tc>
          <w:tcPr>
            <w:tcW w:w="1188" w:type="dxa"/>
            <w:tcBorders>
              <w:top w:val="single" w:sz="4" w:space="0" w:color="auto"/>
              <w:left w:val="single" w:sz="4" w:space="0" w:color="auto"/>
              <w:bottom w:val="single" w:sz="4" w:space="0" w:color="auto"/>
              <w:right w:val="single" w:sz="4" w:space="0" w:color="auto"/>
            </w:tcBorders>
            <w:hideMark/>
          </w:tcPr>
          <w:p w14:paraId="4B777172" w14:textId="77777777" w:rsidR="00BE2FD9" w:rsidRPr="00BE2FD9" w:rsidRDefault="00BE2FD9" w:rsidP="00BE2FD9">
            <w:pPr>
              <w:spacing w:before="240" w:after="160" w:line="259" w:lineRule="auto"/>
              <w:rPr>
                <w:rFonts w:ascii="Times New Roman" w:eastAsia="Times New Roman" w:hAnsi="Times New Roman" w:cs="Times New Roman"/>
                <w:b/>
                <w:sz w:val="24"/>
                <w:szCs w:val="24"/>
                <w:lang w:eastAsia="lt-LT"/>
              </w:rPr>
            </w:pPr>
            <w:proofErr w:type="spellStart"/>
            <w:r w:rsidRPr="00BE2FD9">
              <w:rPr>
                <w:rFonts w:ascii="Times New Roman" w:eastAsia="Times New Roman" w:hAnsi="Times New Roman" w:cs="Times New Roman"/>
                <w:b/>
                <w:sz w:val="24"/>
                <w:szCs w:val="24"/>
                <w:lang w:eastAsia="lt-LT"/>
              </w:rPr>
              <w:t>Eil.Nr</w:t>
            </w:r>
            <w:proofErr w:type="spellEnd"/>
          </w:p>
        </w:tc>
        <w:tc>
          <w:tcPr>
            <w:tcW w:w="4500" w:type="dxa"/>
            <w:tcBorders>
              <w:top w:val="single" w:sz="4" w:space="0" w:color="auto"/>
              <w:left w:val="single" w:sz="4" w:space="0" w:color="auto"/>
              <w:bottom w:val="single" w:sz="4" w:space="0" w:color="auto"/>
              <w:right w:val="single" w:sz="4" w:space="0" w:color="auto"/>
            </w:tcBorders>
            <w:hideMark/>
          </w:tcPr>
          <w:p w14:paraId="40480FCF" w14:textId="77777777" w:rsidR="00BE2FD9" w:rsidRPr="00BE2FD9" w:rsidRDefault="00BE2FD9" w:rsidP="00BE2FD9">
            <w:pPr>
              <w:spacing w:before="240" w:after="160" w:line="259" w:lineRule="auto"/>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Trumpalaikiai įsipareigojimai</w:t>
            </w:r>
          </w:p>
        </w:tc>
        <w:tc>
          <w:tcPr>
            <w:tcW w:w="3805" w:type="dxa"/>
            <w:tcBorders>
              <w:top w:val="single" w:sz="4" w:space="0" w:color="auto"/>
              <w:left w:val="single" w:sz="4" w:space="0" w:color="auto"/>
              <w:bottom w:val="single" w:sz="4" w:space="0" w:color="auto"/>
              <w:right w:val="single" w:sz="4" w:space="0" w:color="auto"/>
            </w:tcBorders>
            <w:hideMark/>
          </w:tcPr>
          <w:p w14:paraId="27935988" w14:textId="51614480" w:rsidR="00BE2FD9" w:rsidRPr="00BE2FD9" w:rsidRDefault="00BE2FD9" w:rsidP="00BE2FD9">
            <w:pPr>
              <w:spacing w:before="240" w:after="160" w:line="259" w:lineRule="auto"/>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Paskutinė ataskaitinio laikotarpio diena</w:t>
            </w:r>
            <w:r w:rsidR="005E4697">
              <w:rPr>
                <w:rFonts w:ascii="Times New Roman" w:eastAsia="Times New Roman" w:hAnsi="Times New Roman" w:cs="Times New Roman"/>
                <w:b/>
                <w:sz w:val="24"/>
                <w:szCs w:val="24"/>
                <w:lang w:eastAsia="lt-LT"/>
              </w:rPr>
              <w:t>,</w:t>
            </w:r>
            <w:r w:rsidRPr="00BE2FD9">
              <w:rPr>
                <w:rFonts w:ascii="Times New Roman" w:eastAsia="Times New Roman" w:hAnsi="Times New Roman" w:cs="Times New Roman"/>
                <w:b/>
                <w:sz w:val="24"/>
                <w:szCs w:val="24"/>
                <w:lang w:eastAsia="lt-LT"/>
              </w:rPr>
              <w:t xml:space="preserve"> Eur.</w:t>
            </w:r>
          </w:p>
        </w:tc>
      </w:tr>
      <w:tr w:rsidR="00BE2FD9" w:rsidRPr="00BE2FD9" w14:paraId="45BC62E8" w14:textId="77777777" w:rsidTr="002C21E6">
        <w:tc>
          <w:tcPr>
            <w:tcW w:w="1188" w:type="dxa"/>
            <w:tcBorders>
              <w:top w:val="single" w:sz="4" w:space="0" w:color="auto"/>
              <w:left w:val="single" w:sz="4" w:space="0" w:color="auto"/>
              <w:bottom w:val="single" w:sz="4" w:space="0" w:color="auto"/>
              <w:right w:val="single" w:sz="4" w:space="0" w:color="auto"/>
            </w:tcBorders>
            <w:hideMark/>
          </w:tcPr>
          <w:p w14:paraId="2708B5CB" w14:textId="77777777" w:rsidR="00BE2FD9" w:rsidRPr="00BE2FD9" w:rsidRDefault="00BE2FD9" w:rsidP="00BE2FD9">
            <w:pPr>
              <w:spacing w:before="240" w:after="160" w:line="259" w:lineRule="auto"/>
              <w:rPr>
                <w:rFonts w:ascii="Times New Roman" w:eastAsia="Times New Roman" w:hAnsi="Times New Roman" w:cs="Times New Roman"/>
                <w:sz w:val="24"/>
                <w:szCs w:val="24"/>
                <w:lang w:val="en-US" w:eastAsia="lt-LT"/>
              </w:rPr>
            </w:pPr>
            <w:r w:rsidRPr="00BE2FD9">
              <w:rPr>
                <w:rFonts w:ascii="Times New Roman" w:eastAsia="Times New Roman" w:hAnsi="Times New Roman" w:cs="Times New Roman"/>
                <w:sz w:val="24"/>
                <w:szCs w:val="24"/>
                <w:lang w:val="en-US" w:eastAsia="lt-LT"/>
              </w:rPr>
              <w:t>1.</w:t>
            </w:r>
          </w:p>
        </w:tc>
        <w:tc>
          <w:tcPr>
            <w:tcW w:w="4500" w:type="dxa"/>
            <w:tcBorders>
              <w:top w:val="single" w:sz="4" w:space="0" w:color="auto"/>
              <w:left w:val="single" w:sz="4" w:space="0" w:color="auto"/>
              <w:bottom w:val="single" w:sz="4" w:space="0" w:color="auto"/>
              <w:right w:val="single" w:sz="4" w:space="0" w:color="auto"/>
            </w:tcBorders>
            <w:hideMark/>
          </w:tcPr>
          <w:p w14:paraId="1432FA13"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Tiekėjams mokėtinos sumos</w:t>
            </w:r>
          </w:p>
        </w:tc>
        <w:tc>
          <w:tcPr>
            <w:tcW w:w="3805" w:type="dxa"/>
            <w:tcBorders>
              <w:top w:val="single" w:sz="4" w:space="0" w:color="auto"/>
              <w:left w:val="single" w:sz="4" w:space="0" w:color="auto"/>
              <w:bottom w:val="single" w:sz="4" w:space="0" w:color="auto"/>
              <w:right w:val="single" w:sz="4" w:space="0" w:color="auto"/>
            </w:tcBorders>
            <w:hideMark/>
          </w:tcPr>
          <w:p w14:paraId="02B06FC4" w14:textId="77777777" w:rsidR="00BE2FD9" w:rsidRPr="00BE2FD9" w:rsidRDefault="00BE2FD9" w:rsidP="00BE2FD9">
            <w:pPr>
              <w:spacing w:before="240" w:after="160" w:line="259" w:lineRule="auto"/>
              <w:jc w:val="right"/>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00,00 </w:t>
            </w:r>
          </w:p>
        </w:tc>
      </w:tr>
      <w:tr w:rsidR="00BE2FD9" w:rsidRPr="00BE2FD9" w14:paraId="01FE2F8A" w14:textId="77777777" w:rsidTr="002C21E6">
        <w:tc>
          <w:tcPr>
            <w:tcW w:w="1188" w:type="dxa"/>
            <w:tcBorders>
              <w:top w:val="single" w:sz="4" w:space="0" w:color="auto"/>
              <w:left w:val="single" w:sz="4" w:space="0" w:color="auto"/>
              <w:bottom w:val="single" w:sz="4" w:space="0" w:color="auto"/>
              <w:right w:val="single" w:sz="4" w:space="0" w:color="auto"/>
            </w:tcBorders>
            <w:hideMark/>
          </w:tcPr>
          <w:p w14:paraId="672B3AAB" w14:textId="77777777" w:rsidR="00BE2FD9" w:rsidRPr="00BE2FD9" w:rsidRDefault="00BE2FD9" w:rsidP="00BE2FD9">
            <w:pPr>
              <w:spacing w:before="240" w:after="160" w:line="259" w:lineRule="auto"/>
              <w:rPr>
                <w:rFonts w:ascii="Times New Roman" w:eastAsia="Times New Roman" w:hAnsi="Times New Roman" w:cs="Times New Roman"/>
                <w:sz w:val="24"/>
                <w:szCs w:val="24"/>
                <w:lang w:val="en-US" w:eastAsia="lt-LT"/>
              </w:rPr>
            </w:pPr>
            <w:r w:rsidRPr="00BE2FD9">
              <w:rPr>
                <w:rFonts w:ascii="Times New Roman" w:eastAsia="Times New Roman" w:hAnsi="Times New Roman" w:cs="Times New Roman"/>
                <w:sz w:val="24"/>
                <w:szCs w:val="24"/>
                <w:lang w:val="en-US" w:eastAsia="lt-LT"/>
              </w:rPr>
              <w:lastRenderedPageBreak/>
              <w:t>2.</w:t>
            </w:r>
          </w:p>
        </w:tc>
        <w:tc>
          <w:tcPr>
            <w:tcW w:w="4500" w:type="dxa"/>
            <w:tcBorders>
              <w:top w:val="single" w:sz="4" w:space="0" w:color="auto"/>
              <w:left w:val="single" w:sz="4" w:space="0" w:color="auto"/>
              <w:bottom w:val="single" w:sz="4" w:space="0" w:color="auto"/>
              <w:right w:val="single" w:sz="4" w:space="0" w:color="auto"/>
            </w:tcBorders>
            <w:hideMark/>
          </w:tcPr>
          <w:p w14:paraId="0076A18B" w14:textId="77777777"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Sukauptos mokėtinos sumos (atostoginiai)</w:t>
            </w:r>
          </w:p>
        </w:tc>
        <w:tc>
          <w:tcPr>
            <w:tcW w:w="3805" w:type="dxa"/>
            <w:tcBorders>
              <w:top w:val="single" w:sz="4" w:space="0" w:color="auto"/>
              <w:left w:val="single" w:sz="4" w:space="0" w:color="auto"/>
              <w:bottom w:val="single" w:sz="4" w:space="0" w:color="auto"/>
              <w:right w:val="single" w:sz="4" w:space="0" w:color="auto"/>
            </w:tcBorders>
            <w:hideMark/>
          </w:tcPr>
          <w:p w14:paraId="622008CB" w14:textId="77777777" w:rsidR="00BE2FD9" w:rsidRPr="00BE2FD9" w:rsidRDefault="00BE2FD9" w:rsidP="00BE2FD9">
            <w:pPr>
              <w:spacing w:before="240" w:after="160" w:line="259" w:lineRule="auto"/>
              <w:jc w:val="right"/>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1 677,00</w:t>
            </w:r>
          </w:p>
        </w:tc>
      </w:tr>
    </w:tbl>
    <w:p w14:paraId="0F726D45" w14:textId="77777777" w:rsidR="00BE2FD9" w:rsidRPr="00BE2FD9" w:rsidRDefault="00BE2FD9" w:rsidP="00BE2FD9">
      <w:pPr>
        <w:spacing w:before="240"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Pridedama forma P17 Trumpalaikės mokėtinos sumos, pagal 17-ojo VSAFAS 12 priedą Informacija apie kai kurias trumpalaikes mokėtinas sumas. </w:t>
      </w:r>
    </w:p>
    <w:p w14:paraId="33D6A305" w14:textId="77777777" w:rsidR="00BE2FD9" w:rsidRPr="00BE2FD9" w:rsidRDefault="00BE2FD9" w:rsidP="00BE2FD9">
      <w:pPr>
        <w:spacing w:before="240" w:after="160" w:line="259" w:lineRule="auto"/>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P18 Grynasis turtas</w:t>
      </w:r>
    </w:p>
    <w:p w14:paraId="4C38D513" w14:textId="6C9ACB67" w:rsidR="00BE2FD9" w:rsidRPr="00BE2FD9" w:rsidRDefault="00BE2FD9" w:rsidP="00BE2FD9">
      <w:pPr>
        <w:spacing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Grynojo turto pokytis ataskaitoje – einamųjų metų perviršis - 00,00 Eur. </w:t>
      </w:r>
    </w:p>
    <w:p w14:paraId="3B532713" w14:textId="083CB65C" w:rsidR="00BE2FD9" w:rsidRPr="00BE2FD9" w:rsidRDefault="00BE2FD9" w:rsidP="00BE2FD9">
      <w:pPr>
        <w:spacing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w:t>
      </w:r>
      <w:r w:rsidR="00630F1D">
        <w:rPr>
          <w:rFonts w:ascii="Times New Roman" w:eastAsia="Times New Roman" w:hAnsi="Times New Roman" w:cs="Times New Roman"/>
          <w:sz w:val="24"/>
          <w:szCs w:val="24"/>
          <w:lang w:eastAsia="lt-LT"/>
        </w:rPr>
        <w:t>d</w:t>
      </w:r>
      <w:r w:rsidRPr="00BE2FD9">
        <w:rPr>
          <w:rFonts w:ascii="Times New Roman" w:eastAsia="Times New Roman" w:hAnsi="Times New Roman" w:cs="Times New Roman"/>
          <w:sz w:val="24"/>
          <w:szCs w:val="24"/>
          <w:lang w:eastAsia="lt-LT"/>
        </w:rPr>
        <w:t>edama 4-iojo VSAFAS „Grynojo turto pokyčio ataskaita“ 1 priedas</w:t>
      </w:r>
    </w:p>
    <w:p w14:paraId="000ED055" w14:textId="77777777" w:rsidR="00BE2FD9" w:rsidRPr="00BE2FD9" w:rsidRDefault="00BE2FD9" w:rsidP="00BE2FD9">
      <w:pPr>
        <w:spacing w:before="240" w:after="160" w:line="259" w:lineRule="auto"/>
        <w:rPr>
          <w:rFonts w:ascii="Times New Roman" w:eastAsia="Times New Roman" w:hAnsi="Times New Roman" w:cs="Times New Roman"/>
          <w:b/>
          <w:bCs/>
          <w:sz w:val="24"/>
          <w:szCs w:val="24"/>
          <w:lang w:eastAsia="lt-LT"/>
        </w:rPr>
      </w:pPr>
      <w:r w:rsidRPr="00BE2FD9">
        <w:rPr>
          <w:rFonts w:ascii="Times New Roman" w:eastAsia="Times New Roman" w:hAnsi="Times New Roman" w:cs="Times New Roman"/>
          <w:b/>
          <w:bCs/>
          <w:sz w:val="24"/>
          <w:szCs w:val="24"/>
          <w:lang w:eastAsia="lt-LT"/>
        </w:rPr>
        <w:t>P22 Sąnaudos</w:t>
      </w:r>
    </w:p>
    <w:p w14:paraId="535B0AD8" w14:textId="77777777" w:rsidR="00BE2FD9" w:rsidRPr="00BE2FD9" w:rsidRDefault="00BE2FD9" w:rsidP="00BE2FD9">
      <w:pPr>
        <w:spacing w:before="240"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Informacija apie darbo užmokesčio ir socialinio draudimo sąnaudas pateikiama pridedamoje formoje. Šioje formoje informacija apie darbo užmokesčio sąnaudas detalizuota pagal darbuotojų grupes ir sąnaudų pobūdį. Per ataskaitinį laikotarpį darbo užmokesčio ir socialinio draudimo sąnaudas sudarė 130934,00 Eur. Praėjusį ataskaitinį laikotarpį šios sąnaudos sudarė 116 539,00 Eur. Informacija apie kitas pagrindinės veiklos sąnaudas pateikiama formoje.</w:t>
      </w:r>
    </w:p>
    <w:p w14:paraId="66BBE2A0" w14:textId="77777777" w:rsidR="00BE2FD9" w:rsidRPr="00BE2FD9" w:rsidRDefault="00BE2FD9" w:rsidP="00BE2FD9">
      <w:pPr>
        <w:tabs>
          <w:tab w:val="left" w:pos="5387"/>
        </w:tabs>
        <w:spacing w:after="160" w:line="259" w:lineRule="auto"/>
        <w:jc w:val="both"/>
        <w:rPr>
          <w:rFonts w:ascii="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Pridedama forma P22 Darbo užmokesčio sąnaudos, pagal </w:t>
      </w:r>
      <w:r w:rsidRPr="00BE2FD9">
        <w:rPr>
          <w:rFonts w:ascii="Times New Roman" w:eastAsia="Times New Roman" w:hAnsi="Times New Roman" w:cs="Times New Roman"/>
          <w:bCs/>
          <w:sz w:val="24"/>
          <w:szCs w:val="24"/>
          <w:lang w:eastAsia="lt-LT"/>
        </w:rPr>
        <w:t xml:space="preserve">su darbo santykiai susijusios išmokos, 24-ojoVSAFAS priedą. Kito pagrindinės veiklos sąnaudos pagal pobūdį, </w:t>
      </w:r>
      <w:r w:rsidRPr="00BE2FD9">
        <w:rPr>
          <w:rFonts w:ascii="Times New Roman" w:eastAsia="Times New Roman" w:hAnsi="Times New Roman" w:cs="Times New Roman"/>
          <w:sz w:val="24"/>
          <w:szCs w:val="24"/>
          <w:lang w:eastAsia="lt-LT"/>
        </w:rPr>
        <w:t>11-ojo viešojo sektoriaus apskaitos ir finansinės atskaitomybės standarto „Sąnaudos“ priedas</w:t>
      </w:r>
    </w:p>
    <w:p w14:paraId="50F1F9A7" w14:textId="77777777" w:rsidR="00BE2FD9" w:rsidRPr="00BE2FD9" w:rsidRDefault="00BE2FD9" w:rsidP="00BE2FD9">
      <w:pPr>
        <w:spacing w:before="240" w:after="160" w:line="259" w:lineRule="auto"/>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P24 Finansinės rizikos valdymas</w:t>
      </w:r>
    </w:p>
    <w:p w14:paraId="6E035A3A" w14:textId="1C2C8E76" w:rsidR="00BE2FD9" w:rsidRPr="00BE2FD9" w:rsidRDefault="00BE2FD9" w:rsidP="00BE2FD9">
      <w:pPr>
        <w:spacing w:before="240" w:after="160" w:line="259" w:lineRule="auto"/>
        <w:rPr>
          <w:rFonts w:ascii="Times New Roman" w:eastAsia="Times New Roman" w:hAnsi="Times New Roman" w:cs="Times New Roman"/>
          <w:bCs/>
          <w:sz w:val="24"/>
          <w:szCs w:val="24"/>
          <w:lang w:eastAsia="lt-LT"/>
        </w:rPr>
      </w:pPr>
      <w:r w:rsidRPr="00BE2FD9">
        <w:rPr>
          <w:rFonts w:ascii="Times New Roman" w:eastAsia="Times New Roman" w:hAnsi="Times New Roman" w:cs="Times New Roman"/>
          <w:bCs/>
          <w:sz w:val="24"/>
          <w:szCs w:val="24"/>
          <w:lang w:eastAsia="lt-LT"/>
        </w:rPr>
        <w:t>Informacija apie įsipareigojimų dalį eurais pateikta pridedamoje formoje. Balansinė įsipareigojimų vertė eurais ataskaitinio laikotarpio pradžioje buvo 1 270,00 Eur. Balansinė vertė ataskaitinio laikotarpio pabaigoje 1 677,00 Eur.</w:t>
      </w:r>
    </w:p>
    <w:p w14:paraId="11A945C1" w14:textId="746210B1" w:rsidR="00BE2FD9" w:rsidRPr="00BE2FD9" w:rsidRDefault="00BE2FD9" w:rsidP="00BE2FD9">
      <w:pPr>
        <w:spacing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Cs/>
          <w:sz w:val="24"/>
          <w:szCs w:val="24"/>
          <w:lang w:eastAsia="lt-LT"/>
        </w:rPr>
        <w:t xml:space="preserve">Pridedama forma P24 Finansinės rizikos valdymas, pagal </w:t>
      </w:r>
      <w:r w:rsidRPr="00BE2FD9">
        <w:rPr>
          <w:rFonts w:ascii="Times New Roman" w:eastAsia="Times New Roman" w:hAnsi="Times New Roman" w:cs="Times New Roman"/>
          <w:sz w:val="24"/>
          <w:szCs w:val="24"/>
          <w:lang w:eastAsia="lt-LT"/>
        </w:rPr>
        <w:t xml:space="preserve">17-ojo VSAFAS 13 priedą  Informacija apie įsipareigojimų dalį eurais ir užsienio valiuta. </w:t>
      </w:r>
    </w:p>
    <w:p w14:paraId="25E5B922" w14:textId="77777777" w:rsidR="00BE2FD9" w:rsidRPr="00BE2FD9" w:rsidRDefault="00BE2FD9" w:rsidP="00BE2FD9">
      <w:pPr>
        <w:spacing w:before="240"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Pinigų srautų ataskaita</w:t>
      </w:r>
    </w:p>
    <w:p w14:paraId="78FC13C8" w14:textId="77777777" w:rsidR="00BE2FD9" w:rsidRPr="00BE2FD9" w:rsidRDefault="00BE2FD9" w:rsidP="00BE2FD9">
      <w:pPr>
        <w:spacing w:before="240"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Pagrindinės veiklos pinigų srautų įplaukas sudaro 135 270,00 Eur. Tai finansavimo sumos kitoms išlaidoms ir atsargoms iš valstybės, savivaldybės biudžeto ir kitų šaltinių, už suteiktas paslaugas iš pirkėjų. Praėjusio ataskaitinio laikotarpio 122 002,00 Eur.</w:t>
      </w:r>
    </w:p>
    <w:p w14:paraId="798FD5F7" w14:textId="77777777" w:rsidR="00BE2FD9" w:rsidRPr="00BE2FD9" w:rsidRDefault="00BE2FD9" w:rsidP="00BE2FD9">
      <w:pPr>
        <w:spacing w:before="240"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Pinigų srautų išmokas sudaro 135 270,00 Eur. Praėjusio ataskaitinio laikotarpio 122 002,00 Eur.</w:t>
      </w:r>
    </w:p>
    <w:p w14:paraId="1E105DBE" w14:textId="77777777" w:rsidR="00BE2FD9" w:rsidRPr="00BE2FD9" w:rsidRDefault="00BE2FD9" w:rsidP="00BE2FD9">
      <w:pPr>
        <w:spacing w:before="240" w:after="16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Pridedama 5-ojo VSAFAS „Pinigų srautų ataskaita“ 2 priedas</w:t>
      </w:r>
    </w:p>
    <w:p w14:paraId="22DB9E3D" w14:textId="77777777" w:rsidR="00140791" w:rsidRDefault="00140791" w:rsidP="00274F7E">
      <w:pPr>
        <w:spacing w:after="160" w:line="259" w:lineRule="auto"/>
        <w:jc w:val="center"/>
        <w:rPr>
          <w:rFonts w:ascii="Times New Roman" w:eastAsia="Times New Roman" w:hAnsi="Times New Roman" w:cs="Times New Roman"/>
          <w:b/>
          <w:sz w:val="24"/>
          <w:szCs w:val="24"/>
          <w:lang w:eastAsia="lt-LT"/>
        </w:rPr>
      </w:pPr>
    </w:p>
    <w:p w14:paraId="48B42B57" w14:textId="00AA5DC2" w:rsidR="00BE2FD9" w:rsidRPr="00BE2FD9" w:rsidRDefault="00BE2FD9" w:rsidP="00274F7E">
      <w:pPr>
        <w:spacing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Informacija</w:t>
      </w:r>
    </w:p>
    <w:p w14:paraId="78D0E811" w14:textId="77777777" w:rsidR="00BE2FD9" w:rsidRPr="00BE2FD9" w:rsidRDefault="00BE2FD9" w:rsidP="00BE2FD9">
      <w:pPr>
        <w:spacing w:after="160" w:line="259" w:lineRule="auto"/>
        <w:ind w:right="141"/>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Konsoliduotų finansinių ataskaitų aiškinamojo rašto pastabos – lentelės ir (arba) tekstinė informacija – paaiškina reikšmingus konsoliduotųjų finansinių ataskaitų straipsnius. Ši informacija sujungiama į pastabų grupes, kurios numeruojamos nuo P01 iki P29 (aiškinamojo rašto pastabų grupės nurodytos Konsolidavimo metodikos 12 priede).</w:t>
      </w:r>
    </w:p>
    <w:p w14:paraId="0163CC4A" w14:textId="798BE10F" w:rsidR="00BE2FD9" w:rsidRPr="00BE2FD9" w:rsidRDefault="00BE2FD9" w:rsidP="00BE2FD9">
      <w:pPr>
        <w:spacing w:before="240" w:after="160" w:line="259" w:lineRule="auto"/>
        <w:jc w:val="center"/>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lastRenderedPageBreak/>
        <w:t>IV. Kitos</w:t>
      </w:r>
    </w:p>
    <w:p w14:paraId="74AF1DB6" w14:textId="461E9D15" w:rsidR="00BE2FD9" w:rsidRPr="00BE2FD9" w:rsidRDefault="00BE2FD9" w:rsidP="00140791">
      <w:pPr>
        <w:spacing w:after="0" w:line="259" w:lineRule="auto"/>
        <w:rPr>
          <w:rFonts w:ascii="Times New Roman" w:eastAsia="Times New Roman" w:hAnsi="Times New Roman" w:cs="Times New Roman"/>
          <w:b/>
          <w:sz w:val="24"/>
          <w:szCs w:val="24"/>
          <w:lang w:eastAsia="lt-LT"/>
        </w:rPr>
      </w:pPr>
      <w:r w:rsidRPr="00BE2FD9">
        <w:rPr>
          <w:rFonts w:ascii="Times New Roman" w:eastAsia="Times New Roman" w:hAnsi="Times New Roman" w:cs="Times New Roman"/>
          <w:b/>
          <w:sz w:val="24"/>
          <w:szCs w:val="24"/>
          <w:lang w:eastAsia="lt-LT"/>
        </w:rPr>
        <w:t xml:space="preserve"> Pridedamos lentelės:</w:t>
      </w:r>
    </w:p>
    <w:p w14:paraId="7D13C906" w14:textId="7452CDB9"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Pr="00BE2FD9">
        <w:rPr>
          <w:rFonts w:ascii="Times New Roman" w:eastAsia="Times New Roman" w:hAnsi="Times New Roman" w:cs="Times New Roman"/>
          <w:b/>
          <w:sz w:val="24"/>
          <w:szCs w:val="24"/>
          <w:lang w:eastAsia="lt-LT"/>
        </w:rPr>
        <w:t>1. lentel</w:t>
      </w:r>
      <w:r w:rsidRPr="00BE2FD9">
        <w:rPr>
          <w:rFonts w:ascii="Times New Roman" w:eastAsia="Times New Roman" w:hAnsi="Times New Roman" w:cs="Times New Roman"/>
          <w:sz w:val="24"/>
          <w:szCs w:val="24"/>
          <w:lang w:eastAsia="lt-LT"/>
        </w:rPr>
        <w:t>ė Finansinės būklės ataskaita 2-ojoVSAFAS 2 priedas</w:t>
      </w:r>
    </w:p>
    <w:p w14:paraId="7B13D965" w14:textId="71274F9B"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Pr="00BE2FD9">
        <w:rPr>
          <w:rFonts w:ascii="Times New Roman" w:eastAsia="Times New Roman" w:hAnsi="Times New Roman" w:cs="Times New Roman"/>
          <w:b/>
          <w:sz w:val="24"/>
          <w:szCs w:val="24"/>
          <w:lang w:eastAsia="lt-LT"/>
        </w:rPr>
        <w:t xml:space="preserve">2. lentelė </w:t>
      </w:r>
      <w:r w:rsidRPr="00BE2FD9">
        <w:rPr>
          <w:rFonts w:ascii="Times New Roman" w:eastAsia="Times New Roman" w:hAnsi="Times New Roman" w:cs="Times New Roman"/>
          <w:sz w:val="24"/>
          <w:szCs w:val="24"/>
          <w:lang w:eastAsia="lt-LT"/>
        </w:rPr>
        <w:t>Veiklos rezultatų ataskaita 3-ojo VSAFAS 2 priedas</w:t>
      </w:r>
    </w:p>
    <w:p w14:paraId="4387FF63" w14:textId="0C25F083"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Pr="00BE2FD9">
        <w:rPr>
          <w:rFonts w:ascii="Times New Roman" w:eastAsia="Times New Roman" w:hAnsi="Times New Roman" w:cs="Times New Roman"/>
          <w:b/>
          <w:sz w:val="24"/>
          <w:szCs w:val="24"/>
          <w:lang w:eastAsia="lt-LT"/>
        </w:rPr>
        <w:t xml:space="preserve">3. lentelė </w:t>
      </w:r>
      <w:r w:rsidRPr="00BE2FD9">
        <w:rPr>
          <w:rFonts w:ascii="Times New Roman" w:eastAsia="Times New Roman" w:hAnsi="Times New Roman" w:cs="Times New Roman"/>
          <w:sz w:val="24"/>
          <w:szCs w:val="24"/>
          <w:lang w:eastAsia="lt-LT"/>
        </w:rPr>
        <w:t xml:space="preserve"> Grynojo turto pokyčio ataskaita 4-ojo VSAFAS 1 priedas</w:t>
      </w:r>
    </w:p>
    <w:p w14:paraId="535D5101" w14:textId="1DD0FF68"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Pr="00BE2FD9">
        <w:rPr>
          <w:rFonts w:ascii="Times New Roman" w:eastAsia="Times New Roman" w:hAnsi="Times New Roman" w:cs="Times New Roman"/>
          <w:b/>
          <w:sz w:val="24"/>
          <w:szCs w:val="24"/>
          <w:lang w:eastAsia="lt-LT"/>
        </w:rPr>
        <w:t xml:space="preserve">4. lentelė </w:t>
      </w:r>
      <w:r w:rsidRPr="00BE2FD9">
        <w:rPr>
          <w:rFonts w:ascii="Times New Roman" w:eastAsia="Times New Roman" w:hAnsi="Times New Roman" w:cs="Times New Roman"/>
          <w:sz w:val="24"/>
          <w:szCs w:val="24"/>
          <w:lang w:eastAsia="lt-LT"/>
        </w:rPr>
        <w:t>Pinigų srautų ataskaita 5-ojo VSAFAS 2 priedas</w:t>
      </w:r>
    </w:p>
    <w:p w14:paraId="3DF97D9D" w14:textId="75E2F53F"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Pr="00BE2FD9">
        <w:rPr>
          <w:rFonts w:ascii="Times New Roman" w:eastAsia="Times New Roman" w:hAnsi="Times New Roman" w:cs="Times New Roman"/>
          <w:b/>
          <w:sz w:val="24"/>
          <w:szCs w:val="24"/>
          <w:lang w:eastAsia="lt-LT"/>
        </w:rPr>
        <w:t xml:space="preserve">5. lentelė </w:t>
      </w:r>
      <w:r w:rsidRPr="00BE2FD9">
        <w:rPr>
          <w:rFonts w:ascii="Times New Roman" w:eastAsia="Times New Roman" w:hAnsi="Times New Roman" w:cs="Times New Roman"/>
          <w:sz w:val="24"/>
          <w:szCs w:val="24"/>
          <w:lang w:eastAsia="lt-LT"/>
        </w:rPr>
        <w:t>Informacija apie išankstinius apmokėjimus 6-ojo VSAFAS 6 priedas</w:t>
      </w:r>
    </w:p>
    <w:p w14:paraId="2754B93E" w14:textId="1EE76222"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Pr="00BE2FD9">
        <w:rPr>
          <w:rFonts w:ascii="Times New Roman" w:eastAsia="Times New Roman" w:hAnsi="Times New Roman" w:cs="Times New Roman"/>
          <w:b/>
          <w:sz w:val="24"/>
          <w:szCs w:val="24"/>
          <w:lang w:eastAsia="lt-LT"/>
        </w:rPr>
        <w:t xml:space="preserve">6. lentelė </w:t>
      </w:r>
      <w:r w:rsidRPr="00BE2FD9">
        <w:rPr>
          <w:rFonts w:ascii="Times New Roman" w:eastAsia="Times New Roman" w:hAnsi="Times New Roman" w:cs="Times New Roman"/>
          <w:sz w:val="24"/>
          <w:szCs w:val="24"/>
          <w:lang w:eastAsia="lt-LT"/>
        </w:rPr>
        <w:t>Atsargų vertės pasikeitimų per ataskaitinį laikotarpį 8-ojo VSAFAS  1 priedas</w:t>
      </w:r>
    </w:p>
    <w:p w14:paraId="785344C1" w14:textId="2DAC69BA"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 xml:space="preserve"> 7. lentelė</w:t>
      </w:r>
      <w:r w:rsidRPr="00BE2FD9">
        <w:rPr>
          <w:rFonts w:ascii="Times New Roman" w:eastAsia="Times New Roman" w:hAnsi="Times New Roman" w:cs="Times New Roman"/>
          <w:sz w:val="24"/>
          <w:szCs w:val="24"/>
          <w:lang w:eastAsia="lt-LT"/>
        </w:rPr>
        <w:t xml:space="preserve"> Ilgalaikio materialiojo turto balansinės vertės pasikeitimas  per atskaitinį laikotarpį</w:t>
      </w:r>
    </w:p>
    <w:p w14:paraId="2D819A06" w14:textId="77777777"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12-ojo VSAFAS 1 priedas</w:t>
      </w:r>
    </w:p>
    <w:p w14:paraId="5FFEA009" w14:textId="4A60C0F6"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 xml:space="preserve"> 8. lentelė </w:t>
      </w:r>
      <w:r w:rsidRPr="00BE2FD9">
        <w:rPr>
          <w:rFonts w:ascii="Times New Roman" w:eastAsia="Times New Roman" w:hAnsi="Times New Roman" w:cs="Times New Roman"/>
          <w:sz w:val="24"/>
          <w:szCs w:val="24"/>
          <w:lang w:eastAsia="lt-LT"/>
        </w:rPr>
        <w:t>Finansavimo sumos pagal šaltinį, tikslinę paskirtį ir jų pokyčiai per atskaitinį laikotarpį</w:t>
      </w:r>
    </w:p>
    <w:p w14:paraId="464E5A87" w14:textId="77777777"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20-ojo VSAFAS  4 priedas</w:t>
      </w:r>
    </w:p>
    <w:p w14:paraId="46F3BE0A" w14:textId="7CD786A3"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 xml:space="preserve"> </w:t>
      </w:r>
      <w:r w:rsidRPr="00BE2FD9">
        <w:rPr>
          <w:rFonts w:ascii="Times New Roman" w:eastAsia="Times New Roman" w:hAnsi="Times New Roman" w:cs="Times New Roman"/>
          <w:b/>
          <w:sz w:val="24"/>
          <w:szCs w:val="24"/>
          <w:lang w:eastAsia="lt-LT"/>
        </w:rPr>
        <w:t xml:space="preserve">9. lentelė </w:t>
      </w:r>
      <w:r w:rsidRPr="00BE2FD9">
        <w:rPr>
          <w:rFonts w:ascii="Times New Roman" w:eastAsia="Times New Roman" w:hAnsi="Times New Roman" w:cs="Times New Roman"/>
          <w:sz w:val="24"/>
          <w:szCs w:val="24"/>
          <w:lang w:eastAsia="lt-LT"/>
        </w:rPr>
        <w:t>Finansavimo sumų likučiai 20-ojo VSAFAS 5 priedas</w:t>
      </w:r>
    </w:p>
    <w:p w14:paraId="0FCE6D0A" w14:textId="73552348"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 xml:space="preserve">10. lentelė </w:t>
      </w:r>
      <w:r w:rsidRPr="00BE2FD9">
        <w:rPr>
          <w:rFonts w:ascii="Times New Roman" w:eastAsia="Times New Roman" w:hAnsi="Times New Roman" w:cs="Times New Roman"/>
          <w:sz w:val="24"/>
          <w:szCs w:val="24"/>
          <w:lang w:eastAsia="lt-LT"/>
        </w:rPr>
        <w:t>Informacija pagal veiklos segmentus 25-ojo VSAFAS</w:t>
      </w:r>
    </w:p>
    <w:p w14:paraId="7D39BF38" w14:textId="24377BF7"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 xml:space="preserve">11. lentelė </w:t>
      </w:r>
      <w:r w:rsidRPr="00BE2FD9">
        <w:rPr>
          <w:rFonts w:ascii="Times New Roman" w:eastAsia="Times New Roman" w:hAnsi="Times New Roman" w:cs="Times New Roman"/>
          <w:sz w:val="24"/>
          <w:szCs w:val="24"/>
          <w:lang w:eastAsia="lt-LT"/>
        </w:rPr>
        <w:t>Informacija apie kai kurias trumpalaikes mokėtinas sumas 17-ojo VSAFAS 12 priedas</w:t>
      </w:r>
    </w:p>
    <w:p w14:paraId="2B69B617" w14:textId="6B0D4859"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12. lentelė</w:t>
      </w:r>
      <w:r w:rsidRPr="00BE2FD9">
        <w:rPr>
          <w:rFonts w:ascii="Times New Roman" w:eastAsia="Times New Roman" w:hAnsi="Times New Roman" w:cs="Times New Roman"/>
          <w:sz w:val="24"/>
          <w:szCs w:val="24"/>
          <w:lang w:eastAsia="lt-LT"/>
        </w:rPr>
        <w:t xml:space="preserve"> Informacija apie įsipareigojimų dalį eurais ir užsienio valiuta 17-ojo VSAFAS 13 priedas</w:t>
      </w:r>
    </w:p>
    <w:p w14:paraId="117B55D1" w14:textId="779D6C19"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13. lentelė</w:t>
      </w:r>
      <w:r w:rsidRPr="00BE2FD9">
        <w:rPr>
          <w:rFonts w:ascii="Times New Roman" w:eastAsia="Times New Roman" w:hAnsi="Times New Roman" w:cs="Times New Roman"/>
          <w:sz w:val="24"/>
          <w:szCs w:val="24"/>
          <w:lang w:eastAsia="lt-LT"/>
        </w:rPr>
        <w:t xml:space="preserve"> Informacija apie pinigus ir pinigų ekvivalentus 17-ojo VSAFAS 8 priedas </w:t>
      </w:r>
    </w:p>
    <w:p w14:paraId="379F55DF" w14:textId="097A1DD7"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14. lentelė</w:t>
      </w:r>
      <w:r w:rsidRPr="00BE2FD9">
        <w:rPr>
          <w:rFonts w:ascii="Times New Roman" w:eastAsia="Times New Roman" w:hAnsi="Times New Roman" w:cs="Times New Roman"/>
          <w:sz w:val="24"/>
          <w:szCs w:val="24"/>
          <w:lang w:eastAsia="lt-LT"/>
        </w:rPr>
        <w:t xml:space="preserve"> Nematerialiojo turto balansinės vertės pasikeitimas per atskaitinį laikotarpį</w:t>
      </w:r>
      <w:r w:rsidR="00D60F68">
        <w:rPr>
          <w:rFonts w:ascii="Times New Roman" w:eastAsia="Times New Roman" w:hAnsi="Times New Roman" w:cs="Times New Roman"/>
          <w:sz w:val="24"/>
          <w:szCs w:val="24"/>
          <w:lang w:eastAsia="lt-LT"/>
        </w:rPr>
        <w:t xml:space="preserve"> </w:t>
      </w:r>
      <w:r w:rsidRPr="00BE2FD9">
        <w:rPr>
          <w:rFonts w:ascii="Times New Roman" w:eastAsia="Times New Roman" w:hAnsi="Times New Roman" w:cs="Times New Roman"/>
          <w:sz w:val="24"/>
          <w:szCs w:val="24"/>
          <w:lang w:eastAsia="lt-LT"/>
        </w:rPr>
        <w:t>13-ojo VSAFAS 1 priedas</w:t>
      </w:r>
    </w:p>
    <w:p w14:paraId="76AE276C" w14:textId="26466C2F"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 xml:space="preserve">14. lentelė </w:t>
      </w:r>
      <w:r w:rsidRPr="00BE2FD9">
        <w:rPr>
          <w:rFonts w:ascii="Times New Roman" w:eastAsia="Times New Roman" w:hAnsi="Times New Roman" w:cs="Times New Roman"/>
          <w:sz w:val="24"/>
          <w:szCs w:val="24"/>
          <w:lang w:eastAsia="lt-LT"/>
        </w:rPr>
        <w:t>Informacija apie per vienerius metus gautinas sumas 17-ojo VSAFAS 7 priedas</w:t>
      </w:r>
    </w:p>
    <w:p w14:paraId="122B4B28" w14:textId="76B1210F"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15. lentelė</w:t>
      </w:r>
      <w:r w:rsidRPr="00BE2FD9">
        <w:rPr>
          <w:rFonts w:ascii="Times New Roman" w:eastAsia="Times New Roman" w:hAnsi="Times New Roman" w:cs="Times New Roman"/>
          <w:sz w:val="24"/>
          <w:szCs w:val="24"/>
          <w:lang w:eastAsia="lt-LT"/>
        </w:rPr>
        <w:t xml:space="preserve"> Pažyma dėl finansavimo sumų</w:t>
      </w:r>
    </w:p>
    <w:p w14:paraId="21EEE6D2" w14:textId="044E426D"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1</w:t>
      </w:r>
      <w:r w:rsidRPr="00BE2FD9">
        <w:rPr>
          <w:rFonts w:ascii="Times New Roman" w:eastAsia="Times New Roman" w:hAnsi="Times New Roman" w:cs="Times New Roman"/>
          <w:b/>
          <w:sz w:val="24"/>
          <w:szCs w:val="24"/>
          <w:lang w:eastAsia="lt-LT"/>
        </w:rPr>
        <w:t>6. lentelė</w:t>
      </w:r>
      <w:r w:rsidRPr="00BE2FD9">
        <w:rPr>
          <w:rFonts w:ascii="Times New Roman" w:eastAsia="Times New Roman" w:hAnsi="Times New Roman" w:cs="Times New Roman"/>
          <w:sz w:val="24"/>
          <w:szCs w:val="24"/>
          <w:lang w:eastAsia="lt-LT"/>
        </w:rPr>
        <w:t xml:space="preserve"> Nebalansinėse sąskaitoje inventoriaus likučiai 2023-12-31d  </w:t>
      </w:r>
    </w:p>
    <w:p w14:paraId="6519BCFC" w14:textId="3EE7A54B" w:rsidR="00BE2FD9" w:rsidRPr="00BE2FD9" w:rsidRDefault="00BE2FD9" w:rsidP="00140791">
      <w:pPr>
        <w:spacing w:after="0" w:line="259" w:lineRule="auto"/>
        <w:jc w:val="both"/>
        <w:rPr>
          <w:rFonts w:ascii="Times New Roman" w:hAnsi="Times New Roman" w:cs="Times New Roman"/>
          <w:sz w:val="24"/>
          <w:szCs w:val="24"/>
        </w:rPr>
      </w:pPr>
      <w:r w:rsidRPr="00BE2FD9">
        <w:rPr>
          <w:rFonts w:ascii="Times New Roman" w:eastAsia="Times New Roman" w:hAnsi="Times New Roman" w:cs="Times New Roman"/>
          <w:b/>
          <w:sz w:val="24"/>
          <w:szCs w:val="24"/>
          <w:lang w:eastAsia="lt-LT"/>
        </w:rPr>
        <w:t xml:space="preserve">17. lentelė </w:t>
      </w:r>
      <w:r w:rsidRPr="00BE2FD9">
        <w:rPr>
          <w:rFonts w:ascii="Times New Roman" w:eastAsia="Times New Roman" w:hAnsi="Times New Roman" w:cs="Times New Roman"/>
          <w:bCs/>
          <w:sz w:val="24"/>
          <w:szCs w:val="24"/>
          <w:lang w:eastAsia="lt-LT"/>
        </w:rPr>
        <w:t>Su darbo santykiai</w:t>
      </w:r>
      <w:r w:rsidR="00D60F68">
        <w:rPr>
          <w:rFonts w:ascii="Times New Roman" w:eastAsia="Times New Roman" w:hAnsi="Times New Roman" w:cs="Times New Roman"/>
          <w:bCs/>
          <w:sz w:val="24"/>
          <w:szCs w:val="24"/>
          <w:lang w:eastAsia="lt-LT"/>
        </w:rPr>
        <w:t>s</w:t>
      </w:r>
      <w:r w:rsidRPr="00BE2FD9">
        <w:rPr>
          <w:rFonts w:ascii="Times New Roman" w:eastAsia="Times New Roman" w:hAnsi="Times New Roman" w:cs="Times New Roman"/>
          <w:bCs/>
          <w:sz w:val="24"/>
          <w:szCs w:val="24"/>
          <w:lang w:eastAsia="lt-LT"/>
        </w:rPr>
        <w:t xml:space="preserve"> susijusios išmokos, 24-ojoVSAFAS priedas.</w:t>
      </w:r>
    </w:p>
    <w:p w14:paraId="27740051" w14:textId="3598DF68"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18. lentelė</w:t>
      </w:r>
      <w:r w:rsidR="00D60F68">
        <w:rPr>
          <w:rFonts w:ascii="Times New Roman" w:eastAsia="Times New Roman" w:hAnsi="Times New Roman" w:cs="Times New Roman"/>
          <w:b/>
          <w:sz w:val="24"/>
          <w:szCs w:val="24"/>
          <w:lang w:eastAsia="lt-LT"/>
        </w:rPr>
        <w:t xml:space="preserve"> </w:t>
      </w:r>
      <w:r w:rsidRPr="00BE2FD9">
        <w:rPr>
          <w:rFonts w:ascii="Times New Roman" w:eastAsia="Times New Roman" w:hAnsi="Times New Roman" w:cs="Times New Roman"/>
          <w:sz w:val="24"/>
          <w:szCs w:val="24"/>
          <w:lang w:eastAsia="lt-LT"/>
        </w:rPr>
        <w:t>Informacija apie per ataskaitinį laikotarpį gautą finansinę ir nefinansinę paramą, 6-ojo VSFAS 7 priedas</w:t>
      </w:r>
    </w:p>
    <w:p w14:paraId="283CE511" w14:textId="362036B2" w:rsidR="00BE2FD9" w:rsidRPr="00BE2FD9" w:rsidRDefault="00BE2FD9" w:rsidP="00140791">
      <w:pPr>
        <w:spacing w:after="0" w:line="259" w:lineRule="auto"/>
        <w:jc w:val="both"/>
        <w:rPr>
          <w:rFonts w:ascii="Times New Roman" w:eastAsia="Times New Roman" w:hAnsi="Times New Roman" w:cs="Times New Roman"/>
          <w:sz w:val="24"/>
          <w:szCs w:val="24"/>
          <w:lang w:eastAsia="lt-LT"/>
        </w:rPr>
      </w:pPr>
      <w:r w:rsidRPr="00BE2FD9">
        <w:rPr>
          <w:rFonts w:ascii="Times New Roman" w:eastAsia="Times New Roman" w:hAnsi="Times New Roman" w:cs="Times New Roman"/>
          <w:b/>
          <w:sz w:val="24"/>
          <w:szCs w:val="24"/>
          <w:lang w:eastAsia="lt-LT"/>
        </w:rPr>
        <w:t>19. lentelė</w:t>
      </w:r>
      <w:r w:rsidR="00D60F68">
        <w:rPr>
          <w:rFonts w:ascii="Times New Roman" w:eastAsia="Times New Roman" w:hAnsi="Times New Roman" w:cs="Times New Roman"/>
          <w:b/>
          <w:sz w:val="24"/>
          <w:szCs w:val="24"/>
          <w:lang w:eastAsia="lt-LT"/>
        </w:rPr>
        <w:t xml:space="preserve"> </w:t>
      </w:r>
      <w:r w:rsidRPr="00BE2FD9">
        <w:rPr>
          <w:rFonts w:ascii="Times New Roman" w:eastAsia="Times New Roman" w:hAnsi="Times New Roman" w:cs="Times New Roman"/>
          <w:sz w:val="24"/>
          <w:szCs w:val="24"/>
          <w:lang w:eastAsia="lt-LT"/>
        </w:rPr>
        <w:t>Informacija apie paramos panaudojimą per ataskaitinį laikotarpį, 6-ojo VSAFAS 8 priedas</w:t>
      </w:r>
    </w:p>
    <w:p w14:paraId="0AFE1C70" w14:textId="52C5725C" w:rsidR="00BE2FD9" w:rsidRPr="00BE2FD9" w:rsidRDefault="00BE2FD9" w:rsidP="00BE2FD9">
      <w:pPr>
        <w:spacing w:before="240" w:after="160" w:line="259" w:lineRule="auto"/>
        <w:ind w:right="141"/>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Savivaldybės kontrolierė</w:t>
      </w:r>
      <w:r w:rsidRPr="00BE2FD9">
        <w:rPr>
          <w:rFonts w:ascii="Times New Roman" w:eastAsia="Times New Roman" w:hAnsi="Times New Roman" w:cs="Times New Roman"/>
          <w:sz w:val="24"/>
          <w:szCs w:val="24"/>
          <w:lang w:eastAsia="lt-LT"/>
        </w:rPr>
        <w:tab/>
      </w:r>
      <w:r w:rsidRPr="00BE2FD9">
        <w:rPr>
          <w:rFonts w:ascii="Times New Roman" w:eastAsia="Times New Roman" w:hAnsi="Times New Roman" w:cs="Times New Roman"/>
          <w:sz w:val="24"/>
          <w:szCs w:val="24"/>
          <w:lang w:eastAsia="lt-LT"/>
        </w:rPr>
        <w:tab/>
      </w:r>
      <w:r w:rsidRPr="00BE2FD9">
        <w:rPr>
          <w:rFonts w:ascii="Times New Roman" w:eastAsia="Times New Roman" w:hAnsi="Times New Roman" w:cs="Times New Roman"/>
          <w:sz w:val="24"/>
          <w:szCs w:val="24"/>
          <w:lang w:eastAsia="lt-LT"/>
        </w:rPr>
        <w:tab/>
      </w:r>
      <w:r w:rsidR="00D60F68">
        <w:rPr>
          <w:rFonts w:ascii="Times New Roman" w:eastAsia="Times New Roman" w:hAnsi="Times New Roman" w:cs="Times New Roman"/>
          <w:sz w:val="24"/>
          <w:szCs w:val="24"/>
          <w:lang w:eastAsia="lt-LT"/>
        </w:rPr>
        <w:t xml:space="preserve">                             </w:t>
      </w:r>
      <w:r w:rsidR="00492FBF">
        <w:rPr>
          <w:rFonts w:ascii="Times New Roman" w:eastAsia="Times New Roman" w:hAnsi="Times New Roman" w:cs="Times New Roman"/>
          <w:sz w:val="24"/>
          <w:szCs w:val="24"/>
          <w:lang w:eastAsia="lt-LT"/>
        </w:rPr>
        <w:t xml:space="preserve">       </w:t>
      </w:r>
      <w:r w:rsidRPr="00BE2FD9">
        <w:rPr>
          <w:rFonts w:ascii="Times New Roman" w:eastAsia="Times New Roman" w:hAnsi="Times New Roman" w:cs="Times New Roman"/>
          <w:sz w:val="24"/>
          <w:szCs w:val="24"/>
          <w:lang w:eastAsia="lt-LT"/>
        </w:rPr>
        <w:t>Jolita Stonkuvienė</w:t>
      </w:r>
    </w:p>
    <w:p w14:paraId="5195B307" w14:textId="35D85C49" w:rsidR="00BE2FD9" w:rsidRPr="00BE2FD9" w:rsidRDefault="00BE2FD9" w:rsidP="00BE2FD9">
      <w:pPr>
        <w:spacing w:before="240" w:after="160" w:line="259" w:lineRule="auto"/>
        <w:rPr>
          <w:rFonts w:ascii="Times New Roman" w:eastAsia="Times New Roman" w:hAnsi="Times New Roman" w:cs="Times New Roman"/>
          <w:sz w:val="24"/>
          <w:szCs w:val="24"/>
          <w:lang w:eastAsia="lt-LT"/>
        </w:rPr>
      </w:pPr>
      <w:r w:rsidRPr="00BE2FD9">
        <w:rPr>
          <w:rFonts w:ascii="Times New Roman" w:eastAsia="Times New Roman" w:hAnsi="Times New Roman" w:cs="Times New Roman"/>
          <w:sz w:val="24"/>
          <w:szCs w:val="24"/>
          <w:lang w:eastAsia="lt-LT"/>
        </w:rPr>
        <w:t>Buhalterė</w:t>
      </w:r>
      <w:r w:rsidRPr="00BE2FD9">
        <w:rPr>
          <w:rFonts w:ascii="Times New Roman" w:eastAsia="Times New Roman" w:hAnsi="Times New Roman" w:cs="Times New Roman"/>
          <w:sz w:val="24"/>
          <w:szCs w:val="24"/>
          <w:lang w:eastAsia="lt-LT"/>
        </w:rPr>
        <w:tab/>
      </w:r>
      <w:r w:rsidRPr="00BE2FD9">
        <w:rPr>
          <w:rFonts w:ascii="Times New Roman" w:eastAsia="Times New Roman" w:hAnsi="Times New Roman" w:cs="Times New Roman"/>
          <w:sz w:val="24"/>
          <w:szCs w:val="24"/>
          <w:lang w:eastAsia="lt-LT"/>
        </w:rPr>
        <w:tab/>
      </w:r>
      <w:r w:rsidRPr="00BE2FD9">
        <w:rPr>
          <w:rFonts w:ascii="Times New Roman" w:eastAsia="Times New Roman" w:hAnsi="Times New Roman" w:cs="Times New Roman"/>
          <w:sz w:val="24"/>
          <w:szCs w:val="24"/>
          <w:lang w:eastAsia="lt-LT"/>
        </w:rPr>
        <w:tab/>
      </w:r>
      <w:r w:rsidRPr="00BE2FD9">
        <w:rPr>
          <w:rFonts w:ascii="Times New Roman" w:eastAsia="Times New Roman" w:hAnsi="Times New Roman" w:cs="Times New Roman"/>
          <w:sz w:val="24"/>
          <w:szCs w:val="24"/>
          <w:lang w:eastAsia="lt-LT"/>
        </w:rPr>
        <w:tab/>
      </w:r>
      <w:r w:rsidRPr="00BE2FD9">
        <w:rPr>
          <w:rFonts w:ascii="Times New Roman" w:eastAsia="Times New Roman" w:hAnsi="Times New Roman" w:cs="Times New Roman"/>
          <w:sz w:val="24"/>
          <w:szCs w:val="24"/>
          <w:lang w:eastAsia="lt-LT"/>
        </w:rPr>
        <w:tab/>
        <w:t xml:space="preserve">        </w:t>
      </w:r>
      <w:r w:rsidR="00492FBF">
        <w:rPr>
          <w:rFonts w:ascii="Times New Roman" w:eastAsia="Times New Roman" w:hAnsi="Times New Roman" w:cs="Times New Roman"/>
          <w:sz w:val="24"/>
          <w:szCs w:val="24"/>
          <w:lang w:eastAsia="lt-LT"/>
        </w:rPr>
        <w:t xml:space="preserve">       </w:t>
      </w:r>
      <w:r w:rsidRPr="00BE2FD9">
        <w:rPr>
          <w:rFonts w:ascii="Times New Roman" w:eastAsia="Times New Roman" w:hAnsi="Times New Roman" w:cs="Times New Roman"/>
          <w:sz w:val="24"/>
          <w:szCs w:val="24"/>
          <w:lang w:eastAsia="lt-LT"/>
        </w:rPr>
        <w:t xml:space="preserve">Rasa Girčytė  </w:t>
      </w:r>
    </w:p>
    <w:p w14:paraId="146A8260" w14:textId="77777777" w:rsidR="00140791" w:rsidRDefault="00140791" w:rsidP="009F6B16">
      <w:pPr>
        <w:keepNext/>
        <w:spacing w:after="0"/>
        <w:jc w:val="center"/>
        <w:outlineLvl w:val="2"/>
        <w:rPr>
          <w:rFonts w:ascii="Times New Roman" w:eastAsia="Times New Roman" w:hAnsi="Times New Roman" w:cs="Times New Roman"/>
          <w:b/>
          <w:bCs/>
          <w:sz w:val="28"/>
          <w:szCs w:val="28"/>
          <w:lang w:eastAsia="lt-LT"/>
        </w:rPr>
      </w:pPr>
    </w:p>
    <w:p w14:paraId="15C331B2" w14:textId="77777777" w:rsidR="008856BD" w:rsidRDefault="008856BD" w:rsidP="009F6B16">
      <w:pPr>
        <w:keepNext/>
        <w:spacing w:after="0"/>
        <w:jc w:val="center"/>
        <w:outlineLvl w:val="2"/>
        <w:rPr>
          <w:rFonts w:ascii="Times New Roman" w:eastAsia="Times New Roman" w:hAnsi="Times New Roman" w:cs="Times New Roman"/>
          <w:b/>
          <w:bCs/>
          <w:sz w:val="28"/>
          <w:szCs w:val="28"/>
          <w:lang w:eastAsia="lt-LT"/>
        </w:rPr>
      </w:pPr>
    </w:p>
    <w:p w14:paraId="6F305E13" w14:textId="77777777" w:rsidR="00140791" w:rsidRDefault="00140791" w:rsidP="009F6B16">
      <w:pPr>
        <w:keepNext/>
        <w:spacing w:after="0"/>
        <w:jc w:val="center"/>
        <w:outlineLvl w:val="2"/>
        <w:rPr>
          <w:rFonts w:ascii="Times New Roman" w:eastAsia="Times New Roman" w:hAnsi="Times New Roman" w:cs="Times New Roman"/>
          <w:b/>
          <w:bCs/>
          <w:sz w:val="28"/>
          <w:szCs w:val="28"/>
          <w:lang w:eastAsia="lt-LT"/>
        </w:rPr>
      </w:pPr>
    </w:p>
    <w:p w14:paraId="20D7E0FC" w14:textId="77777777" w:rsidR="00492FBF" w:rsidRDefault="00492FBF" w:rsidP="009F6B16">
      <w:pPr>
        <w:keepNext/>
        <w:spacing w:after="0"/>
        <w:jc w:val="center"/>
        <w:outlineLvl w:val="2"/>
        <w:rPr>
          <w:rFonts w:ascii="Times New Roman" w:eastAsia="Times New Roman" w:hAnsi="Times New Roman" w:cs="Times New Roman"/>
          <w:b/>
          <w:bCs/>
          <w:sz w:val="28"/>
          <w:szCs w:val="28"/>
          <w:lang w:eastAsia="lt-LT"/>
        </w:rPr>
      </w:pPr>
    </w:p>
    <w:p w14:paraId="47080F07" w14:textId="77777777" w:rsidR="00492FBF" w:rsidRDefault="00492FBF" w:rsidP="009F6B16">
      <w:pPr>
        <w:keepNext/>
        <w:spacing w:after="0"/>
        <w:jc w:val="center"/>
        <w:outlineLvl w:val="2"/>
        <w:rPr>
          <w:rFonts w:ascii="Times New Roman" w:eastAsia="Times New Roman" w:hAnsi="Times New Roman" w:cs="Times New Roman"/>
          <w:b/>
          <w:bCs/>
          <w:sz w:val="28"/>
          <w:szCs w:val="28"/>
          <w:lang w:eastAsia="lt-LT"/>
        </w:rPr>
      </w:pPr>
    </w:p>
    <w:p w14:paraId="6A08E6E2" w14:textId="77777777" w:rsidR="00492FBF" w:rsidRDefault="00492FBF" w:rsidP="009F6B16">
      <w:pPr>
        <w:keepNext/>
        <w:spacing w:after="0"/>
        <w:jc w:val="center"/>
        <w:outlineLvl w:val="2"/>
        <w:rPr>
          <w:rFonts w:ascii="Times New Roman" w:eastAsia="Times New Roman" w:hAnsi="Times New Roman" w:cs="Times New Roman"/>
          <w:b/>
          <w:bCs/>
          <w:sz w:val="28"/>
          <w:szCs w:val="28"/>
          <w:lang w:eastAsia="lt-LT"/>
        </w:rPr>
      </w:pPr>
    </w:p>
    <w:p w14:paraId="584BD2A4" w14:textId="77777777" w:rsidR="00492FBF" w:rsidRDefault="00492FBF" w:rsidP="009F6B16">
      <w:pPr>
        <w:keepNext/>
        <w:spacing w:after="0"/>
        <w:jc w:val="center"/>
        <w:outlineLvl w:val="2"/>
        <w:rPr>
          <w:rFonts w:ascii="Times New Roman" w:eastAsia="Times New Roman" w:hAnsi="Times New Roman" w:cs="Times New Roman"/>
          <w:b/>
          <w:bCs/>
          <w:sz w:val="28"/>
          <w:szCs w:val="28"/>
          <w:lang w:eastAsia="lt-LT"/>
        </w:rPr>
      </w:pPr>
    </w:p>
    <w:p w14:paraId="058BA679" w14:textId="77777777" w:rsidR="00492FBF" w:rsidRDefault="00492FBF" w:rsidP="009F6B16">
      <w:pPr>
        <w:keepNext/>
        <w:spacing w:after="0"/>
        <w:jc w:val="center"/>
        <w:outlineLvl w:val="2"/>
        <w:rPr>
          <w:rFonts w:ascii="Times New Roman" w:eastAsia="Times New Roman" w:hAnsi="Times New Roman" w:cs="Times New Roman"/>
          <w:b/>
          <w:bCs/>
          <w:sz w:val="28"/>
          <w:szCs w:val="28"/>
          <w:lang w:eastAsia="lt-LT"/>
        </w:rPr>
      </w:pPr>
    </w:p>
    <w:p w14:paraId="519F0A85" w14:textId="77777777" w:rsidR="00140791" w:rsidRDefault="00140791" w:rsidP="009F6B16">
      <w:pPr>
        <w:keepNext/>
        <w:spacing w:after="0"/>
        <w:jc w:val="center"/>
        <w:outlineLvl w:val="2"/>
        <w:rPr>
          <w:rFonts w:ascii="Times New Roman" w:eastAsia="Times New Roman" w:hAnsi="Times New Roman" w:cs="Times New Roman"/>
          <w:b/>
          <w:bCs/>
          <w:sz w:val="28"/>
          <w:szCs w:val="28"/>
          <w:lang w:eastAsia="lt-LT"/>
        </w:rPr>
      </w:pPr>
    </w:p>
    <w:p w14:paraId="5681323D" w14:textId="77777777" w:rsidR="00492FBF" w:rsidRDefault="00492FBF" w:rsidP="009F6B16">
      <w:pPr>
        <w:keepNext/>
        <w:spacing w:after="0"/>
        <w:jc w:val="center"/>
        <w:outlineLvl w:val="2"/>
        <w:rPr>
          <w:rFonts w:ascii="Times New Roman" w:eastAsia="Times New Roman" w:hAnsi="Times New Roman" w:cs="Times New Roman"/>
          <w:b/>
          <w:bCs/>
          <w:sz w:val="28"/>
          <w:szCs w:val="28"/>
          <w:lang w:eastAsia="lt-LT"/>
        </w:rPr>
      </w:pPr>
    </w:p>
    <w:p w14:paraId="520D6CD8" w14:textId="11C03523" w:rsidR="009F6B16" w:rsidRPr="009F6B16" w:rsidRDefault="009F6B16" w:rsidP="009F6B16">
      <w:pPr>
        <w:keepNext/>
        <w:spacing w:after="0"/>
        <w:jc w:val="center"/>
        <w:outlineLvl w:val="2"/>
        <w:rPr>
          <w:rFonts w:ascii="Times New Roman" w:eastAsia="Times New Roman" w:hAnsi="Times New Roman" w:cs="Times New Roman"/>
          <w:b/>
          <w:bCs/>
          <w:sz w:val="28"/>
          <w:szCs w:val="28"/>
          <w:lang w:eastAsia="lt-LT"/>
        </w:rPr>
      </w:pPr>
      <w:r w:rsidRPr="009F6B16">
        <w:rPr>
          <w:rFonts w:ascii="Times New Roman" w:eastAsia="Times New Roman" w:hAnsi="Times New Roman" w:cs="Times New Roman"/>
          <w:b/>
          <w:bCs/>
          <w:sz w:val="28"/>
          <w:szCs w:val="28"/>
          <w:lang w:eastAsia="lt-LT"/>
        </w:rPr>
        <w:t xml:space="preserve">ŠILUTĖS RAJONO SAVIVALDYBĖS KONTROLĖS IR AUDITO TARNYBA </w:t>
      </w:r>
    </w:p>
    <w:p w14:paraId="681582FE" w14:textId="77777777" w:rsidR="009F6B16" w:rsidRDefault="009F6B16" w:rsidP="009F6B16">
      <w:pPr>
        <w:rPr>
          <w:rFonts w:ascii="Times New Roman" w:eastAsia="Times New Roman" w:hAnsi="Times New Roman" w:cs="Times New Roman"/>
          <w:sz w:val="24"/>
          <w:szCs w:val="24"/>
          <w:lang w:eastAsia="lt-LT"/>
        </w:rPr>
      </w:pPr>
    </w:p>
    <w:p w14:paraId="1C4F3307" w14:textId="77777777" w:rsidR="009F6B16" w:rsidRDefault="009F6B16" w:rsidP="009F6B16">
      <w:pPr>
        <w:rPr>
          <w:rFonts w:ascii="Times New Roman" w:eastAsia="Times New Roman" w:hAnsi="Times New Roman" w:cs="Times New Roman"/>
          <w:sz w:val="24"/>
          <w:szCs w:val="24"/>
          <w:lang w:eastAsia="lt-LT"/>
        </w:rPr>
      </w:pPr>
    </w:p>
    <w:p w14:paraId="3900A0E3" w14:textId="24DAC37E" w:rsidR="009F6B16" w:rsidRPr="009F6B16" w:rsidRDefault="009F6B16" w:rsidP="009F6B16">
      <w:pPr>
        <w:jc w:val="center"/>
        <w:rPr>
          <w:rFonts w:ascii="Times New Roman" w:eastAsia="Times New Roman" w:hAnsi="Times New Roman" w:cs="Times New Roman"/>
          <w:b/>
          <w:bCs/>
          <w:sz w:val="28"/>
          <w:szCs w:val="28"/>
          <w:lang w:eastAsia="lt-LT"/>
        </w:rPr>
      </w:pPr>
      <w:r w:rsidRPr="009F6B16">
        <w:rPr>
          <w:rFonts w:ascii="Times New Roman" w:eastAsia="Times New Roman" w:hAnsi="Times New Roman" w:cs="Times New Roman"/>
          <w:b/>
          <w:bCs/>
          <w:sz w:val="28"/>
          <w:szCs w:val="28"/>
          <w:lang w:eastAsia="lt-LT"/>
        </w:rPr>
        <w:t xml:space="preserve">2023 METŲ GRUODŽIO 31 D. </w:t>
      </w:r>
      <w:r w:rsidR="00047457">
        <w:rPr>
          <w:rFonts w:ascii="Times New Roman" w:eastAsia="Times New Roman" w:hAnsi="Times New Roman" w:cs="Times New Roman"/>
          <w:b/>
          <w:bCs/>
          <w:sz w:val="28"/>
          <w:szCs w:val="28"/>
          <w:lang w:eastAsia="lt-LT"/>
        </w:rPr>
        <w:t xml:space="preserve">METINIŲ </w:t>
      </w:r>
      <w:r>
        <w:rPr>
          <w:rFonts w:ascii="Times New Roman" w:eastAsia="Times New Roman" w:hAnsi="Times New Roman" w:cs="Times New Roman"/>
          <w:b/>
          <w:bCs/>
          <w:sz w:val="28"/>
          <w:szCs w:val="28"/>
          <w:lang w:eastAsia="lt-LT"/>
        </w:rPr>
        <w:t>BIUDŽETO VYKDYMO</w:t>
      </w:r>
      <w:r w:rsidRPr="009F6B16">
        <w:rPr>
          <w:rFonts w:ascii="Times New Roman" w:eastAsia="Times New Roman" w:hAnsi="Times New Roman" w:cs="Times New Roman"/>
          <w:b/>
          <w:bCs/>
          <w:sz w:val="28"/>
          <w:szCs w:val="28"/>
          <w:lang w:eastAsia="lt-LT"/>
        </w:rPr>
        <w:t xml:space="preserve"> ATASKAITŲ RINKINYS</w:t>
      </w:r>
    </w:p>
    <w:p w14:paraId="6828F084" w14:textId="77777777" w:rsidR="009F6B16" w:rsidRDefault="009F6B16" w:rsidP="009F6B16">
      <w:pPr>
        <w:rPr>
          <w:rFonts w:ascii="Times New Roman" w:eastAsia="Times New Roman" w:hAnsi="Times New Roman" w:cs="Times New Roman"/>
          <w:sz w:val="24"/>
          <w:szCs w:val="24"/>
          <w:lang w:eastAsia="lt-LT"/>
        </w:rPr>
      </w:pPr>
    </w:p>
    <w:p w14:paraId="059FDFCF" w14:textId="10A3F7EC" w:rsidR="009F6B16" w:rsidRDefault="009F6B16" w:rsidP="009F6B1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Parengtas vadovaujantis Biudžeto sandaros įstatymu</w:t>
      </w:r>
      <w:r w:rsidR="008856BD">
        <w:rPr>
          <w:rFonts w:ascii="Times New Roman" w:eastAsia="Times New Roman" w:hAnsi="Times New Roman" w:cs="Times New Roman"/>
          <w:sz w:val="24"/>
          <w:szCs w:val="24"/>
          <w:lang w:eastAsia="lt-LT"/>
        </w:rPr>
        <w:t>, V</w:t>
      </w:r>
      <w:r>
        <w:rPr>
          <w:rFonts w:ascii="Times New Roman" w:eastAsia="Times New Roman" w:hAnsi="Times New Roman" w:cs="Times New Roman"/>
          <w:sz w:val="24"/>
          <w:szCs w:val="24"/>
          <w:lang w:eastAsia="lt-LT"/>
        </w:rPr>
        <w:t xml:space="preserve">iešojo sektoriaus </w:t>
      </w:r>
      <w:r w:rsidR="008856BD">
        <w:rPr>
          <w:rFonts w:ascii="Times New Roman" w:eastAsia="Times New Roman" w:hAnsi="Times New Roman" w:cs="Times New Roman"/>
          <w:sz w:val="24"/>
          <w:szCs w:val="24"/>
          <w:lang w:eastAsia="lt-LT"/>
        </w:rPr>
        <w:t>atskaitomybės įstatymu</w:t>
      </w:r>
      <w:r>
        <w:rPr>
          <w:rFonts w:ascii="Times New Roman" w:eastAsia="Times New Roman" w:hAnsi="Times New Roman" w:cs="Times New Roman"/>
          <w:sz w:val="24"/>
          <w:szCs w:val="24"/>
          <w:lang w:eastAsia="lt-LT"/>
        </w:rPr>
        <w:t xml:space="preserve"> ir </w:t>
      </w:r>
      <w:r w:rsidR="008856BD">
        <w:rPr>
          <w:rFonts w:ascii="Times New Roman" w:eastAsia="Times New Roman" w:hAnsi="Times New Roman" w:cs="Times New Roman"/>
          <w:sz w:val="24"/>
          <w:szCs w:val="24"/>
          <w:lang w:eastAsia="lt-LT"/>
        </w:rPr>
        <w:t>kitais teisės aktais</w:t>
      </w:r>
      <w:r w:rsidR="009D2EFC">
        <w:rPr>
          <w:rFonts w:ascii="Times New Roman" w:eastAsia="Times New Roman" w:hAnsi="Times New Roman" w:cs="Times New Roman"/>
          <w:sz w:val="24"/>
          <w:szCs w:val="24"/>
          <w:lang w:eastAsia="lt-LT"/>
        </w:rPr>
        <w:t>,</w:t>
      </w:r>
      <w:r w:rsidR="008856BD">
        <w:rPr>
          <w:rFonts w:ascii="Times New Roman" w:eastAsia="Times New Roman" w:hAnsi="Times New Roman" w:cs="Times New Roman"/>
          <w:sz w:val="24"/>
          <w:szCs w:val="24"/>
          <w:lang w:eastAsia="lt-LT"/>
        </w:rPr>
        <w:t xml:space="preserve"> reglamentuojančiais biudžeto vykdymo ataskaitų rengimą</w:t>
      </w:r>
    </w:p>
    <w:p w14:paraId="54D9F5D2" w14:textId="77777777" w:rsidR="009F6B16" w:rsidRDefault="009F6B16" w:rsidP="007E5ECF">
      <w:pPr>
        <w:rPr>
          <w:rFonts w:ascii="Times New Roman" w:hAnsi="Times New Roman" w:cs="Times New Roman"/>
          <w:noProof/>
          <w:sz w:val="24"/>
        </w:rPr>
      </w:pPr>
    </w:p>
    <w:p w14:paraId="6422F618" w14:textId="77777777" w:rsidR="009F6B16" w:rsidRDefault="009F6B16" w:rsidP="007E5ECF">
      <w:pPr>
        <w:rPr>
          <w:rFonts w:ascii="Times New Roman" w:hAnsi="Times New Roman" w:cs="Times New Roman"/>
          <w:noProof/>
          <w:sz w:val="24"/>
        </w:rPr>
      </w:pPr>
    </w:p>
    <w:p w14:paraId="5F51737C" w14:textId="77777777" w:rsidR="009F6B16" w:rsidRDefault="009F6B16" w:rsidP="007E5ECF">
      <w:pPr>
        <w:rPr>
          <w:rFonts w:ascii="Times New Roman" w:hAnsi="Times New Roman" w:cs="Times New Roman"/>
          <w:noProof/>
          <w:sz w:val="24"/>
        </w:rPr>
      </w:pPr>
    </w:p>
    <w:p w14:paraId="318BDF4F" w14:textId="04AF2C4F" w:rsidR="008856BD" w:rsidRPr="009F6B16" w:rsidRDefault="007E7D59" w:rsidP="008856BD">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Metinių biudžeto vykdymo ataskaitų r</w:t>
      </w:r>
      <w:r w:rsidR="008856BD" w:rsidRPr="009F6B16">
        <w:rPr>
          <w:rFonts w:ascii="Times New Roman" w:eastAsia="Times New Roman" w:hAnsi="Times New Roman" w:cs="Times New Roman"/>
          <w:b/>
          <w:bCs/>
          <w:sz w:val="24"/>
          <w:szCs w:val="24"/>
          <w:lang w:eastAsia="lt-LT"/>
        </w:rPr>
        <w:t>inkinį sudaro:</w:t>
      </w:r>
    </w:p>
    <w:p w14:paraId="4EF3CBC5" w14:textId="30E79275" w:rsidR="009F6B16" w:rsidRDefault="008856BD">
      <w:pPr>
        <w:pStyle w:val="Sraopastraipa"/>
        <w:numPr>
          <w:ilvl w:val="0"/>
          <w:numId w:val="15"/>
        </w:numPr>
        <w:rPr>
          <w:rFonts w:ascii="Times New Roman" w:hAnsi="Times New Roman"/>
          <w:noProof/>
          <w:sz w:val="24"/>
        </w:rPr>
      </w:pPr>
      <w:r>
        <w:rPr>
          <w:rFonts w:ascii="Times New Roman" w:hAnsi="Times New Roman"/>
          <w:noProof/>
          <w:sz w:val="24"/>
        </w:rPr>
        <w:t xml:space="preserve">Išlaidų </w:t>
      </w:r>
      <w:r w:rsidR="007E7D59">
        <w:rPr>
          <w:rFonts w:ascii="Times New Roman" w:hAnsi="Times New Roman"/>
          <w:sz w:val="24"/>
          <w:szCs w:val="24"/>
        </w:rPr>
        <w:t>sąmatos</w:t>
      </w:r>
      <w:r>
        <w:rPr>
          <w:rFonts w:ascii="Times New Roman" w:hAnsi="Times New Roman"/>
          <w:b/>
          <w:bCs/>
          <w:sz w:val="24"/>
          <w:szCs w:val="24"/>
        </w:rPr>
        <w:t xml:space="preserve"> </w:t>
      </w:r>
      <w:r>
        <w:rPr>
          <w:rFonts w:ascii="Times New Roman" w:hAnsi="Times New Roman"/>
          <w:noProof/>
          <w:sz w:val="24"/>
        </w:rPr>
        <w:t>vykdymo ataskaita</w:t>
      </w:r>
    </w:p>
    <w:p w14:paraId="6336A4D2" w14:textId="7AB6B9D4" w:rsidR="008856BD" w:rsidRPr="008856BD" w:rsidRDefault="008856BD">
      <w:pPr>
        <w:pStyle w:val="Sraopastraipa"/>
        <w:numPr>
          <w:ilvl w:val="0"/>
          <w:numId w:val="15"/>
        </w:numPr>
        <w:rPr>
          <w:rFonts w:ascii="Times New Roman" w:hAnsi="Times New Roman"/>
          <w:noProof/>
          <w:sz w:val="24"/>
        </w:rPr>
      </w:pPr>
      <w:r>
        <w:rPr>
          <w:rFonts w:ascii="Times New Roman" w:hAnsi="Times New Roman"/>
          <w:noProof/>
          <w:sz w:val="24"/>
        </w:rPr>
        <w:t>Biudžeto vykdymo ataskaitų aiškinamasis raštas</w:t>
      </w:r>
    </w:p>
    <w:p w14:paraId="6702C650" w14:textId="77777777" w:rsidR="009F6B16" w:rsidRDefault="009F6B16" w:rsidP="007E5ECF">
      <w:pPr>
        <w:rPr>
          <w:rFonts w:ascii="Times New Roman" w:hAnsi="Times New Roman" w:cs="Times New Roman"/>
          <w:noProof/>
          <w:sz w:val="24"/>
        </w:rPr>
      </w:pPr>
    </w:p>
    <w:p w14:paraId="35D2F8A8" w14:textId="77777777" w:rsidR="00D57BC0" w:rsidRDefault="00D57BC0" w:rsidP="007E5ECF">
      <w:pPr>
        <w:rPr>
          <w:rFonts w:ascii="Times New Roman" w:hAnsi="Times New Roman" w:cs="Times New Roman"/>
          <w:noProof/>
          <w:sz w:val="24"/>
        </w:rPr>
      </w:pPr>
    </w:p>
    <w:p w14:paraId="710FDC31" w14:textId="77777777" w:rsidR="00D57BC0" w:rsidRDefault="00D57BC0" w:rsidP="007E5ECF">
      <w:pPr>
        <w:rPr>
          <w:rFonts w:ascii="Times New Roman" w:hAnsi="Times New Roman" w:cs="Times New Roman"/>
          <w:noProof/>
          <w:sz w:val="24"/>
        </w:rPr>
      </w:pPr>
    </w:p>
    <w:p w14:paraId="511E196A" w14:textId="77777777" w:rsidR="00492FBF" w:rsidRDefault="00492FBF" w:rsidP="007E5ECF">
      <w:pPr>
        <w:rPr>
          <w:rFonts w:ascii="Times New Roman" w:hAnsi="Times New Roman" w:cs="Times New Roman"/>
          <w:noProof/>
          <w:sz w:val="24"/>
        </w:rPr>
      </w:pPr>
    </w:p>
    <w:p w14:paraId="473BA401" w14:textId="77777777" w:rsidR="00492FBF" w:rsidRDefault="00492FBF" w:rsidP="007E5ECF">
      <w:pPr>
        <w:rPr>
          <w:rFonts w:ascii="Times New Roman" w:hAnsi="Times New Roman" w:cs="Times New Roman"/>
          <w:noProof/>
          <w:sz w:val="24"/>
        </w:rPr>
      </w:pPr>
    </w:p>
    <w:tbl>
      <w:tblPr>
        <w:tblW w:w="0" w:type="auto"/>
        <w:tblCellMar>
          <w:left w:w="0" w:type="dxa"/>
          <w:right w:w="0" w:type="dxa"/>
        </w:tblCellMar>
        <w:tblLook w:val="04A0" w:firstRow="1" w:lastRow="0" w:firstColumn="1" w:lastColumn="0" w:noHBand="0" w:noVBand="1"/>
      </w:tblPr>
      <w:tblGrid>
        <w:gridCol w:w="1273"/>
        <w:gridCol w:w="1332"/>
        <w:gridCol w:w="158"/>
        <w:gridCol w:w="439"/>
        <w:gridCol w:w="265"/>
        <w:gridCol w:w="1137"/>
        <w:gridCol w:w="317"/>
        <w:gridCol w:w="40"/>
        <w:gridCol w:w="373"/>
        <w:gridCol w:w="20"/>
        <w:gridCol w:w="165"/>
        <w:gridCol w:w="934"/>
        <w:gridCol w:w="168"/>
        <w:gridCol w:w="158"/>
        <w:gridCol w:w="1486"/>
        <w:gridCol w:w="1127"/>
        <w:gridCol w:w="106"/>
      </w:tblGrid>
      <w:tr w:rsidR="007F17BD" w:rsidRPr="007F17BD" w14:paraId="2387662E" w14:textId="77777777" w:rsidTr="00492FBF">
        <w:trPr>
          <w:gridAfter w:val="1"/>
          <w:wAfter w:w="106" w:type="dxa"/>
          <w:trHeight w:val="1065"/>
        </w:trPr>
        <w:tc>
          <w:tcPr>
            <w:tcW w:w="1273" w:type="dxa"/>
          </w:tcPr>
          <w:p w14:paraId="1C42FF7E"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51504F5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1100191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4BCF5D7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6D40D34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6AF7189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2477878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1896960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6405E0B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508B588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0CCEF5E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873" w:type="dxa"/>
            <w:gridSpan w:val="5"/>
          </w:tcPr>
          <w:tbl>
            <w:tblPr>
              <w:tblW w:w="0" w:type="auto"/>
              <w:tblCellMar>
                <w:left w:w="0" w:type="dxa"/>
                <w:right w:w="0" w:type="dxa"/>
              </w:tblCellMar>
              <w:tblLook w:val="04A0" w:firstRow="1" w:lastRow="0" w:firstColumn="1" w:lastColumn="0" w:noHBand="0" w:noVBand="1"/>
            </w:tblPr>
            <w:tblGrid>
              <w:gridCol w:w="3873"/>
            </w:tblGrid>
            <w:tr w:rsidR="007F17BD" w:rsidRPr="007F17BD" w14:paraId="4B498D61" w14:textId="77777777" w:rsidTr="002C21E6">
              <w:trPr>
                <w:trHeight w:hRule="exact" w:val="1065"/>
              </w:trPr>
              <w:tc>
                <w:tcPr>
                  <w:tcW w:w="3928" w:type="dxa"/>
                  <w:tcBorders>
                    <w:top w:val="nil"/>
                    <w:left w:val="nil"/>
                    <w:bottom w:val="nil"/>
                    <w:right w:val="nil"/>
                  </w:tcBorders>
                  <w:tcMar>
                    <w:top w:w="0" w:type="dxa"/>
                    <w:left w:w="0" w:type="dxa"/>
                    <w:bottom w:w="0" w:type="dxa"/>
                    <w:right w:w="0" w:type="dxa"/>
                  </w:tcMar>
                </w:tcPr>
                <w:p w14:paraId="7ABD4D40"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PATVIRTINTA</w:t>
                  </w:r>
                  <w:r w:rsidRPr="007F17BD">
                    <w:rPr>
                      <w:rFonts w:ascii="Times New Roman" w:eastAsia="Times New Roman" w:hAnsi="Times New Roman" w:cs="Times New Roman"/>
                      <w:color w:val="000000"/>
                      <w:sz w:val="16"/>
                      <w:szCs w:val="20"/>
                      <w:lang w:eastAsia="lt-LT"/>
                    </w:rPr>
                    <w:br/>
                    <w:t>Lietuvos Respublikos finansų ministro</w:t>
                  </w:r>
                  <w:r w:rsidRPr="007F17BD">
                    <w:rPr>
                      <w:rFonts w:ascii="Times New Roman" w:eastAsia="Times New Roman" w:hAnsi="Times New Roman" w:cs="Times New Roman"/>
                      <w:color w:val="000000"/>
                      <w:sz w:val="16"/>
                      <w:szCs w:val="20"/>
                      <w:lang w:eastAsia="lt-LT"/>
                    </w:rPr>
                    <w:br/>
                    <w:t>2008 m. gruodžio 31 d. įsakymu Nr. 1K-465</w:t>
                  </w:r>
                  <w:r w:rsidRPr="007F17BD">
                    <w:rPr>
                      <w:rFonts w:ascii="Times New Roman" w:eastAsia="Times New Roman" w:hAnsi="Times New Roman" w:cs="Times New Roman"/>
                      <w:color w:val="000000"/>
                      <w:sz w:val="16"/>
                      <w:szCs w:val="20"/>
                      <w:lang w:eastAsia="lt-LT"/>
                    </w:rPr>
                    <w:br/>
                    <w:t>(Lietuvos Respublikos finansų ministro</w:t>
                  </w:r>
                  <w:r w:rsidRPr="007F17BD">
                    <w:rPr>
                      <w:rFonts w:ascii="Times New Roman" w:eastAsia="Times New Roman" w:hAnsi="Times New Roman" w:cs="Times New Roman"/>
                      <w:color w:val="000000"/>
                      <w:sz w:val="16"/>
                      <w:szCs w:val="20"/>
                      <w:lang w:eastAsia="lt-LT"/>
                    </w:rPr>
                    <w:br/>
                    <w:t>2022 m. rugpjūčio 30 d. įsakymo Nr. 1K-301 redakcija ))</w:t>
                  </w:r>
                </w:p>
              </w:tc>
            </w:tr>
          </w:tbl>
          <w:p w14:paraId="5FC1A943"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r w:rsidR="007F17BD" w:rsidRPr="007F17BD" w14:paraId="221E230E" w14:textId="77777777" w:rsidTr="00492FBF">
        <w:trPr>
          <w:gridAfter w:val="1"/>
          <w:wAfter w:w="106" w:type="dxa"/>
          <w:trHeight w:val="266"/>
        </w:trPr>
        <w:tc>
          <w:tcPr>
            <w:tcW w:w="9392" w:type="dxa"/>
            <w:gridSpan w:val="16"/>
          </w:tcPr>
          <w:tbl>
            <w:tblPr>
              <w:tblW w:w="0" w:type="auto"/>
              <w:tblCellMar>
                <w:left w:w="0" w:type="dxa"/>
                <w:right w:w="0" w:type="dxa"/>
              </w:tblCellMar>
              <w:tblLook w:val="04A0" w:firstRow="1" w:lastRow="0" w:firstColumn="1" w:lastColumn="0" w:noHBand="0" w:noVBand="1"/>
            </w:tblPr>
            <w:tblGrid>
              <w:gridCol w:w="9392"/>
            </w:tblGrid>
            <w:tr w:rsidR="007F17BD" w:rsidRPr="007F17BD" w14:paraId="4FD80BAD" w14:textId="77777777" w:rsidTr="002C21E6">
              <w:trPr>
                <w:trHeight w:val="188"/>
              </w:trPr>
              <w:tc>
                <w:tcPr>
                  <w:tcW w:w="9514" w:type="dxa"/>
                  <w:tcBorders>
                    <w:top w:val="nil"/>
                    <w:left w:val="nil"/>
                    <w:bottom w:val="nil"/>
                    <w:right w:val="nil"/>
                  </w:tcBorders>
                  <w:tcMar>
                    <w:top w:w="39" w:type="dxa"/>
                    <w:left w:w="39" w:type="dxa"/>
                    <w:bottom w:w="39" w:type="dxa"/>
                    <w:right w:w="39" w:type="dxa"/>
                  </w:tcMar>
                  <w:vAlign w:val="center"/>
                </w:tcPr>
                <w:p w14:paraId="1C67A95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18"/>
                      <w:szCs w:val="20"/>
                      <w:lang w:eastAsia="lt-LT"/>
                    </w:rPr>
                    <w:t>(Biudžeto išlaidų sąmatos vykdymo 2023 m. gruodžio 31 d. metinės, ketvirtinės ataskaitos forma Nr. 2)</w:t>
                  </w:r>
                </w:p>
              </w:tc>
            </w:tr>
          </w:tbl>
          <w:p w14:paraId="2E44D7F8"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r w:rsidR="007F17BD" w:rsidRPr="007F17BD" w14:paraId="2F8DD9AF" w14:textId="77777777" w:rsidTr="00492FBF">
        <w:trPr>
          <w:gridAfter w:val="1"/>
          <w:wAfter w:w="106" w:type="dxa"/>
          <w:trHeight w:val="24"/>
        </w:trPr>
        <w:tc>
          <w:tcPr>
            <w:tcW w:w="1273" w:type="dxa"/>
          </w:tcPr>
          <w:p w14:paraId="7933A161"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4CC3098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7150C96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434BFE1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55607C4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718C45D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2D5F7291"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41BAE01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3933D42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145DE6E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717021D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75CFA4A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39EC694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3D8F445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3C3ED53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51867D9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21E0C16F" w14:textId="77777777" w:rsidTr="00492FBF">
        <w:trPr>
          <w:gridAfter w:val="1"/>
          <w:wAfter w:w="106" w:type="dxa"/>
          <w:trHeight w:val="266"/>
        </w:trPr>
        <w:tc>
          <w:tcPr>
            <w:tcW w:w="9392" w:type="dxa"/>
            <w:gridSpan w:val="16"/>
          </w:tcPr>
          <w:tbl>
            <w:tblPr>
              <w:tblW w:w="0" w:type="auto"/>
              <w:tblCellMar>
                <w:left w:w="0" w:type="dxa"/>
                <w:right w:w="0" w:type="dxa"/>
              </w:tblCellMar>
              <w:tblLook w:val="04A0" w:firstRow="1" w:lastRow="0" w:firstColumn="1" w:lastColumn="0" w:noHBand="0" w:noVBand="1"/>
            </w:tblPr>
            <w:tblGrid>
              <w:gridCol w:w="9392"/>
            </w:tblGrid>
            <w:tr w:rsidR="007F17BD" w:rsidRPr="007F17BD" w14:paraId="3C5BB4AE" w14:textId="77777777" w:rsidTr="002C21E6">
              <w:trPr>
                <w:trHeight w:val="228"/>
              </w:trPr>
              <w:tc>
                <w:tcPr>
                  <w:tcW w:w="9514" w:type="dxa"/>
                  <w:tcBorders>
                    <w:top w:val="nil"/>
                    <w:left w:val="nil"/>
                    <w:bottom w:val="single" w:sz="3" w:space="0" w:color="000000"/>
                    <w:right w:val="nil"/>
                  </w:tcBorders>
                  <w:tcMar>
                    <w:top w:w="19" w:type="dxa"/>
                    <w:left w:w="19" w:type="dxa"/>
                    <w:bottom w:w="19" w:type="dxa"/>
                    <w:right w:w="19" w:type="dxa"/>
                  </w:tcMar>
                </w:tcPr>
                <w:p w14:paraId="6FE4ECC2" w14:textId="77777777" w:rsidR="007F17BD" w:rsidRPr="007F17BD" w:rsidRDefault="007F17BD" w:rsidP="007F17BD">
                  <w:pPr>
                    <w:spacing w:after="0" w:line="240" w:lineRule="auto"/>
                    <w:jc w:val="center"/>
                    <w:rPr>
                      <w:rFonts w:ascii="Times New Roman" w:eastAsia="Times New Roman" w:hAnsi="Times New Roman" w:cs="Times New Roman"/>
                      <w:b/>
                      <w:bCs/>
                      <w:sz w:val="24"/>
                      <w:szCs w:val="24"/>
                      <w:lang w:eastAsia="lt-LT"/>
                    </w:rPr>
                  </w:pPr>
                  <w:r w:rsidRPr="007F17BD">
                    <w:rPr>
                      <w:rFonts w:ascii="Times New Roman" w:eastAsia="Times New Roman" w:hAnsi="Times New Roman" w:cs="Times New Roman"/>
                      <w:b/>
                      <w:bCs/>
                      <w:color w:val="000000"/>
                      <w:sz w:val="24"/>
                      <w:szCs w:val="24"/>
                      <w:lang w:eastAsia="lt-LT"/>
                    </w:rPr>
                    <w:t>Šilutės r. savivaldybės kontrolės ir audito tarnyba, 188698374, Lietuvininkų g.8, Šilutė</w:t>
                  </w:r>
                </w:p>
              </w:tc>
            </w:tr>
          </w:tbl>
          <w:p w14:paraId="252F47C3"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r w:rsidR="007F17BD" w:rsidRPr="007F17BD" w14:paraId="4A43D1E5" w14:textId="77777777" w:rsidTr="00492FBF">
        <w:trPr>
          <w:gridAfter w:val="1"/>
          <w:wAfter w:w="106" w:type="dxa"/>
          <w:trHeight w:val="20"/>
        </w:trPr>
        <w:tc>
          <w:tcPr>
            <w:tcW w:w="1273" w:type="dxa"/>
          </w:tcPr>
          <w:p w14:paraId="46697EA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582C1FB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2FC9638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5BFD21A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19006F5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40BD140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30B566A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3A30951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74D3C36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7AFC4DE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3C44E6E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3A5A822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3D41183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054BF43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4DE3C45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35EFC42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0322C196" w14:textId="77777777" w:rsidTr="00492FBF">
        <w:trPr>
          <w:gridAfter w:val="1"/>
          <w:wAfter w:w="106" w:type="dxa"/>
          <w:trHeight w:val="215"/>
        </w:trPr>
        <w:tc>
          <w:tcPr>
            <w:tcW w:w="9392" w:type="dxa"/>
            <w:gridSpan w:val="16"/>
          </w:tcPr>
          <w:tbl>
            <w:tblPr>
              <w:tblW w:w="0" w:type="auto"/>
              <w:tblCellMar>
                <w:left w:w="0" w:type="dxa"/>
                <w:right w:w="0" w:type="dxa"/>
              </w:tblCellMar>
              <w:tblLook w:val="04A0" w:firstRow="1" w:lastRow="0" w:firstColumn="1" w:lastColumn="0" w:noHBand="0" w:noVBand="1"/>
            </w:tblPr>
            <w:tblGrid>
              <w:gridCol w:w="9392"/>
            </w:tblGrid>
            <w:tr w:rsidR="007F17BD" w:rsidRPr="007F17BD" w14:paraId="4DA85F5A" w14:textId="77777777" w:rsidTr="002C21E6">
              <w:trPr>
                <w:trHeight w:val="196"/>
              </w:trPr>
              <w:tc>
                <w:tcPr>
                  <w:tcW w:w="9556" w:type="dxa"/>
                  <w:tcBorders>
                    <w:top w:val="nil"/>
                    <w:left w:val="nil"/>
                    <w:bottom w:val="nil"/>
                    <w:right w:val="nil"/>
                  </w:tcBorders>
                  <w:tcMar>
                    <w:top w:w="0" w:type="dxa"/>
                    <w:left w:w="19" w:type="dxa"/>
                    <w:bottom w:w="19" w:type="dxa"/>
                    <w:right w:w="19" w:type="dxa"/>
                  </w:tcMar>
                </w:tcPr>
                <w:p w14:paraId="26D828F7"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(įstaigos pavadinimas, kodas Juridinių asmenų registre, adresas)</w:t>
                  </w:r>
                </w:p>
              </w:tc>
            </w:tr>
          </w:tbl>
          <w:p w14:paraId="4F5ECE72"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r w:rsidR="007F17BD" w:rsidRPr="007F17BD" w14:paraId="5811646A" w14:textId="77777777" w:rsidTr="00492FBF">
        <w:trPr>
          <w:gridAfter w:val="1"/>
          <w:wAfter w:w="106" w:type="dxa"/>
          <w:trHeight w:val="79"/>
        </w:trPr>
        <w:tc>
          <w:tcPr>
            <w:tcW w:w="1273" w:type="dxa"/>
          </w:tcPr>
          <w:p w14:paraId="6769469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4CC7254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0EED9AF1"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4C5DBEF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43747C3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66CD824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750B97C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58CAEA7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7B92899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3FB61B7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4848460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17B32AF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4F836CC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7FF16A4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6B87316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3C7E65B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4FB91FE6" w14:textId="77777777" w:rsidTr="00492FBF">
        <w:trPr>
          <w:gridAfter w:val="1"/>
          <w:wAfter w:w="106" w:type="dxa"/>
          <w:trHeight w:val="283"/>
        </w:trPr>
        <w:tc>
          <w:tcPr>
            <w:tcW w:w="9392" w:type="dxa"/>
            <w:gridSpan w:val="16"/>
          </w:tcPr>
          <w:tbl>
            <w:tblPr>
              <w:tblW w:w="0" w:type="auto"/>
              <w:tblCellMar>
                <w:left w:w="0" w:type="dxa"/>
                <w:right w:w="0" w:type="dxa"/>
              </w:tblCellMar>
              <w:tblLook w:val="04A0" w:firstRow="1" w:lastRow="0" w:firstColumn="1" w:lastColumn="0" w:noHBand="0" w:noVBand="1"/>
            </w:tblPr>
            <w:tblGrid>
              <w:gridCol w:w="9392"/>
            </w:tblGrid>
            <w:tr w:rsidR="007F17BD" w:rsidRPr="007F17BD" w14:paraId="52668710" w14:textId="77777777" w:rsidTr="002C21E6">
              <w:trPr>
                <w:trHeight w:val="205"/>
              </w:trPr>
              <w:tc>
                <w:tcPr>
                  <w:tcW w:w="9556" w:type="dxa"/>
                  <w:tcBorders>
                    <w:top w:val="nil"/>
                    <w:left w:val="nil"/>
                    <w:bottom w:val="nil"/>
                    <w:right w:val="nil"/>
                  </w:tcBorders>
                  <w:tcMar>
                    <w:top w:w="39" w:type="dxa"/>
                    <w:left w:w="39" w:type="dxa"/>
                    <w:bottom w:w="39" w:type="dxa"/>
                    <w:right w:w="39" w:type="dxa"/>
                  </w:tcMar>
                </w:tcPr>
                <w:p w14:paraId="2E461A2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20"/>
                      <w:szCs w:val="20"/>
                      <w:lang w:eastAsia="lt-LT"/>
                    </w:rPr>
                    <w:t>BIUDŽETO IŠLAIDŲ SĄMATOS VYKDYMO</w:t>
                  </w:r>
                </w:p>
              </w:tc>
            </w:tr>
          </w:tbl>
          <w:p w14:paraId="4258476E"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r w:rsidR="007F17BD" w:rsidRPr="007F17BD" w14:paraId="30AC1D69" w14:textId="77777777" w:rsidTr="00492FBF">
        <w:trPr>
          <w:gridAfter w:val="1"/>
          <w:wAfter w:w="106" w:type="dxa"/>
          <w:trHeight w:val="83"/>
        </w:trPr>
        <w:tc>
          <w:tcPr>
            <w:tcW w:w="1273" w:type="dxa"/>
          </w:tcPr>
          <w:p w14:paraId="0C09ABB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6A0CB02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03CE452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1B4078A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1360BBE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0115CA6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3C03062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5B0F97C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003E868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79BBF60E"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3ADB717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0F9BFC1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6E235B8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5D7BC52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7046508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548C97E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2C38EE5B" w14:textId="77777777" w:rsidTr="00492FBF">
        <w:trPr>
          <w:gridAfter w:val="1"/>
          <w:wAfter w:w="106" w:type="dxa"/>
          <w:trHeight w:val="259"/>
        </w:trPr>
        <w:tc>
          <w:tcPr>
            <w:tcW w:w="9392" w:type="dxa"/>
            <w:gridSpan w:val="16"/>
          </w:tcPr>
          <w:tbl>
            <w:tblPr>
              <w:tblW w:w="0" w:type="auto"/>
              <w:tblCellMar>
                <w:left w:w="0" w:type="dxa"/>
                <w:right w:w="0" w:type="dxa"/>
              </w:tblCellMar>
              <w:tblLook w:val="04A0" w:firstRow="1" w:lastRow="0" w:firstColumn="1" w:lastColumn="0" w:noHBand="0" w:noVBand="1"/>
            </w:tblPr>
            <w:tblGrid>
              <w:gridCol w:w="9392"/>
            </w:tblGrid>
            <w:tr w:rsidR="007F17BD" w:rsidRPr="007F17BD" w14:paraId="1B223F0B" w14:textId="77777777" w:rsidTr="002C21E6">
              <w:trPr>
                <w:trHeight w:val="181"/>
              </w:trPr>
              <w:tc>
                <w:tcPr>
                  <w:tcW w:w="9556" w:type="dxa"/>
                  <w:tcBorders>
                    <w:top w:val="nil"/>
                    <w:left w:val="nil"/>
                    <w:bottom w:val="nil"/>
                    <w:right w:val="nil"/>
                  </w:tcBorders>
                  <w:tcMar>
                    <w:top w:w="39" w:type="dxa"/>
                    <w:left w:w="39" w:type="dxa"/>
                    <w:bottom w:w="39" w:type="dxa"/>
                    <w:right w:w="39" w:type="dxa"/>
                  </w:tcMar>
                </w:tcPr>
                <w:p w14:paraId="55F10A3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20"/>
                      <w:szCs w:val="20"/>
                      <w:lang w:eastAsia="lt-LT"/>
                    </w:rPr>
                    <w:t>2023 M. GRUODŽIO 31 D.</w:t>
                  </w:r>
                </w:p>
              </w:tc>
            </w:tr>
          </w:tbl>
          <w:p w14:paraId="0BD95906"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r w:rsidR="007F17BD" w:rsidRPr="007F17BD" w14:paraId="3D406BE5" w14:textId="77777777" w:rsidTr="00492FBF">
        <w:trPr>
          <w:gridAfter w:val="1"/>
          <w:wAfter w:w="106" w:type="dxa"/>
          <w:trHeight w:val="80"/>
        </w:trPr>
        <w:tc>
          <w:tcPr>
            <w:tcW w:w="1273" w:type="dxa"/>
          </w:tcPr>
          <w:p w14:paraId="1F1CF53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34F84F3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3503E41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7151606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59EB3AE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303FD62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1C08A53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12B7D8A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32000B3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46BAF07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0CA78A2E"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126CB9B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701E55E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56D1B13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45887D6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203F738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1F453D14" w14:textId="77777777" w:rsidTr="00492FBF">
        <w:trPr>
          <w:gridAfter w:val="1"/>
          <w:wAfter w:w="106" w:type="dxa"/>
          <w:trHeight w:val="266"/>
        </w:trPr>
        <w:tc>
          <w:tcPr>
            <w:tcW w:w="1273" w:type="dxa"/>
          </w:tcPr>
          <w:p w14:paraId="6B78063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76930D2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16" w:type="dxa"/>
            <w:gridSpan w:val="11"/>
          </w:tcPr>
          <w:tbl>
            <w:tblPr>
              <w:tblW w:w="0" w:type="auto"/>
              <w:tblCellMar>
                <w:left w:w="0" w:type="dxa"/>
                <w:right w:w="0" w:type="dxa"/>
              </w:tblCellMar>
              <w:tblLook w:val="04A0" w:firstRow="1" w:lastRow="0" w:firstColumn="1" w:lastColumn="0" w:noHBand="0" w:noVBand="1"/>
            </w:tblPr>
            <w:tblGrid>
              <w:gridCol w:w="4016"/>
            </w:tblGrid>
            <w:tr w:rsidR="007F17BD" w:rsidRPr="007F17BD" w14:paraId="33C2935D" w14:textId="77777777" w:rsidTr="002C21E6">
              <w:trPr>
                <w:trHeight w:val="228"/>
              </w:trPr>
              <w:tc>
                <w:tcPr>
                  <w:tcW w:w="4041" w:type="dxa"/>
                  <w:tcBorders>
                    <w:top w:val="nil"/>
                    <w:left w:val="nil"/>
                    <w:bottom w:val="single" w:sz="3" w:space="0" w:color="000000"/>
                    <w:right w:val="nil"/>
                  </w:tcBorders>
                  <w:tcMar>
                    <w:top w:w="19" w:type="dxa"/>
                    <w:left w:w="19" w:type="dxa"/>
                    <w:bottom w:w="19" w:type="dxa"/>
                    <w:right w:w="19" w:type="dxa"/>
                  </w:tcMar>
                </w:tcPr>
                <w:p w14:paraId="026D3CCF"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metinė</w:t>
                  </w:r>
                </w:p>
              </w:tc>
            </w:tr>
          </w:tbl>
          <w:p w14:paraId="4A9C192C"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158" w:type="dxa"/>
          </w:tcPr>
          <w:p w14:paraId="617E9B4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5117DB0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1B3A1BB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118FA6DE" w14:textId="77777777" w:rsidTr="00492FBF">
        <w:trPr>
          <w:gridAfter w:val="1"/>
          <w:wAfter w:w="106" w:type="dxa"/>
          <w:trHeight w:val="266"/>
        </w:trPr>
        <w:tc>
          <w:tcPr>
            <w:tcW w:w="1273" w:type="dxa"/>
          </w:tcPr>
          <w:p w14:paraId="3E44F1B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75F913C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16" w:type="dxa"/>
            <w:gridSpan w:val="11"/>
          </w:tcPr>
          <w:tbl>
            <w:tblPr>
              <w:tblW w:w="0" w:type="auto"/>
              <w:tblCellMar>
                <w:left w:w="0" w:type="dxa"/>
                <w:right w:w="0" w:type="dxa"/>
              </w:tblCellMar>
              <w:tblLook w:val="04A0" w:firstRow="1" w:lastRow="0" w:firstColumn="1" w:lastColumn="0" w:noHBand="0" w:noVBand="1"/>
            </w:tblPr>
            <w:tblGrid>
              <w:gridCol w:w="4016"/>
            </w:tblGrid>
            <w:tr w:rsidR="007F17BD" w:rsidRPr="007F17BD" w14:paraId="2523C1E0" w14:textId="77777777" w:rsidTr="002C21E6">
              <w:trPr>
                <w:trHeight w:val="228"/>
              </w:trPr>
              <w:tc>
                <w:tcPr>
                  <w:tcW w:w="4041" w:type="dxa"/>
                  <w:tcBorders>
                    <w:top w:val="nil"/>
                    <w:left w:val="nil"/>
                    <w:bottom w:val="nil"/>
                    <w:right w:val="nil"/>
                  </w:tcBorders>
                  <w:tcMar>
                    <w:top w:w="19" w:type="dxa"/>
                    <w:left w:w="19" w:type="dxa"/>
                    <w:bottom w:w="19" w:type="dxa"/>
                    <w:right w:w="19" w:type="dxa"/>
                  </w:tcMar>
                </w:tcPr>
                <w:p w14:paraId="6F798D0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(metinė, ketvirtinė)</w:t>
                  </w:r>
                </w:p>
              </w:tc>
            </w:tr>
          </w:tbl>
          <w:p w14:paraId="67D165BF"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158" w:type="dxa"/>
          </w:tcPr>
          <w:p w14:paraId="6739332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186BD55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7BE4BF6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7A88DC64" w14:textId="77777777" w:rsidTr="00492FBF">
        <w:trPr>
          <w:gridAfter w:val="1"/>
          <w:wAfter w:w="106" w:type="dxa"/>
          <w:trHeight w:val="56"/>
        </w:trPr>
        <w:tc>
          <w:tcPr>
            <w:tcW w:w="1273" w:type="dxa"/>
          </w:tcPr>
          <w:p w14:paraId="4F013B0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7D429E6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7FC5042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443E3C4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229BCC2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4DF3FC3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2420849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0E8BFCF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2B751EB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47295F0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192E662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2410E5BE"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374A772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3EC8DCF1"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3AD0ECF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7C203471"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71E42AD1" w14:textId="77777777" w:rsidTr="00492FBF">
        <w:trPr>
          <w:gridAfter w:val="1"/>
          <w:wAfter w:w="106" w:type="dxa"/>
          <w:trHeight w:val="283"/>
        </w:trPr>
        <w:tc>
          <w:tcPr>
            <w:tcW w:w="9392" w:type="dxa"/>
            <w:gridSpan w:val="16"/>
          </w:tcPr>
          <w:tbl>
            <w:tblPr>
              <w:tblW w:w="0" w:type="auto"/>
              <w:tblCellMar>
                <w:left w:w="0" w:type="dxa"/>
                <w:right w:w="0" w:type="dxa"/>
              </w:tblCellMar>
              <w:tblLook w:val="04A0" w:firstRow="1" w:lastRow="0" w:firstColumn="1" w:lastColumn="0" w:noHBand="0" w:noVBand="1"/>
            </w:tblPr>
            <w:tblGrid>
              <w:gridCol w:w="9392"/>
            </w:tblGrid>
            <w:tr w:rsidR="007F17BD" w:rsidRPr="007F17BD" w14:paraId="7F49BE83" w14:textId="77777777" w:rsidTr="002C21E6">
              <w:trPr>
                <w:trHeight w:val="205"/>
              </w:trPr>
              <w:tc>
                <w:tcPr>
                  <w:tcW w:w="9556" w:type="dxa"/>
                  <w:tcBorders>
                    <w:top w:val="nil"/>
                    <w:left w:val="nil"/>
                    <w:bottom w:val="nil"/>
                    <w:right w:val="nil"/>
                  </w:tcBorders>
                  <w:tcMar>
                    <w:top w:w="39" w:type="dxa"/>
                    <w:left w:w="39" w:type="dxa"/>
                    <w:bottom w:w="39" w:type="dxa"/>
                    <w:right w:w="39" w:type="dxa"/>
                  </w:tcMar>
                </w:tcPr>
                <w:p w14:paraId="6F7BE69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20"/>
                      <w:szCs w:val="20"/>
                      <w:lang w:eastAsia="lt-LT"/>
                    </w:rPr>
                    <w:t>ATASKAITA</w:t>
                  </w:r>
                </w:p>
              </w:tc>
            </w:tr>
          </w:tbl>
          <w:p w14:paraId="4B1EA671"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r w:rsidR="007F17BD" w:rsidRPr="007F17BD" w14:paraId="609F16A0" w14:textId="77777777" w:rsidTr="00492FBF">
        <w:trPr>
          <w:gridAfter w:val="1"/>
          <w:wAfter w:w="106" w:type="dxa"/>
          <w:trHeight w:val="100"/>
        </w:trPr>
        <w:tc>
          <w:tcPr>
            <w:tcW w:w="1273" w:type="dxa"/>
          </w:tcPr>
          <w:p w14:paraId="594B981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4416E0CE"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3CBB23F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726082F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7B8E1B31"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15B62D9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090017B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639B2FE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5389C25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66F1E63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6918A41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715AF7D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49E2E0E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1FD9CF4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01F107A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16C00C2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391D39A1" w14:textId="77777777" w:rsidTr="00492FBF">
        <w:trPr>
          <w:gridAfter w:val="1"/>
          <w:wAfter w:w="106" w:type="dxa"/>
          <w:trHeight w:val="266"/>
        </w:trPr>
        <w:tc>
          <w:tcPr>
            <w:tcW w:w="1273" w:type="dxa"/>
          </w:tcPr>
          <w:p w14:paraId="5233DC8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2AA0102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5999156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60D67A0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719" w:type="dxa"/>
            <w:gridSpan w:val="3"/>
          </w:tcPr>
          <w:tbl>
            <w:tblPr>
              <w:tblW w:w="0" w:type="auto"/>
              <w:tblCellMar>
                <w:left w:w="0" w:type="dxa"/>
                <w:right w:w="0" w:type="dxa"/>
              </w:tblCellMar>
              <w:tblLook w:val="04A0" w:firstRow="1" w:lastRow="0" w:firstColumn="1" w:lastColumn="0" w:noHBand="0" w:noVBand="1"/>
            </w:tblPr>
            <w:tblGrid>
              <w:gridCol w:w="1719"/>
            </w:tblGrid>
            <w:tr w:rsidR="007F17BD" w:rsidRPr="007F17BD" w14:paraId="52BB947B" w14:textId="77777777" w:rsidTr="002C21E6">
              <w:trPr>
                <w:trHeight w:val="228"/>
              </w:trPr>
              <w:tc>
                <w:tcPr>
                  <w:tcW w:w="1726" w:type="dxa"/>
                  <w:tcBorders>
                    <w:top w:val="nil"/>
                    <w:left w:val="nil"/>
                    <w:bottom w:val="single" w:sz="3" w:space="0" w:color="000000"/>
                    <w:right w:val="nil"/>
                  </w:tcBorders>
                  <w:tcMar>
                    <w:top w:w="19" w:type="dxa"/>
                    <w:left w:w="19" w:type="dxa"/>
                    <w:bottom w:w="19" w:type="dxa"/>
                    <w:right w:w="19" w:type="dxa"/>
                  </w:tcMar>
                </w:tcPr>
                <w:p w14:paraId="1F13B96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2023 m. gruodžio 31 d.</w:t>
                  </w:r>
                </w:p>
              </w:tc>
            </w:tr>
          </w:tbl>
          <w:p w14:paraId="013C0F26"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40" w:type="dxa"/>
          </w:tcPr>
          <w:p w14:paraId="781DDDD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tbl>
            <w:tblPr>
              <w:tblW w:w="0" w:type="auto"/>
              <w:tblCellMar>
                <w:left w:w="0" w:type="dxa"/>
                <w:right w:w="0" w:type="dxa"/>
              </w:tblCellMar>
              <w:tblLook w:val="04A0" w:firstRow="1" w:lastRow="0" w:firstColumn="1" w:lastColumn="0" w:noHBand="0" w:noVBand="1"/>
            </w:tblPr>
            <w:tblGrid>
              <w:gridCol w:w="373"/>
            </w:tblGrid>
            <w:tr w:rsidR="007F17BD" w:rsidRPr="007F17BD" w14:paraId="54032CDA" w14:textId="77777777" w:rsidTr="002C21E6">
              <w:trPr>
                <w:trHeight w:val="228"/>
              </w:trPr>
              <w:tc>
                <w:tcPr>
                  <w:tcW w:w="373" w:type="dxa"/>
                  <w:tcBorders>
                    <w:top w:val="nil"/>
                    <w:left w:val="nil"/>
                    <w:bottom w:val="nil"/>
                    <w:right w:val="nil"/>
                  </w:tcBorders>
                  <w:tcMar>
                    <w:top w:w="19" w:type="dxa"/>
                    <w:left w:w="19" w:type="dxa"/>
                    <w:bottom w:w="19" w:type="dxa"/>
                    <w:right w:w="19" w:type="dxa"/>
                  </w:tcMar>
                </w:tcPr>
                <w:p w14:paraId="2CD3CA43"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Nr.</w:t>
                  </w:r>
                </w:p>
              </w:tc>
            </w:tr>
          </w:tbl>
          <w:p w14:paraId="18DC9019"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0" w:type="dxa"/>
          </w:tcPr>
          <w:p w14:paraId="6090CDF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099" w:type="dxa"/>
            <w:gridSpan w:val="2"/>
          </w:tcPr>
          <w:tbl>
            <w:tblPr>
              <w:tblW w:w="0" w:type="auto"/>
              <w:tblCellMar>
                <w:left w:w="0" w:type="dxa"/>
                <w:right w:w="0" w:type="dxa"/>
              </w:tblCellMar>
              <w:tblLook w:val="04A0" w:firstRow="1" w:lastRow="0" w:firstColumn="1" w:lastColumn="0" w:noHBand="0" w:noVBand="1"/>
            </w:tblPr>
            <w:tblGrid>
              <w:gridCol w:w="1099"/>
            </w:tblGrid>
            <w:tr w:rsidR="007F17BD" w:rsidRPr="007F17BD" w14:paraId="74A0C187" w14:textId="77777777" w:rsidTr="002C21E6">
              <w:trPr>
                <w:trHeight w:val="228"/>
              </w:trPr>
              <w:tc>
                <w:tcPr>
                  <w:tcW w:w="1108" w:type="dxa"/>
                  <w:tcBorders>
                    <w:top w:val="nil"/>
                    <w:left w:val="nil"/>
                    <w:bottom w:val="single" w:sz="3" w:space="0" w:color="000000"/>
                    <w:right w:val="nil"/>
                  </w:tcBorders>
                  <w:tcMar>
                    <w:top w:w="19" w:type="dxa"/>
                    <w:left w:w="19" w:type="dxa"/>
                    <w:bottom w:w="19" w:type="dxa"/>
                    <w:right w:w="19" w:type="dxa"/>
                  </w:tcMar>
                </w:tcPr>
                <w:p w14:paraId="2E39A5F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151-4</w:t>
                  </w:r>
                </w:p>
              </w:tc>
            </w:tr>
          </w:tbl>
          <w:p w14:paraId="562D5F36"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168" w:type="dxa"/>
          </w:tcPr>
          <w:p w14:paraId="25AA8E8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1B2AD12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54A74FB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31A8F07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05103086" w14:textId="77777777" w:rsidTr="00492FBF">
        <w:trPr>
          <w:gridAfter w:val="1"/>
          <w:wAfter w:w="106" w:type="dxa"/>
          <w:trHeight w:val="20"/>
        </w:trPr>
        <w:tc>
          <w:tcPr>
            <w:tcW w:w="1273" w:type="dxa"/>
          </w:tcPr>
          <w:p w14:paraId="3138A4C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6515AD6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0BAAE73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36761BA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6C0F9F3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2E5D1BF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450691B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28121D0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59EFC0A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5DBE81D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7088C1C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497F5FA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3685CB3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45D190E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13B120A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0D3D55C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6CF12215" w14:textId="77777777" w:rsidTr="00492FBF">
        <w:trPr>
          <w:gridAfter w:val="1"/>
          <w:wAfter w:w="106" w:type="dxa"/>
          <w:trHeight w:val="278"/>
        </w:trPr>
        <w:tc>
          <w:tcPr>
            <w:tcW w:w="1273" w:type="dxa"/>
          </w:tcPr>
          <w:p w14:paraId="592242DE"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126C35B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5C5552A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5050616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36B48D1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tbl>
            <w:tblPr>
              <w:tblW w:w="0" w:type="auto"/>
              <w:tblCellMar>
                <w:left w:w="0" w:type="dxa"/>
                <w:right w:w="0" w:type="dxa"/>
              </w:tblCellMar>
              <w:tblLook w:val="04A0" w:firstRow="1" w:lastRow="0" w:firstColumn="1" w:lastColumn="0" w:noHBand="0" w:noVBand="1"/>
            </w:tblPr>
            <w:tblGrid>
              <w:gridCol w:w="1137"/>
            </w:tblGrid>
            <w:tr w:rsidR="007F17BD" w:rsidRPr="007F17BD" w14:paraId="7B2A5A3C" w14:textId="77777777" w:rsidTr="002C21E6">
              <w:trPr>
                <w:trHeight w:val="240"/>
              </w:trPr>
              <w:tc>
                <w:tcPr>
                  <w:tcW w:w="1138" w:type="dxa"/>
                  <w:tcBorders>
                    <w:top w:val="nil"/>
                    <w:left w:val="nil"/>
                    <w:bottom w:val="nil"/>
                    <w:right w:val="nil"/>
                  </w:tcBorders>
                  <w:tcMar>
                    <w:top w:w="19" w:type="dxa"/>
                    <w:left w:w="19" w:type="dxa"/>
                    <w:bottom w:w="19" w:type="dxa"/>
                    <w:right w:w="19" w:type="dxa"/>
                  </w:tcMar>
                </w:tcPr>
                <w:p w14:paraId="4796B1A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(data)</w:t>
                  </w:r>
                </w:p>
              </w:tc>
            </w:tr>
          </w:tbl>
          <w:p w14:paraId="22D4B8B1"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317" w:type="dxa"/>
          </w:tcPr>
          <w:p w14:paraId="55BE32BE"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7CAD980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2AAF6D0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26F5E5C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427CED6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4DABF6F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592E08D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5616194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28D4148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6B245C2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0B365A13" w14:textId="77777777" w:rsidTr="00492FBF">
        <w:trPr>
          <w:gridAfter w:val="1"/>
          <w:wAfter w:w="106" w:type="dxa"/>
          <w:trHeight w:val="70"/>
        </w:trPr>
        <w:tc>
          <w:tcPr>
            <w:tcW w:w="1273" w:type="dxa"/>
          </w:tcPr>
          <w:p w14:paraId="79B563A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3EBD10C1"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7638852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7159A04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1666C61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7FCA5BC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112F27E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591A774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675F892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571DA89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27DA43C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7B674B0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44B784D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4F7133C1"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44DB5DA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2EA5017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4AA436CB" w14:textId="77777777" w:rsidTr="00492FBF">
        <w:trPr>
          <w:gridAfter w:val="1"/>
          <w:wAfter w:w="106" w:type="dxa"/>
          <w:trHeight w:val="266"/>
        </w:trPr>
        <w:tc>
          <w:tcPr>
            <w:tcW w:w="1273" w:type="dxa"/>
          </w:tcPr>
          <w:p w14:paraId="3F2A399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6992" w:type="dxa"/>
            <w:gridSpan w:val="14"/>
          </w:tcPr>
          <w:tbl>
            <w:tblPr>
              <w:tblW w:w="0" w:type="auto"/>
              <w:tblCellMar>
                <w:left w:w="0" w:type="dxa"/>
                <w:right w:w="0" w:type="dxa"/>
              </w:tblCellMar>
              <w:tblLook w:val="04A0" w:firstRow="1" w:lastRow="0" w:firstColumn="1" w:lastColumn="0" w:noHBand="0" w:noVBand="1"/>
            </w:tblPr>
            <w:tblGrid>
              <w:gridCol w:w="6992"/>
            </w:tblGrid>
            <w:tr w:rsidR="007F17BD" w:rsidRPr="007F17BD" w14:paraId="7BD1AB07" w14:textId="77777777" w:rsidTr="002C21E6">
              <w:trPr>
                <w:trHeight w:val="228"/>
              </w:trPr>
              <w:tc>
                <w:tcPr>
                  <w:tcW w:w="7069" w:type="dxa"/>
                  <w:tcBorders>
                    <w:top w:val="nil"/>
                    <w:left w:val="nil"/>
                    <w:bottom w:val="single" w:sz="3" w:space="0" w:color="000000"/>
                    <w:right w:val="nil"/>
                  </w:tcBorders>
                  <w:tcMar>
                    <w:top w:w="19" w:type="dxa"/>
                    <w:left w:w="19" w:type="dxa"/>
                    <w:bottom w:w="19" w:type="dxa"/>
                    <w:right w:w="19" w:type="dxa"/>
                  </w:tcMar>
                </w:tcPr>
                <w:p w14:paraId="51EFE93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Savivaldybės Kontrolės ir audito tarnybos darbo užtikrinimas</w:t>
                  </w:r>
                </w:p>
              </w:tc>
            </w:tr>
          </w:tbl>
          <w:p w14:paraId="359B2E85"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1127" w:type="dxa"/>
          </w:tcPr>
          <w:p w14:paraId="1D546B4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0E38D430" w14:textId="77777777" w:rsidTr="00492FBF">
        <w:trPr>
          <w:gridAfter w:val="1"/>
          <w:wAfter w:w="106" w:type="dxa"/>
          <w:trHeight w:val="38"/>
        </w:trPr>
        <w:tc>
          <w:tcPr>
            <w:tcW w:w="1273" w:type="dxa"/>
          </w:tcPr>
          <w:p w14:paraId="18D6E5D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073BFF4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23BD645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33C0439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71EEB33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6D5EA61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6315A68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50A2667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0142439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6626E51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7D2EC3B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0618646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70CFCFF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6F69A10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4252636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6DBD321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61386753" w14:textId="77777777" w:rsidTr="00492FBF">
        <w:trPr>
          <w:gridAfter w:val="1"/>
          <w:wAfter w:w="106" w:type="dxa"/>
          <w:trHeight w:val="266"/>
        </w:trPr>
        <w:tc>
          <w:tcPr>
            <w:tcW w:w="1273" w:type="dxa"/>
          </w:tcPr>
          <w:p w14:paraId="3530F1E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31BD1B2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3EC7D17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16" w:type="dxa"/>
            <w:gridSpan w:val="11"/>
          </w:tcPr>
          <w:tbl>
            <w:tblPr>
              <w:tblW w:w="0" w:type="auto"/>
              <w:tblCellMar>
                <w:left w:w="0" w:type="dxa"/>
                <w:right w:w="0" w:type="dxa"/>
              </w:tblCellMar>
              <w:tblLook w:val="04A0" w:firstRow="1" w:lastRow="0" w:firstColumn="1" w:lastColumn="0" w:noHBand="0" w:noVBand="1"/>
            </w:tblPr>
            <w:tblGrid>
              <w:gridCol w:w="4016"/>
            </w:tblGrid>
            <w:tr w:rsidR="007F17BD" w:rsidRPr="007F17BD" w14:paraId="589D9004" w14:textId="77777777" w:rsidTr="002C21E6">
              <w:trPr>
                <w:trHeight w:val="228"/>
              </w:trPr>
              <w:tc>
                <w:tcPr>
                  <w:tcW w:w="4041" w:type="dxa"/>
                  <w:tcBorders>
                    <w:top w:val="nil"/>
                    <w:left w:val="nil"/>
                    <w:bottom w:val="nil"/>
                    <w:right w:val="nil"/>
                  </w:tcBorders>
                  <w:tcMar>
                    <w:top w:w="19" w:type="dxa"/>
                    <w:left w:w="19" w:type="dxa"/>
                    <w:bottom w:w="19" w:type="dxa"/>
                    <w:right w:w="19" w:type="dxa"/>
                  </w:tcMar>
                </w:tcPr>
                <w:p w14:paraId="12BC3081"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(programos pavadinimas)</w:t>
                  </w:r>
                </w:p>
              </w:tc>
            </w:tr>
          </w:tbl>
          <w:p w14:paraId="2FAACA69"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1486" w:type="dxa"/>
          </w:tcPr>
          <w:p w14:paraId="4623F9A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6D2C8D5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465CA958" w14:textId="77777777" w:rsidTr="00492FBF">
        <w:trPr>
          <w:gridAfter w:val="1"/>
          <w:wAfter w:w="106" w:type="dxa"/>
          <w:trHeight w:val="135"/>
        </w:trPr>
        <w:tc>
          <w:tcPr>
            <w:tcW w:w="1273" w:type="dxa"/>
          </w:tcPr>
          <w:p w14:paraId="4BE0D80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0BCD896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671DC32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7BD3D37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0863FCC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7EE45C7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19BB3D3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3F27F24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7A87117E"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2AB6FE58"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49483B4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7316ED4E"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519AB35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36DFAB2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3DB61C7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0E6EA92C"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6C0695AE" w14:textId="77777777" w:rsidTr="00492FBF">
        <w:trPr>
          <w:gridAfter w:val="1"/>
          <w:wAfter w:w="106" w:type="dxa"/>
        </w:trPr>
        <w:tc>
          <w:tcPr>
            <w:tcW w:w="9392" w:type="dxa"/>
            <w:gridSpan w:val="16"/>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59"/>
              <w:gridCol w:w="259"/>
              <w:gridCol w:w="260"/>
              <w:gridCol w:w="260"/>
              <w:gridCol w:w="260"/>
              <w:gridCol w:w="264"/>
              <w:gridCol w:w="2800"/>
              <w:gridCol w:w="418"/>
              <w:gridCol w:w="1114"/>
              <w:gridCol w:w="1125"/>
              <w:gridCol w:w="1200"/>
              <w:gridCol w:w="1173"/>
            </w:tblGrid>
            <w:tr w:rsidR="007F17BD" w:rsidRPr="007F17BD" w14:paraId="5FC91ACA" w14:textId="77777777" w:rsidTr="002C21E6">
              <w:trPr>
                <w:trHeight w:val="212"/>
              </w:trPr>
              <w:tc>
                <w:tcPr>
                  <w:tcW w:w="266" w:type="dxa"/>
                  <w:gridSpan w:val="11"/>
                  <w:tcBorders>
                    <w:top w:val="nil"/>
                    <w:left w:val="nil"/>
                    <w:bottom w:val="nil"/>
                    <w:right w:val="nil"/>
                  </w:tcBorders>
                  <w:tcMar>
                    <w:top w:w="19" w:type="dxa"/>
                    <w:left w:w="19" w:type="dxa"/>
                    <w:bottom w:w="19" w:type="dxa"/>
                    <w:right w:w="19" w:type="dxa"/>
                  </w:tcMar>
                  <w:vAlign w:val="center"/>
                </w:tcPr>
                <w:p w14:paraId="6BD95CD3"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1190" w:type="dxa"/>
                  <w:tcBorders>
                    <w:top w:val="nil"/>
                    <w:left w:val="nil"/>
                    <w:bottom w:val="nil"/>
                    <w:right w:val="nil"/>
                  </w:tcBorders>
                  <w:tcMar>
                    <w:top w:w="79" w:type="dxa"/>
                    <w:left w:w="19" w:type="dxa"/>
                    <w:bottom w:w="0" w:type="dxa"/>
                    <w:right w:w="19" w:type="dxa"/>
                  </w:tcMar>
                  <w:vAlign w:val="center"/>
                </w:tcPr>
                <w:p w14:paraId="0CCAEBE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Kodas</w:t>
                  </w:r>
                </w:p>
              </w:tc>
            </w:tr>
            <w:tr w:rsidR="007F17BD" w:rsidRPr="007F17BD" w14:paraId="69737580" w14:textId="77777777" w:rsidTr="002C21E6">
              <w:trPr>
                <w:trHeight w:val="227"/>
              </w:trPr>
              <w:tc>
                <w:tcPr>
                  <w:tcW w:w="266" w:type="dxa"/>
                  <w:gridSpan w:val="11"/>
                  <w:tcBorders>
                    <w:top w:val="nil"/>
                    <w:left w:val="nil"/>
                    <w:bottom w:val="nil"/>
                    <w:right w:val="nil"/>
                  </w:tcBorders>
                  <w:tcMar>
                    <w:top w:w="19" w:type="dxa"/>
                    <w:left w:w="19" w:type="dxa"/>
                    <w:bottom w:w="19" w:type="dxa"/>
                    <w:right w:w="19" w:type="dxa"/>
                  </w:tcMar>
                  <w:vAlign w:val="center"/>
                </w:tcPr>
                <w:p w14:paraId="4115ACB9"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Ministerijos/Savivaldybės</w:t>
                  </w:r>
                </w:p>
              </w:tc>
              <w:tc>
                <w:tcPr>
                  <w:tcW w:w="1190" w:type="dxa"/>
                  <w:tcBorders>
                    <w:top w:val="single" w:sz="3" w:space="0" w:color="000000"/>
                    <w:left w:val="single" w:sz="3" w:space="0" w:color="000000"/>
                    <w:bottom w:val="nil"/>
                    <w:right w:val="single" w:sz="3" w:space="0" w:color="000000"/>
                  </w:tcBorders>
                  <w:tcMar>
                    <w:top w:w="0" w:type="dxa"/>
                    <w:left w:w="19" w:type="dxa"/>
                    <w:bottom w:w="0" w:type="dxa"/>
                    <w:right w:w="19" w:type="dxa"/>
                  </w:tcMar>
                  <w:vAlign w:val="center"/>
                </w:tcPr>
                <w:p w14:paraId="778FF9EA"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100001</w:t>
                  </w:r>
                </w:p>
              </w:tc>
            </w:tr>
            <w:tr w:rsidR="007F17BD" w:rsidRPr="007F17BD" w14:paraId="6D512D6F" w14:textId="77777777" w:rsidTr="002C21E6">
              <w:trPr>
                <w:trHeight w:val="197"/>
              </w:trPr>
              <w:tc>
                <w:tcPr>
                  <w:tcW w:w="266" w:type="dxa"/>
                  <w:gridSpan w:val="11"/>
                  <w:tcBorders>
                    <w:top w:val="nil"/>
                    <w:left w:val="nil"/>
                    <w:bottom w:val="nil"/>
                    <w:right w:val="nil"/>
                  </w:tcBorders>
                  <w:tcMar>
                    <w:top w:w="19" w:type="dxa"/>
                    <w:left w:w="19" w:type="dxa"/>
                    <w:bottom w:w="19" w:type="dxa"/>
                    <w:right w:w="19" w:type="dxa"/>
                  </w:tcMar>
                  <w:vAlign w:val="center"/>
                </w:tcPr>
                <w:p w14:paraId="0D6F9422"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Departamento</w:t>
                  </w:r>
                </w:p>
              </w:tc>
              <w:tc>
                <w:tcPr>
                  <w:tcW w:w="1190" w:type="dxa"/>
                  <w:tcBorders>
                    <w:top w:val="single" w:sz="3" w:space="0" w:color="000000"/>
                    <w:left w:val="single" w:sz="3" w:space="0" w:color="000000"/>
                    <w:bottom w:val="nil"/>
                    <w:right w:val="single" w:sz="3" w:space="0" w:color="000000"/>
                  </w:tcBorders>
                  <w:tcMar>
                    <w:top w:w="79" w:type="dxa"/>
                    <w:left w:w="19" w:type="dxa"/>
                    <w:bottom w:w="0" w:type="dxa"/>
                    <w:right w:w="19" w:type="dxa"/>
                  </w:tcMar>
                  <w:vAlign w:val="center"/>
                </w:tcPr>
                <w:p w14:paraId="0C928DA8"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r w:rsidR="007F17BD" w:rsidRPr="007F17BD" w14:paraId="4CB5A7F0" w14:textId="77777777" w:rsidTr="002C21E6">
              <w:trPr>
                <w:trHeight w:val="242"/>
              </w:trPr>
              <w:tc>
                <w:tcPr>
                  <w:tcW w:w="266" w:type="dxa"/>
                  <w:tcBorders>
                    <w:top w:val="nil"/>
                    <w:left w:val="nil"/>
                    <w:bottom w:val="nil"/>
                    <w:right w:val="nil"/>
                  </w:tcBorders>
                  <w:tcMar>
                    <w:top w:w="19" w:type="dxa"/>
                    <w:left w:w="19" w:type="dxa"/>
                    <w:bottom w:w="19" w:type="dxa"/>
                    <w:right w:w="19" w:type="dxa"/>
                  </w:tcMar>
                  <w:vAlign w:val="center"/>
                </w:tcPr>
                <w:p w14:paraId="5E48FF7F"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317E94DD"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6021A113"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052D37FD"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32C98F78"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7991CF06"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nil"/>
                    <w:left w:val="nil"/>
                    <w:bottom w:val="nil"/>
                    <w:right w:val="nil"/>
                  </w:tcBorders>
                  <w:tcMar>
                    <w:top w:w="19" w:type="dxa"/>
                    <w:left w:w="19" w:type="dxa"/>
                    <w:bottom w:w="19" w:type="dxa"/>
                    <w:right w:w="19" w:type="dxa"/>
                  </w:tcMar>
                  <w:vAlign w:val="center"/>
                </w:tcPr>
                <w:p w14:paraId="69C0109D"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425" w:type="dxa"/>
                  <w:tcBorders>
                    <w:top w:val="nil"/>
                    <w:left w:val="nil"/>
                    <w:bottom w:val="nil"/>
                    <w:right w:val="nil"/>
                  </w:tcBorders>
                  <w:tcMar>
                    <w:top w:w="19" w:type="dxa"/>
                    <w:left w:w="19" w:type="dxa"/>
                    <w:bottom w:w="19" w:type="dxa"/>
                    <w:right w:w="19" w:type="dxa"/>
                  </w:tcMar>
                  <w:vAlign w:val="center"/>
                </w:tcPr>
                <w:p w14:paraId="084A458F"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1133" w:type="dxa"/>
                  <w:gridSpan w:val="3"/>
                  <w:tcBorders>
                    <w:top w:val="nil"/>
                    <w:left w:val="nil"/>
                    <w:bottom w:val="nil"/>
                    <w:right w:val="nil"/>
                  </w:tcBorders>
                  <w:tcMar>
                    <w:top w:w="19" w:type="dxa"/>
                    <w:left w:w="19" w:type="dxa"/>
                    <w:bottom w:w="19" w:type="dxa"/>
                    <w:right w:w="19" w:type="dxa"/>
                  </w:tcMar>
                  <w:vAlign w:val="center"/>
                </w:tcPr>
                <w:p w14:paraId="245B2F5B"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Įstaigos</w:t>
                  </w:r>
                </w:p>
              </w:tc>
              <w:tc>
                <w:tcPr>
                  <w:tcW w:w="1190" w:type="dxa"/>
                  <w:tcBorders>
                    <w:top w:val="single" w:sz="3" w:space="0" w:color="000000"/>
                    <w:left w:val="single" w:sz="3" w:space="0" w:color="000000"/>
                    <w:bottom w:val="nil"/>
                    <w:right w:val="single" w:sz="3" w:space="0" w:color="000000"/>
                  </w:tcBorders>
                  <w:tcMar>
                    <w:top w:w="0" w:type="dxa"/>
                    <w:left w:w="19" w:type="dxa"/>
                    <w:bottom w:w="0" w:type="dxa"/>
                    <w:right w:w="19" w:type="dxa"/>
                  </w:tcMar>
                  <w:vAlign w:val="center"/>
                </w:tcPr>
                <w:p w14:paraId="59347692"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188698374</w:t>
                  </w:r>
                </w:p>
              </w:tc>
            </w:tr>
            <w:tr w:rsidR="007F17BD" w:rsidRPr="007F17BD" w14:paraId="2A077E4D" w14:textId="77777777" w:rsidTr="002C21E6">
              <w:trPr>
                <w:trHeight w:val="242"/>
              </w:trPr>
              <w:tc>
                <w:tcPr>
                  <w:tcW w:w="266" w:type="dxa"/>
                  <w:gridSpan w:val="7"/>
                  <w:tcBorders>
                    <w:top w:val="nil"/>
                    <w:left w:val="nil"/>
                    <w:bottom w:val="nil"/>
                    <w:right w:val="nil"/>
                  </w:tcBorders>
                  <w:tcMar>
                    <w:top w:w="19" w:type="dxa"/>
                    <w:left w:w="19" w:type="dxa"/>
                    <w:bottom w:w="19" w:type="dxa"/>
                    <w:right w:w="19" w:type="dxa"/>
                  </w:tcMar>
                  <w:vAlign w:val="center"/>
                </w:tcPr>
                <w:p w14:paraId="6FF8876A"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425" w:type="dxa"/>
                  <w:gridSpan w:val="3"/>
                  <w:tcBorders>
                    <w:top w:val="nil"/>
                    <w:left w:val="nil"/>
                    <w:bottom w:val="nil"/>
                    <w:right w:val="nil"/>
                  </w:tcBorders>
                  <w:tcMar>
                    <w:top w:w="19" w:type="dxa"/>
                    <w:left w:w="19" w:type="dxa"/>
                    <w:bottom w:w="19" w:type="dxa"/>
                    <w:right w:w="19" w:type="dxa"/>
                  </w:tcMar>
                  <w:vAlign w:val="center"/>
                </w:tcPr>
                <w:p w14:paraId="2C6FD68F"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Programos</w:t>
                  </w:r>
                </w:p>
              </w:tc>
              <w:tc>
                <w:tcPr>
                  <w:tcW w:w="1218" w:type="dxa"/>
                  <w:gridSpan w:val="2"/>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5986F8E6"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06.01.01.11.</w:t>
                  </w:r>
                </w:p>
              </w:tc>
            </w:tr>
            <w:tr w:rsidR="007F17BD" w:rsidRPr="007F17BD" w14:paraId="423FEBD6" w14:textId="77777777" w:rsidTr="002C21E6">
              <w:trPr>
                <w:trHeight w:val="242"/>
              </w:trPr>
              <w:tc>
                <w:tcPr>
                  <w:tcW w:w="266" w:type="dxa"/>
                  <w:tcBorders>
                    <w:top w:val="nil"/>
                    <w:left w:val="nil"/>
                    <w:bottom w:val="nil"/>
                    <w:right w:val="nil"/>
                  </w:tcBorders>
                  <w:tcMar>
                    <w:top w:w="19" w:type="dxa"/>
                    <w:left w:w="19" w:type="dxa"/>
                    <w:bottom w:w="19" w:type="dxa"/>
                    <w:right w:w="19" w:type="dxa"/>
                  </w:tcMar>
                  <w:vAlign w:val="center"/>
                </w:tcPr>
                <w:p w14:paraId="7C85154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188E45AC"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25139B26"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7C33B51A"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66B79E6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2D44CE4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gridSpan w:val="2"/>
                  <w:tcBorders>
                    <w:top w:val="nil"/>
                    <w:left w:val="nil"/>
                    <w:bottom w:val="nil"/>
                    <w:right w:val="nil"/>
                  </w:tcBorders>
                  <w:tcMar>
                    <w:top w:w="19" w:type="dxa"/>
                    <w:left w:w="19" w:type="dxa"/>
                    <w:bottom w:w="19" w:type="dxa"/>
                    <w:right w:w="19" w:type="dxa"/>
                  </w:tcMar>
                  <w:vAlign w:val="center"/>
                </w:tcPr>
                <w:p w14:paraId="43AA531C"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Finansavimo šaltinio</w:t>
                  </w:r>
                </w:p>
              </w:tc>
              <w:tc>
                <w:tcPr>
                  <w:tcW w:w="1133" w:type="dxa"/>
                  <w:gridSpan w:val="4"/>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7843206D"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151</w:t>
                  </w:r>
                </w:p>
              </w:tc>
            </w:tr>
            <w:tr w:rsidR="007F17BD" w:rsidRPr="007F17BD" w14:paraId="4A4E4A89" w14:textId="77777777" w:rsidTr="002C21E6">
              <w:trPr>
                <w:trHeight w:val="242"/>
              </w:trPr>
              <w:tc>
                <w:tcPr>
                  <w:tcW w:w="266" w:type="dxa"/>
                  <w:gridSpan w:val="8"/>
                  <w:tcBorders>
                    <w:top w:val="nil"/>
                    <w:left w:val="nil"/>
                    <w:bottom w:val="nil"/>
                    <w:right w:val="nil"/>
                  </w:tcBorders>
                  <w:tcMar>
                    <w:top w:w="19" w:type="dxa"/>
                    <w:left w:w="19" w:type="dxa"/>
                    <w:bottom w:w="19" w:type="dxa"/>
                    <w:right w:w="19" w:type="dxa"/>
                  </w:tcMar>
                  <w:vAlign w:val="center"/>
                </w:tcPr>
                <w:p w14:paraId="29473C7F"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Valstybės funkcijos</w:t>
                  </w:r>
                </w:p>
              </w:tc>
              <w:tc>
                <w:tcPr>
                  <w:tcW w:w="1133" w:type="dxa"/>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2CE8A01E"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01</w:t>
                  </w:r>
                </w:p>
              </w:tc>
              <w:tc>
                <w:tcPr>
                  <w:tcW w:w="1133" w:type="dxa"/>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7353596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01</w:t>
                  </w:r>
                </w:p>
              </w:tc>
              <w:tc>
                <w:tcPr>
                  <w:tcW w:w="1218" w:type="dxa"/>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5F9A3263"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01</w:t>
                  </w:r>
                </w:p>
              </w:tc>
              <w:tc>
                <w:tcPr>
                  <w:tcW w:w="1190" w:type="dxa"/>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398BFBF9"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8"/>
                      <w:szCs w:val="20"/>
                      <w:lang w:eastAsia="lt-LT"/>
                    </w:rPr>
                    <w:t>03</w:t>
                  </w:r>
                </w:p>
              </w:tc>
            </w:tr>
            <w:tr w:rsidR="007F17BD" w:rsidRPr="007F17BD" w14:paraId="44CA4916" w14:textId="77777777" w:rsidTr="002C21E6">
              <w:trPr>
                <w:trHeight w:val="227"/>
              </w:trPr>
              <w:tc>
                <w:tcPr>
                  <w:tcW w:w="266" w:type="dxa"/>
                  <w:gridSpan w:val="12"/>
                  <w:tcBorders>
                    <w:top w:val="nil"/>
                    <w:left w:val="nil"/>
                    <w:bottom w:val="nil"/>
                    <w:right w:val="nil"/>
                  </w:tcBorders>
                  <w:tcMar>
                    <w:top w:w="19" w:type="dxa"/>
                    <w:left w:w="19" w:type="dxa"/>
                    <w:bottom w:w="19" w:type="dxa"/>
                    <w:right w:w="19" w:type="dxa"/>
                  </w:tcMar>
                  <w:vAlign w:val="center"/>
                </w:tcPr>
                <w:p w14:paraId="388E43C2"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4"/>
                      <w:szCs w:val="20"/>
                      <w:lang w:eastAsia="lt-LT"/>
                    </w:rPr>
                    <w:t>(eurais, ct)</w:t>
                  </w:r>
                </w:p>
              </w:tc>
            </w:tr>
            <w:tr w:rsidR="007F17BD" w:rsidRPr="007F17BD" w14:paraId="1E84B522" w14:textId="77777777" w:rsidTr="002C21E6">
              <w:trPr>
                <w:trHeight w:val="355"/>
              </w:trPr>
              <w:tc>
                <w:tcPr>
                  <w:tcW w:w="266" w:type="dxa"/>
                  <w:gridSpan w:val="6"/>
                  <w:tcBorders>
                    <w:top w:val="single" w:sz="3" w:space="0" w:color="000000"/>
                    <w:left w:val="single" w:sz="3" w:space="0" w:color="000000"/>
                    <w:bottom w:val="nil"/>
                    <w:right w:val="single" w:sz="3" w:space="0" w:color="000000"/>
                  </w:tcBorders>
                  <w:tcMar>
                    <w:top w:w="19" w:type="dxa"/>
                    <w:left w:w="19" w:type="dxa"/>
                    <w:bottom w:w="19" w:type="dxa"/>
                    <w:right w:w="19" w:type="dxa"/>
                  </w:tcMar>
                  <w:vAlign w:val="bottom"/>
                </w:tcPr>
                <w:p w14:paraId="1F62A224"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nil"/>
                    <w:right w:val="single" w:sz="3" w:space="0" w:color="000000"/>
                  </w:tcBorders>
                  <w:tcMar>
                    <w:top w:w="19" w:type="dxa"/>
                    <w:left w:w="19" w:type="dxa"/>
                    <w:bottom w:w="19" w:type="dxa"/>
                    <w:right w:w="19" w:type="dxa"/>
                  </w:tcMar>
                  <w:vAlign w:val="bottom"/>
                </w:tcPr>
                <w:p w14:paraId="25F30E0E"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425" w:type="dxa"/>
                  <w:tcBorders>
                    <w:top w:val="single" w:sz="3" w:space="0" w:color="000000"/>
                    <w:left w:val="single" w:sz="3" w:space="0" w:color="000000"/>
                    <w:bottom w:val="nil"/>
                    <w:right w:val="single" w:sz="3" w:space="0" w:color="000000"/>
                  </w:tcBorders>
                  <w:tcMar>
                    <w:top w:w="19" w:type="dxa"/>
                    <w:left w:w="19" w:type="dxa"/>
                    <w:bottom w:w="19" w:type="dxa"/>
                    <w:right w:w="19" w:type="dxa"/>
                  </w:tcMar>
                  <w:vAlign w:val="bottom"/>
                </w:tcPr>
                <w:p w14:paraId="786EF3CB"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1133" w:type="dxa"/>
                  <w:gridSpan w:val="2"/>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bottom"/>
                </w:tcPr>
                <w:p w14:paraId="538BA23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16"/>
                      <w:szCs w:val="20"/>
                      <w:lang w:eastAsia="lt-LT"/>
                    </w:rPr>
                    <w:t>Asignavimų planas, įskaitant patikslinimus</w:t>
                  </w:r>
                </w:p>
              </w:tc>
              <w:tc>
                <w:tcPr>
                  <w:tcW w:w="1218" w:type="dxa"/>
                  <w:tcBorders>
                    <w:top w:val="single" w:sz="3" w:space="0" w:color="000000"/>
                    <w:left w:val="single" w:sz="3" w:space="0" w:color="000000"/>
                    <w:bottom w:val="nil"/>
                    <w:right w:val="single" w:sz="3" w:space="0" w:color="000000"/>
                  </w:tcBorders>
                  <w:tcMar>
                    <w:top w:w="79" w:type="dxa"/>
                    <w:left w:w="19" w:type="dxa"/>
                    <w:bottom w:w="0" w:type="dxa"/>
                    <w:right w:w="19" w:type="dxa"/>
                  </w:tcMar>
                  <w:vAlign w:val="bottom"/>
                </w:tcPr>
                <w:p w14:paraId="2EDBE2C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16"/>
                      <w:szCs w:val="20"/>
                      <w:lang w:eastAsia="lt-LT"/>
                    </w:rPr>
                    <w:t>Gauti asignavimai</w:t>
                  </w:r>
                </w:p>
              </w:tc>
              <w:tc>
                <w:tcPr>
                  <w:tcW w:w="1190" w:type="dxa"/>
                  <w:tcBorders>
                    <w:top w:val="single" w:sz="3" w:space="0" w:color="000000"/>
                    <w:left w:val="single" w:sz="3" w:space="0" w:color="000000"/>
                    <w:bottom w:val="nil"/>
                    <w:right w:val="single" w:sz="3" w:space="0" w:color="000000"/>
                  </w:tcBorders>
                  <w:tcMar>
                    <w:top w:w="79" w:type="dxa"/>
                    <w:left w:w="19" w:type="dxa"/>
                    <w:bottom w:w="0" w:type="dxa"/>
                    <w:right w:w="19" w:type="dxa"/>
                  </w:tcMar>
                  <w:vAlign w:val="bottom"/>
                </w:tcPr>
                <w:p w14:paraId="4498370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16"/>
                      <w:szCs w:val="20"/>
                      <w:lang w:eastAsia="lt-LT"/>
                    </w:rPr>
                    <w:t>Panaudoti asignavimai</w:t>
                  </w:r>
                </w:p>
              </w:tc>
            </w:tr>
            <w:tr w:rsidR="007F17BD" w:rsidRPr="007F17BD" w14:paraId="0FB8F3B9" w14:textId="77777777" w:rsidTr="002C21E6">
              <w:trPr>
                <w:trHeight w:val="982"/>
              </w:trPr>
              <w:tc>
                <w:tcPr>
                  <w:tcW w:w="266" w:type="dxa"/>
                  <w:gridSpan w:val="6"/>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642590C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16"/>
                      <w:szCs w:val="20"/>
                      <w:lang w:eastAsia="lt-LT"/>
                    </w:rPr>
                    <w:t>Išlaidų ekonominės klasifikacijos kodas</w:t>
                  </w:r>
                </w:p>
              </w:tc>
              <w:tc>
                <w:tcPr>
                  <w:tcW w:w="2891"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1030CBD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16"/>
                      <w:szCs w:val="20"/>
                      <w:lang w:eastAsia="lt-LT"/>
                    </w:rPr>
                    <w:t>Išlaidų pavadinimas</w:t>
                  </w:r>
                </w:p>
              </w:tc>
              <w:tc>
                <w:tcPr>
                  <w:tcW w:w="425"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3B088F8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16"/>
                      <w:szCs w:val="20"/>
                      <w:lang w:eastAsia="lt-LT"/>
                    </w:rPr>
                    <w:t>Eil. Nr.</w:t>
                  </w:r>
                </w:p>
              </w:tc>
              <w:tc>
                <w:tcPr>
                  <w:tcW w:w="1133"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5277367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16"/>
                      <w:szCs w:val="20"/>
                      <w:lang w:eastAsia="lt-LT"/>
                    </w:rPr>
                    <w:t>metams</w:t>
                  </w:r>
                </w:p>
              </w:tc>
              <w:tc>
                <w:tcPr>
                  <w:tcW w:w="1133"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42722A5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16"/>
                      <w:szCs w:val="20"/>
                      <w:lang w:eastAsia="lt-LT"/>
                    </w:rPr>
                    <w:t>ataskaitiniam laikotarpiui</w:t>
                  </w:r>
                </w:p>
              </w:tc>
              <w:tc>
                <w:tcPr>
                  <w:tcW w:w="1218" w:type="dxa"/>
                  <w:tcBorders>
                    <w:top w:val="nil"/>
                    <w:left w:val="single" w:sz="3" w:space="0" w:color="000000"/>
                    <w:bottom w:val="single" w:sz="3" w:space="0" w:color="000000"/>
                    <w:right w:val="single" w:sz="3" w:space="0" w:color="000000"/>
                  </w:tcBorders>
                  <w:tcMar>
                    <w:top w:w="0" w:type="dxa"/>
                    <w:left w:w="19" w:type="dxa"/>
                    <w:bottom w:w="19" w:type="dxa"/>
                    <w:right w:w="19" w:type="dxa"/>
                  </w:tcMar>
                </w:tcPr>
                <w:p w14:paraId="30CEDF5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b/>
                      <w:color w:val="000000"/>
                      <w:sz w:val="16"/>
                      <w:szCs w:val="20"/>
                      <w:lang w:eastAsia="lt-LT"/>
                    </w:rPr>
                    <w:t>kartu su įskaitytu praėjusių metų lėšų likučiu</w:t>
                  </w:r>
                </w:p>
              </w:tc>
              <w:tc>
                <w:tcPr>
                  <w:tcW w:w="1190" w:type="dxa"/>
                  <w:tcBorders>
                    <w:top w:val="nil"/>
                    <w:left w:val="single" w:sz="3" w:space="0" w:color="000000"/>
                    <w:bottom w:val="single" w:sz="3" w:space="0" w:color="000000"/>
                    <w:right w:val="single" w:sz="3" w:space="0" w:color="000000"/>
                  </w:tcBorders>
                  <w:tcMar>
                    <w:top w:w="0" w:type="dxa"/>
                    <w:left w:w="0" w:type="dxa"/>
                    <w:bottom w:w="19" w:type="dxa"/>
                    <w:right w:w="0" w:type="dxa"/>
                  </w:tcMar>
                </w:tcPr>
                <w:p w14:paraId="0B59D123"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r w:rsidR="007F17BD" w:rsidRPr="007F17BD" w14:paraId="68176ED8" w14:textId="77777777" w:rsidTr="002C21E6">
              <w:trPr>
                <w:trHeight w:val="245"/>
              </w:trPr>
              <w:tc>
                <w:tcPr>
                  <w:tcW w:w="266" w:type="dxa"/>
                  <w:gridSpan w:val="6"/>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456AC90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891"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2CAF4D6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425"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5C38B71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4"/>
                      <w:szCs w:val="20"/>
                      <w:lang w:eastAsia="lt-LT"/>
                    </w:rPr>
                    <w:t>3</w:t>
                  </w:r>
                </w:p>
              </w:tc>
              <w:tc>
                <w:tcPr>
                  <w:tcW w:w="1133"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06D5BFCF"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4"/>
                      <w:szCs w:val="20"/>
                      <w:lang w:eastAsia="lt-LT"/>
                    </w:rPr>
                    <w:t>4</w:t>
                  </w:r>
                </w:p>
              </w:tc>
              <w:tc>
                <w:tcPr>
                  <w:tcW w:w="1133"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512C2DB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4"/>
                      <w:szCs w:val="20"/>
                      <w:lang w:eastAsia="lt-LT"/>
                    </w:rPr>
                    <w:t>5</w:t>
                  </w:r>
                </w:p>
              </w:tc>
              <w:tc>
                <w:tcPr>
                  <w:tcW w:w="1218"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26E34E5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4"/>
                      <w:szCs w:val="20"/>
                      <w:lang w:eastAsia="lt-LT"/>
                    </w:rPr>
                    <w:t>6</w:t>
                  </w:r>
                </w:p>
              </w:tc>
              <w:tc>
                <w:tcPr>
                  <w:tcW w:w="1190"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7941B05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4"/>
                      <w:szCs w:val="20"/>
                      <w:lang w:eastAsia="lt-LT"/>
                    </w:rPr>
                    <w:t>7</w:t>
                  </w:r>
                </w:p>
              </w:tc>
            </w:tr>
            <w:tr w:rsidR="007F17BD" w:rsidRPr="007F17BD" w14:paraId="22836F8D"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0441F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C627C7D"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94E9B40"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7A6F044"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A5C5105"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29D1160"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EB03A35"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9B5F52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48A80E1"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135.270,00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07F1BEC"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135.270,00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75EDA96"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135.270,00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CF4B2FE"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135.270,00</w:t>
                  </w:r>
                </w:p>
              </w:tc>
            </w:tr>
            <w:tr w:rsidR="007F17BD" w:rsidRPr="007F17BD" w14:paraId="2E57B1EA"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75B2D5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FE665FF"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4E3E53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5DD594D"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7B7D595"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289A392"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5550E5A"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Darbo užmokestis ir socialinis draudimas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B14654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87DC1FD"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130.270,00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B87CA0C"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130.270,00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35EFE9C"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130.270,00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E5A6EC1"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130.270,00</w:t>
                  </w:r>
                </w:p>
              </w:tc>
            </w:tr>
            <w:tr w:rsidR="007F17BD" w:rsidRPr="007F17BD" w14:paraId="77BF61E0"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55122A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4AAD61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8E48C4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2E61154"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F338A52"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74E5E95"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48F3819"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Darbo užmokestis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567D2E1"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B11B343"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1171403"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D67AEE7"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DAD987B"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r>
            <w:tr w:rsidR="007F17BD" w:rsidRPr="007F17BD" w14:paraId="0526C72E"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41ABB4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08E36E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ADC2B2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B707A1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507C488"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0B4D8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AAA0FC1"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Darbo užmokestis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92B458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C17A497"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211E615"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3B49A6F"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2954FE5"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r>
            <w:tr w:rsidR="007F17BD" w:rsidRPr="007F17BD" w14:paraId="6E5DB4D8"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BB3F20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158A08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01243E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7C433B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CFFB769"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92C1421"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B0D1FCA"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Darbo užmokestis pinigais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1894E2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5</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B879909"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C06E5ED"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FAFB860"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340F759"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r>
            <w:tr w:rsidR="007F17BD" w:rsidRPr="007F17BD" w14:paraId="6C134198"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BEFC66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89BE2B1"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F5488C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90F0F89"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1D3AFE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10FB5B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2BAF8EF"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Darbo užmokestis pinigais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9ECBF4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6</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A736B40"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8E64945"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595BFCD"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CEBC5E2"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128.410,00</w:t>
                  </w:r>
                </w:p>
              </w:tc>
            </w:tr>
            <w:tr w:rsidR="007F17BD" w:rsidRPr="007F17BD" w14:paraId="4990A14A"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9C863E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7AD35CF"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AF63C7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379604A"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26FDB4A"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83C68A5"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08755B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Socialinio draudimo įmokos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2F003C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9</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CCEC3C4"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338F18D"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A975C4F"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BBCEB02"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r>
            <w:tr w:rsidR="007F17BD" w:rsidRPr="007F17BD" w14:paraId="0AD827E2"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C886D9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8E0642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36E7459"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F7247CE"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E39A2FE"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42EDF89"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5426EDF"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Socialinio draudimo įmokos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0A454A1"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B4F6275"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F80DE4B"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DDCE181"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DC3C7E2"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r>
            <w:tr w:rsidR="007F17BD" w:rsidRPr="007F17BD" w14:paraId="549F93B6"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17EC97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803B53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14B064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63C6D5F"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73C82FF"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77A2DED"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540CD45"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Socialinio draudimo įmokos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20F8053"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11</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7BAA2BB"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E01AAB6"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0FEEC9A"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EC77350"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r>
            <w:tr w:rsidR="007F17BD" w:rsidRPr="007F17BD" w14:paraId="5EB873BB"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8F295A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D639D5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19776CE"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AB5AE21"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E5F40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ED00B7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E556472"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Socialinio draudimo įmokos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CFB3F6F"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DBD4CE1"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23B3F7D"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5FF59AF"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02035B0"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1.860,00</w:t>
                  </w:r>
                </w:p>
              </w:tc>
            </w:tr>
            <w:tr w:rsidR="007F17BD" w:rsidRPr="007F17BD" w14:paraId="0051BF9D"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53CC21F"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EFFC6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FB2A66E"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3A7877B"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D05320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B5D2728"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FB42A09"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DBD628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579A4EA"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6B89721"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28A7299"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45B5ED4"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r>
            <w:tr w:rsidR="007F17BD" w:rsidRPr="007F17BD" w14:paraId="171814D4"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B30A04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381D77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7344C1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C5725FC"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658E70D"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BA4A189"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5D5C702"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540611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14</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1D935CC"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4F1C4C7"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A16CED4"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80947E5"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r>
            <w:tr w:rsidR="007F17BD" w:rsidRPr="007F17BD" w14:paraId="742EB3FB"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1E3CD9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B5261F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284E0E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EB3C85E"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21A9391"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09BFE3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B7443F8"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605F9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15</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A3F8C8E"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2FFEA9F"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ED890BA"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5352DE6"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r>
            <w:tr w:rsidR="007F17BD" w:rsidRPr="007F17BD" w14:paraId="55F925E1"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EBBA5CF"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FD4D95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3A2514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514912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111F4F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8EE7E9F"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07C4EA9"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BE28C5F"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16</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D3016B1"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8E359A4"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4F2E482"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53539DA"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4.750,00</w:t>
                  </w:r>
                </w:p>
              </w:tc>
            </w:tr>
            <w:tr w:rsidR="007F17BD" w:rsidRPr="007F17BD" w14:paraId="082EFB35"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22EFFB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0157E59"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39D1F3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DC400D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361DD6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C76837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99E5308"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Medikamentų ir medicininių prekių bei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9E43BD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18</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3D86A17"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28,00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06ADD2E"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28,00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EB40BF8"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28,00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C3C1643"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28,00</w:t>
                  </w:r>
                </w:p>
              </w:tc>
            </w:tr>
            <w:tr w:rsidR="007F17BD" w:rsidRPr="007F17BD" w14:paraId="5924CEF1"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D67E531"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5D0407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1463A3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E34757E"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D8C6C5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F253DD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5</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2C33594"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Ryšių įrangos ir ryšių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5EB56F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19</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0751B26"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212,00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79F68BC"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212,00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981A54E"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212,00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DAF4CDE"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212,00</w:t>
                  </w:r>
                </w:p>
              </w:tc>
            </w:tr>
            <w:tr w:rsidR="007F17BD" w:rsidRPr="007F17BD" w14:paraId="7CA89097"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423DBC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lastRenderedPageBreak/>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EB32E2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AFF0F8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604453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CE093F7"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E99590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11</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BF9236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Komandiruočių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FD019B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22</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D7809AD"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258,00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1181DAC"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258,00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53711A6"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258,00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CACCFB1"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258,00</w:t>
                  </w:r>
                </w:p>
              </w:tc>
            </w:tr>
            <w:tr w:rsidR="007F17BD" w:rsidRPr="007F17BD" w14:paraId="173B637D"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9BFE22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15397D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EF5946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E4B508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A5DC621"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A86AD77"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16</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BB9810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Kvalifikacijos kėlimo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697B85E"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26</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588CB4A"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1.796,00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BEB80E4"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1.796,00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4BC8EB5"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1.796,00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0BB9476"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1.796,00</w:t>
                  </w:r>
                </w:p>
              </w:tc>
            </w:tr>
            <w:tr w:rsidR="007F17BD" w:rsidRPr="007F17BD" w14:paraId="2B3FDEE0"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C64661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2AE26C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E1160C7"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BBA81A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D0C582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D9DC4E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20</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896ABF5"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Komunalinių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74F7CA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28</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F6E7B78"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854,00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C839225"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854,00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E8A7054"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854,00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0042D05"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854,00</w:t>
                  </w:r>
                </w:p>
              </w:tc>
            </w:tr>
            <w:tr w:rsidR="007F17BD" w:rsidRPr="007F17BD" w14:paraId="26992F9D"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C560AD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BEAE7A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DC5835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D4CE871"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A7DFB3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E1C11E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21</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5E6997C"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Informacinių technologijų 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A9B257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29</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CF8B347"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263,00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C025FFF"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263,00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2296BC3"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263,00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A18058A"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263,00</w:t>
                  </w:r>
                </w:p>
              </w:tc>
            </w:tr>
            <w:tr w:rsidR="007F17BD" w:rsidRPr="007F17BD" w14:paraId="2DDFEB21"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DC4618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1DDE9B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95C9089"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F21BD4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C67EB2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9B5B37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22</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AB23305"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Reprezentacinės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15C246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6ED583D"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35,00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A5EE751"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35,00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5DCD47C"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35,00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3D06C84"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35,00</w:t>
                  </w:r>
                </w:p>
              </w:tc>
            </w:tr>
            <w:tr w:rsidR="007F17BD" w:rsidRPr="007F17BD" w14:paraId="0D48E8D4"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24C2F67"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FC330C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E33ECA9"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90AE51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2045B9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C3A38FF"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30</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0A96E9F"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Kitų 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F059763"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31</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48D91B2"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1.304,00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61B469C"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1.304,00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F70AC8E"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1.304,00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098B447"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1.304,00</w:t>
                  </w:r>
                </w:p>
              </w:tc>
            </w:tr>
            <w:tr w:rsidR="007F17BD" w:rsidRPr="007F17BD" w14:paraId="23C170F7"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118C91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EE8049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7</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604473B"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D2D7560"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3FCE700"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836C00C"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772460E"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Socialinės išmokos (pašalpos)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5F65BAE"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106</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727FED2"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467AB9D"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82F5A0A"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B9DE75B"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r>
            <w:tr w:rsidR="007F17BD" w:rsidRPr="007F17BD" w14:paraId="62FD2B2A"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F17849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445FB3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7</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BC3DBA1"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3CD771F"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C5FAC9D"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D6DE065"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B4668F8"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Darbdavių socialinė parama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735C99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5844582"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E6B4BEB"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54C38FC"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832E161"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r>
            <w:tr w:rsidR="007F17BD" w:rsidRPr="007F17BD" w14:paraId="29CD32BD"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56DDDC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2E2B866"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7</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EC8DA0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A600DA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1F81CAE"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670F95B"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71AF019"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Darbdavių socialinė parama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F79D95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121</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0935B3B"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01FDFF8"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1DFF866"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8492995"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r>
            <w:tr w:rsidR="007F17BD" w:rsidRPr="007F17BD" w14:paraId="0EB3972F"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0204F0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283CB1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7</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5139A50"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C1397D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6B44C4C"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DDFE6DB"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1A86B74"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Darbdavių socialinė parama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52EF96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122</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6231ACA"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BC7BBEE"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8817FBC"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B0E4D2E"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r>
            <w:tr w:rsidR="007F17BD" w:rsidRPr="007F17BD" w14:paraId="661C797A"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ABBA5C4"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BD312D1"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7</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B85A1C2"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09B746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6CD86F5"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5BF424B"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55EF031"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Darbdavių socialinė parama pinigais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6316371"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123</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FC09F24"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BA63805"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2BFC8BE"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2851251"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250,00</w:t>
                  </w:r>
                </w:p>
              </w:tc>
            </w:tr>
            <w:tr w:rsidR="007F17BD" w:rsidRPr="007F17BD" w14:paraId="0B3C6831" w14:textId="77777777" w:rsidTr="002C21E6">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D6D252B"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F37D963"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C9B5AB1"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EF32D31"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2197210"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539B1AB"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161CFA7"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 xml:space="preserve">IŠ VISO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0680E0A"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335</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2EF5D56"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135.270,00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3DCA5ED"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135.270,00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2D64E57"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135.270,00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2881FE6" w14:textId="77777777" w:rsidR="007F17BD" w:rsidRPr="007F17BD" w:rsidRDefault="007F17BD" w:rsidP="007F17BD">
                  <w:pPr>
                    <w:spacing w:after="0" w:line="240" w:lineRule="auto"/>
                    <w:jc w:val="right"/>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135.270,00</w:t>
                  </w:r>
                </w:p>
              </w:tc>
            </w:tr>
          </w:tbl>
          <w:p w14:paraId="2775C4AB"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r w:rsidR="007F17BD" w:rsidRPr="007F17BD" w14:paraId="18992BE3" w14:textId="77777777" w:rsidTr="00492FBF">
        <w:trPr>
          <w:gridAfter w:val="1"/>
          <w:wAfter w:w="106" w:type="dxa"/>
          <w:trHeight w:val="250"/>
        </w:trPr>
        <w:tc>
          <w:tcPr>
            <w:tcW w:w="1273" w:type="dxa"/>
          </w:tcPr>
          <w:p w14:paraId="53A931F1"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1CEDBC9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67690F7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44828EC3"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5FAB9C7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559E61F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3821075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662265F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50ADE59B"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3A4E4C5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68D3880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16179B3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22AA58C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7C1DD02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1EC6F834"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522CB7EF"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65450BB4" w14:textId="77777777" w:rsidTr="00492FBF">
        <w:tc>
          <w:tcPr>
            <w:tcW w:w="9498" w:type="dxa"/>
            <w:gridSpan w:val="17"/>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459"/>
              <w:gridCol w:w="188"/>
              <w:gridCol w:w="1636"/>
              <w:gridCol w:w="200"/>
              <w:gridCol w:w="3015"/>
            </w:tblGrid>
            <w:tr w:rsidR="007F17BD" w:rsidRPr="007F17BD" w14:paraId="726E22BD" w14:textId="77777777" w:rsidTr="002C21E6">
              <w:trPr>
                <w:trHeight w:val="262"/>
              </w:trPr>
              <w:tc>
                <w:tcPr>
                  <w:tcW w:w="4523" w:type="dxa"/>
                  <w:tcBorders>
                    <w:top w:val="nil"/>
                    <w:left w:val="nil"/>
                    <w:bottom w:val="nil"/>
                    <w:right w:val="nil"/>
                  </w:tcBorders>
                  <w:tcMar>
                    <w:top w:w="39" w:type="dxa"/>
                    <w:left w:w="39" w:type="dxa"/>
                    <w:bottom w:w="39" w:type="dxa"/>
                    <w:right w:w="39" w:type="dxa"/>
                  </w:tcMar>
                </w:tcPr>
                <w:p w14:paraId="473551B2" w14:textId="77777777" w:rsidR="007F17BD" w:rsidRPr="007F17BD" w:rsidRDefault="007F17BD" w:rsidP="007F17BD">
                  <w:pPr>
                    <w:spacing w:after="0" w:line="240" w:lineRule="auto"/>
                    <w:jc w:val="center"/>
                    <w:rPr>
                      <w:rFonts w:ascii="Times New Roman" w:eastAsia="Times New Roman" w:hAnsi="Times New Roman" w:cs="Times New Roman"/>
                      <w:lang w:eastAsia="lt-LT"/>
                    </w:rPr>
                  </w:pPr>
                  <w:r w:rsidRPr="007F17BD">
                    <w:rPr>
                      <w:rFonts w:ascii="Times New Roman" w:eastAsia="Times New Roman" w:hAnsi="Times New Roman" w:cs="Times New Roman"/>
                      <w:color w:val="000000"/>
                      <w:lang w:eastAsia="lt-LT"/>
                    </w:rPr>
                    <w:t>Savivaldybės kontrolierė</w:t>
                  </w:r>
                </w:p>
              </w:tc>
              <w:tc>
                <w:tcPr>
                  <w:tcW w:w="190" w:type="dxa"/>
                  <w:tcBorders>
                    <w:top w:val="nil"/>
                    <w:left w:val="nil"/>
                    <w:bottom w:val="nil"/>
                    <w:right w:val="nil"/>
                  </w:tcBorders>
                  <w:tcMar>
                    <w:top w:w="39" w:type="dxa"/>
                    <w:left w:w="39" w:type="dxa"/>
                    <w:bottom w:w="39" w:type="dxa"/>
                    <w:right w:w="39" w:type="dxa"/>
                  </w:tcMar>
                </w:tcPr>
                <w:p w14:paraId="638BF646" w14:textId="77777777" w:rsidR="007F17BD" w:rsidRPr="007F17BD" w:rsidRDefault="007F17BD" w:rsidP="007F17BD">
                  <w:pPr>
                    <w:spacing w:after="0" w:line="240" w:lineRule="auto"/>
                    <w:rPr>
                      <w:rFonts w:ascii="Times New Roman" w:eastAsia="Times New Roman" w:hAnsi="Times New Roman" w:cs="Times New Roman"/>
                      <w:lang w:eastAsia="lt-LT"/>
                    </w:rPr>
                  </w:pPr>
                </w:p>
              </w:tc>
              <w:tc>
                <w:tcPr>
                  <w:tcW w:w="1656" w:type="dxa"/>
                  <w:tcBorders>
                    <w:top w:val="nil"/>
                    <w:left w:val="nil"/>
                    <w:bottom w:val="nil"/>
                    <w:right w:val="nil"/>
                  </w:tcBorders>
                  <w:tcMar>
                    <w:top w:w="39" w:type="dxa"/>
                    <w:left w:w="39" w:type="dxa"/>
                    <w:bottom w:w="39" w:type="dxa"/>
                    <w:right w:w="39" w:type="dxa"/>
                  </w:tcMar>
                </w:tcPr>
                <w:p w14:paraId="0B73C8C1" w14:textId="77777777" w:rsidR="007F17BD" w:rsidRPr="007F17BD" w:rsidRDefault="007F17BD" w:rsidP="007F17BD">
                  <w:pPr>
                    <w:spacing w:after="0" w:line="240" w:lineRule="auto"/>
                    <w:rPr>
                      <w:rFonts w:ascii="Times New Roman" w:eastAsia="Times New Roman" w:hAnsi="Times New Roman" w:cs="Times New Roman"/>
                      <w:lang w:eastAsia="lt-LT"/>
                    </w:rPr>
                  </w:pPr>
                </w:p>
              </w:tc>
              <w:tc>
                <w:tcPr>
                  <w:tcW w:w="202" w:type="dxa"/>
                  <w:tcBorders>
                    <w:top w:val="nil"/>
                    <w:left w:val="nil"/>
                    <w:bottom w:val="nil"/>
                    <w:right w:val="nil"/>
                  </w:tcBorders>
                  <w:tcMar>
                    <w:top w:w="39" w:type="dxa"/>
                    <w:left w:w="39" w:type="dxa"/>
                    <w:bottom w:w="39" w:type="dxa"/>
                    <w:right w:w="39" w:type="dxa"/>
                  </w:tcMar>
                </w:tcPr>
                <w:p w14:paraId="73E9481C" w14:textId="77777777" w:rsidR="007F17BD" w:rsidRPr="007F17BD" w:rsidRDefault="007F17BD" w:rsidP="007F17BD">
                  <w:pPr>
                    <w:spacing w:after="0" w:line="240" w:lineRule="auto"/>
                    <w:rPr>
                      <w:rFonts w:ascii="Times New Roman" w:eastAsia="Times New Roman" w:hAnsi="Times New Roman" w:cs="Times New Roman"/>
                      <w:lang w:eastAsia="lt-LT"/>
                    </w:rPr>
                  </w:pPr>
                </w:p>
              </w:tc>
              <w:tc>
                <w:tcPr>
                  <w:tcW w:w="3052" w:type="dxa"/>
                  <w:tcBorders>
                    <w:top w:val="nil"/>
                    <w:left w:val="nil"/>
                    <w:bottom w:val="nil"/>
                    <w:right w:val="nil"/>
                  </w:tcBorders>
                  <w:tcMar>
                    <w:top w:w="39" w:type="dxa"/>
                    <w:left w:w="39" w:type="dxa"/>
                    <w:bottom w:w="39" w:type="dxa"/>
                    <w:right w:w="39" w:type="dxa"/>
                  </w:tcMar>
                </w:tcPr>
                <w:p w14:paraId="57805C9F" w14:textId="77777777" w:rsidR="007F17BD" w:rsidRPr="007F17BD" w:rsidRDefault="007F17BD" w:rsidP="007F17BD">
                  <w:pPr>
                    <w:spacing w:after="0" w:line="240" w:lineRule="auto"/>
                    <w:jc w:val="center"/>
                    <w:rPr>
                      <w:rFonts w:ascii="Times New Roman" w:eastAsia="Times New Roman" w:hAnsi="Times New Roman" w:cs="Times New Roman"/>
                      <w:lang w:eastAsia="lt-LT"/>
                    </w:rPr>
                  </w:pPr>
                  <w:r w:rsidRPr="007F17BD">
                    <w:rPr>
                      <w:rFonts w:ascii="Times New Roman" w:eastAsia="Times New Roman" w:hAnsi="Times New Roman" w:cs="Times New Roman"/>
                      <w:color w:val="000000"/>
                      <w:lang w:eastAsia="lt-LT"/>
                    </w:rPr>
                    <w:t>Jolita Stonkuvienė</w:t>
                  </w:r>
                </w:p>
              </w:tc>
            </w:tr>
            <w:tr w:rsidR="007F17BD" w:rsidRPr="007F17BD" w14:paraId="7A491B12" w14:textId="77777777" w:rsidTr="002C21E6">
              <w:trPr>
                <w:trHeight w:val="262"/>
              </w:trPr>
              <w:tc>
                <w:tcPr>
                  <w:tcW w:w="4523" w:type="dxa"/>
                  <w:tcBorders>
                    <w:top w:val="single" w:sz="3" w:space="0" w:color="000000"/>
                    <w:left w:val="nil"/>
                    <w:bottom w:val="nil"/>
                    <w:right w:val="nil"/>
                  </w:tcBorders>
                  <w:tcMar>
                    <w:top w:w="39" w:type="dxa"/>
                    <w:left w:w="39" w:type="dxa"/>
                    <w:bottom w:w="39" w:type="dxa"/>
                    <w:right w:w="39" w:type="dxa"/>
                  </w:tcMar>
                </w:tcPr>
                <w:p w14:paraId="0637AAD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(įstaigos vadovo ar jo įgalioto asmens pareigų  pavadinimas)</w:t>
                  </w:r>
                </w:p>
              </w:tc>
              <w:tc>
                <w:tcPr>
                  <w:tcW w:w="190" w:type="dxa"/>
                  <w:tcBorders>
                    <w:top w:val="nil"/>
                    <w:left w:val="nil"/>
                    <w:bottom w:val="nil"/>
                    <w:right w:val="nil"/>
                  </w:tcBorders>
                  <w:tcMar>
                    <w:top w:w="39" w:type="dxa"/>
                    <w:left w:w="39" w:type="dxa"/>
                    <w:bottom w:w="39" w:type="dxa"/>
                    <w:right w:w="39" w:type="dxa"/>
                  </w:tcMar>
                </w:tcPr>
                <w:p w14:paraId="20A1CF73"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1656" w:type="dxa"/>
                  <w:tcBorders>
                    <w:top w:val="single" w:sz="3" w:space="0" w:color="000000"/>
                    <w:left w:val="nil"/>
                    <w:bottom w:val="nil"/>
                    <w:right w:val="nil"/>
                  </w:tcBorders>
                  <w:tcMar>
                    <w:top w:w="39" w:type="dxa"/>
                    <w:left w:w="39" w:type="dxa"/>
                    <w:bottom w:w="39" w:type="dxa"/>
                    <w:right w:w="39" w:type="dxa"/>
                  </w:tcMar>
                </w:tcPr>
                <w:p w14:paraId="7AA04458"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(parašas)</w:t>
                  </w:r>
                </w:p>
              </w:tc>
              <w:tc>
                <w:tcPr>
                  <w:tcW w:w="202" w:type="dxa"/>
                  <w:tcBorders>
                    <w:top w:val="nil"/>
                    <w:left w:val="nil"/>
                    <w:bottom w:val="nil"/>
                    <w:right w:val="nil"/>
                  </w:tcBorders>
                  <w:tcMar>
                    <w:top w:w="39" w:type="dxa"/>
                    <w:left w:w="39" w:type="dxa"/>
                    <w:bottom w:w="39" w:type="dxa"/>
                    <w:right w:w="39" w:type="dxa"/>
                  </w:tcMar>
                </w:tcPr>
                <w:p w14:paraId="716ACE70"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3052" w:type="dxa"/>
                  <w:tcBorders>
                    <w:top w:val="single" w:sz="3" w:space="0" w:color="000000"/>
                    <w:left w:val="nil"/>
                    <w:bottom w:val="nil"/>
                    <w:right w:val="nil"/>
                  </w:tcBorders>
                  <w:tcMar>
                    <w:top w:w="39" w:type="dxa"/>
                    <w:left w:w="39" w:type="dxa"/>
                    <w:bottom w:w="39" w:type="dxa"/>
                    <w:right w:w="39" w:type="dxa"/>
                  </w:tcMar>
                </w:tcPr>
                <w:p w14:paraId="297EA33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(vardas ir pavardė)</w:t>
                  </w:r>
                </w:p>
              </w:tc>
            </w:tr>
          </w:tbl>
          <w:p w14:paraId="61A07F6B"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r w:rsidR="007F17BD" w:rsidRPr="007F17BD" w14:paraId="684B1B45" w14:textId="77777777" w:rsidTr="00492FBF">
        <w:trPr>
          <w:gridAfter w:val="1"/>
          <w:wAfter w:w="106" w:type="dxa"/>
          <w:trHeight w:val="175"/>
        </w:trPr>
        <w:tc>
          <w:tcPr>
            <w:tcW w:w="1273" w:type="dxa"/>
          </w:tcPr>
          <w:p w14:paraId="24DEDE7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332" w:type="dxa"/>
          </w:tcPr>
          <w:p w14:paraId="15087E07"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01D79861"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39" w:type="dxa"/>
          </w:tcPr>
          <w:p w14:paraId="46FD7FCE"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65" w:type="dxa"/>
          </w:tcPr>
          <w:p w14:paraId="061CCF0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37" w:type="dxa"/>
          </w:tcPr>
          <w:p w14:paraId="1A3E9A62"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17" w:type="dxa"/>
          </w:tcPr>
          <w:p w14:paraId="6EB5517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40" w:type="dxa"/>
          </w:tcPr>
          <w:p w14:paraId="3D03B82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373" w:type="dxa"/>
          </w:tcPr>
          <w:p w14:paraId="52BC42F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20" w:type="dxa"/>
          </w:tcPr>
          <w:p w14:paraId="1B623B00"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5" w:type="dxa"/>
          </w:tcPr>
          <w:p w14:paraId="227E4219"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934" w:type="dxa"/>
          </w:tcPr>
          <w:p w14:paraId="60BA7D6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68" w:type="dxa"/>
          </w:tcPr>
          <w:p w14:paraId="6D6A3E85"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58" w:type="dxa"/>
          </w:tcPr>
          <w:p w14:paraId="1FED6D8D"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486" w:type="dxa"/>
          </w:tcPr>
          <w:p w14:paraId="7290902A"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c>
          <w:tcPr>
            <w:tcW w:w="1127" w:type="dxa"/>
          </w:tcPr>
          <w:p w14:paraId="2EF78236" w14:textId="77777777" w:rsidR="007F17BD" w:rsidRPr="007F17BD" w:rsidRDefault="007F17BD" w:rsidP="007F17BD">
            <w:pPr>
              <w:spacing w:after="0" w:line="240" w:lineRule="auto"/>
              <w:rPr>
                <w:rFonts w:ascii="Times New Roman" w:eastAsia="Times New Roman" w:hAnsi="Times New Roman" w:cs="Times New Roman"/>
                <w:sz w:val="2"/>
                <w:szCs w:val="20"/>
                <w:lang w:eastAsia="lt-LT"/>
              </w:rPr>
            </w:pPr>
          </w:p>
        </w:tc>
      </w:tr>
      <w:tr w:rsidR="007F17BD" w:rsidRPr="007F17BD" w14:paraId="556690ED" w14:textId="77777777" w:rsidTr="00492FBF">
        <w:tc>
          <w:tcPr>
            <w:tcW w:w="9498" w:type="dxa"/>
            <w:gridSpan w:val="17"/>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461"/>
              <w:gridCol w:w="188"/>
              <w:gridCol w:w="1638"/>
              <w:gridCol w:w="200"/>
              <w:gridCol w:w="3011"/>
            </w:tblGrid>
            <w:tr w:rsidR="007F17BD" w:rsidRPr="007F17BD" w14:paraId="64C0354F" w14:textId="77777777" w:rsidTr="002C21E6">
              <w:trPr>
                <w:trHeight w:val="262"/>
              </w:trPr>
              <w:tc>
                <w:tcPr>
                  <w:tcW w:w="4523" w:type="dxa"/>
                  <w:tcBorders>
                    <w:top w:val="nil"/>
                    <w:left w:val="nil"/>
                    <w:bottom w:val="nil"/>
                    <w:right w:val="nil"/>
                  </w:tcBorders>
                  <w:tcMar>
                    <w:top w:w="39" w:type="dxa"/>
                    <w:left w:w="39" w:type="dxa"/>
                    <w:bottom w:w="39" w:type="dxa"/>
                    <w:right w:w="39" w:type="dxa"/>
                  </w:tcMar>
                </w:tcPr>
                <w:p w14:paraId="2462151D" w14:textId="77777777" w:rsidR="007F17BD" w:rsidRPr="007F17BD" w:rsidRDefault="007F17BD" w:rsidP="007F17BD">
                  <w:pPr>
                    <w:spacing w:after="0" w:line="240" w:lineRule="auto"/>
                    <w:jc w:val="center"/>
                    <w:rPr>
                      <w:rFonts w:ascii="Times New Roman" w:eastAsia="Times New Roman" w:hAnsi="Times New Roman" w:cs="Times New Roman"/>
                      <w:lang w:eastAsia="lt-LT"/>
                    </w:rPr>
                  </w:pPr>
                  <w:r w:rsidRPr="007F17BD">
                    <w:rPr>
                      <w:rFonts w:ascii="Times New Roman" w:eastAsia="Times New Roman" w:hAnsi="Times New Roman" w:cs="Times New Roman"/>
                      <w:color w:val="000000"/>
                      <w:lang w:eastAsia="lt-LT"/>
                    </w:rPr>
                    <w:t>Buhalterė</w:t>
                  </w:r>
                </w:p>
              </w:tc>
              <w:tc>
                <w:tcPr>
                  <w:tcW w:w="190" w:type="dxa"/>
                  <w:tcBorders>
                    <w:top w:val="nil"/>
                    <w:left w:val="nil"/>
                    <w:bottom w:val="nil"/>
                    <w:right w:val="nil"/>
                  </w:tcBorders>
                  <w:tcMar>
                    <w:top w:w="39" w:type="dxa"/>
                    <w:left w:w="39" w:type="dxa"/>
                    <w:bottom w:w="39" w:type="dxa"/>
                    <w:right w:w="39" w:type="dxa"/>
                  </w:tcMar>
                </w:tcPr>
                <w:p w14:paraId="61D0B45A" w14:textId="77777777" w:rsidR="007F17BD" w:rsidRPr="007F17BD" w:rsidRDefault="007F17BD" w:rsidP="007F17BD">
                  <w:pPr>
                    <w:spacing w:after="0" w:line="240" w:lineRule="auto"/>
                    <w:rPr>
                      <w:rFonts w:ascii="Times New Roman" w:eastAsia="Times New Roman" w:hAnsi="Times New Roman" w:cs="Times New Roman"/>
                      <w:lang w:eastAsia="lt-LT"/>
                    </w:rPr>
                  </w:pPr>
                </w:p>
              </w:tc>
              <w:tc>
                <w:tcPr>
                  <w:tcW w:w="1656" w:type="dxa"/>
                  <w:tcBorders>
                    <w:top w:val="nil"/>
                    <w:left w:val="nil"/>
                    <w:bottom w:val="nil"/>
                    <w:right w:val="nil"/>
                  </w:tcBorders>
                  <w:tcMar>
                    <w:top w:w="39" w:type="dxa"/>
                    <w:left w:w="39" w:type="dxa"/>
                    <w:bottom w:w="39" w:type="dxa"/>
                    <w:right w:w="39" w:type="dxa"/>
                  </w:tcMar>
                </w:tcPr>
                <w:p w14:paraId="1EA3D117" w14:textId="77777777" w:rsidR="007F17BD" w:rsidRPr="007F17BD" w:rsidRDefault="007F17BD" w:rsidP="007F17BD">
                  <w:pPr>
                    <w:spacing w:after="0" w:line="240" w:lineRule="auto"/>
                    <w:rPr>
                      <w:rFonts w:ascii="Times New Roman" w:eastAsia="Times New Roman" w:hAnsi="Times New Roman" w:cs="Times New Roman"/>
                      <w:lang w:eastAsia="lt-LT"/>
                    </w:rPr>
                  </w:pPr>
                </w:p>
              </w:tc>
              <w:tc>
                <w:tcPr>
                  <w:tcW w:w="202" w:type="dxa"/>
                  <w:tcBorders>
                    <w:top w:val="nil"/>
                    <w:left w:val="nil"/>
                    <w:bottom w:val="nil"/>
                    <w:right w:val="nil"/>
                  </w:tcBorders>
                  <w:tcMar>
                    <w:top w:w="39" w:type="dxa"/>
                    <w:left w:w="39" w:type="dxa"/>
                    <w:bottom w:w="39" w:type="dxa"/>
                    <w:right w:w="39" w:type="dxa"/>
                  </w:tcMar>
                </w:tcPr>
                <w:p w14:paraId="0D992485" w14:textId="77777777" w:rsidR="007F17BD" w:rsidRPr="007F17BD" w:rsidRDefault="007F17BD" w:rsidP="007F17BD">
                  <w:pPr>
                    <w:spacing w:after="0" w:line="240" w:lineRule="auto"/>
                    <w:rPr>
                      <w:rFonts w:ascii="Times New Roman" w:eastAsia="Times New Roman" w:hAnsi="Times New Roman" w:cs="Times New Roman"/>
                      <w:lang w:eastAsia="lt-LT"/>
                    </w:rPr>
                  </w:pPr>
                </w:p>
              </w:tc>
              <w:tc>
                <w:tcPr>
                  <w:tcW w:w="3052" w:type="dxa"/>
                  <w:tcBorders>
                    <w:top w:val="nil"/>
                    <w:left w:val="nil"/>
                    <w:bottom w:val="nil"/>
                    <w:right w:val="nil"/>
                  </w:tcBorders>
                  <w:tcMar>
                    <w:top w:w="39" w:type="dxa"/>
                    <w:left w:w="39" w:type="dxa"/>
                    <w:bottom w:w="39" w:type="dxa"/>
                    <w:right w:w="39" w:type="dxa"/>
                  </w:tcMar>
                </w:tcPr>
                <w:p w14:paraId="471AA888" w14:textId="77777777" w:rsidR="007F17BD" w:rsidRPr="007F17BD" w:rsidRDefault="007F17BD" w:rsidP="007F17BD">
                  <w:pPr>
                    <w:spacing w:after="0" w:line="240" w:lineRule="auto"/>
                    <w:jc w:val="center"/>
                    <w:rPr>
                      <w:rFonts w:ascii="Times New Roman" w:eastAsia="Times New Roman" w:hAnsi="Times New Roman" w:cs="Times New Roman"/>
                      <w:lang w:eastAsia="lt-LT"/>
                    </w:rPr>
                  </w:pPr>
                  <w:r w:rsidRPr="007F17BD">
                    <w:rPr>
                      <w:rFonts w:ascii="Times New Roman" w:eastAsia="Times New Roman" w:hAnsi="Times New Roman" w:cs="Times New Roman"/>
                      <w:color w:val="000000"/>
                      <w:lang w:eastAsia="lt-LT"/>
                    </w:rPr>
                    <w:t>Rasa Girčytė</w:t>
                  </w:r>
                </w:p>
              </w:tc>
            </w:tr>
            <w:tr w:rsidR="007F17BD" w:rsidRPr="007F17BD" w14:paraId="6FE70C89" w14:textId="77777777" w:rsidTr="002C21E6">
              <w:trPr>
                <w:trHeight w:val="460"/>
              </w:trPr>
              <w:tc>
                <w:tcPr>
                  <w:tcW w:w="4523" w:type="dxa"/>
                  <w:tcBorders>
                    <w:top w:val="single" w:sz="3" w:space="0" w:color="000000"/>
                    <w:left w:val="nil"/>
                    <w:bottom w:val="nil"/>
                    <w:right w:val="nil"/>
                  </w:tcBorders>
                  <w:tcMar>
                    <w:top w:w="39" w:type="dxa"/>
                    <w:left w:w="39" w:type="dxa"/>
                    <w:bottom w:w="39" w:type="dxa"/>
                    <w:right w:w="39" w:type="dxa"/>
                  </w:tcMar>
                </w:tcPr>
                <w:p w14:paraId="3CC9F19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(finansinę apskaitą tvarkančio asmens, centralizuotos apskaitos įstaigos vadovo arba jo įgalioto asmens pareigų pavadinimas)</w:t>
                  </w:r>
                </w:p>
              </w:tc>
              <w:tc>
                <w:tcPr>
                  <w:tcW w:w="190" w:type="dxa"/>
                  <w:tcBorders>
                    <w:top w:val="nil"/>
                    <w:left w:val="nil"/>
                    <w:bottom w:val="nil"/>
                    <w:right w:val="nil"/>
                  </w:tcBorders>
                  <w:tcMar>
                    <w:top w:w="39" w:type="dxa"/>
                    <w:left w:w="39" w:type="dxa"/>
                    <w:bottom w:w="39" w:type="dxa"/>
                    <w:right w:w="39" w:type="dxa"/>
                  </w:tcMar>
                </w:tcPr>
                <w:p w14:paraId="2A46ECAD"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1656" w:type="dxa"/>
                  <w:tcBorders>
                    <w:top w:val="single" w:sz="3" w:space="0" w:color="000000"/>
                    <w:left w:val="nil"/>
                    <w:bottom w:val="nil"/>
                    <w:right w:val="nil"/>
                  </w:tcBorders>
                  <w:tcMar>
                    <w:top w:w="39" w:type="dxa"/>
                    <w:left w:w="39" w:type="dxa"/>
                    <w:bottom w:w="39" w:type="dxa"/>
                    <w:right w:w="39" w:type="dxa"/>
                  </w:tcMar>
                </w:tcPr>
                <w:p w14:paraId="7DF27E1D"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(parašas)</w:t>
                  </w:r>
                </w:p>
              </w:tc>
              <w:tc>
                <w:tcPr>
                  <w:tcW w:w="202" w:type="dxa"/>
                  <w:tcBorders>
                    <w:top w:val="nil"/>
                    <w:left w:val="nil"/>
                    <w:bottom w:val="nil"/>
                    <w:right w:val="nil"/>
                  </w:tcBorders>
                  <w:tcMar>
                    <w:top w:w="39" w:type="dxa"/>
                    <w:left w:w="39" w:type="dxa"/>
                    <w:bottom w:w="39" w:type="dxa"/>
                    <w:right w:w="39" w:type="dxa"/>
                  </w:tcMar>
                </w:tcPr>
                <w:p w14:paraId="5ADD137F"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c>
                <w:tcPr>
                  <w:tcW w:w="3052" w:type="dxa"/>
                  <w:tcBorders>
                    <w:top w:val="single" w:sz="3" w:space="0" w:color="000000"/>
                    <w:left w:val="nil"/>
                    <w:bottom w:val="nil"/>
                    <w:right w:val="nil"/>
                  </w:tcBorders>
                  <w:tcMar>
                    <w:top w:w="39" w:type="dxa"/>
                    <w:left w:w="39" w:type="dxa"/>
                    <w:bottom w:w="39" w:type="dxa"/>
                    <w:right w:w="39" w:type="dxa"/>
                  </w:tcMar>
                </w:tcPr>
                <w:p w14:paraId="6E41DDCE" w14:textId="77777777" w:rsidR="007F17BD" w:rsidRPr="007F17BD" w:rsidRDefault="007F17BD" w:rsidP="007F17BD">
                  <w:pPr>
                    <w:spacing w:after="0" w:line="240" w:lineRule="auto"/>
                    <w:jc w:val="center"/>
                    <w:rPr>
                      <w:rFonts w:ascii="Times New Roman" w:eastAsia="Times New Roman" w:hAnsi="Times New Roman" w:cs="Times New Roman"/>
                      <w:sz w:val="20"/>
                      <w:szCs w:val="20"/>
                      <w:lang w:eastAsia="lt-LT"/>
                    </w:rPr>
                  </w:pPr>
                  <w:r w:rsidRPr="007F17BD">
                    <w:rPr>
                      <w:rFonts w:ascii="Times New Roman" w:eastAsia="Times New Roman" w:hAnsi="Times New Roman" w:cs="Times New Roman"/>
                      <w:color w:val="000000"/>
                      <w:sz w:val="16"/>
                      <w:szCs w:val="20"/>
                      <w:lang w:eastAsia="lt-LT"/>
                    </w:rPr>
                    <w:t>(vardas ir pavardė)</w:t>
                  </w:r>
                </w:p>
              </w:tc>
            </w:tr>
          </w:tbl>
          <w:p w14:paraId="0DD8E8C5" w14:textId="77777777" w:rsidR="007F17BD" w:rsidRPr="007F17BD" w:rsidRDefault="007F17BD" w:rsidP="007F17BD">
            <w:pPr>
              <w:spacing w:after="0" w:line="240" w:lineRule="auto"/>
              <w:rPr>
                <w:rFonts w:ascii="Times New Roman" w:eastAsia="Times New Roman" w:hAnsi="Times New Roman" w:cs="Times New Roman"/>
                <w:sz w:val="20"/>
                <w:szCs w:val="20"/>
                <w:lang w:eastAsia="lt-LT"/>
              </w:rPr>
            </w:pPr>
          </w:p>
        </w:tc>
      </w:tr>
    </w:tbl>
    <w:p w14:paraId="495EA8D1" w14:textId="77777777" w:rsidR="007F17BD" w:rsidRDefault="007F17BD" w:rsidP="007E5ECF">
      <w:pPr>
        <w:rPr>
          <w:rFonts w:ascii="Times New Roman" w:hAnsi="Times New Roman" w:cs="Times New Roman"/>
          <w:noProof/>
          <w:sz w:val="24"/>
        </w:rPr>
      </w:pPr>
    </w:p>
    <w:p w14:paraId="0FE11F1A" w14:textId="77777777" w:rsidR="007F17BD" w:rsidRDefault="007F17BD" w:rsidP="007E5ECF">
      <w:pPr>
        <w:rPr>
          <w:rFonts w:ascii="Times New Roman" w:hAnsi="Times New Roman" w:cs="Times New Roman"/>
          <w:noProof/>
          <w:sz w:val="24"/>
        </w:rPr>
      </w:pPr>
    </w:p>
    <w:p w14:paraId="1C57F0CA" w14:textId="77777777" w:rsidR="007F17BD" w:rsidRDefault="007F17BD" w:rsidP="007E5ECF">
      <w:pPr>
        <w:rPr>
          <w:rFonts w:ascii="Times New Roman" w:hAnsi="Times New Roman" w:cs="Times New Roman"/>
          <w:noProof/>
          <w:sz w:val="24"/>
        </w:rPr>
      </w:pPr>
    </w:p>
    <w:p w14:paraId="773180D9" w14:textId="77777777" w:rsidR="007F17BD" w:rsidRDefault="007F17BD" w:rsidP="007E5ECF">
      <w:pPr>
        <w:rPr>
          <w:rFonts w:ascii="Times New Roman" w:hAnsi="Times New Roman" w:cs="Times New Roman"/>
          <w:noProof/>
          <w:sz w:val="24"/>
        </w:rPr>
      </w:pPr>
    </w:p>
    <w:p w14:paraId="0416916C" w14:textId="77777777" w:rsidR="007F17BD" w:rsidRDefault="007F17BD" w:rsidP="007E5ECF">
      <w:pPr>
        <w:rPr>
          <w:rFonts w:ascii="Times New Roman" w:hAnsi="Times New Roman" w:cs="Times New Roman"/>
          <w:noProof/>
          <w:sz w:val="24"/>
        </w:rPr>
      </w:pPr>
    </w:p>
    <w:p w14:paraId="3B724447" w14:textId="77777777" w:rsidR="007F17BD" w:rsidRDefault="007F17BD" w:rsidP="007E5ECF">
      <w:pPr>
        <w:rPr>
          <w:rFonts w:ascii="Times New Roman" w:hAnsi="Times New Roman" w:cs="Times New Roman"/>
          <w:noProof/>
          <w:sz w:val="24"/>
        </w:rPr>
      </w:pPr>
    </w:p>
    <w:p w14:paraId="10B81E22" w14:textId="77777777" w:rsidR="007F17BD" w:rsidRDefault="007F17BD" w:rsidP="007E5ECF">
      <w:pPr>
        <w:rPr>
          <w:rFonts w:ascii="Times New Roman" w:hAnsi="Times New Roman" w:cs="Times New Roman"/>
          <w:noProof/>
          <w:sz w:val="24"/>
        </w:rPr>
      </w:pPr>
    </w:p>
    <w:p w14:paraId="091C3FDA" w14:textId="77777777" w:rsidR="007F17BD" w:rsidRDefault="007F17BD" w:rsidP="007E5ECF">
      <w:pPr>
        <w:rPr>
          <w:rFonts w:ascii="Times New Roman" w:hAnsi="Times New Roman" w:cs="Times New Roman"/>
          <w:noProof/>
          <w:sz w:val="24"/>
        </w:rPr>
      </w:pPr>
    </w:p>
    <w:p w14:paraId="431D4171" w14:textId="77777777" w:rsidR="007F17BD" w:rsidRDefault="007F17BD" w:rsidP="007E5ECF">
      <w:pPr>
        <w:rPr>
          <w:rFonts w:ascii="Times New Roman" w:hAnsi="Times New Roman" w:cs="Times New Roman"/>
          <w:noProof/>
          <w:sz w:val="24"/>
        </w:rPr>
      </w:pPr>
    </w:p>
    <w:p w14:paraId="71557AAE" w14:textId="77777777" w:rsidR="007F17BD" w:rsidRDefault="007F17BD" w:rsidP="007E5ECF">
      <w:pPr>
        <w:rPr>
          <w:rFonts w:ascii="Times New Roman" w:hAnsi="Times New Roman" w:cs="Times New Roman"/>
          <w:noProof/>
          <w:sz w:val="24"/>
        </w:rPr>
      </w:pPr>
    </w:p>
    <w:p w14:paraId="798AC0D1" w14:textId="77777777" w:rsidR="007F17BD" w:rsidRDefault="007F17BD" w:rsidP="007E5ECF">
      <w:pPr>
        <w:rPr>
          <w:rFonts w:ascii="Times New Roman" w:hAnsi="Times New Roman" w:cs="Times New Roman"/>
          <w:noProof/>
          <w:sz w:val="24"/>
        </w:rPr>
      </w:pPr>
    </w:p>
    <w:p w14:paraId="422A11E1" w14:textId="77777777" w:rsidR="007F17BD" w:rsidRDefault="007F17BD" w:rsidP="007E5ECF">
      <w:pPr>
        <w:rPr>
          <w:rFonts w:ascii="Times New Roman" w:hAnsi="Times New Roman" w:cs="Times New Roman"/>
          <w:noProof/>
          <w:sz w:val="24"/>
        </w:rPr>
      </w:pPr>
    </w:p>
    <w:p w14:paraId="016ECDE7" w14:textId="77777777" w:rsidR="007F17BD" w:rsidRDefault="007F17BD" w:rsidP="007E5ECF">
      <w:pPr>
        <w:rPr>
          <w:rFonts w:ascii="Times New Roman" w:hAnsi="Times New Roman" w:cs="Times New Roman"/>
          <w:noProof/>
          <w:sz w:val="24"/>
        </w:rPr>
      </w:pPr>
    </w:p>
    <w:p w14:paraId="3062DE50" w14:textId="77777777" w:rsidR="007F17BD" w:rsidRDefault="007F17BD" w:rsidP="007E5ECF">
      <w:pPr>
        <w:rPr>
          <w:rFonts w:ascii="Times New Roman" w:hAnsi="Times New Roman" w:cs="Times New Roman"/>
          <w:noProof/>
          <w:sz w:val="24"/>
        </w:rPr>
      </w:pPr>
    </w:p>
    <w:tbl>
      <w:tblPr>
        <w:tblpPr w:leftFromText="180" w:rightFromText="180" w:vertAnchor="text" w:horzAnchor="margin" w:tblpY="271"/>
        <w:tblW w:w="9513" w:type="dxa"/>
        <w:tblLayout w:type="fixed"/>
        <w:tblLook w:val="04A0" w:firstRow="1" w:lastRow="0" w:firstColumn="1" w:lastColumn="0" w:noHBand="0" w:noVBand="1"/>
      </w:tblPr>
      <w:tblGrid>
        <w:gridCol w:w="9513"/>
      </w:tblGrid>
      <w:tr w:rsidR="00D57BC0" w:rsidRPr="00D57BC0" w14:paraId="6F845760" w14:textId="77777777" w:rsidTr="00900A6E">
        <w:trPr>
          <w:cantSplit/>
          <w:trHeight w:val="1436"/>
        </w:trPr>
        <w:tc>
          <w:tcPr>
            <w:tcW w:w="9513" w:type="dxa"/>
            <w:tcBorders>
              <w:top w:val="nil"/>
              <w:left w:val="nil"/>
              <w:bottom w:val="single" w:sz="4" w:space="0" w:color="auto"/>
              <w:right w:val="nil"/>
            </w:tcBorders>
          </w:tcPr>
          <w:p w14:paraId="7B420ABC" w14:textId="534A9E8D" w:rsidR="00D57BC0" w:rsidRDefault="00D57BC0" w:rsidP="00D57BC0">
            <w:pPr>
              <w:spacing w:after="0" w:line="240" w:lineRule="auto"/>
              <w:ind w:right="29"/>
              <w:jc w:val="center"/>
              <w:rPr>
                <w:rFonts w:ascii="Times New Roman" w:eastAsia="Times New Roman" w:hAnsi="Times New Roman" w:cs="Times New Roman"/>
                <w:sz w:val="24"/>
                <w:szCs w:val="24"/>
                <w:lang w:val="en-GB"/>
              </w:rPr>
            </w:pPr>
            <w:r w:rsidRPr="00D57BC0">
              <w:rPr>
                <w:rFonts w:ascii="Times New Roman" w:eastAsia="Times New Roman" w:hAnsi="Times New Roman" w:cs="Times New Roman"/>
                <w:noProof/>
                <w:sz w:val="24"/>
                <w:szCs w:val="24"/>
                <w:lang w:eastAsia="lt-LT"/>
              </w:rPr>
              <w:lastRenderedPageBreak/>
              <w:drawing>
                <wp:inline distT="0" distB="0" distL="0" distR="0" wp14:anchorId="73D987F7" wp14:editId="4AE521B3">
                  <wp:extent cx="584200" cy="645160"/>
                  <wp:effectExtent l="0" t="0" r="6350" b="2540"/>
                  <wp:docPr id="1715070610"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84200" cy="645160"/>
                          </a:xfrm>
                          <a:prstGeom prst="rect">
                            <a:avLst/>
                          </a:prstGeom>
                          <a:noFill/>
                          <a:ln>
                            <a:noFill/>
                          </a:ln>
                        </pic:spPr>
                      </pic:pic>
                    </a:graphicData>
                  </a:graphic>
                </wp:inline>
              </w:drawing>
            </w:r>
          </w:p>
          <w:p w14:paraId="31A0FC98" w14:textId="77777777" w:rsidR="00682240" w:rsidRPr="00D57BC0" w:rsidRDefault="00682240" w:rsidP="00D57BC0">
            <w:pPr>
              <w:spacing w:after="0" w:line="240" w:lineRule="auto"/>
              <w:ind w:right="29"/>
              <w:jc w:val="center"/>
              <w:rPr>
                <w:rFonts w:ascii="Times New Roman" w:eastAsia="Times New Roman" w:hAnsi="Times New Roman" w:cs="Times New Roman"/>
                <w:sz w:val="24"/>
                <w:szCs w:val="24"/>
                <w:lang w:val="en-GB"/>
              </w:rPr>
            </w:pPr>
          </w:p>
          <w:p w14:paraId="2FA2BFD1" w14:textId="77777777" w:rsidR="00D57BC0" w:rsidRPr="00D57BC0" w:rsidRDefault="00D57BC0" w:rsidP="00D57BC0">
            <w:pPr>
              <w:spacing w:after="0" w:line="240" w:lineRule="auto"/>
              <w:ind w:right="29"/>
              <w:jc w:val="center"/>
              <w:rPr>
                <w:rFonts w:ascii="Times New Roman" w:hAnsi="Times New Roman" w:cs="Times New Roman"/>
                <w:b/>
                <w:sz w:val="24"/>
                <w:szCs w:val="24"/>
              </w:rPr>
            </w:pPr>
            <w:r w:rsidRPr="00D57BC0">
              <w:rPr>
                <w:rFonts w:ascii="Times New Roman" w:hAnsi="Times New Roman" w:cs="Times New Roman"/>
                <w:b/>
                <w:sz w:val="24"/>
                <w:szCs w:val="24"/>
              </w:rPr>
              <w:t xml:space="preserve">ŠILUTĖS RAJONO SAVIVALDYBĖS </w:t>
            </w:r>
          </w:p>
          <w:p w14:paraId="11A56F99" w14:textId="77777777" w:rsidR="00D57BC0" w:rsidRPr="00D57BC0" w:rsidRDefault="00D57BC0" w:rsidP="00D57BC0">
            <w:pPr>
              <w:spacing w:after="0" w:line="240" w:lineRule="auto"/>
              <w:ind w:right="29"/>
              <w:jc w:val="center"/>
              <w:rPr>
                <w:rFonts w:ascii="Times New Roman" w:hAnsi="Times New Roman" w:cs="Times New Roman"/>
                <w:b/>
                <w:sz w:val="24"/>
                <w:szCs w:val="24"/>
              </w:rPr>
            </w:pPr>
            <w:r w:rsidRPr="00D57BC0">
              <w:rPr>
                <w:rFonts w:ascii="Times New Roman" w:hAnsi="Times New Roman" w:cs="Times New Roman"/>
                <w:b/>
                <w:sz w:val="24"/>
                <w:szCs w:val="24"/>
              </w:rPr>
              <w:t>KONTROLĖS IR AUDITO TARNYBA</w:t>
            </w:r>
          </w:p>
          <w:p w14:paraId="12B6FCAD" w14:textId="77777777" w:rsidR="00D57BC0" w:rsidRPr="00D57BC0" w:rsidRDefault="00D57BC0" w:rsidP="00D57BC0">
            <w:pPr>
              <w:spacing w:after="0" w:line="240" w:lineRule="auto"/>
              <w:ind w:right="29"/>
              <w:jc w:val="center"/>
              <w:rPr>
                <w:rFonts w:ascii="Times New Roman" w:hAnsi="Times New Roman" w:cs="Times New Roman"/>
                <w:b/>
                <w:sz w:val="24"/>
                <w:szCs w:val="24"/>
              </w:rPr>
            </w:pPr>
          </w:p>
          <w:p w14:paraId="11084640" w14:textId="77777777" w:rsidR="00D57BC0" w:rsidRPr="00D57BC0" w:rsidRDefault="00D57BC0" w:rsidP="00D57BC0">
            <w:pPr>
              <w:tabs>
                <w:tab w:val="left" w:pos="4003"/>
                <w:tab w:val="left" w:pos="4830"/>
                <w:tab w:val="left" w:pos="7907"/>
                <w:tab w:val="left" w:pos="8267"/>
                <w:tab w:val="left" w:pos="8747"/>
                <w:tab w:val="left" w:pos="9227"/>
                <w:tab w:val="left" w:pos="9587"/>
              </w:tabs>
              <w:spacing w:after="0" w:line="240" w:lineRule="auto"/>
              <w:ind w:left="107" w:right="29"/>
              <w:jc w:val="center"/>
              <w:rPr>
                <w:rFonts w:ascii="Times New Roman" w:hAnsi="Times New Roman" w:cs="Times New Roman"/>
                <w:sz w:val="20"/>
                <w:szCs w:val="20"/>
              </w:rPr>
            </w:pPr>
            <w:r w:rsidRPr="00D57BC0">
              <w:rPr>
                <w:rFonts w:ascii="Times New Roman" w:hAnsi="Times New Roman" w:cs="Times New Roman"/>
                <w:sz w:val="20"/>
                <w:szCs w:val="20"/>
              </w:rPr>
              <w:t>Biudžetinė įstaiga, Lietuvininkų g. 8, LT-99133 Šilutė, tel. (8 441) 53 110,</w:t>
            </w:r>
          </w:p>
          <w:p w14:paraId="057BD115" w14:textId="77777777" w:rsidR="00D57BC0" w:rsidRPr="00D57BC0" w:rsidRDefault="00D57BC0" w:rsidP="00D57BC0">
            <w:pPr>
              <w:tabs>
                <w:tab w:val="left" w:pos="4003"/>
                <w:tab w:val="left" w:pos="4830"/>
                <w:tab w:val="left" w:pos="7907"/>
                <w:tab w:val="left" w:pos="8267"/>
                <w:tab w:val="left" w:pos="8747"/>
                <w:tab w:val="left" w:pos="9227"/>
                <w:tab w:val="left" w:pos="9587"/>
              </w:tabs>
              <w:spacing w:after="0" w:line="240" w:lineRule="auto"/>
              <w:ind w:left="107" w:right="29"/>
              <w:jc w:val="center"/>
              <w:rPr>
                <w:rFonts w:ascii="Times New Roman" w:hAnsi="Times New Roman" w:cs="Times New Roman"/>
                <w:sz w:val="20"/>
                <w:szCs w:val="20"/>
              </w:rPr>
            </w:pPr>
            <w:r w:rsidRPr="00D57BC0">
              <w:rPr>
                <w:rFonts w:ascii="Times New Roman" w:hAnsi="Times New Roman" w:cs="Times New Roman"/>
                <w:sz w:val="20"/>
                <w:szCs w:val="20"/>
              </w:rPr>
              <w:t xml:space="preserve">tel. (8 441) 52 330 faks.  (8 441) 51 517, el. p. </w:t>
            </w:r>
            <w:hyperlink r:id="rId196" w:history="1">
              <w:r w:rsidRPr="00D57BC0">
                <w:rPr>
                  <w:rFonts w:ascii="Times New Roman" w:hAnsi="Times New Roman" w:cs="Times New Roman"/>
                  <w:color w:val="0000FF"/>
                  <w:sz w:val="20"/>
                  <w:szCs w:val="20"/>
                  <w:u w:val="single"/>
                </w:rPr>
                <w:t>jolita.stonkuviene@silute.lt</w:t>
              </w:r>
            </w:hyperlink>
          </w:p>
          <w:p w14:paraId="7A10BF35" w14:textId="77777777" w:rsidR="00D57BC0" w:rsidRPr="00D57BC0" w:rsidRDefault="00D57BC0" w:rsidP="00D57BC0">
            <w:pPr>
              <w:tabs>
                <w:tab w:val="left" w:pos="4003"/>
                <w:tab w:val="left" w:pos="4830"/>
                <w:tab w:val="left" w:pos="7907"/>
                <w:tab w:val="left" w:pos="8267"/>
                <w:tab w:val="left" w:pos="8747"/>
                <w:tab w:val="left" w:pos="9247"/>
              </w:tabs>
              <w:spacing w:after="0" w:line="240" w:lineRule="auto"/>
              <w:ind w:left="107" w:right="29"/>
              <w:jc w:val="center"/>
              <w:rPr>
                <w:rFonts w:cs="Times New Roman"/>
                <w:sz w:val="20"/>
                <w:szCs w:val="20"/>
              </w:rPr>
            </w:pPr>
            <w:r w:rsidRPr="00D57BC0">
              <w:rPr>
                <w:rFonts w:ascii="Times New Roman" w:hAnsi="Times New Roman" w:cs="Times New Roman"/>
                <w:sz w:val="20"/>
                <w:szCs w:val="20"/>
              </w:rPr>
              <w:t>Duomenys kaupiami ir saugomi Juridinių asmenų registre, kodas 188698374</w:t>
            </w:r>
          </w:p>
        </w:tc>
      </w:tr>
    </w:tbl>
    <w:p w14:paraId="4318F948" w14:textId="77777777" w:rsidR="00D57BC0" w:rsidRPr="00D57BC0" w:rsidRDefault="00D57BC0" w:rsidP="00D57BC0">
      <w:pPr>
        <w:spacing w:after="0" w:line="240" w:lineRule="auto"/>
        <w:rPr>
          <w:rFonts w:ascii="Times New Roman" w:hAnsi="Times New Roman" w:cs="Times New Roman"/>
          <w:b/>
          <w:sz w:val="24"/>
          <w:szCs w:val="24"/>
        </w:rPr>
      </w:pPr>
    </w:p>
    <w:p w14:paraId="30201F4A" w14:textId="77777777" w:rsidR="00D57BC0" w:rsidRPr="00D57BC0" w:rsidRDefault="00D57BC0" w:rsidP="00D57BC0">
      <w:pPr>
        <w:spacing w:after="0" w:line="240" w:lineRule="auto"/>
        <w:jc w:val="center"/>
        <w:rPr>
          <w:rFonts w:ascii="Times New Roman" w:hAnsi="Times New Roman" w:cs="Times New Roman"/>
          <w:b/>
          <w:sz w:val="24"/>
          <w:szCs w:val="24"/>
        </w:rPr>
      </w:pPr>
      <w:r w:rsidRPr="00D57BC0">
        <w:rPr>
          <w:rFonts w:ascii="Times New Roman" w:hAnsi="Times New Roman" w:cs="Times New Roman"/>
          <w:b/>
          <w:sz w:val="24"/>
          <w:szCs w:val="24"/>
        </w:rPr>
        <w:t>BIUDŽETO VYKDYMO ATASKAITŲ RINKINIO</w:t>
      </w:r>
    </w:p>
    <w:p w14:paraId="5B5D3572" w14:textId="77777777" w:rsidR="00D57BC0" w:rsidRDefault="00D57BC0" w:rsidP="00D57BC0">
      <w:pPr>
        <w:spacing w:after="0" w:line="240" w:lineRule="auto"/>
        <w:jc w:val="center"/>
        <w:rPr>
          <w:rFonts w:ascii="Times New Roman" w:hAnsi="Times New Roman" w:cs="Times New Roman"/>
          <w:b/>
          <w:sz w:val="24"/>
          <w:szCs w:val="24"/>
        </w:rPr>
      </w:pPr>
      <w:r w:rsidRPr="00D57BC0">
        <w:rPr>
          <w:rFonts w:ascii="Times New Roman" w:hAnsi="Times New Roman" w:cs="Times New Roman"/>
          <w:b/>
          <w:sz w:val="24"/>
          <w:szCs w:val="24"/>
        </w:rPr>
        <w:t>AIŠKINAMASIS RAŠTAS</w:t>
      </w:r>
    </w:p>
    <w:p w14:paraId="427979CA" w14:textId="77777777" w:rsidR="00682240" w:rsidRPr="00D57BC0" w:rsidRDefault="00682240" w:rsidP="00D57BC0">
      <w:pPr>
        <w:spacing w:after="0" w:line="240" w:lineRule="auto"/>
        <w:jc w:val="center"/>
        <w:rPr>
          <w:rFonts w:ascii="Times New Roman" w:hAnsi="Times New Roman" w:cs="Times New Roman"/>
          <w:b/>
          <w:sz w:val="24"/>
          <w:szCs w:val="24"/>
        </w:rPr>
      </w:pPr>
    </w:p>
    <w:p w14:paraId="21D82EE8" w14:textId="77777777" w:rsidR="00D57BC0" w:rsidRPr="00D57BC0" w:rsidRDefault="00D57BC0" w:rsidP="00D57BC0">
      <w:pPr>
        <w:spacing w:after="0" w:line="240" w:lineRule="auto"/>
        <w:jc w:val="center"/>
        <w:rPr>
          <w:rFonts w:ascii="Times New Roman" w:hAnsi="Times New Roman" w:cs="Times New Roman"/>
          <w:b/>
          <w:sz w:val="24"/>
          <w:szCs w:val="24"/>
        </w:rPr>
      </w:pPr>
      <w:r w:rsidRPr="00D57BC0">
        <w:rPr>
          <w:rFonts w:ascii="Times New Roman" w:hAnsi="Times New Roman" w:cs="Times New Roman"/>
          <w:b/>
          <w:sz w:val="24"/>
          <w:szCs w:val="24"/>
        </w:rPr>
        <w:t>PAGAL 2023 M. GRUODŽIO 31 D. DUOMENIS</w:t>
      </w:r>
    </w:p>
    <w:p w14:paraId="7D8C419C" w14:textId="77777777" w:rsidR="00D57BC0" w:rsidRPr="00D57BC0" w:rsidRDefault="00D57BC0" w:rsidP="00D57BC0">
      <w:pPr>
        <w:spacing w:after="0" w:line="240" w:lineRule="auto"/>
        <w:jc w:val="center"/>
        <w:rPr>
          <w:rFonts w:ascii="Times New Roman" w:hAnsi="Times New Roman" w:cs="Times New Roman"/>
          <w:sz w:val="24"/>
          <w:szCs w:val="24"/>
        </w:rPr>
      </w:pPr>
    </w:p>
    <w:p w14:paraId="08BDFAE1" w14:textId="0343AD7B" w:rsidR="00D57BC0" w:rsidRPr="00D57BC0" w:rsidRDefault="00D57BC0" w:rsidP="00D57BC0">
      <w:pPr>
        <w:spacing w:after="0" w:line="240" w:lineRule="auto"/>
        <w:jc w:val="center"/>
        <w:rPr>
          <w:rFonts w:ascii="Times New Roman" w:hAnsi="Times New Roman" w:cs="Times New Roman"/>
          <w:sz w:val="24"/>
          <w:szCs w:val="24"/>
        </w:rPr>
      </w:pPr>
      <w:r w:rsidRPr="00D57BC0">
        <w:rPr>
          <w:rFonts w:ascii="Times New Roman" w:hAnsi="Times New Roman" w:cs="Times New Roman"/>
          <w:sz w:val="24"/>
          <w:szCs w:val="24"/>
        </w:rPr>
        <w:t>2023-12-31 Nr.4</w:t>
      </w:r>
    </w:p>
    <w:p w14:paraId="7B4E514B" w14:textId="77777777" w:rsidR="00D57BC0" w:rsidRPr="00D57BC0" w:rsidRDefault="00D57BC0" w:rsidP="00D57BC0">
      <w:pPr>
        <w:spacing w:after="0" w:line="240" w:lineRule="auto"/>
        <w:jc w:val="center"/>
        <w:rPr>
          <w:rFonts w:ascii="Times New Roman" w:hAnsi="Times New Roman" w:cs="Times New Roman"/>
          <w:sz w:val="24"/>
          <w:szCs w:val="24"/>
        </w:rPr>
      </w:pPr>
      <w:r w:rsidRPr="00D57BC0">
        <w:rPr>
          <w:rFonts w:ascii="Times New Roman" w:hAnsi="Times New Roman" w:cs="Times New Roman"/>
          <w:sz w:val="24"/>
          <w:szCs w:val="24"/>
        </w:rPr>
        <w:t xml:space="preserve">Šilutė </w:t>
      </w:r>
    </w:p>
    <w:p w14:paraId="069195FF" w14:textId="77777777" w:rsidR="00D57BC0" w:rsidRPr="00D57BC0" w:rsidRDefault="00D57BC0" w:rsidP="00D57BC0">
      <w:pPr>
        <w:tabs>
          <w:tab w:val="left" w:pos="0"/>
          <w:tab w:val="left" w:pos="567"/>
        </w:tabs>
        <w:spacing w:after="0"/>
        <w:jc w:val="both"/>
        <w:rPr>
          <w:rFonts w:ascii="Times New Roman" w:hAnsi="Times New Roman" w:cs="Times New Roman"/>
          <w:sz w:val="24"/>
          <w:szCs w:val="24"/>
        </w:rPr>
      </w:pPr>
    </w:p>
    <w:p w14:paraId="1A3412E8" w14:textId="28346557" w:rsidR="00D57BC0" w:rsidRPr="00D57BC0" w:rsidRDefault="00D57BC0" w:rsidP="005E4697">
      <w:pPr>
        <w:tabs>
          <w:tab w:val="left" w:pos="0"/>
          <w:tab w:val="left" w:pos="567"/>
        </w:tabs>
        <w:spacing w:after="0"/>
        <w:ind w:firstLine="709"/>
        <w:jc w:val="both"/>
        <w:rPr>
          <w:rFonts w:ascii="Times New Roman" w:hAnsi="Times New Roman" w:cs="Times New Roman"/>
          <w:sz w:val="24"/>
          <w:szCs w:val="24"/>
        </w:rPr>
      </w:pPr>
      <w:r w:rsidRPr="00D57BC0">
        <w:rPr>
          <w:rFonts w:ascii="Times New Roman" w:hAnsi="Times New Roman" w:cs="Times New Roman"/>
          <w:sz w:val="24"/>
          <w:szCs w:val="24"/>
        </w:rPr>
        <w:t xml:space="preserve">Šilutės rajono savivaldybės kontrolės ir audito  tarnyba (toliau – Tarnyba) juridinių asmenų registre įregistruota 1997 m. lapkričio 14 d. </w:t>
      </w:r>
    </w:p>
    <w:p w14:paraId="5AC61BC1" w14:textId="7D206FF3" w:rsidR="00D57BC0" w:rsidRPr="00D57BC0" w:rsidRDefault="00D57BC0" w:rsidP="005E4697">
      <w:pPr>
        <w:tabs>
          <w:tab w:val="left" w:pos="0"/>
          <w:tab w:val="left" w:pos="567"/>
        </w:tabs>
        <w:spacing w:after="0"/>
        <w:ind w:firstLine="709"/>
        <w:jc w:val="both"/>
        <w:rPr>
          <w:rFonts w:ascii="Times New Roman" w:hAnsi="Times New Roman" w:cs="Times New Roman"/>
          <w:sz w:val="24"/>
          <w:szCs w:val="24"/>
        </w:rPr>
      </w:pPr>
      <w:r w:rsidRPr="00D57BC0">
        <w:rPr>
          <w:rFonts w:ascii="Times New Roman" w:hAnsi="Times New Roman" w:cs="Times New Roman"/>
          <w:sz w:val="24"/>
          <w:szCs w:val="24"/>
        </w:rPr>
        <w:t xml:space="preserve">Registracijos kodas – 188698374. Adresas – Lietuvininkų g. 8, Šilutė. </w:t>
      </w:r>
    </w:p>
    <w:p w14:paraId="7D23B445" w14:textId="34280EC3" w:rsidR="00D57BC0" w:rsidRPr="00D57BC0" w:rsidRDefault="00D57BC0" w:rsidP="005E4697">
      <w:pPr>
        <w:tabs>
          <w:tab w:val="left" w:pos="0"/>
          <w:tab w:val="left" w:pos="567"/>
        </w:tabs>
        <w:spacing w:after="0"/>
        <w:ind w:left="709"/>
        <w:jc w:val="both"/>
        <w:rPr>
          <w:rFonts w:ascii="Times New Roman" w:hAnsi="Times New Roman" w:cs="Times New Roman"/>
          <w:b/>
          <w:sz w:val="24"/>
          <w:szCs w:val="24"/>
        </w:rPr>
      </w:pPr>
      <w:r w:rsidRPr="00D57BC0">
        <w:rPr>
          <w:rFonts w:ascii="Times New Roman" w:hAnsi="Times New Roman" w:cs="Times New Roman"/>
          <w:sz w:val="24"/>
          <w:szCs w:val="24"/>
        </w:rPr>
        <w:t xml:space="preserve">Programos pavadinimas </w:t>
      </w:r>
      <w:r w:rsidRPr="00D57BC0">
        <w:rPr>
          <w:rFonts w:ascii="Times New Roman" w:hAnsi="Times New Roman" w:cs="Times New Roman"/>
          <w:b/>
          <w:sz w:val="24"/>
          <w:szCs w:val="24"/>
        </w:rPr>
        <w:t>Efektyvaus savivaldybės valdymo programa.</w:t>
      </w:r>
    </w:p>
    <w:p w14:paraId="5DC7B041" w14:textId="470DE9B0" w:rsidR="00D57BC0" w:rsidRPr="00D57BC0" w:rsidRDefault="00D57BC0" w:rsidP="00D57BC0">
      <w:pPr>
        <w:tabs>
          <w:tab w:val="left" w:pos="0"/>
          <w:tab w:val="left" w:pos="567"/>
        </w:tabs>
        <w:spacing w:after="0"/>
        <w:ind w:firstLine="709"/>
        <w:jc w:val="both"/>
        <w:rPr>
          <w:rFonts w:ascii="Times New Roman" w:hAnsi="Times New Roman" w:cs="Times New Roman"/>
          <w:sz w:val="24"/>
          <w:szCs w:val="24"/>
        </w:rPr>
      </w:pPr>
      <w:r w:rsidRPr="00D57BC0">
        <w:rPr>
          <w:rFonts w:ascii="Times New Roman" w:hAnsi="Times New Roman" w:cs="Times New Roman"/>
          <w:sz w:val="24"/>
          <w:szCs w:val="24"/>
        </w:rPr>
        <w:t xml:space="preserve">Tarnybos steigėjas yra Šilutės rajono savivaldybės taryba. Tarnyba – </w:t>
      </w:r>
      <w:r>
        <w:rPr>
          <w:rFonts w:ascii="Times New Roman" w:hAnsi="Times New Roman" w:cs="Times New Roman"/>
          <w:sz w:val="24"/>
          <w:szCs w:val="24"/>
        </w:rPr>
        <w:t>S</w:t>
      </w:r>
      <w:r w:rsidRPr="00D57BC0">
        <w:rPr>
          <w:rFonts w:ascii="Times New Roman" w:hAnsi="Times New Roman" w:cs="Times New Roman"/>
          <w:sz w:val="24"/>
          <w:szCs w:val="24"/>
        </w:rPr>
        <w:t xml:space="preserve">avivaldybės biudžetinė įstaiga, turinti anspaudą su pavadinimu ir Šilutės rajono savivaldybės herbu. Ji priklauso savivaldybės viešojo sektoriaus subjektų grupei. </w:t>
      </w:r>
    </w:p>
    <w:p w14:paraId="50C18AC0" w14:textId="77777777" w:rsidR="00D57BC0" w:rsidRPr="00D57BC0" w:rsidRDefault="00D57BC0" w:rsidP="00D57BC0">
      <w:pPr>
        <w:tabs>
          <w:tab w:val="left" w:pos="0"/>
          <w:tab w:val="left" w:pos="567"/>
        </w:tabs>
        <w:spacing w:after="0"/>
        <w:ind w:firstLine="709"/>
        <w:jc w:val="both"/>
        <w:rPr>
          <w:rFonts w:ascii="Times New Roman" w:hAnsi="Times New Roman" w:cs="Times New Roman"/>
          <w:sz w:val="24"/>
          <w:szCs w:val="24"/>
        </w:rPr>
      </w:pPr>
      <w:r w:rsidRPr="00D57BC0">
        <w:rPr>
          <w:rFonts w:ascii="Times New Roman" w:hAnsi="Times New Roman" w:cs="Times New Roman"/>
          <w:sz w:val="24"/>
          <w:szCs w:val="24"/>
        </w:rPr>
        <w:t>Biudžetinė sąskaita Nr.LT937300010154820858.</w:t>
      </w:r>
    </w:p>
    <w:p w14:paraId="2BF4B920" w14:textId="77777777" w:rsidR="00D57BC0" w:rsidRPr="00D57BC0" w:rsidRDefault="00D57BC0" w:rsidP="00D57BC0">
      <w:pPr>
        <w:tabs>
          <w:tab w:val="left" w:pos="0"/>
          <w:tab w:val="left" w:pos="567"/>
        </w:tabs>
        <w:spacing w:after="0"/>
        <w:ind w:firstLine="709"/>
        <w:jc w:val="both"/>
        <w:rPr>
          <w:rFonts w:ascii="Times New Roman" w:hAnsi="Times New Roman" w:cs="Times New Roman"/>
          <w:sz w:val="24"/>
          <w:szCs w:val="24"/>
        </w:rPr>
      </w:pPr>
      <w:r w:rsidRPr="00D57BC0">
        <w:rPr>
          <w:rFonts w:ascii="Times New Roman" w:hAnsi="Times New Roman" w:cs="Times New Roman"/>
          <w:sz w:val="24"/>
          <w:szCs w:val="24"/>
        </w:rPr>
        <w:t>2023 m. gruodžio mėn. planinis darbuotojų skaičius – 3, faktinis darbuotojų skaičius – 3.</w:t>
      </w:r>
    </w:p>
    <w:p w14:paraId="666EBE24" w14:textId="1BEB83D6" w:rsidR="00D57BC0" w:rsidRPr="00D57BC0" w:rsidRDefault="00D57BC0" w:rsidP="00D57BC0">
      <w:pPr>
        <w:tabs>
          <w:tab w:val="left" w:pos="0"/>
          <w:tab w:val="left" w:pos="567"/>
        </w:tabs>
        <w:spacing w:after="0"/>
        <w:ind w:firstLine="709"/>
        <w:jc w:val="both"/>
        <w:rPr>
          <w:rFonts w:ascii="Times New Roman" w:hAnsi="Times New Roman" w:cs="Times New Roman"/>
          <w:sz w:val="24"/>
          <w:szCs w:val="24"/>
        </w:rPr>
      </w:pPr>
      <w:r w:rsidRPr="00D57BC0">
        <w:rPr>
          <w:rFonts w:ascii="Times New Roman" w:hAnsi="Times New Roman" w:cs="Times New Roman"/>
          <w:sz w:val="24"/>
          <w:szCs w:val="24"/>
        </w:rPr>
        <w:t xml:space="preserve">Savivaldybės kontrolės ir audito tarnybos biudžeto lėšų likučio 2023 m. sausio 1 d. ir </w:t>
      </w:r>
      <w:r>
        <w:rPr>
          <w:rFonts w:ascii="Times New Roman" w:hAnsi="Times New Roman" w:cs="Times New Roman"/>
          <w:sz w:val="24"/>
          <w:szCs w:val="24"/>
        </w:rPr>
        <w:br/>
      </w:r>
      <w:r w:rsidRPr="00D57BC0">
        <w:rPr>
          <w:rFonts w:ascii="Times New Roman" w:hAnsi="Times New Roman" w:cs="Times New Roman"/>
          <w:sz w:val="24"/>
          <w:szCs w:val="24"/>
        </w:rPr>
        <w:t>2023 m. gruodžio 31 d. banko sąskaitoje nebuvo.</w:t>
      </w:r>
    </w:p>
    <w:p w14:paraId="418149CA" w14:textId="1C781BA3" w:rsidR="00D57BC0" w:rsidRPr="00D57BC0" w:rsidRDefault="00D57BC0" w:rsidP="00D57BC0">
      <w:pPr>
        <w:tabs>
          <w:tab w:val="left" w:pos="0"/>
          <w:tab w:val="left" w:pos="567"/>
        </w:tabs>
        <w:spacing w:after="0"/>
        <w:jc w:val="both"/>
        <w:rPr>
          <w:rFonts w:ascii="Times New Roman" w:hAnsi="Times New Roman" w:cs="Times New Roman"/>
          <w:sz w:val="24"/>
          <w:szCs w:val="24"/>
        </w:rPr>
      </w:pPr>
      <w:r w:rsidRPr="00D57BC0">
        <w:rPr>
          <w:rFonts w:ascii="Times New Roman" w:hAnsi="Times New Roman" w:cs="Times New Roman"/>
          <w:sz w:val="24"/>
          <w:szCs w:val="24"/>
        </w:rPr>
        <w:tab/>
        <w:t>Efektyvaus savivaldybės valdymo programa, kuriai 2023 m. patvirtinta 135,270 tūkst. Eur sąmata, kasinės išlaidos – 135,270 tūkst</w:t>
      </w:r>
      <w:r w:rsidR="00047457">
        <w:rPr>
          <w:rFonts w:ascii="Times New Roman" w:hAnsi="Times New Roman" w:cs="Times New Roman"/>
          <w:sz w:val="24"/>
          <w:szCs w:val="24"/>
        </w:rPr>
        <w:t>. Eur.</w:t>
      </w:r>
    </w:p>
    <w:p w14:paraId="17F894A4" w14:textId="77777777" w:rsidR="00D57BC0" w:rsidRDefault="00D57BC0" w:rsidP="00D57BC0">
      <w:pPr>
        <w:tabs>
          <w:tab w:val="left" w:pos="0"/>
          <w:tab w:val="left" w:pos="567"/>
        </w:tabs>
        <w:spacing w:after="0"/>
        <w:jc w:val="both"/>
        <w:rPr>
          <w:rFonts w:ascii="Times New Roman" w:hAnsi="Times New Roman" w:cs="Times New Roman"/>
          <w:sz w:val="24"/>
          <w:szCs w:val="24"/>
        </w:rPr>
      </w:pPr>
      <w:r w:rsidRPr="00D57BC0">
        <w:rPr>
          <w:rFonts w:ascii="Times New Roman" w:hAnsi="Times New Roman" w:cs="Times New Roman"/>
          <w:sz w:val="24"/>
          <w:szCs w:val="24"/>
        </w:rPr>
        <w:tab/>
        <w:t>Pateikiame 2023 metų IV ketvirčio minėtos programos asignavimą ir panaudojimą (forma Nr.2).</w:t>
      </w:r>
    </w:p>
    <w:p w14:paraId="4462014D" w14:textId="0C062FB5" w:rsidR="005E6804" w:rsidRPr="005E6804" w:rsidRDefault="005E6804" w:rsidP="005E6804">
      <w:pPr>
        <w:tabs>
          <w:tab w:val="left" w:pos="0"/>
          <w:tab w:val="left" w:pos="567"/>
        </w:tabs>
        <w:spacing w:after="0"/>
        <w:jc w:val="right"/>
        <w:rPr>
          <w:rFonts w:ascii="Times New Roman" w:hAnsi="Times New Roman" w:cs="Times New Roman"/>
        </w:rPr>
      </w:pPr>
      <w:r>
        <w:rPr>
          <w:rFonts w:ascii="Times New Roman" w:hAnsi="Times New Roman" w:cs="Times New Roman"/>
        </w:rPr>
        <w:t xml:space="preserve">1 </w:t>
      </w:r>
      <w:r w:rsidRPr="005E6804">
        <w:rPr>
          <w:rFonts w:ascii="Times New Roman" w:hAnsi="Times New Roman" w:cs="Times New Roman"/>
        </w:rPr>
        <w:t>lentelė</w:t>
      </w:r>
      <w:r>
        <w:rPr>
          <w:rFonts w:ascii="Times New Roman" w:hAnsi="Times New Roman" w:cs="Times New Roman"/>
        </w:rPr>
        <w:t>,</w:t>
      </w:r>
      <w:r w:rsidR="00493543">
        <w:rPr>
          <w:rFonts w:ascii="Times New Roman" w:hAnsi="Times New Roman" w:cs="Times New Roman"/>
        </w:rPr>
        <w:t xml:space="preserve"> </w:t>
      </w:r>
      <w:r>
        <w:rPr>
          <w:rFonts w:ascii="Times New Roman" w:hAnsi="Times New Roman" w:cs="Times New Roman"/>
        </w:rPr>
        <w:t>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434"/>
        <w:gridCol w:w="2429"/>
        <w:gridCol w:w="2194"/>
      </w:tblGrid>
      <w:tr w:rsidR="00D57BC0" w:rsidRPr="00D57BC0" w14:paraId="454A41AF" w14:textId="77777777" w:rsidTr="002C21E6">
        <w:tc>
          <w:tcPr>
            <w:tcW w:w="2463" w:type="dxa"/>
            <w:tcBorders>
              <w:top w:val="single" w:sz="4" w:space="0" w:color="auto"/>
              <w:left w:val="single" w:sz="4" w:space="0" w:color="auto"/>
              <w:bottom w:val="single" w:sz="4" w:space="0" w:color="auto"/>
              <w:right w:val="single" w:sz="4" w:space="0" w:color="auto"/>
            </w:tcBorders>
            <w:hideMark/>
          </w:tcPr>
          <w:p w14:paraId="0277B383" w14:textId="77777777" w:rsidR="00D857AC" w:rsidRDefault="00D857AC" w:rsidP="00D857AC">
            <w:pPr>
              <w:tabs>
                <w:tab w:val="left" w:pos="0"/>
                <w:tab w:val="left" w:pos="567"/>
              </w:tabs>
              <w:spacing w:after="0"/>
              <w:jc w:val="center"/>
              <w:rPr>
                <w:rFonts w:ascii="Times New Roman" w:hAnsi="Times New Roman" w:cs="Times New Roman"/>
                <w:b/>
              </w:rPr>
            </w:pPr>
          </w:p>
          <w:p w14:paraId="366B0B48" w14:textId="1E99845D" w:rsidR="00D57BC0" w:rsidRPr="00D857AC" w:rsidRDefault="00D57BC0" w:rsidP="00D857AC">
            <w:pPr>
              <w:tabs>
                <w:tab w:val="left" w:pos="0"/>
                <w:tab w:val="left" w:pos="567"/>
              </w:tabs>
              <w:spacing w:after="0"/>
              <w:jc w:val="center"/>
              <w:rPr>
                <w:rFonts w:ascii="Times New Roman" w:hAnsi="Times New Roman" w:cs="Times New Roman"/>
                <w:b/>
              </w:rPr>
            </w:pPr>
            <w:r w:rsidRPr="00D857AC">
              <w:rPr>
                <w:rFonts w:ascii="Times New Roman" w:hAnsi="Times New Roman" w:cs="Times New Roman"/>
                <w:b/>
              </w:rPr>
              <w:t>Programa,</w:t>
            </w:r>
          </w:p>
          <w:p w14:paraId="439C895F" w14:textId="77777777" w:rsidR="00D57BC0" w:rsidRPr="00D857AC" w:rsidRDefault="00D57BC0" w:rsidP="00D857AC">
            <w:pPr>
              <w:tabs>
                <w:tab w:val="left" w:pos="0"/>
                <w:tab w:val="left" w:pos="567"/>
              </w:tabs>
              <w:spacing w:after="0"/>
              <w:jc w:val="center"/>
              <w:rPr>
                <w:rFonts w:ascii="Times New Roman" w:hAnsi="Times New Roman" w:cs="Times New Roman"/>
                <w:b/>
              </w:rPr>
            </w:pPr>
            <w:r w:rsidRPr="00D857AC">
              <w:rPr>
                <w:rFonts w:ascii="Times New Roman" w:hAnsi="Times New Roman" w:cs="Times New Roman"/>
                <w:b/>
              </w:rPr>
              <w:t>pavadinimas</w:t>
            </w:r>
          </w:p>
        </w:tc>
        <w:tc>
          <w:tcPr>
            <w:tcW w:w="2464" w:type="dxa"/>
            <w:tcBorders>
              <w:top w:val="single" w:sz="4" w:space="0" w:color="auto"/>
              <w:left w:val="single" w:sz="4" w:space="0" w:color="auto"/>
              <w:bottom w:val="single" w:sz="4" w:space="0" w:color="auto"/>
              <w:right w:val="single" w:sz="4" w:space="0" w:color="auto"/>
            </w:tcBorders>
            <w:hideMark/>
          </w:tcPr>
          <w:p w14:paraId="05C4E74F" w14:textId="77777777" w:rsidR="00D857AC" w:rsidRDefault="00D857AC" w:rsidP="00D857AC">
            <w:pPr>
              <w:tabs>
                <w:tab w:val="left" w:pos="0"/>
                <w:tab w:val="left" w:pos="567"/>
              </w:tabs>
              <w:spacing w:after="0"/>
              <w:jc w:val="center"/>
              <w:rPr>
                <w:rFonts w:ascii="Times New Roman" w:hAnsi="Times New Roman" w:cs="Times New Roman"/>
                <w:b/>
              </w:rPr>
            </w:pPr>
          </w:p>
          <w:p w14:paraId="674ECE89" w14:textId="09651435" w:rsidR="00D57BC0" w:rsidRPr="00D857AC" w:rsidRDefault="00D57BC0" w:rsidP="00D857AC">
            <w:pPr>
              <w:tabs>
                <w:tab w:val="left" w:pos="0"/>
                <w:tab w:val="left" w:pos="567"/>
              </w:tabs>
              <w:spacing w:after="0"/>
              <w:jc w:val="center"/>
              <w:rPr>
                <w:rFonts w:ascii="Times New Roman" w:hAnsi="Times New Roman" w:cs="Times New Roman"/>
                <w:b/>
              </w:rPr>
            </w:pPr>
            <w:r w:rsidRPr="00D857AC">
              <w:rPr>
                <w:rFonts w:ascii="Times New Roman" w:hAnsi="Times New Roman" w:cs="Times New Roman"/>
                <w:b/>
              </w:rPr>
              <w:t>Išlaidos</w:t>
            </w:r>
          </w:p>
        </w:tc>
        <w:tc>
          <w:tcPr>
            <w:tcW w:w="2464" w:type="dxa"/>
            <w:tcBorders>
              <w:top w:val="single" w:sz="4" w:space="0" w:color="auto"/>
              <w:left w:val="single" w:sz="4" w:space="0" w:color="auto"/>
              <w:bottom w:val="single" w:sz="4" w:space="0" w:color="auto"/>
              <w:right w:val="single" w:sz="4" w:space="0" w:color="auto"/>
            </w:tcBorders>
            <w:hideMark/>
          </w:tcPr>
          <w:p w14:paraId="5556537B" w14:textId="77777777" w:rsidR="00D57BC0" w:rsidRPr="00D857AC" w:rsidRDefault="00D57BC0" w:rsidP="00D57BC0">
            <w:pPr>
              <w:tabs>
                <w:tab w:val="left" w:pos="0"/>
                <w:tab w:val="left" w:pos="567"/>
              </w:tabs>
              <w:spacing w:after="0"/>
              <w:jc w:val="both"/>
              <w:rPr>
                <w:rFonts w:ascii="Times New Roman" w:hAnsi="Times New Roman" w:cs="Times New Roman"/>
                <w:b/>
              </w:rPr>
            </w:pPr>
            <w:r w:rsidRPr="00D857AC">
              <w:rPr>
                <w:rFonts w:ascii="Times New Roman" w:hAnsi="Times New Roman" w:cs="Times New Roman"/>
                <w:b/>
              </w:rPr>
              <w:t>Gauti asignavimai kartu su įskaitytu praėjusių metų lėšų likučiu</w:t>
            </w:r>
          </w:p>
        </w:tc>
        <w:tc>
          <w:tcPr>
            <w:tcW w:w="2215" w:type="dxa"/>
            <w:tcBorders>
              <w:top w:val="single" w:sz="4" w:space="0" w:color="auto"/>
              <w:left w:val="single" w:sz="4" w:space="0" w:color="auto"/>
              <w:bottom w:val="single" w:sz="4" w:space="0" w:color="auto"/>
              <w:right w:val="single" w:sz="4" w:space="0" w:color="auto"/>
            </w:tcBorders>
            <w:hideMark/>
          </w:tcPr>
          <w:p w14:paraId="6BCD7D3B" w14:textId="77777777" w:rsidR="00D57BC0" w:rsidRPr="00D857AC" w:rsidRDefault="00D57BC0" w:rsidP="00D57BC0">
            <w:pPr>
              <w:tabs>
                <w:tab w:val="left" w:pos="0"/>
                <w:tab w:val="left" w:pos="567"/>
              </w:tabs>
              <w:spacing w:after="0"/>
              <w:jc w:val="both"/>
              <w:rPr>
                <w:rFonts w:ascii="Times New Roman" w:hAnsi="Times New Roman" w:cs="Times New Roman"/>
                <w:b/>
              </w:rPr>
            </w:pPr>
            <w:r w:rsidRPr="00D857AC">
              <w:rPr>
                <w:rFonts w:ascii="Times New Roman" w:hAnsi="Times New Roman" w:cs="Times New Roman"/>
                <w:b/>
              </w:rPr>
              <w:t>Ataskaitinio laikotarpio panaudojimas</w:t>
            </w:r>
          </w:p>
        </w:tc>
      </w:tr>
      <w:tr w:rsidR="00D57BC0" w:rsidRPr="00D57BC0" w14:paraId="78B64D0E" w14:textId="77777777" w:rsidTr="002C21E6">
        <w:trPr>
          <w:trHeight w:val="635"/>
        </w:trPr>
        <w:tc>
          <w:tcPr>
            <w:tcW w:w="2463" w:type="dxa"/>
            <w:vMerge w:val="restart"/>
            <w:tcBorders>
              <w:top w:val="single" w:sz="4" w:space="0" w:color="auto"/>
              <w:left w:val="single" w:sz="4" w:space="0" w:color="auto"/>
              <w:bottom w:val="single" w:sz="4" w:space="0" w:color="auto"/>
              <w:right w:val="single" w:sz="4" w:space="0" w:color="auto"/>
            </w:tcBorders>
            <w:hideMark/>
          </w:tcPr>
          <w:p w14:paraId="4CC6BD27" w14:textId="77777777" w:rsidR="00D57BC0" w:rsidRPr="00E126FC" w:rsidRDefault="00D57BC0" w:rsidP="00D57BC0">
            <w:pPr>
              <w:tabs>
                <w:tab w:val="left" w:pos="0"/>
                <w:tab w:val="left" w:pos="567"/>
              </w:tabs>
              <w:spacing w:after="0"/>
              <w:jc w:val="both"/>
              <w:rPr>
                <w:rFonts w:ascii="Times New Roman" w:hAnsi="Times New Roman" w:cs="Times New Roman"/>
                <w:bCs/>
              </w:rPr>
            </w:pPr>
            <w:r w:rsidRPr="00E126FC">
              <w:rPr>
                <w:rFonts w:ascii="Times New Roman" w:hAnsi="Times New Roman" w:cs="Times New Roman"/>
                <w:bCs/>
              </w:rPr>
              <w:t xml:space="preserve">       01.01.01.03.</w:t>
            </w:r>
          </w:p>
          <w:p w14:paraId="7F534E31" w14:textId="77777777" w:rsidR="00D57BC0" w:rsidRPr="00E126FC" w:rsidRDefault="00D57BC0" w:rsidP="00D57BC0">
            <w:pPr>
              <w:tabs>
                <w:tab w:val="left" w:pos="0"/>
                <w:tab w:val="left" w:pos="567"/>
              </w:tabs>
              <w:spacing w:after="0"/>
              <w:jc w:val="center"/>
              <w:rPr>
                <w:rFonts w:ascii="Times New Roman" w:hAnsi="Times New Roman" w:cs="Times New Roman"/>
                <w:bCs/>
              </w:rPr>
            </w:pPr>
            <w:r w:rsidRPr="00E126FC">
              <w:rPr>
                <w:rFonts w:ascii="Times New Roman" w:hAnsi="Times New Roman" w:cs="Times New Roman"/>
                <w:b/>
              </w:rPr>
              <w:t>Kontrolės ir priežiūros institucija</w:t>
            </w:r>
          </w:p>
          <w:p w14:paraId="39EBA384" w14:textId="77777777" w:rsidR="00D57BC0" w:rsidRPr="00E126FC" w:rsidRDefault="00D57BC0" w:rsidP="00D57BC0">
            <w:pPr>
              <w:tabs>
                <w:tab w:val="left" w:pos="0"/>
                <w:tab w:val="left" w:pos="567"/>
              </w:tabs>
              <w:spacing w:after="0"/>
              <w:jc w:val="both"/>
              <w:rPr>
                <w:rFonts w:ascii="Times New Roman" w:hAnsi="Times New Roman" w:cs="Times New Roman"/>
                <w:bCs/>
              </w:rPr>
            </w:pPr>
          </w:p>
        </w:tc>
        <w:tc>
          <w:tcPr>
            <w:tcW w:w="2464" w:type="dxa"/>
            <w:tcBorders>
              <w:top w:val="single" w:sz="4" w:space="0" w:color="auto"/>
              <w:left w:val="single" w:sz="4" w:space="0" w:color="auto"/>
              <w:bottom w:val="single" w:sz="4" w:space="0" w:color="auto"/>
              <w:right w:val="single" w:sz="4" w:space="0" w:color="auto"/>
            </w:tcBorders>
            <w:hideMark/>
          </w:tcPr>
          <w:p w14:paraId="1FECC038" w14:textId="77777777" w:rsidR="00D57BC0" w:rsidRPr="00E126FC" w:rsidRDefault="00D57BC0" w:rsidP="00D57BC0">
            <w:pPr>
              <w:tabs>
                <w:tab w:val="left" w:pos="0"/>
                <w:tab w:val="left" w:pos="567"/>
              </w:tabs>
              <w:spacing w:after="0"/>
              <w:jc w:val="both"/>
              <w:rPr>
                <w:rFonts w:ascii="Times New Roman" w:hAnsi="Times New Roman" w:cs="Times New Roman"/>
                <w:bCs/>
              </w:rPr>
            </w:pPr>
            <w:r w:rsidRPr="00E126FC">
              <w:rPr>
                <w:rFonts w:ascii="Times New Roman" w:hAnsi="Times New Roman" w:cs="Times New Roman"/>
                <w:bCs/>
              </w:rPr>
              <w:t>Darbo užmokestis ir socialinis draudimas</w:t>
            </w:r>
          </w:p>
        </w:tc>
        <w:tc>
          <w:tcPr>
            <w:tcW w:w="2464" w:type="dxa"/>
            <w:tcBorders>
              <w:top w:val="single" w:sz="4" w:space="0" w:color="auto"/>
              <w:left w:val="single" w:sz="4" w:space="0" w:color="auto"/>
              <w:bottom w:val="single" w:sz="4" w:space="0" w:color="auto"/>
              <w:right w:val="single" w:sz="4" w:space="0" w:color="auto"/>
            </w:tcBorders>
            <w:hideMark/>
          </w:tcPr>
          <w:p w14:paraId="5896DFD6" w14:textId="77777777" w:rsidR="00D57BC0" w:rsidRPr="00D57BC0" w:rsidRDefault="00D57BC0" w:rsidP="00D857AC">
            <w:pPr>
              <w:tabs>
                <w:tab w:val="left" w:pos="0"/>
                <w:tab w:val="left" w:pos="567"/>
              </w:tabs>
              <w:spacing w:after="0"/>
              <w:jc w:val="right"/>
              <w:rPr>
                <w:rFonts w:ascii="Times New Roman" w:hAnsi="Times New Roman" w:cs="Times New Roman"/>
                <w:bCs/>
                <w:sz w:val="24"/>
                <w:szCs w:val="24"/>
              </w:rPr>
            </w:pPr>
            <w:r w:rsidRPr="00D57BC0">
              <w:rPr>
                <w:rFonts w:ascii="Times New Roman" w:hAnsi="Times New Roman" w:cs="Times New Roman"/>
                <w:bCs/>
                <w:sz w:val="24"/>
                <w:szCs w:val="24"/>
              </w:rPr>
              <w:t>130 270,00</w:t>
            </w:r>
          </w:p>
        </w:tc>
        <w:tc>
          <w:tcPr>
            <w:tcW w:w="2215" w:type="dxa"/>
            <w:tcBorders>
              <w:top w:val="single" w:sz="4" w:space="0" w:color="auto"/>
              <w:left w:val="single" w:sz="4" w:space="0" w:color="auto"/>
              <w:bottom w:val="single" w:sz="4" w:space="0" w:color="auto"/>
              <w:right w:val="single" w:sz="4" w:space="0" w:color="auto"/>
            </w:tcBorders>
            <w:hideMark/>
          </w:tcPr>
          <w:p w14:paraId="2F15F720" w14:textId="77777777" w:rsidR="00D57BC0" w:rsidRPr="00D57BC0" w:rsidRDefault="00D57BC0" w:rsidP="00D857AC">
            <w:pPr>
              <w:tabs>
                <w:tab w:val="left" w:pos="0"/>
                <w:tab w:val="left" w:pos="567"/>
              </w:tabs>
              <w:spacing w:after="0"/>
              <w:jc w:val="right"/>
              <w:rPr>
                <w:rFonts w:ascii="Times New Roman" w:hAnsi="Times New Roman" w:cs="Times New Roman"/>
                <w:bCs/>
                <w:sz w:val="24"/>
                <w:szCs w:val="24"/>
              </w:rPr>
            </w:pPr>
            <w:r w:rsidRPr="00D57BC0">
              <w:rPr>
                <w:rFonts w:ascii="Times New Roman" w:hAnsi="Times New Roman" w:cs="Times New Roman"/>
                <w:bCs/>
                <w:sz w:val="24"/>
                <w:szCs w:val="24"/>
              </w:rPr>
              <w:t>130 270,00</w:t>
            </w:r>
          </w:p>
        </w:tc>
      </w:tr>
      <w:tr w:rsidR="00D57BC0" w:rsidRPr="00D57BC0" w14:paraId="18C9066D" w14:textId="77777777" w:rsidTr="002C21E6">
        <w:trPr>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70867" w14:textId="77777777" w:rsidR="00D57BC0" w:rsidRPr="00E126FC" w:rsidRDefault="00D57BC0" w:rsidP="00D57BC0">
            <w:pPr>
              <w:spacing w:after="0" w:line="240" w:lineRule="auto"/>
              <w:rPr>
                <w:rFonts w:ascii="Times New Roman" w:hAnsi="Times New Roman" w:cs="Times New Roman"/>
                <w:bCs/>
              </w:rPr>
            </w:pPr>
          </w:p>
        </w:tc>
        <w:tc>
          <w:tcPr>
            <w:tcW w:w="2464" w:type="dxa"/>
            <w:tcBorders>
              <w:top w:val="single" w:sz="4" w:space="0" w:color="auto"/>
              <w:left w:val="single" w:sz="4" w:space="0" w:color="auto"/>
              <w:bottom w:val="single" w:sz="4" w:space="0" w:color="auto"/>
              <w:right w:val="single" w:sz="4" w:space="0" w:color="auto"/>
            </w:tcBorders>
            <w:hideMark/>
          </w:tcPr>
          <w:p w14:paraId="7CCA03B2" w14:textId="77777777" w:rsidR="00D57BC0" w:rsidRPr="00E126FC" w:rsidRDefault="00D57BC0" w:rsidP="00D57BC0">
            <w:pPr>
              <w:tabs>
                <w:tab w:val="left" w:pos="0"/>
                <w:tab w:val="left" w:pos="567"/>
              </w:tabs>
              <w:spacing w:after="0"/>
              <w:jc w:val="both"/>
              <w:rPr>
                <w:rFonts w:ascii="Times New Roman" w:hAnsi="Times New Roman" w:cs="Times New Roman"/>
                <w:bCs/>
              </w:rPr>
            </w:pPr>
            <w:r w:rsidRPr="00E126FC">
              <w:rPr>
                <w:rFonts w:ascii="Times New Roman" w:hAnsi="Times New Roman" w:cs="Times New Roman"/>
                <w:bCs/>
              </w:rPr>
              <w:t>Prekių ir paslaugų naudojimo išlaidos</w:t>
            </w:r>
          </w:p>
        </w:tc>
        <w:tc>
          <w:tcPr>
            <w:tcW w:w="2464" w:type="dxa"/>
            <w:tcBorders>
              <w:top w:val="single" w:sz="4" w:space="0" w:color="auto"/>
              <w:left w:val="single" w:sz="4" w:space="0" w:color="auto"/>
              <w:bottom w:val="single" w:sz="4" w:space="0" w:color="auto"/>
              <w:right w:val="single" w:sz="4" w:space="0" w:color="auto"/>
            </w:tcBorders>
            <w:hideMark/>
          </w:tcPr>
          <w:p w14:paraId="6CFCD147" w14:textId="77777777" w:rsidR="00D57BC0" w:rsidRPr="00D57BC0" w:rsidRDefault="00D57BC0" w:rsidP="00D857AC">
            <w:pPr>
              <w:tabs>
                <w:tab w:val="left" w:pos="0"/>
                <w:tab w:val="left" w:pos="567"/>
              </w:tabs>
              <w:spacing w:after="0"/>
              <w:jc w:val="right"/>
              <w:rPr>
                <w:rFonts w:ascii="Times New Roman" w:hAnsi="Times New Roman" w:cs="Times New Roman"/>
                <w:bCs/>
                <w:sz w:val="24"/>
                <w:szCs w:val="24"/>
              </w:rPr>
            </w:pPr>
            <w:r w:rsidRPr="00D57BC0">
              <w:rPr>
                <w:rFonts w:ascii="Times New Roman" w:hAnsi="Times New Roman" w:cs="Times New Roman"/>
                <w:bCs/>
                <w:sz w:val="24"/>
                <w:szCs w:val="24"/>
              </w:rPr>
              <w:t>4 750,00</w:t>
            </w:r>
          </w:p>
        </w:tc>
        <w:tc>
          <w:tcPr>
            <w:tcW w:w="2215" w:type="dxa"/>
            <w:tcBorders>
              <w:top w:val="single" w:sz="4" w:space="0" w:color="auto"/>
              <w:left w:val="single" w:sz="4" w:space="0" w:color="auto"/>
              <w:bottom w:val="single" w:sz="4" w:space="0" w:color="auto"/>
              <w:right w:val="single" w:sz="4" w:space="0" w:color="auto"/>
            </w:tcBorders>
            <w:hideMark/>
          </w:tcPr>
          <w:p w14:paraId="39F57652" w14:textId="77777777" w:rsidR="00D57BC0" w:rsidRPr="00D57BC0" w:rsidRDefault="00D57BC0" w:rsidP="00D857AC">
            <w:pPr>
              <w:tabs>
                <w:tab w:val="left" w:pos="0"/>
                <w:tab w:val="left" w:pos="567"/>
              </w:tabs>
              <w:spacing w:after="0"/>
              <w:jc w:val="right"/>
              <w:rPr>
                <w:rFonts w:ascii="Times New Roman" w:hAnsi="Times New Roman" w:cs="Times New Roman"/>
                <w:bCs/>
                <w:sz w:val="24"/>
                <w:szCs w:val="24"/>
              </w:rPr>
            </w:pPr>
            <w:r w:rsidRPr="00D57BC0">
              <w:rPr>
                <w:rFonts w:ascii="Times New Roman" w:hAnsi="Times New Roman" w:cs="Times New Roman"/>
                <w:bCs/>
                <w:sz w:val="24"/>
                <w:szCs w:val="24"/>
              </w:rPr>
              <w:t>4 750,00</w:t>
            </w:r>
          </w:p>
        </w:tc>
      </w:tr>
      <w:tr w:rsidR="00D57BC0" w:rsidRPr="00D57BC0" w14:paraId="70E9D6F5" w14:textId="77777777" w:rsidTr="002C21E6">
        <w:trPr>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846E1" w14:textId="77777777" w:rsidR="00D57BC0" w:rsidRPr="00E126FC" w:rsidRDefault="00D57BC0" w:rsidP="00D57BC0">
            <w:pPr>
              <w:spacing w:after="0" w:line="240" w:lineRule="auto"/>
              <w:rPr>
                <w:rFonts w:ascii="Times New Roman" w:hAnsi="Times New Roman" w:cs="Times New Roman"/>
                <w:bCs/>
              </w:rPr>
            </w:pPr>
          </w:p>
        </w:tc>
        <w:tc>
          <w:tcPr>
            <w:tcW w:w="2464" w:type="dxa"/>
            <w:tcBorders>
              <w:top w:val="single" w:sz="4" w:space="0" w:color="auto"/>
              <w:left w:val="single" w:sz="4" w:space="0" w:color="auto"/>
              <w:bottom w:val="single" w:sz="4" w:space="0" w:color="auto"/>
              <w:right w:val="single" w:sz="4" w:space="0" w:color="auto"/>
            </w:tcBorders>
            <w:hideMark/>
          </w:tcPr>
          <w:p w14:paraId="1F942A4A" w14:textId="77777777" w:rsidR="00D57BC0" w:rsidRPr="00E126FC" w:rsidRDefault="00D57BC0" w:rsidP="00D57BC0">
            <w:pPr>
              <w:tabs>
                <w:tab w:val="left" w:pos="0"/>
                <w:tab w:val="left" w:pos="567"/>
              </w:tabs>
              <w:spacing w:after="0"/>
              <w:jc w:val="both"/>
              <w:rPr>
                <w:rFonts w:ascii="Times New Roman" w:hAnsi="Times New Roman" w:cs="Times New Roman"/>
                <w:bCs/>
              </w:rPr>
            </w:pPr>
            <w:r w:rsidRPr="00E126FC">
              <w:rPr>
                <w:rFonts w:ascii="Times New Roman" w:hAnsi="Times New Roman" w:cs="Times New Roman"/>
                <w:bCs/>
              </w:rPr>
              <w:t>Darbdavių socialinė parama pinigais</w:t>
            </w:r>
          </w:p>
        </w:tc>
        <w:tc>
          <w:tcPr>
            <w:tcW w:w="2464" w:type="dxa"/>
            <w:tcBorders>
              <w:top w:val="single" w:sz="4" w:space="0" w:color="auto"/>
              <w:left w:val="single" w:sz="4" w:space="0" w:color="auto"/>
              <w:bottom w:val="single" w:sz="4" w:space="0" w:color="auto"/>
              <w:right w:val="single" w:sz="4" w:space="0" w:color="auto"/>
            </w:tcBorders>
            <w:hideMark/>
          </w:tcPr>
          <w:p w14:paraId="122718CD" w14:textId="77777777" w:rsidR="00D57BC0" w:rsidRPr="00D57BC0" w:rsidRDefault="00D57BC0" w:rsidP="00D857AC">
            <w:pPr>
              <w:tabs>
                <w:tab w:val="left" w:pos="0"/>
                <w:tab w:val="left" w:pos="567"/>
              </w:tabs>
              <w:spacing w:after="0"/>
              <w:jc w:val="right"/>
              <w:rPr>
                <w:rFonts w:ascii="Times New Roman" w:hAnsi="Times New Roman" w:cs="Times New Roman"/>
                <w:bCs/>
                <w:sz w:val="24"/>
                <w:szCs w:val="24"/>
              </w:rPr>
            </w:pPr>
            <w:r w:rsidRPr="00D57BC0">
              <w:rPr>
                <w:rFonts w:ascii="Times New Roman" w:hAnsi="Times New Roman" w:cs="Times New Roman"/>
                <w:bCs/>
                <w:sz w:val="24"/>
                <w:szCs w:val="24"/>
              </w:rPr>
              <w:t>250,00</w:t>
            </w:r>
          </w:p>
        </w:tc>
        <w:tc>
          <w:tcPr>
            <w:tcW w:w="2215" w:type="dxa"/>
            <w:tcBorders>
              <w:top w:val="single" w:sz="4" w:space="0" w:color="auto"/>
              <w:left w:val="single" w:sz="4" w:space="0" w:color="auto"/>
              <w:bottom w:val="single" w:sz="4" w:space="0" w:color="auto"/>
              <w:right w:val="single" w:sz="4" w:space="0" w:color="auto"/>
            </w:tcBorders>
            <w:hideMark/>
          </w:tcPr>
          <w:p w14:paraId="00EF21A1" w14:textId="77777777" w:rsidR="00D57BC0" w:rsidRPr="00D57BC0" w:rsidRDefault="00D57BC0" w:rsidP="00D857AC">
            <w:pPr>
              <w:tabs>
                <w:tab w:val="left" w:pos="0"/>
                <w:tab w:val="left" w:pos="567"/>
              </w:tabs>
              <w:spacing w:after="0"/>
              <w:jc w:val="right"/>
              <w:rPr>
                <w:rFonts w:ascii="Times New Roman" w:hAnsi="Times New Roman" w:cs="Times New Roman"/>
                <w:bCs/>
                <w:sz w:val="24"/>
                <w:szCs w:val="24"/>
              </w:rPr>
            </w:pPr>
            <w:r w:rsidRPr="00D57BC0">
              <w:rPr>
                <w:rFonts w:ascii="Times New Roman" w:hAnsi="Times New Roman" w:cs="Times New Roman"/>
                <w:bCs/>
                <w:sz w:val="24"/>
                <w:szCs w:val="24"/>
              </w:rPr>
              <w:t>250,00</w:t>
            </w:r>
          </w:p>
        </w:tc>
      </w:tr>
      <w:tr w:rsidR="00D57BC0" w:rsidRPr="00D57BC0" w14:paraId="7606F569" w14:textId="77777777" w:rsidTr="002C21E6">
        <w:trPr>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85B0E" w14:textId="77777777" w:rsidR="00D57BC0" w:rsidRPr="00E126FC" w:rsidRDefault="00D57BC0" w:rsidP="00D57BC0">
            <w:pPr>
              <w:spacing w:after="0" w:line="240" w:lineRule="auto"/>
              <w:rPr>
                <w:rFonts w:ascii="Times New Roman" w:hAnsi="Times New Roman" w:cs="Times New Roman"/>
                <w:bCs/>
              </w:rPr>
            </w:pPr>
          </w:p>
        </w:tc>
        <w:tc>
          <w:tcPr>
            <w:tcW w:w="2464" w:type="dxa"/>
            <w:tcBorders>
              <w:top w:val="single" w:sz="4" w:space="0" w:color="auto"/>
              <w:left w:val="single" w:sz="4" w:space="0" w:color="auto"/>
              <w:bottom w:val="single" w:sz="4" w:space="0" w:color="auto"/>
              <w:right w:val="single" w:sz="4" w:space="0" w:color="auto"/>
            </w:tcBorders>
            <w:hideMark/>
          </w:tcPr>
          <w:p w14:paraId="4DFA1C99" w14:textId="77777777" w:rsidR="00D57BC0" w:rsidRPr="00E126FC" w:rsidRDefault="00D57BC0" w:rsidP="00D57BC0">
            <w:pPr>
              <w:tabs>
                <w:tab w:val="left" w:pos="0"/>
                <w:tab w:val="left" w:pos="567"/>
              </w:tabs>
              <w:spacing w:after="0"/>
              <w:jc w:val="both"/>
              <w:rPr>
                <w:rFonts w:ascii="Times New Roman" w:hAnsi="Times New Roman" w:cs="Times New Roman"/>
                <w:bCs/>
              </w:rPr>
            </w:pPr>
            <w:r w:rsidRPr="00E126FC">
              <w:rPr>
                <w:rFonts w:ascii="Times New Roman" w:hAnsi="Times New Roman" w:cs="Times New Roman"/>
                <w:bCs/>
              </w:rPr>
              <w:t>Materialiojo ir nematerialiojo turto įsigijimo išlaidos</w:t>
            </w:r>
          </w:p>
        </w:tc>
        <w:tc>
          <w:tcPr>
            <w:tcW w:w="2464" w:type="dxa"/>
            <w:tcBorders>
              <w:top w:val="single" w:sz="4" w:space="0" w:color="auto"/>
              <w:left w:val="single" w:sz="4" w:space="0" w:color="auto"/>
              <w:bottom w:val="single" w:sz="4" w:space="0" w:color="auto"/>
              <w:right w:val="single" w:sz="4" w:space="0" w:color="auto"/>
            </w:tcBorders>
            <w:hideMark/>
          </w:tcPr>
          <w:p w14:paraId="0F2804BC" w14:textId="77777777" w:rsidR="00D57BC0" w:rsidRPr="00D57BC0" w:rsidRDefault="00D57BC0" w:rsidP="00D857AC">
            <w:pPr>
              <w:tabs>
                <w:tab w:val="left" w:pos="0"/>
                <w:tab w:val="left" w:pos="567"/>
              </w:tabs>
              <w:spacing w:after="0"/>
              <w:jc w:val="right"/>
              <w:rPr>
                <w:rFonts w:ascii="Times New Roman" w:hAnsi="Times New Roman" w:cs="Times New Roman"/>
                <w:bCs/>
                <w:sz w:val="24"/>
                <w:szCs w:val="24"/>
              </w:rPr>
            </w:pPr>
            <w:r w:rsidRPr="00D57BC0">
              <w:rPr>
                <w:rFonts w:ascii="Times New Roman" w:hAnsi="Times New Roman" w:cs="Times New Roman"/>
                <w:bCs/>
                <w:sz w:val="24"/>
                <w:szCs w:val="24"/>
              </w:rPr>
              <w:t>00,00</w:t>
            </w:r>
          </w:p>
        </w:tc>
        <w:tc>
          <w:tcPr>
            <w:tcW w:w="2215" w:type="dxa"/>
            <w:tcBorders>
              <w:top w:val="single" w:sz="4" w:space="0" w:color="auto"/>
              <w:left w:val="single" w:sz="4" w:space="0" w:color="auto"/>
              <w:bottom w:val="single" w:sz="4" w:space="0" w:color="auto"/>
              <w:right w:val="single" w:sz="4" w:space="0" w:color="auto"/>
            </w:tcBorders>
            <w:hideMark/>
          </w:tcPr>
          <w:p w14:paraId="0D4A4A09" w14:textId="77777777" w:rsidR="00D57BC0" w:rsidRPr="00D57BC0" w:rsidRDefault="00D57BC0" w:rsidP="00D857AC">
            <w:pPr>
              <w:tabs>
                <w:tab w:val="left" w:pos="0"/>
                <w:tab w:val="left" w:pos="567"/>
              </w:tabs>
              <w:spacing w:after="0"/>
              <w:jc w:val="right"/>
              <w:rPr>
                <w:rFonts w:ascii="Times New Roman" w:hAnsi="Times New Roman" w:cs="Times New Roman"/>
                <w:bCs/>
                <w:sz w:val="24"/>
                <w:szCs w:val="24"/>
              </w:rPr>
            </w:pPr>
            <w:r w:rsidRPr="00D57BC0">
              <w:rPr>
                <w:rFonts w:ascii="Times New Roman" w:hAnsi="Times New Roman" w:cs="Times New Roman"/>
                <w:bCs/>
                <w:sz w:val="24"/>
                <w:szCs w:val="24"/>
              </w:rPr>
              <w:t>00,00</w:t>
            </w:r>
          </w:p>
        </w:tc>
      </w:tr>
      <w:tr w:rsidR="00D57BC0" w:rsidRPr="00D57BC0" w14:paraId="2CC6D2C8" w14:textId="77777777" w:rsidTr="002C21E6">
        <w:tc>
          <w:tcPr>
            <w:tcW w:w="2463" w:type="dxa"/>
            <w:tcBorders>
              <w:top w:val="single" w:sz="4" w:space="0" w:color="auto"/>
              <w:left w:val="single" w:sz="4" w:space="0" w:color="auto"/>
              <w:bottom w:val="single" w:sz="4" w:space="0" w:color="auto"/>
              <w:right w:val="single" w:sz="4" w:space="0" w:color="auto"/>
            </w:tcBorders>
          </w:tcPr>
          <w:p w14:paraId="0401BB8D" w14:textId="77777777" w:rsidR="00D57BC0" w:rsidRPr="00D57BC0" w:rsidRDefault="00D57BC0" w:rsidP="00D57BC0">
            <w:pPr>
              <w:tabs>
                <w:tab w:val="left" w:pos="0"/>
                <w:tab w:val="left" w:pos="567"/>
              </w:tabs>
              <w:spacing w:after="0"/>
              <w:jc w:val="both"/>
              <w:rPr>
                <w:rFonts w:ascii="Times New Roman" w:hAnsi="Times New Roman" w:cs="Times New Roman"/>
                <w:bCs/>
                <w:sz w:val="24"/>
                <w:szCs w:val="24"/>
              </w:rPr>
            </w:pPr>
          </w:p>
        </w:tc>
        <w:tc>
          <w:tcPr>
            <w:tcW w:w="2464" w:type="dxa"/>
            <w:tcBorders>
              <w:top w:val="single" w:sz="4" w:space="0" w:color="auto"/>
              <w:left w:val="single" w:sz="4" w:space="0" w:color="auto"/>
              <w:bottom w:val="single" w:sz="4" w:space="0" w:color="auto"/>
              <w:right w:val="single" w:sz="4" w:space="0" w:color="auto"/>
            </w:tcBorders>
            <w:hideMark/>
          </w:tcPr>
          <w:p w14:paraId="5184D42F" w14:textId="77777777" w:rsidR="00D57BC0" w:rsidRPr="00D57BC0" w:rsidRDefault="00D57BC0" w:rsidP="00D57BC0">
            <w:pPr>
              <w:tabs>
                <w:tab w:val="left" w:pos="0"/>
                <w:tab w:val="left" w:pos="567"/>
              </w:tabs>
              <w:spacing w:after="0"/>
              <w:jc w:val="both"/>
              <w:rPr>
                <w:rFonts w:ascii="Times New Roman" w:hAnsi="Times New Roman" w:cs="Times New Roman"/>
                <w:bCs/>
                <w:sz w:val="24"/>
                <w:szCs w:val="24"/>
              </w:rPr>
            </w:pPr>
            <w:r w:rsidRPr="00D57BC0">
              <w:rPr>
                <w:rFonts w:ascii="Times New Roman" w:hAnsi="Times New Roman" w:cs="Times New Roman"/>
                <w:bCs/>
                <w:sz w:val="24"/>
                <w:szCs w:val="24"/>
              </w:rPr>
              <w:t>Viso</w:t>
            </w:r>
          </w:p>
        </w:tc>
        <w:tc>
          <w:tcPr>
            <w:tcW w:w="2464" w:type="dxa"/>
            <w:tcBorders>
              <w:top w:val="single" w:sz="4" w:space="0" w:color="auto"/>
              <w:left w:val="single" w:sz="4" w:space="0" w:color="auto"/>
              <w:bottom w:val="single" w:sz="4" w:space="0" w:color="auto"/>
              <w:right w:val="single" w:sz="4" w:space="0" w:color="auto"/>
            </w:tcBorders>
            <w:hideMark/>
          </w:tcPr>
          <w:p w14:paraId="6FCCDF3F" w14:textId="77777777" w:rsidR="00D57BC0" w:rsidRPr="00D57BC0" w:rsidRDefault="00D57BC0" w:rsidP="00D857AC">
            <w:pPr>
              <w:tabs>
                <w:tab w:val="left" w:pos="0"/>
                <w:tab w:val="left" w:pos="567"/>
              </w:tabs>
              <w:spacing w:after="0"/>
              <w:jc w:val="right"/>
              <w:rPr>
                <w:rFonts w:ascii="Times New Roman" w:hAnsi="Times New Roman" w:cs="Times New Roman"/>
                <w:bCs/>
                <w:sz w:val="24"/>
                <w:szCs w:val="24"/>
              </w:rPr>
            </w:pPr>
            <w:r w:rsidRPr="00D57BC0">
              <w:rPr>
                <w:rFonts w:ascii="Times New Roman" w:hAnsi="Times New Roman" w:cs="Times New Roman"/>
                <w:bCs/>
                <w:sz w:val="24"/>
                <w:szCs w:val="24"/>
              </w:rPr>
              <w:t>135 270,00</w:t>
            </w:r>
          </w:p>
        </w:tc>
        <w:tc>
          <w:tcPr>
            <w:tcW w:w="2215" w:type="dxa"/>
            <w:tcBorders>
              <w:top w:val="single" w:sz="4" w:space="0" w:color="auto"/>
              <w:left w:val="single" w:sz="4" w:space="0" w:color="auto"/>
              <w:bottom w:val="single" w:sz="4" w:space="0" w:color="auto"/>
              <w:right w:val="single" w:sz="4" w:space="0" w:color="auto"/>
            </w:tcBorders>
            <w:hideMark/>
          </w:tcPr>
          <w:p w14:paraId="219D5B5D" w14:textId="77777777" w:rsidR="00D57BC0" w:rsidRPr="00D57BC0" w:rsidRDefault="00D57BC0" w:rsidP="00D857AC">
            <w:pPr>
              <w:tabs>
                <w:tab w:val="left" w:pos="0"/>
                <w:tab w:val="left" w:pos="567"/>
              </w:tabs>
              <w:spacing w:after="0"/>
              <w:jc w:val="right"/>
              <w:rPr>
                <w:rFonts w:ascii="Times New Roman" w:hAnsi="Times New Roman" w:cs="Times New Roman"/>
                <w:bCs/>
                <w:sz w:val="24"/>
                <w:szCs w:val="24"/>
              </w:rPr>
            </w:pPr>
            <w:r w:rsidRPr="00D57BC0">
              <w:rPr>
                <w:rFonts w:ascii="Times New Roman" w:hAnsi="Times New Roman" w:cs="Times New Roman"/>
                <w:bCs/>
                <w:sz w:val="24"/>
                <w:szCs w:val="24"/>
              </w:rPr>
              <w:t>135 270,00</w:t>
            </w:r>
          </w:p>
        </w:tc>
      </w:tr>
    </w:tbl>
    <w:p w14:paraId="62910DE2" w14:textId="77777777" w:rsidR="00D57BC0" w:rsidRPr="00D57BC0" w:rsidRDefault="00D57BC0" w:rsidP="00D57BC0">
      <w:pPr>
        <w:tabs>
          <w:tab w:val="left" w:pos="0"/>
          <w:tab w:val="left" w:pos="567"/>
        </w:tabs>
        <w:spacing w:after="0"/>
        <w:jc w:val="both"/>
        <w:rPr>
          <w:rFonts w:ascii="Times New Roman" w:hAnsi="Times New Roman" w:cs="Times New Roman"/>
          <w:sz w:val="24"/>
          <w:szCs w:val="24"/>
        </w:rPr>
      </w:pPr>
      <w:r w:rsidRPr="00D57BC0">
        <w:rPr>
          <w:rFonts w:ascii="Times New Roman" w:hAnsi="Times New Roman" w:cs="Times New Roman"/>
          <w:sz w:val="24"/>
          <w:szCs w:val="24"/>
        </w:rPr>
        <w:tab/>
        <w:t xml:space="preserve">Mokėtiną sumą, parodyta Mokėtinų sumų ataskaitoje (priedas Nr.9), 2023 m. gruodžio 31 d. sudaro: </w:t>
      </w:r>
    </w:p>
    <w:p w14:paraId="19EC06E9" w14:textId="7B16EFFC" w:rsidR="00D57BC0" w:rsidRPr="00D57BC0" w:rsidRDefault="00D57BC0" w:rsidP="00140791">
      <w:pPr>
        <w:tabs>
          <w:tab w:val="left" w:pos="0"/>
          <w:tab w:val="left" w:pos="567"/>
        </w:tabs>
        <w:spacing w:after="0"/>
        <w:jc w:val="both"/>
        <w:rPr>
          <w:rFonts w:ascii="Times New Roman" w:hAnsi="Times New Roman" w:cs="Times New Roman"/>
          <w:sz w:val="24"/>
          <w:szCs w:val="24"/>
        </w:rPr>
      </w:pPr>
      <w:r w:rsidRPr="00D57BC0">
        <w:rPr>
          <w:rFonts w:ascii="Times New Roman" w:hAnsi="Times New Roman" w:cs="Times New Roman"/>
          <w:sz w:val="24"/>
          <w:szCs w:val="24"/>
        </w:rPr>
        <w:tab/>
        <w:t xml:space="preserve">1. Prekių ir paslaugų įsigijimas 00,00 Eur. </w:t>
      </w:r>
    </w:p>
    <w:p w14:paraId="0ED1EAB2" w14:textId="77777777" w:rsidR="00D57BC0" w:rsidRPr="00D57BC0" w:rsidRDefault="00D57BC0" w:rsidP="00D57BC0">
      <w:pPr>
        <w:tabs>
          <w:tab w:val="left" w:pos="0"/>
          <w:tab w:val="left" w:pos="567"/>
        </w:tabs>
        <w:spacing w:after="0"/>
        <w:jc w:val="both"/>
        <w:rPr>
          <w:rFonts w:ascii="Times New Roman" w:hAnsi="Times New Roman" w:cs="Times New Roman"/>
          <w:bCs/>
          <w:sz w:val="24"/>
          <w:szCs w:val="24"/>
        </w:rPr>
      </w:pPr>
      <w:r w:rsidRPr="00D57BC0">
        <w:rPr>
          <w:rFonts w:ascii="Times New Roman" w:hAnsi="Times New Roman" w:cs="Times New Roman"/>
          <w:sz w:val="24"/>
          <w:szCs w:val="24"/>
        </w:rPr>
        <w:t>2.</w:t>
      </w:r>
      <w:r w:rsidRPr="00D57BC0">
        <w:rPr>
          <w:rFonts w:ascii="Times New Roman" w:hAnsi="Times New Roman" w:cs="Times New Roman"/>
          <w:bCs/>
          <w:sz w:val="24"/>
          <w:szCs w:val="24"/>
        </w:rPr>
        <w:t xml:space="preserve"> Mokėtinas darbo užmokestis, socialinis draudimas ir darbdavio soc. parama – 00,00 Eur. </w:t>
      </w:r>
    </w:p>
    <w:p w14:paraId="029A779C" w14:textId="286E6480" w:rsidR="00D57BC0" w:rsidRDefault="00D57BC0" w:rsidP="005E6804">
      <w:pPr>
        <w:tabs>
          <w:tab w:val="left" w:pos="0"/>
          <w:tab w:val="left" w:pos="567"/>
        </w:tabs>
        <w:spacing w:after="0"/>
        <w:jc w:val="center"/>
        <w:rPr>
          <w:rFonts w:ascii="Times New Roman" w:hAnsi="Times New Roman" w:cs="Times New Roman"/>
          <w:b/>
          <w:sz w:val="24"/>
          <w:szCs w:val="24"/>
        </w:rPr>
      </w:pPr>
      <w:r w:rsidRPr="00D57BC0">
        <w:rPr>
          <w:rFonts w:ascii="Times New Roman" w:hAnsi="Times New Roman" w:cs="Times New Roman"/>
          <w:b/>
          <w:sz w:val="24"/>
          <w:szCs w:val="24"/>
        </w:rPr>
        <w:t>2023-12-31 Mokėtinos sumos</w:t>
      </w:r>
    </w:p>
    <w:p w14:paraId="7AEB42EE" w14:textId="0CE36E2B" w:rsidR="00D57BC0" w:rsidRPr="00D57BC0" w:rsidRDefault="005E6804" w:rsidP="00D57BC0">
      <w:pPr>
        <w:tabs>
          <w:tab w:val="left" w:pos="0"/>
          <w:tab w:val="left" w:pos="567"/>
        </w:tabs>
        <w:spacing w:after="0"/>
        <w:jc w:val="right"/>
        <w:rPr>
          <w:rFonts w:ascii="Times New Roman" w:hAnsi="Times New Roman" w:cs="Times New Roman"/>
          <w:sz w:val="20"/>
          <w:szCs w:val="20"/>
        </w:rPr>
      </w:pPr>
      <w:r>
        <w:rPr>
          <w:rFonts w:ascii="Times New Roman" w:hAnsi="Times New Roman" w:cs="Times New Roman"/>
          <w:sz w:val="20"/>
          <w:szCs w:val="20"/>
        </w:rPr>
        <w:t>2</w:t>
      </w:r>
      <w:r w:rsidR="00D57BC0" w:rsidRPr="00D57BC0">
        <w:rPr>
          <w:rFonts w:ascii="Times New Roman" w:hAnsi="Times New Roman" w:cs="Times New Roman"/>
          <w:sz w:val="20"/>
          <w:szCs w:val="20"/>
        </w:rPr>
        <w:t xml:space="preserve"> lentelė</w:t>
      </w:r>
      <w:r>
        <w:rPr>
          <w:rFonts w:ascii="Times New Roman" w:hAnsi="Times New Roman" w:cs="Times New Roman"/>
          <w:sz w:val="20"/>
          <w:szCs w:val="20"/>
        </w:rPr>
        <w:t>,</w:t>
      </w:r>
      <w:r w:rsidR="00493543">
        <w:rPr>
          <w:rFonts w:ascii="Times New Roman" w:hAnsi="Times New Roman" w:cs="Times New Roman"/>
          <w:sz w:val="20"/>
          <w:szCs w:val="20"/>
        </w:rPr>
        <w:t xml:space="preserve"> </w:t>
      </w:r>
      <w:r>
        <w:rPr>
          <w:rFonts w:ascii="Times New Roman" w:hAnsi="Times New Roman" w:cs="Times New Roman"/>
          <w:sz w:val="20"/>
          <w:szCs w:val="20"/>
        </w:rPr>
        <w:t>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527"/>
        <w:gridCol w:w="1349"/>
        <w:gridCol w:w="2513"/>
        <w:gridCol w:w="1442"/>
      </w:tblGrid>
      <w:tr w:rsidR="00D57BC0" w:rsidRPr="00D57BC0" w14:paraId="58869B90" w14:textId="77777777" w:rsidTr="002C21E6">
        <w:tc>
          <w:tcPr>
            <w:tcW w:w="661" w:type="dxa"/>
            <w:tcBorders>
              <w:top w:val="single" w:sz="4" w:space="0" w:color="auto"/>
              <w:left w:val="single" w:sz="4" w:space="0" w:color="auto"/>
              <w:bottom w:val="single" w:sz="4" w:space="0" w:color="auto"/>
              <w:right w:val="single" w:sz="4" w:space="0" w:color="auto"/>
            </w:tcBorders>
            <w:hideMark/>
          </w:tcPr>
          <w:p w14:paraId="2E73AB8F" w14:textId="77777777" w:rsidR="00D57BC0" w:rsidRPr="00D57BC0" w:rsidRDefault="00D57BC0" w:rsidP="00D57BC0">
            <w:pPr>
              <w:tabs>
                <w:tab w:val="left" w:pos="0"/>
                <w:tab w:val="left" w:pos="567"/>
              </w:tabs>
              <w:spacing w:after="0" w:line="240" w:lineRule="auto"/>
              <w:jc w:val="both"/>
              <w:rPr>
                <w:rFonts w:ascii="Times New Roman" w:hAnsi="Times New Roman" w:cs="Times New Roman"/>
                <w:b/>
              </w:rPr>
            </w:pPr>
            <w:r w:rsidRPr="00D57BC0">
              <w:rPr>
                <w:rFonts w:ascii="Times New Roman" w:hAnsi="Times New Roman" w:cs="Times New Roman"/>
                <w:b/>
              </w:rPr>
              <w:t xml:space="preserve">Eil. Nr. </w:t>
            </w:r>
          </w:p>
        </w:tc>
        <w:tc>
          <w:tcPr>
            <w:tcW w:w="3582" w:type="dxa"/>
            <w:tcBorders>
              <w:top w:val="single" w:sz="4" w:space="0" w:color="auto"/>
              <w:left w:val="single" w:sz="4" w:space="0" w:color="auto"/>
              <w:bottom w:val="single" w:sz="4" w:space="0" w:color="auto"/>
              <w:right w:val="single" w:sz="4" w:space="0" w:color="auto"/>
            </w:tcBorders>
            <w:hideMark/>
          </w:tcPr>
          <w:p w14:paraId="26896A89" w14:textId="77777777" w:rsidR="00D57BC0" w:rsidRPr="00D57BC0" w:rsidRDefault="00D57BC0" w:rsidP="00D57BC0">
            <w:pPr>
              <w:tabs>
                <w:tab w:val="left" w:pos="0"/>
                <w:tab w:val="left" w:pos="567"/>
              </w:tabs>
              <w:spacing w:after="0" w:line="240" w:lineRule="auto"/>
              <w:jc w:val="both"/>
              <w:rPr>
                <w:rFonts w:ascii="Times New Roman" w:hAnsi="Times New Roman" w:cs="Times New Roman"/>
                <w:b/>
              </w:rPr>
            </w:pPr>
            <w:r w:rsidRPr="00D57BC0">
              <w:rPr>
                <w:rFonts w:ascii="Times New Roman" w:hAnsi="Times New Roman" w:cs="Times New Roman"/>
                <w:b/>
              </w:rPr>
              <w:t>Pavadinimas</w:t>
            </w:r>
          </w:p>
        </w:tc>
        <w:tc>
          <w:tcPr>
            <w:tcW w:w="1361" w:type="dxa"/>
            <w:tcBorders>
              <w:top w:val="single" w:sz="4" w:space="0" w:color="auto"/>
              <w:left w:val="single" w:sz="4" w:space="0" w:color="auto"/>
              <w:bottom w:val="single" w:sz="4" w:space="0" w:color="auto"/>
              <w:right w:val="single" w:sz="4" w:space="0" w:color="auto"/>
            </w:tcBorders>
            <w:hideMark/>
          </w:tcPr>
          <w:p w14:paraId="00C8DE98" w14:textId="77777777" w:rsidR="00D57BC0" w:rsidRPr="00D57BC0" w:rsidRDefault="00D57BC0" w:rsidP="00D57BC0">
            <w:pPr>
              <w:tabs>
                <w:tab w:val="left" w:pos="0"/>
                <w:tab w:val="left" w:pos="567"/>
              </w:tabs>
              <w:spacing w:after="0" w:line="240" w:lineRule="auto"/>
              <w:jc w:val="both"/>
              <w:rPr>
                <w:rFonts w:ascii="Times New Roman" w:hAnsi="Times New Roman" w:cs="Times New Roman"/>
                <w:b/>
              </w:rPr>
            </w:pPr>
            <w:r w:rsidRPr="00D57BC0">
              <w:rPr>
                <w:rFonts w:ascii="Times New Roman" w:hAnsi="Times New Roman" w:cs="Times New Roman"/>
                <w:b/>
              </w:rPr>
              <w:t>Lėšų šaltinis</w:t>
            </w:r>
          </w:p>
        </w:tc>
        <w:tc>
          <w:tcPr>
            <w:tcW w:w="2544" w:type="dxa"/>
            <w:tcBorders>
              <w:top w:val="single" w:sz="4" w:space="0" w:color="auto"/>
              <w:left w:val="single" w:sz="4" w:space="0" w:color="auto"/>
              <w:bottom w:val="single" w:sz="4" w:space="0" w:color="auto"/>
              <w:right w:val="single" w:sz="4" w:space="0" w:color="auto"/>
            </w:tcBorders>
            <w:hideMark/>
          </w:tcPr>
          <w:p w14:paraId="35101202" w14:textId="77777777" w:rsidR="00D57BC0" w:rsidRPr="00D57BC0" w:rsidRDefault="00D57BC0" w:rsidP="00D57BC0">
            <w:pPr>
              <w:tabs>
                <w:tab w:val="left" w:pos="0"/>
                <w:tab w:val="left" w:pos="567"/>
              </w:tabs>
              <w:spacing w:after="0" w:line="240" w:lineRule="auto"/>
              <w:jc w:val="both"/>
              <w:rPr>
                <w:rFonts w:ascii="Times New Roman" w:hAnsi="Times New Roman" w:cs="Times New Roman"/>
                <w:b/>
              </w:rPr>
            </w:pPr>
            <w:r w:rsidRPr="00D57BC0">
              <w:rPr>
                <w:rFonts w:ascii="Times New Roman" w:hAnsi="Times New Roman" w:cs="Times New Roman"/>
                <w:b/>
              </w:rPr>
              <w:t>Ekonominis straipsnis</w:t>
            </w:r>
          </w:p>
        </w:tc>
        <w:tc>
          <w:tcPr>
            <w:tcW w:w="1458" w:type="dxa"/>
            <w:tcBorders>
              <w:top w:val="single" w:sz="4" w:space="0" w:color="auto"/>
              <w:left w:val="single" w:sz="4" w:space="0" w:color="auto"/>
              <w:bottom w:val="single" w:sz="4" w:space="0" w:color="auto"/>
              <w:right w:val="single" w:sz="4" w:space="0" w:color="auto"/>
            </w:tcBorders>
            <w:hideMark/>
          </w:tcPr>
          <w:p w14:paraId="448FB7AF" w14:textId="77777777" w:rsidR="00D57BC0" w:rsidRPr="00D57BC0" w:rsidRDefault="00D57BC0" w:rsidP="00D57BC0">
            <w:pPr>
              <w:tabs>
                <w:tab w:val="left" w:pos="0"/>
                <w:tab w:val="left" w:pos="567"/>
              </w:tabs>
              <w:spacing w:after="0" w:line="240" w:lineRule="auto"/>
              <w:jc w:val="both"/>
              <w:rPr>
                <w:rFonts w:ascii="Times New Roman" w:hAnsi="Times New Roman" w:cs="Times New Roman"/>
                <w:b/>
              </w:rPr>
            </w:pPr>
            <w:r w:rsidRPr="00D57BC0">
              <w:rPr>
                <w:rFonts w:ascii="Times New Roman" w:hAnsi="Times New Roman" w:cs="Times New Roman"/>
                <w:b/>
              </w:rPr>
              <w:t xml:space="preserve">Skolos suma </w:t>
            </w:r>
          </w:p>
        </w:tc>
      </w:tr>
      <w:tr w:rsidR="00D57BC0" w:rsidRPr="00D57BC0" w14:paraId="1EABED29" w14:textId="77777777" w:rsidTr="002C21E6">
        <w:tc>
          <w:tcPr>
            <w:tcW w:w="661" w:type="dxa"/>
            <w:tcBorders>
              <w:top w:val="single" w:sz="4" w:space="0" w:color="auto"/>
              <w:left w:val="single" w:sz="4" w:space="0" w:color="auto"/>
              <w:bottom w:val="single" w:sz="4" w:space="0" w:color="auto"/>
              <w:right w:val="single" w:sz="4" w:space="0" w:color="auto"/>
            </w:tcBorders>
            <w:hideMark/>
          </w:tcPr>
          <w:p w14:paraId="3F0AC385" w14:textId="77777777" w:rsidR="00D57BC0" w:rsidRPr="00D57BC0" w:rsidRDefault="00D57BC0" w:rsidP="00D57BC0">
            <w:pPr>
              <w:tabs>
                <w:tab w:val="left" w:pos="0"/>
                <w:tab w:val="left" w:pos="567"/>
              </w:tabs>
              <w:spacing w:after="0" w:line="240" w:lineRule="auto"/>
              <w:jc w:val="center"/>
              <w:rPr>
                <w:rFonts w:ascii="Times New Roman" w:hAnsi="Times New Roman" w:cs="Times New Roman"/>
                <w:b/>
              </w:rPr>
            </w:pPr>
            <w:r w:rsidRPr="00D57BC0">
              <w:rPr>
                <w:rFonts w:ascii="Times New Roman" w:hAnsi="Times New Roman" w:cs="Times New Roman"/>
                <w:b/>
              </w:rPr>
              <w:t>1</w:t>
            </w:r>
          </w:p>
        </w:tc>
        <w:tc>
          <w:tcPr>
            <w:tcW w:w="3582" w:type="dxa"/>
            <w:tcBorders>
              <w:top w:val="single" w:sz="4" w:space="0" w:color="auto"/>
              <w:left w:val="single" w:sz="4" w:space="0" w:color="auto"/>
              <w:bottom w:val="single" w:sz="4" w:space="0" w:color="auto"/>
              <w:right w:val="single" w:sz="4" w:space="0" w:color="auto"/>
            </w:tcBorders>
            <w:hideMark/>
          </w:tcPr>
          <w:p w14:paraId="1AFBA7DA" w14:textId="77777777" w:rsidR="00D57BC0" w:rsidRPr="00D57BC0" w:rsidRDefault="00D57BC0" w:rsidP="00D57BC0">
            <w:pPr>
              <w:tabs>
                <w:tab w:val="left" w:pos="0"/>
                <w:tab w:val="left" w:pos="567"/>
              </w:tabs>
              <w:spacing w:after="0" w:line="240" w:lineRule="auto"/>
              <w:jc w:val="center"/>
              <w:rPr>
                <w:rFonts w:ascii="Times New Roman" w:hAnsi="Times New Roman" w:cs="Times New Roman"/>
                <w:b/>
              </w:rPr>
            </w:pPr>
            <w:r w:rsidRPr="00D57BC0">
              <w:rPr>
                <w:rFonts w:ascii="Times New Roman" w:hAnsi="Times New Roman" w:cs="Times New Roman"/>
                <w:b/>
              </w:rPr>
              <w:t>2</w:t>
            </w:r>
          </w:p>
        </w:tc>
        <w:tc>
          <w:tcPr>
            <w:tcW w:w="1361" w:type="dxa"/>
            <w:tcBorders>
              <w:top w:val="single" w:sz="4" w:space="0" w:color="auto"/>
              <w:left w:val="single" w:sz="4" w:space="0" w:color="auto"/>
              <w:bottom w:val="single" w:sz="4" w:space="0" w:color="auto"/>
              <w:right w:val="single" w:sz="4" w:space="0" w:color="auto"/>
            </w:tcBorders>
            <w:hideMark/>
          </w:tcPr>
          <w:p w14:paraId="43630434" w14:textId="77777777" w:rsidR="00D57BC0" w:rsidRPr="00D57BC0" w:rsidRDefault="00D57BC0" w:rsidP="00D57BC0">
            <w:pPr>
              <w:tabs>
                <w:tab w:val="left" w:pos="0"/>
                <w:tab w:val="left" w:pos="567"/>
              </w:tabs>
              <w:spacing w:after="0" w:line="240" w:lineRule="auto"/>
              <w:jc w:val="center"/>
              <w:rPr>
                <w:rFonts w:ascii="Times New Roman" w:hAnsi="Times New Roman" w:cs="Times New Roman"/>
                <w:b/>
              </w:rPr>
            </w:pPr>
            <w:r w:rsidRPr="00D57BC0">
              <w:rPr>
                <w:rFonts w:ascii="Times New Roman" w:hAnsi="Times New Roman" w:cs="Times New Roman"/>
                <w:b/>
              </w:rPr>
              <w:t>3</w:t>
            </w:r>
          </w:p>
        </w:tc>
        <w:tc>
          <w:tcPr>
            <w:tcW w:w="2544" w:type="dxa"/>
            <w:tcBorders>
              <w:top w:val="single" w:sz="4" w:space="0" w:color="auto"/>
              <w:left w:val="single" w:sz="4" w:space="0" w:color="auto"/>
              <w:bottom w:val="single" w:sz="4" w:space="0" w:color="auto"/>
              <w:right w:val="single" w:sz="4" w:space="0" w:color="auto"/>
            </w:tcBorders>
            <w:hideMark/>
          </w:tcPr>
          <w:p w14:paraId="48A50699" w14:textId="77777777" w:rsidR="00D57BC0" w:rsidRPr="00D57BC0" w:rsidRDefault="00D57BC0" w:rsidP="00D57BC0">
            <w:pPr>
              <w:tabs>
                <w:tab w:val="left" w:pos="0"/>
                <w:tab w:val="left" w:pos="567"/>
              </w:tabs>
              <w:spacing w:after="0" w:line="240" w:lineRule="auto"/>
              <w:jc w:val="center"/>
              <w:rPr>
                <w:rFonts w:ascii="Times New Roman" w:hAnsi="Times New Roman" w:cs="Times New Roman"/>
                <w:b/>
              </w:rPr>
            </w:pPr>
            <w:r w:rsidRPr="00D57BC0">
              <w:rPr>
                <w:rFonts w:ascii="Times New Roman" w:hAnsi="Times New Roman" w:cs="Times New Roman"/>
                <w:b/>
              </w:rPr>
              <w:t>4</w:t>
            </w:r>
          </w:p>
        </w:tc>
        <w:tc>
          <w:tcPr>
            <w:tcW w:w="1458" w:type="dxa"/>
            <w:tcBorders>
              <w:top w:val="single" w:sz="4" w:space="0" w:color="auto"/>
              <w:left w:val="single" w:sz="4" w:space="0" w:color="auto"/>
              <w:bottom w:val="single" w:sz="4" w:space="0" w:color="auto"/>
              <w:right w:val="single" w:sz="4" w:space="0" w:color="auto"/>
            </w:tcBorders>
            <w:hideMark/>
          </w:tcPr>
          <w:p w14:paraId="7DFAEEE6" w14:textId="77777777" w:rsidR="00D57BC0" w:rsidRPr="00D57BC0" w:rsidRDefault="00D57BC0" w:rsidP="00D57BC0">
            <w:pPr>
              <w:tabs>
                <w:tab w:val="left" w:pos="0"/>
                <w:tab w:val="left" w:pos="567"/>
              </w:tabs>
              <w:spacing w:after="0" w:line="240" w:lineRule="auto"/>
              <w:jc w:val="center"/>
              <w:rPr>
                <w:rFonts w:ascii="Times New Roman" w:hAnsi="Times New Roman" w:cs="Times New Roman"/>
                <w:b/>
              </w:rPr>
            </w:pPr>
            <w:r w:rsidRPr="00D57BC0">
              <w:rPr>
                <w:rFonts w:ascii="Times New Roman" w:hAnsi="Times New Roman" w:cs="Times New Roman"/>
                <w:b/>
              </w:rPr>
              <w:t>5.</w:t>
            </w:r>
          </w:p>
        </w:tc>
      </w:tr>
      <w:tr w:rsidR="00D57BC0" w:rsidRPr="00D57BC0" w14:paraId="695521EF" w14:textId="77777777" w:rsidTr="002C21E6">
        <w:tc>
          <w:tcPr>
            <w:tcW w:w="661" w:type="dxa"/>
            <w:tcBorders>
              <w:top w:val="single" w:sz="4" w:space="0" w:color="auto"/>
              <w:left w:val="single" w:sz="4" w:space="0" w:color="auto"/>
              <w:bottom w:val="single" w:sz="4" w:space="0" w:color="auto"/>
              <w:right w:val="single" w:sz="4" w:space="0" w:color="auto"/>
            </w:tcBorders>
            <w:hideMark/>
          </w:tcPr>
          <w:p w14:paraId="44B5FE42" w14:textId="77777777" w:rsidR="00D57BC0" w:rsidRPr="00D57BC0" w:rsidRDefault="00D57BC0" w:rsidP="00D57BC0">
            <w:pPr>
              <w:tabs>
                <w:tab w:val="left" w:pos="0"/>
                <w:tab w:val="left" w:pos="567"/>
              </w:tabs>
              <w:spacing w:after="0" w:line="240" w:lineRule="auto"/>
              <w:jc w:val="center"/>
              <w:rPr>
                <w:rFonts w:ascii="Times New Roman" w:hAnsi="Times New Roman" w:cs="Times New Roman"/>
                <w:b/>
              </w:rPr>
            </w:pPr>
            <w:r w:rsidRPr="00D57BC0">
              <w:rPr>
                <w:rFonts w:ascii="Times New Roman" w:hAnsi="Times New Roman" w:cs="Times New Roman"/>
                <w:b/>
              </w:rPr>
              <w:t>1.</w:t>
            </w:r>
          </w:p>
        </w:tc>
        <w:tc>
          <w:tcPr>
            <w:tcW w:w="3582" w:type="dxa"/>
            <w:tcBorders>
              <w:top w:val="single" w:sz="4" w:space="0" w:color="auto"/>
              <w:left w:val="single" w:sz="4" w:space="0" w:color="auto"/>
              <w:bottom w:val="single" w:sz="4" w:space="0" w:color="auto"/>
              <w:right w:val="single" w:sz="4" w:space="0" w:color="auto"/>
            </w:tcBorders>
          </w:tcPr>
          <w:p w14:paraId="14E804F1" w14:textId="77777777" w:rsidR="00D57BC0" w:rsidRPr="00D57BC0" w:rsidRDefault="00D57BC0" w:rsidP="00D57BC0">
            <w:pPr>
              <w:tabs>
                <w:tab w:val="left" w:pos="0"/>
                <w:tab w:val="left" w:pos="567"/>
              </w:tabs>
              <w:spacing w:after="0" w:line="240" w:lineRule="auto"/>
              <w:jc w:val="both"/>
              <w:rPr>
                <w:rFonts w:ascii="Times New Roman" w:hAnsi="Times New Roman" w:cs="Times New Roman"/>
              </w:rPr>
            </w:pPr>
            <w:r w:rsidRPr="00D57BC0">
              <w:rPr>
                <w:rFonts w:ascii="Times New Roman" w:hAnsi="Times New Roman" w:cs="Times New Roman"/>
              </w:rPr>
              <w:t>Ryšiai</w:t>
            </w:r>
          </w:p>
        </w:tc>
        <w:tc>
          <w:tcPr>
            <w:tcW w:w="1361" w:type="dxa"/>
            <w:tcBorders>
              <w:top w:val="single" w:sz="4" w:space="0" w:color="auto"/>
              <w:left w:val="single" w:sz="4" w:space="0" w:color="auto"/>
              <w:bottom w:val="single" w:sz="4" w:space="0" w:color="auto"/>
              <w:right w:val="single" w:sz="4" w:space="0" w:color="auto"/>
            </w:tcBorders>
          </w:tcPr>
          <w:p w14:paraId="241258A9" w14:textId="77777777" w:rsidR="00D57BC0" w:rsidRPr="00D57BC0" w:rsidRDefault="00D57BC0" w:rsidP="00D57BC0">
            <w:pPr>
              <w:tabs>
                <w:tab w:val="left" w:pos="0"/>
                <w:tab w:val="left" w:pos="567"/>
              </w:tabs>
              <w:spacing w:after="0" w:line="240" w:lineRule="auto"/>
              <w:jc w:val="center"/>
              <w:rPr>
                <w:rFonts w:ascii="Times New Roman" w:hAnsi="Times New Roman" w:cs="Times New Roman"/>
              </w:rPr>
            </w:pPr>
            <w:r w:rsidRPr="00D57BC0">
              <w:rPr>
                <w:rFonts w:ascii="Times New Roman" w:hAnsi="Times New Roman" w:cs="Times New Roman"/>
              </w:rPr>
              <w:t>B</w:t>
            </w:r>
          </w:p>
        </w:tc>
        <w:tc>
          <w:tcPr>
            <w:tcW w:w="2544" w:type="dxa"/>
            <w:tcBorders>
              <w:top w:val="single" w:sz="4" w:space="0" w:color="auto"/>
              <w:left w:val="single" w:sz="4" w:space="0" w:color="auto"/>
              <w:bottom w:val="single" w:sz="4" w:space="0" w:color="auto"/>
              <w:right w:val="single" w:sz="4" w:space="0" w:color="auto"/>
            </w:tcBorders>
          </w:tcPr>
          <w:p w14:paraId="6EE00D54" w14:textId="77777777" w:rsidR="00D57BC0" w:rsidRPr="00D57BC0" w:rsidRDefault="00D57BC0" w:rsidP="00D57BC0">
            <w:pPr>
              <w:tabs>
                <w:tab w:val="left" w:pos="0"/>
                <w:tab w:val="left" w:pos="567"/>
              </w:tabs>
              <w:spacing w:after="0" w:line="240" w:lineRule="auto"/>
              <w:jc w:val="center"/>
              <w:rPr>
                <w:rFonts w:ascii="Times New Roman" w:hAnsi="Times New Roman" w:cs="Times New Roman"/>
              </w:rPr>
            </w:pPr>
            <w:r w:rsidRPr="00D57BC0">
              <w:rPr>
                <w:rFonts w:ascii="Times New Roman" w:hAnsi="Times New Roman" w:cs="Times New Roman"/>
              </w:rPr>
              <w:t>2.2.1.1.1.05.</w:t>
            </w:r>
          </w:p>
        </w:tc>
        <w:tc>
          <w:tcPr>
            <w:tcW w:w="1458" w:type="dxa"/>
            <w:tcBorders>
              <w:top w:val="single" w:sz="4" w:space="0" w:color="auto"/>
              <w:left w:val="single" w:sz="4" w:space="0" w:color="auto"/>
              <w:bottom w:val="single" w:sz="4" w:space="0" w:color="auto"/>
              <w:right w:val="single" w:sz="4" w:space="0" w:color="auto"/>
            </w:tcBorders>
          </w:tcPr>
          <w:p w14:paraId="246C49BA" w14:textId="77777777" w:rsidR="00D57BC0" w:rsidRPr="00D57BC0" w:rsidRDefault="00D57BC0" w:rsidP="00D57BC0">
            <w:pPr>
              <w:tabs>
                <w:tab w:val="left" w:pos="0"/>
                <w:tab w:val="left" w:pos="567"/>
              </w:tabs>
              <w:spacing w:after="0" w:line="240" w:lineRule="auto"/>
              <w:jc w:val="center"/>
              <w:rPr>
                <w:rFonts w:ascii="Times New Roman" w:hAnsi="Times New Roman" w:cs="Times New Roman"/>
              </w:rPr>
            </w:pPr>
            <w:r w:rsidRPr="00D57BC0">
              <w:rPr>
                <w:rFonts w:ascii="Times New Roman" w:hAnsi="Times New Roman" w:cs="Times New Roman"/>
              </w:rPr>
              <w:t>00,00</w:t>
            </w:r>
          </w:p>
        </w:tc>
      </w:tr>
      <w:tr w:rsidR="00D57BC0" w:rsidRPr="00D57BC0" w14:paraId="5C11F20E" w14:textId="77777777" w:rsidTr="002C21E6">
        <w:tc>
          <w:tcPr>
            <w:tcW w:w="661" w:type="dxa"/>
            <w:tcBorders>
              <w:top w:val="single" w:sz="4" w:space="0" w:color="auto"/>
              <w:left w:val="single" w:sz="4" w:space="0" w:color="auto"/>
              <w:bottom w:val="single" w:sz="4" w:space="0" w:color="auto"/>
              <w:right w:val="single" w:sz="4" w:space="0" w:color="auto"/>
            </w:tcBorders>
            <w:hideMark/>
          </w:tcPr>
          <w:p w14:paraId="0203C4F7" w14:textId="77777777" w:rsidR="00D57BC0" w:rsidRPr="00D57BC0" w:rsidRDefault="00D57BC0" w:rsidP="00D57BC0">
            <w:pPr>
              <w:tabs>
                <w:tab w:val="left" w:pos="0"/>
                <w:tab w:val="left" w:pos="567"/>
              </w:tabs>
              <w:spacing w:after="0" w:line="240" w:lineRule="auto"/>
              <w:jc w:val="center"/>
              <w:rPr>
                <w:rFonts w:ascii="Times New Roman" w:hAnsi="Times New Roman" w:cs="Times New Roman"/>
              </w:rPr>
            </w:pPr>
            <w:r w:rsidRPr="00D57BC0">
              <w:rPr>
                <w:rFonts w:ascii="Times New Roman" w:hAnsi="Times New Roman" w:cs="Times New Roman"/>
              </w:rPr>
              <w:t>2.</w:t>
            </w:r>
          </w:p>
        </w:tc>
        <w:tc>
          <w:tcPr>
            <w:tcW w:w="3582" w:type="dxa"/>
            <w:tcBorders>
              <w:top w:val="single" w:sz="4" w:space="0" w:color="auto"/>
              <w:left w:val="single" w:sz="4" w:space="0" w:color="auto"/>
              <w:bottom w:val="single" w:sz="4" w:space="0" w:color="auto"/>
              <w:right w:val="single" w:sz="4" w:space="0" w:color="auto"/>
            </w:tcBorders>
          </w:tcPr>
          <w:p w14:paraId="65A7E3DC" w14:textId="77777777" w:rsidR="00D57BC0" w:rsidRPr="00D57BC0" w:rsidRDefault="00D57BC0" w:rsidP="00D57BC0">
            <w:pPr>
              <w:tabs>
                <w:tab w:val="left" w:pos="0"/>
                <w:tab w:val="left" w:pos="567"/>
              </w:tabs>
              <w:spacing w:after="0" w:line="240" w:lineRule="auto"/>
              <w:rPr>
                <w:rFonts w:ascii="Times New Roman" w:hAnsi="Times New Roman" w:cs="Times New Roman"/>
              </w:rPr>
            </w:pPr>
            <w:r w:rsidRPr="00D57BC0">
              <w:rPr>
                <w:rFonts w:ascii="Times New Roman" w:hAnsi="Times New Roman" w:cs="Times New Roman"/>
              </w:rPr>
              <w:t>Komunaliniai mokesčiai</w:t>
            </w:r>
          </w:p>
        </w:tc>
        <w:tc>
          <w:tcPr>
            <w:tcW w:w="1361" w:type="dxa"/>
            <w:tcBorders>
              <w:top w:val="single" w:sz="4" w:space="0" w:color="auto"/>
              <w:left w:val="single" w:sz="4" w:space="0" w:color="auto"/>
              <w:bottom w:val="single" w:sz="4" w:space="0" w:color="auto"/>
              <w:right w:val="single" w:sz="4" w:space="0" w:color="auto"/>
            </w:tcBorders>
          </w:tcPr>
          <w:p w14:paraId="74DD6E99" w14:textId="77777777" w:rsidR="00D57BC0" w:rsidRPr="00D57BC0" w:rsidRDefault="00D57BC0" w:rsidP="00D57BC0">
            <w:pPr>
              <w:tabs>
                <w:tab w:val="left" w:pos="0"/>
                <w:tab w:val="left" w:pos="567"/>
              </w:tabs>
              <w:spacing w:after="0" w:line="240" w:lineRule="auto"/>
              <w:jc w:val="center"/>
              <w:rPr>
                <w:rFonts w:ascii="Times New Roman" w:hAnsi="Times New Roman" w:cs="Times New Roman"/>
              </w:rPr>
            </w:pPr>
            <w:r w:rsidRPr="00D57BC0">
              <w:rPr>
                <w:rFonts w:ascii="Times New Roman" w:hAnsi="Times New Roman" w:cs="Times New Roman"/>
              </w:rPr>
              <w:t>B</w:t>
            </w:r>
          </w:p>
        </w:tc>
        <w:tc>
          <w:tcPr>
            <w:tcW w:w="2544" w:type="dxa"/>
            <w:tcBorders>
              <w:top w:val="single" w:sz="4" w:space="0" w:color="auto"/>
              <w:left w:val="single" w:sz="4" w:space="0" w:color="auto"/>
              <w:bottom w:val="single" w:sz="4" w:space="0" w:color="auto"/>
              <w:right w:val="single" w:sz="4" w:space="0" w:color="auto"/>
            </w:tcBorders>
          </w:tcPr>
          <w:p w14:paraId="6DE8E834" w14:textId="77777777" w:rsidR="00D57BC0" w:rsidRPr="00D57BC0" w:rsidRDefault="00D57BC0" w:rsidP="00D57BC0">
            <w:pPr>
              <w:tabs>
                <w:tab w:val="left" w:pos="0"/>
                <w:tab w:val="left" w:pos="567"/>
              </w:tabs>
              <w:spacing w:after="0" w:line="240" w:lineRule="auto"/>
              <w:jc w:val="center"/>
              <w:rPr>
                <w:rFonts w:ascii="Times New Roman" w:hAnsi="Times New Roman" w:cs="Times New Roman"/>
              </w:rPr>
            </w:pPr>
            <w:r w:rsidRPr="00D57BC0">
              <w:rPr>
                <w:rFonts w:ascii="Times New Roman" w:hAnsi="Times New Roman" w:cs="Times New Roman"/>
              </w:rPr>
              <w:t>2.2.1.1.1.20.</w:t>
            </w:r>
          </w:p>
        </w:tc>
        <w:tc>
          <w:tcPr>
            <w:tcW w:w="1458" w:type="dxa"/>
            <w:tcBorders>
              <w:top w:val="single" w:sz="4" w:space="0" w:color="auto"/>
              <w:left w:val="single" w:sz="4" w:space="0" w:color="auto"/>
              <w:bottom w:val="single" w:sz="4" w:space="0" w:color="auto"/>
              <w:right w:val="single" w:sz="4" w:space="0" w:color="auto"/>
            </w:tcBorders>
          </w:tcPr>
          <w:p w14:paraId="1B210037" w14:textId="77777777" w:rsidR="00D57BC0" w:rsidRPr="00D57BC0" w:rsidRDefault="00D57BC0" w:rsidP="00D57BC0">
            <w:pPr>
              <w:tabs>
                <w:tab w:val="left" w:pos="0"/>
                <w:tab w:val="left" w:pos="567"/>
              </w:tabs>
              <w:spacing w:after="0" w:line="240" w:lineRule="auto"/>
              <w:jc w:val="center"/>
              <w:rPr>
                <w:rFonts w:ascii="Times New Roman" w:hAnsi="Times New Roman" w:cs="Times New Roman"/>
              </w:rPr>
            </w:pPr>
            <w:r w:rsidRPr="00D57BC0">
              <w:rPr>
                <w:rFonts w:ascii="Times New Roman" w:hAnsi="Times New Roman" w:cs="Times New Roman"/>
              </w:rPr>
              <w:t>00,00</w:t>
            </w:r>
          </w:p>
        </w:tc>
      </w:tr>
      <w:tr w:rsidR="00D57BC0" w:rsidRPr="00D57BC0" w14:paraId="4431ADE8" w14:textId="77777777" w:rsidTr="002C21E6">
        <w:tc>
          <w:tcPr>
            <w:tcW w:w="661" w:type="dxa"/>
            <w:tcBorders>
              <w:top w:val="single" w:sz="4" w:space="0" w:color="auto"/>
              <w:left w:val="single" w:sz="4" w:space="0" w:color="auto"/>
              <w:bottom w:val="single" w:sz="4" w:space="0" w:color="auto"/>
              <w:right w:val="single" w:sz="4" w:space="0" w:color="auto"/>
            </w:tcBorders>
          </w:tcPr>
          <w:p w14:paraId="377FE624" w14:textId="77777777" w:rsidR="00D57BC0" w:rsidRPr="00D57BC0" w:rsidRDefault="00D57BC0" w:rsidP="00D57BC0">
            <w:pPr>
              <w:tabs>
                <w:tab w:val="left" w:pos="0"/>
                <w:tab w:val="left" w:pos="567"/>
              </w:tabs>
              <w:spacing w:after="0" w:line="240" w:lineRule="auto"/>
              <w:jc w:val="center"/>
              <w:rPr>
                <w:rFonts w:ascii="Times New Roman" w:hAnsi="Times New Roman" w:cs="Times New Roman"/>
              </w:rPr>
            </w:pPr>
            <w:r w:rsidRPr="00D57BC0">
              <w:rPr>
                <w:rFonts w:ascii="Times New Roman" w:hAnsi="Times New Roman" w:cs="Times New Roman"/>
              </w:rPr>
              <w:t>3.</w:t>
            </w:r>
          </w:p>
        </w:tc>
        <w:tc>
          <w:tcPr>
            <w:tcW w:w="3582" w:type="dxa"/>
            <w:tcBorders>
              <w:top w:val="single" w:sz="4" w:space="0" w:color="auto"/>
              <w:left w:val="single" w:sz="4" w:space="0" w:color="auto"/>
              <w:bottom w:val="single" w:sz="4" w:space="0" w:color="auto"/>
              <w:right w:val="single" w:sz="4" w:space="0" w:color="auto"/>
            </w:tcBorders>
          </w:tcPr>
          <w:p w14:paraId="40ACD1DD" w14:textId="77777777" w:rsidR="00D57BC0" w:rsidRPr="00D57BC0" w:rsidRDefault="00D57BC0" w:rsidP="00D57BC0">
            <w:pPr>
              <w:tabs>
                <w:tab w:val="left" w:pos="0"/>
                <w:tab w:val="left" w:pos="567"/>
              </w:tabs>
              <w:spacing w:after="0" w:line="240" w:lineRule="auto"/>
              <w:rPr>
                <w:rFonts w:ascii="Times New Roman" w:hAnsi="Times New Roman" w:cs="Times New Roman"/>
              </w:rPr>
            </w:pPr>
            <w:r w:rsidRPr="00D57BC0">
              <w:rPr>
                <w:rFonts w:ascii="Times New Roman" w:hAnsi="Times New Roman" w:cs="Times New Roman"/>
              </w:rPr>
              <w:t>Paslaugos</w:t>
            </w:r>
          </w:p>
        </w:tc>
        <w:tc>
          <w:tcPr>
            <w:tcW w:w="1361" w:type="dxa"/>
            <w:tcBorders>
              <w:top w:val="single" w:sz="4" w:space="0" w:color="auto"/>
              <w:left w:val="single" w:sz="4" w:space="0" w:color="auto"/>
              <w:bottom w:val="single" w:sz="4" w:space="0" w:color="auto"/>
              <w:right w:val="single" w:sz="4" w:space="0" w:color="auto"/>
            </w:tcBorders>
          </w:tcPr>
          <w:p w14:paraId="40FBDC82" w14:textId="77777777" w:rsidR="00D57BC0" w:rsidRPr="00D57BC0" w:rsidRDefault="00D57BC0" w:rsidP="00D57BC0">
            <w:pPr>
              <w:tabs>
                <w:tab w:val="left" w:pos="0"/>
                <w:tab w:val="left" w:pos="567"/>
              </w:tabs>
              <w:spacing w:after="0" w:line="240" w:lineRule="auto"/>
              <w:jc w:val="center"/>
              <w:rPr>
                <w:rFonts w:ascii="Times New Roman" w:hAnsi="Times New Roman" w:cs="Times New Roman"/>
              </w:rPr>
            </w:pPr>
            <w:r w:rsidRPr="00D57BC0">
              <w:rPr>
                <w:rFonts w:ascii="Times New Roman" w:hAnsi="Times New Roman" w:cs="Times New Roman"/>
              </w:rPr>
              <w:t>B</w:t>
            </w:r>
          </w:p>
        </w:tc>
        <w:tc>
          <w:tcPr>
            <w:tcW w:w="2544" w:type="dxa"/>
            <w:tcBorders>
              <w:top w:val="single" w:sz="4" w:space="0" w:color="auto"/>
              <w:left w:val="single" w:sz="4" w:space="0" w:color="auto"/>
              <w:bottom w:val="single" w:sz="4" w:space="0" w:color="auto"/>
              <w:right w:val="single" w:sz="4" w:space="0" w:color="auto"/>
            </w:tcBorders>
          </w:tcPr>
          <w:p w14:paraId="19473D2C" w14:textId="77777777" w:rsidR="00D57BC0" w:rsidRPr="00D57BC0" w:rsidRDefault="00D57BC0" w:rsidP="00D57BC0">
            <w:pPr>
              <w:tabs>
                <w:tab w:val="left" w:pos="0"/>
                <w:tab w:val="left" w:pos="567"/>
              </w:tabs>
              <w:spacing w:after="0" w:line="240" w:lineRule="auto"/>
              <w:jc w:val="center"/>
              <w:rPr>
                <w:rFonts w:ascii="Times New Roman" w:hAnsi="Times New Roman" w:cs="Times New Roman"/>
              </w:rPr>
            </w:pPr>
            <w:r w:rsidRPr="00D57BC0">
              <w:rPr>
                <w:rFonts w:ascii="Times New Roman" w:hAnsi="Times New Roman" w:cs="Times New Roman"/>
              </w:rPr>
              <w:t>2.2.1.1.1.30.</w:t>
            </w:r>
          </w:p>
        </w:tc>
        <w:tc>
          <w:tcPr>
            <w:tcW w:w="1458" w:type="dxa"/>
            <w:tcBorders>
              <w:top w:val="single" w:sz="4" w:space="0" w:color="auto"/>
              <w:left w:val="single" w:sz="4" w:space="0" w:color="auto"/>
              <w:bottom w:val="single" w:sz="4" w:space="0" w:color="auto"/>
              <w:right w:val="single" w:sz="4" w:space="0" w:color="auto"/>
            </w:tcBorders>
          </w:tcPr>
          <w:p w14:paraId="5D028192" w14:textId="77777777" w:rsidR="00D57BC0" w:rsidRPr="00D57BC0" w:rsidRDefault="00D57BC0" w:rsidP="00D57BC0">
            <w:pPr>
              <w:tabs>
                <w:tab w:val="left" w:pos="0"/>
                <w:tab w:val="left" w:pos="567"/>
              </w:tabs>
              <w:spacing w:after="0" w:line="240" w:lineRule="auto"/>
              <w:jc w:val="center"/>
              <w:rPr>
                <w:rFonts w:ascii="Times New Roman" w:hAnsi="Times New Roman" w:cs="Times New Roman"/>
              </w:rPr>
            </w:pPr>
            <w:r w:rsidRPr="00D57BC0">
              <w:rPr>
                <w:rFonts w:ascii="Times New Roman" w:hAnsi="Times New Roman" w:cs="Times New Roman"/>
              </w:rPr>
              <w:t>00,00</w:t>
            </w:r>
          </w:p>
        </w:tc>
      </w:tr>
      <w:tr w:rsidR="00D57BC0" w:rsidRPr="00D57BC0" w14:paraId="2DCE3A80" w14:textId="77777777" w:rsidTr="002C21E6">
        <w:tc>
          <w:tcPr>
            <w:tcW w:w="661" w:type="dxa"/>
            <w:tcBorders>
              <w:top w:val="single" w:sz="4" w:space="0" w:color="auto"/>
              <w:left w:val="single" w:sz="4" w:space="0" w:color="auto"/>
              <w:bottom w:val="single" w:sz="4" w:space="0" w:color="auto"/>
              <w:right w:val="single" w:sz="4" w:space="0" w:color="auto"/>
            </w:tcBorders>
          </w:tcPr>
          <w:p w14:paraId="40E97E63" w14:textId="77777777" w:rsidR="00D57BC0" w:rsidRPr="00D57BC0" w:rsidRDefault="00D57BC0" w:rsidP="00D57BC0">
            <w:pPr>
              <w:tabs>
                <w:tab w:val="left" w:pos="0"/>
                <w:tab w:val="left" w:pos="567"/>
              </w:tabs>
              <w:spacing w:after="0" w:line="240" w:lineRule="auto"/>
              <w:jc w:val="center"/>
              <w:rPr>
                <w:rFonts w:ascii="Times New Roman" w:hAnsi="Times New Roman" w:cs="Times New Roman"/>
                <w:b/>
              </w:rPr>
            </w:pPr>
          </w:p>
        </w:tc>
        <w:tc>
          <w:tcPr>
            <w:tcW w:w="3582" w:type="dxa"/>
            <w:tcBorders>
              <w:top w:val="single" w:sz="4" w:space="0" w:color="auto"/>
              <w:left w:val="single" w:sz="4" w:space="0" w:color="auto"/>
              <w:bottom w:val="single" w:sz="4" w:space="0" w:color="auto"/>
              <w:right w:val="single" w:sz="4" w:space="0" w:color="auto"/>
            </w:tcBorders>
          </w:tcPr>
          <w:p w14:paraId="58A28563" w14:textId="77777777" w:rsidR="00D57BC0" w:rsidRPr="00D57BC0" w:rsidRDefault="00D57BC0" w:rsidP="00D57BC0">
            <w:pPr>
              <w:tabs>
                <w:tab w:val="left" w:pos="0"/>
                <w:tab w:val="left" w:pos="567"/>
              </w:tabs>
              <w:spacing w:after="0" w:line="240" w:lineRule="auto"/>
              <w:jc w:val="center"/>
              <w:rPr>
                <w:rFonts w:ascii="Times New Roman" w:hAnsi="Times New Roman" w:cs="Times New Roman"/>
                <w:b/>
              </w:rPr>
            </w:pPr>
          </w:p>
        </w:tc>
        <w:tc>
          <w:tcPr>
            <w:tcW w:w="1361" w:type="dxa"/>
            <w:tcBorders>
              <w:top w:val="single" w:sz="4" w:space="0" w:color="auto"/>
              <w:left w:val="single" w:sz="4" w:space="0" w:color="auto"/>
              <w:bottom w:val="single" w:sz="4" w:space="0" w:color="auto"/>
              <w:right w:val="single" w:sz="4" w:space="0" w:color="auto"/>
            </w:tcBorders>
          </w:tcPr>
          <w:p w14:paraId="6DE4169B" w14:textId="77777777" w:rsidR="00D57BC0" w:rsidRPr="00D57BC0" w:rsidRDefault="00D57BC0" w:rsidP="00D57BC0">
            <w:pPr>
              <w:tabs>
                <w:tab w:val="left" w:pos="0"/>
                <w:tab w:val="left" w:pos="567"/>
              </w:tabs>
              <w:spacing w:after="0" w:line="240" w:lineRule="auto"/>
              <w:jc w:val="center"/>
              <w:rPr>
                <w:rFonts w:ascii="Times New Roman" w:hAnsi="Times New Roman" w:cs="Times New Roman"/>
                <w:b/>
              </w:rPr>
            </w:pPr>
          </w:p>
        </w:tc>
        <w:tc>
          <w:tcPr>
            <w:tcW w:w="2544" w:type="dxa"/>
            <w:tcBorders>
              <w:top w:val="single" w:sz="4" w:space="0" w:color="auto"/>
              <w:left w:val="single" w:sz="4" w:space="0" w:color="auto"/>
              <w:bottom w:val="single" w:sz="4" w:space="0" w:color="auto"/>
              <w:right w:val="single" w:sz="4" w:space="0" w:color="auto"/>
            </w:tcBorders>
            <w:hideMark/>
          </w:tcPr>
          <w:p w14:paraId="62442ADF" w14:textId="77777777" w:rsidR="00D57BC0" w:rsidRPr="00D57BC0" w:rsidRDefault="00D57BC0" w:rsidP="00D57BC0">
            <w:pPr>
              <w:tabs>
                <w:tab w:val="left" w:pos="0"/>
                <w:tab w:val="left" w:pos="567"/>
              </w:tabs>
              <w:spacing w:after="0" w:line="240" w:lineRule="auto"/>
              <w:jc w:val="right"/>
              <w:rPr>
                <w:rFonts w:ascii="Times New Roman" w:hAnsi="Times New Roman" w:cs="Times New Roman"/>
                <w:b/>
              </w:rPr>
            </w:pPr>
            <w:r w:rsidRPr="00D57BC0">
              <w:rPr>
                <w:rFonts w:ascii="Times New Roman" w:hAnsi="Times New Roman" w:cs="Times New Roman"/>
                <w:b/>
              </w:rPr>
              <w:t>Iš viso:</w:t>
            </w:r>
          </w:p>
        </w:tc>
        <w:tc>
          <w:tcPr>
            <w:tcW w:w="1458" w:type="dxa"/>
            <w:tcBorders>
              <w:top w:val="single" w:sz="4" w:space="0" w:color="auto"/>
              <w:left w:val="single" w:sz="4" w:space="0" w:color="auto"/>
              <w:bottom w:val="single" w:sz="4" w:space="0" w:color="auto"/>
              <w:right w:val="single" w:sz="4" w:space="0" w:color="auto"/>
            </w:tcBorders>
          </w:tcPr>
          <w:p w14:paraId="6C2DA2DF" w14:textId="77777777" w:rsidR="00D57BC0" w:rsidRPr="00D57BC0" w:rsidRDefault="00D57BC0" w:rsidP="00D57BC0">
            <w:pPr>
              <w:tabs>
                <w:tab w:val="left" w:pos="0"/>
                <w:tab w:val="left" w:pos="567"/>
              </w:tabs>
              <w:spacing w:after="0" w:line="240" w:lineRule="auto"/>
              <w:jc w:val="center"/>
              <w:rPr>
                <w:rFonts w:ascii="Times New Roman" w:hAnsi="Times New Roman" w:cs="Times New Roman"/>
                <w:b/>
              </w:rPr>
            </w:pPr>
            <w:r w:rsidRPr="00D57BC0">
              <w:rPr>
                <w:rFonts w:ascii="Times New Roman" w:hAnsi="Times New Roman" w:cs="Times New Roman"/>
                <w:b/>
              </w:rPr>
              <w:t>00,00</w:t>
            </w:r>
          </w:p>
        </w:tc>
      </w:tr>
    </w:tbl>
    <w:p w14:paraId="5BA71325" w14:textId="77777777" w:rsidR="00D57BC0" w:rsidRPr="00D57BC0" w:rsidRDefault="00D57BC0" w:rsidP="00D57BC0">
      <w:pPr>
        <w:tabs>
          <w:tab w:val="left" w:pos="0"/>
          <w:tab w:val="left" w:pos="567"/>
        </w:tabs>
        <w:spacing w:after="0"/>
        <w:rPr>
          <w:rFonts w:ascii="Times New Roman" w:hAnsi="Times New Roman" w:cs="Times New Roman"/>
          <w:sz w:val="24"/>
          <w:szCs w:val="24"/>
        </w:rPr>
      </w:pPr>
    </w:p>
    <w:p w14:paraId="339659B2" w14:textId="77777777" w:rsidR="00D57BC0" w:rsidRPr="00D57BC0" w:rsidRDefault="00D57BC0" w:rsidP="00D57BC0">
      <w:pPr>
        <w:tabs>
          <w:tab w:val="left" w:pos="0"/>
          <w:tab w:val="left" w:pos="567"/>
        </w:tabs>
        <w:spacing w:after="0"/>
        <w:jc w:val="both"/>
        <w:rPr>
          <w:rFonts w:cs="Times New Roman"/>
        </w:rPr>
      </w:pPr>
      <w:r w:rsidRPr="00D57BC0">
        <w:rPr>
          <w:rFonts w:ascii="Times New Roman" w:hAnsi="Times New Roman" w:cs="Times New Roman"/>
          <w:sz w:val="24"/>
          <w:szCs w:val="24"/>
        </w:rPr>
        <w:tab/>
      </w:r>
    </w:p>
    <w:p w14:paraId="29FBC0AE" w14:textId="77777777" w:rsidR="00D57BC0" w:rsidRPr="00D57BC0" w:rsidRDefault="00D57BC0" w:rsidP="00D57BC0">
      <w:pPr>
        <w:jc w:val="both"/>
        <w:rPr>
          <w:rFonts w:ascii="Times New Roman" w:eastAsia="BatangChe" w:hAnsi="Times New Roman" w:cs="Times New Roman"/>
        </w:rPr>
      </w:pPr>
      <w:r w:rsidRPr="00D57BC0">
        <w:rPr>
          <w:rFonts w:ascii="Times New Roman" w:eastAsia="BatangChe" w:hAnsi="Times New Roman" w:cs="Times New Roman"/>
        </w:rPr>
        <w:t>Savivaldybės kontrolierė</w:t>
      </w:r>
      <w:r w:rsidRPr="00D57BC0">
        <w:rPr>
          <w:rFonts w:ascii="Times New Roman" w:eastAsia="BatangChe" w:hAnsi="Times New Roman" w:cs="Times New Roman"/>
        </w:rPr>
        <w:tab/>
      </w:r>
      <w:r w:rsidRPr="00D57BC0">
        <w:rPr>
          <w:rFonts w:ascii="Times New Roman" w:eastAsia="BatangChe" w:hAnsi="Times New Roman" w:cs="Times New Roman"/>
        </w:rPr>
        <w:tab/>
      </w:r>
      <w:r w:rsidRPr="00D57BC0">
        <w:rPr>
          <w:rFonts w:ascii="Times New Roman" w:eastAsia="BatangChe" w:hAnsi="Times New Roman" w:cs="Times New Roman"/>
        </w:rPr>
        <w:tab/>
      </w:r>
      <w:r w:rsidRPr="00D57BC0">
        <w:rPr>
          <w:rFonts w:ascii="Times New Roman" w:eastAsia="BatangChe" w:hAnsi="Times New Roman" w:cs="Times New Roman"/>
        </w:rPr>
        <w:tab/>
      </w:r>
      <w:r w:rsidRPr="00D57BC0">
        <w:rPr>
          <w:rFonts w:ascii="Times New Roman" w:eastAsia="BatangChe" w:hAnsi="Times New Roman" w:cs="Times New Roman"/>
        </w:rPr>
        <w:tab/>
        <w:t>Jolita Stonkuvienė</w:t>
      </w:r>
    </w:p>
    <w:p w14:paraId="3A1BA3D6" w14:textId="77777777" w:rsidR="00D57BC0" w:rsidRPr="00D57BC0" w:rsidRDefault="00D57BC0" w:rsidP="00D57BC0">
      <w:pPr>
        <w:jc w:val="both"/>
        <w:rPr>
          <w:rFonts w:ascii="Times New Roman" w:eastAsia="BatangChe" w:hAnsi="Times New Roman" w:cs="Times New Roman"/>
        </w:rPr>
      </w:pPr>
      <w:r w:rsidRPr="00D57BC0">
        <w:rPr>
          <w:rFonts w:ascii="Times New Roman" w:eastAsia="BatangChe" w:hAnsi="Times New Roman" w:cs="Times New Roman"/>
        </w:rPr>
        <w:t>Buhalterė</w:t>
      </w:r>
      <w:r w:rsidRPr="00D57BC0">
        <w:rPr>
          <w:rFonts w:ascii="Times New Roman" w:eastAsia="BatangChe" w:hAnsi="Times New Roman" w:cs="Times New Roman"/>
        </w:rPr>
        <w:tab/>
      </w:r>
      <w:r w:rsidRPr="00D57BC0">
        <w:rPr>
          <w:rFonts w:ascii="Times New Roman" w:eastAsia="BatangChe" w:hAnsi="Times New Roman" w:cs="Times New Roman"/>
        </w:rPr>
        <w:tab/>
      </w:r>
      <w:r w:rsidRPr="00D57BC0">
        <w:rPr>
          <w:rFonts w:ascii="Times New Roman" w:eastAsia="BatangChe" w:hAnsi="Times New Roman" w:cs="Times New Roman"/>
        </w:rPr>
        <w:tab/>
      </w:r>
      <w:r w:rsidRPr="00D57BC0">
        <w:rPr>
          <w:rFonts w:ascii="Times New Roman" w:eastAsia="BatangChe" w:hAnsi="Times New Roman" w:cs="Times New Roman"/>
        </w:rPr>
        <w:tab/>
      </w:r>
      <w:r w:rsidRPr="00D57BC0">
        <w:rPr>
          <w:rFonts w:ascii="Times New Roman" w:eastAsia="BatangChe" w:hAnsi="Times New Roman" w:cs="Times New Roman"/>
        </w:rPr>
        <w:tab/>
      </w:r>
      <w:r w:rsidRPr="00D57BC0">
        <w:rPr>
          <w:rFonts w:ascii="Times New Roman" w:eastAsia="BatangChe" w:hAnsi="Times New Roman" w:cs="Times New Roman"/>
        </w:rPr>
        <w:tab/>
        <w:t>Rasa Girčytė</w:t>
      </w:r>
    </w:p>
    <w:p w14:paraId="51690D4D" w14:textId="77777777" w:rsidR="00D57BC0" w:rsidRPr="00D57BC0" w:rsidRDefault="00D57BC0" w:rsidP="00D57BC0">
      <w:pPr>
        <w:rPr>
          <w:rFonts w:cs="Times New Roman"/>
        </w:rPr>
      </w:pPr>
    </w:p>
    <w:p w14:paraId="46302487" w14:textId="77777777" w:rsidR="00D57BC0" w:rsidRPr="00D57BC0" w:rsidRDefault="00D57BC0" w:rsidP="00D57BC0">
      <w:pPr>
        <w:rPr>
          <w:rFonts w:cs="Times New Roman"/>
        </w:rPr>
      </w:pPr>
    </w:p>
    <w:p w14:paraId="23EAEEDA" w14:textId="77777777" w:rsidR="00D57BC0" w:rsidRDefault="00D57BC0" w:rsidP="007E5ECF">
      <w:pPr>
        <w:rPr>
          <w:rFonts w:ascii="Times New Roman" w:hAnsi="Times New Roman" w:cs="Times New Roman"/>
          <w:noProof/>
          <w:sz w:val="24"/>
        </w:rPr>
      </w:pPr>
    </w:p>
    <w:p w14:paraId="52DE98E2" w14:textId="77777777" w:rsidR="00D57BC0" w:rsidRDefault="00D57BC0" w:rsidP="007E5ECF">
      <w:pPr>
        <w:rPr>
          <w:rFonts w:ascii="Times New Roman" w:hAnsi="Times New Roman" w:cs="Times New Roman"/>
          <w:noProof/>
          <w:sz w:val="24"/>
        </w:rPr>
      </w:pPr>
    </w:p>
    <w:p w14:paraId="6A811671" w14:textId="77777777" w:rsidR="009F6B16" w:rsidRDefault="009F6B16" w:rsidP="007E5ECF">
      <w:pPr>
        <w:rPr>
          <w:rFonts w:ascii="Times New Roman" w:hAnsi="Times New Roman" w:cs="Times New Roman"/>
          <w:noProof/>
          <w:sz w:val="24"/>
        </w:rPr>
      </w:pPr>
    </w:p>
    <w:sectPr w:rsidR="009F6B16" w:rsidSect="00FC0840">
      <w:headerReference w:type="default" r:id="rId197"/>
      <w:footerReference w:type="default" r:id="rId198"/>
      <w:pgSz w:w="11906" w:h="16838"/>
      <w:pgMar w:top="170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9CD87" w14:textId="77777777" w:rsidR="00FC0840" w:rsidRDefault="00FC0840" w:rsidP="007E5ECF">
      <w:pPr>
        <w:spacing w:after="0" w:line="240" w:lineRule="auto"/>
      </w:pPr>
      <w:r>
        <w:separator/>
      </w:r>
    </w:p>
  </w:endnote>
  <w:endnote w:type="continuationSeparator" w:id="0">
    <w:p w14:paraId="1DBA28FA" w14:textId="77777777" w:rsidR="00FC0840" w:rsidRDefault="00FC0840" w:rsidP="007E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83" w:csb1="00000000"/>
  </w:font>
  <w:font w:name="TimesNewRomanPSMT">
    <w:altName w:val="MS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EED6" w14:textId="34B5068B" w:rsidR="00E842C5" w:rsidRPr="00D44354" w:rsidRDefault="00365821">
    <w:pPr>
      <w:pStyle w:val="Porat"/>
      <w:rPr>
        <w:rStyle w:val="Nerykuspabraukimas"/>
        <w:color w:val="385623" w:themeColor="accent6" w:themeShade="80"/>
        <w:lang w:val="lt-LT"/>
      </w:rPr>
    </w:pPr>
    <w:r w:rsidRPr="00D44354">
      <w:rPr>
        <w:rStyle w:val="Nerykuspabraukimas"/>
        <w:color w:val="385623" w:themeColor="accent6" w:themeShade="80"/>
        <w:lang w:val="lt-LT"/>
      </w:rPr>
      <w:t>_______________________________________________________________________________</w:t>
    </w:r>
  </w:p>
  <w:p w14:paraId="16203EF8" w14:textId="5207EA7F" w:rsidR="00E842C5" w:rsidRPr="00D44354" w:rsidRDefault="00365821" w:rsidP="00143477">
    <w:pPr>
      <w:pStyle w:val="Porat"/>
      <w:jc w:val="right"/>
      <w:rPr>
        <w:rStyle w:val="Nerykuspabraukimas"/>
        <w:color w:val="385623" w:themeColor="accent6" w:themeShade="80"/>
        <w:sz w:val="20"/>
        <w:szCs w:val="20"/>
        <w:lang w:val="lt-LT"/>
      </w:rPr>
    </w:pPr>
    <w:r w:rsidRPr="00D44354">
      <w:rPr>
        <w:rStyle w:val="Nerykuspabraukimas"/>
        <w:color w:val="385623" w:themeColor="accent6" w:themeShade="80"/>
        <w:sz w:val="20"/>
        <w:szCs w:val="20"/>
        <w:lang w:val="lt-LT"/>
      </w:rPr>
      <w:t>Šilutės rajono savivaldybės kontrolės ir audito tarnybos 202</w:t>
    </w:r>
    <w:r w:rsidR="00D44354" w:rsidRPr="00D44354">
      <w:rPr>
        <w:rStyle w:val="Nerykuspabraukimas"/>
        <w:color w:val="385623" w:themeColor="accent6" w:themeShade="80"/>
        <w:sz w:val="20"/>
        <w:szCs w:val="20"/>
        <w:lang w:val="lt-LT"/>
      </w:rPr>
      <w:t>3</w:t>
    </w:r>
    <w:r w:rsidRPr="00D44354">
      <w:rPr>
        <w:rStyle w:val="Nerykuspabraukimas"/>
        <w:color w:val="385623" w:themeColor="accent6" w:themeShade="80"/>
        <w:sz w:val="20"/>
        <w:szCs w:val="20"/>
        <w:lang w:val="lt-LT"/>
      </w:rPr>
      <w:t xml:space="preserve"> metų </w:t>
    </w:r>
    <w:r w:rsidR="00D44354">
      <w:rPr>
        <w:rStyle w:val="Nerykuspabraukimas"/>
        <w:color w:val="385623" w:themeColor="accent6" w:themeShade="80"/>
        <w:sz w:val="20"/>
        <w:szCs w:val="20"/>
        <w:lang w:val="lt-LT"/>
      </w:rPr>
      <w:t>ataskaitų rinkinys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733F" w14:textId="77777777" w:rsidR="00FC0840" w:rsidRDefault="00FC0840" w:rsidP="007E5ECF">
      <w:pPr>
        <w:spacing w:after="0" w:line="240" w:lineRule="auto"/>
      </w:pPr>
      <w:r>
        <w:separator/>
      </w:r>
    </w:p>
  </w:footnote>
  <w:footnote w:type="continuationSeparator" w:id="0">
    <w:p w14:paraId="021AECBB" w14:textId="77777777" w:rsidR="00FC0840" w:rsidRDefault="00FC0840" w:rsidP="007E5ECF">
      <w:pPr>
        <w:spacing w:after="0" w:line="240" w:lineRule="auto"/>
      </w:pPr>
      <w:r>
        <w:continuationSeparator/>
      </w:r>
    </w:p>
  </w:footnote>
  <w:footnote w:id="1">
    <w:p w14:paraId="0C341B30" w14:textId="0FC57F53" w:rsidR="0018775C" w:rsidRPr="0018775C" w:rsidRDefault="0018775C" w:rsidP="00E822C4">
      <w:pPr>
        <w:pStyle w:val="Puslapioinaostekstas"/>
        <w:jc w:val="both"/>
        <w:rPr>
          <w:lang w:val="lt-LT"/>
        </w:rPr>
      </w:pPr>
      <w:r>
        <w:rPr>
          <w:rStyle w:val="Puslapioinaosnuoroda"/>
        </w:rPr>
        <w:footnoteRef/>
      </w:r>
      <w:r>
        <w:t xml:space="preserve"> </w:t>
      </w:r>
      <w:r>
        <w:rPr>
          <w:lang w:val="lt-LT"/>
        </w:rPr>
        <w:t>Savivaldybės valdymo programa (06), tikslas – efektyviai vykdyti Savivaldybės veiklą (06 01), uždavinys – sudaryti sąlygas kokybiškai įgyvendinti Savivaldybės funkc</w:t>
      </w:r>
      <w:r w:rsidR="00E822C4">
        <w:rPr>
          <w:lang w:val="lt-LT"/>
        </w:rPr>
        <w:t>i</w:t>
      </w:r>
      <w:r>
        <w:rPr>
          <w:lang w:val="lt-LT"/>
        </w:rPr>
        <w:t xml:space="preserve">jas </w:t>
      </w:r>
      <w:r w:rsidR="00E822C4">
        <w:rPr>
          <w:lang w:val="lt-LT"/>
        </w:rPr>
        <w:t xml:space="preserve"> (06 01 01), priemonė – Savivaldybės kontrolės ir audito tarnybos darbo užtikrinimas (06 01 01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44BA" w14:textId="77777777" w:rsidR="00E842C5" w:rsidRDefault="00365821">
    <w:pPr>
      <w:pStyle w:val="Antrats"/>
      <w:jc w:val="center"/>
    </w:pPr>
    <w:r>
      <w:fldChar w:fldCharType="begin"/>
    </w:r>
    <w:r>
      <w:instrText>PAGE   \* MERGEFORMAT</w:instrText>
    </w:r>
    <w:r>
      <w:fldChar w:fldCharType="separate"/>
    </w:r>
    <w:r w:rsidRPr="00B5223E">
      <w:rPr>
        <w:noProof/>
        <w:lang w:val="lt-LT"/>
      </w:rPr>
      <w:t>10</w:t>
    </w:r>
    <w:r>
      <w:fldChar w:fldCharType="end"/>
    </w:r>
  </w:p>
  <w:p w14:paraId="1057707C" w14:textId="77777777" w:rsidR="00E842C5" w:rsidRDefault="00E842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22169F7"/>
    <w:multiLevelType w:val="multilevel"/>
    <w:tmpl w:val="4AC02FBC"/>
    <w:lvl w:ilvl="0">
      <w:start w:val="1"/>
      <w:numFmt w:val="bullet"/>
      <w:lvlText w:val=""/>
      <w:lvlJc w:val="left"/>
      <w:pPr>
        <w:tabs>
          <w:tab w:val="num" w:pos="720"/>
        </w:tabs>
        <w:ind w:left="720" w:hanging="360"/>
      </w:pPr>
      <w:rPr>
        <w:rFonts w:ascii="Wingdings" w:hAnsi="Wingdings"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77D5C"/>
    <w:multiLevelType w:val="hybridMultilevel"/>
    <w:tmpl w:val="A552DF72"/>
    <w:lvl w:ilvl="0" w:tplc="B8A404B4">
      <w:start w:val="1"/>
      <w:numFmt w:val="bullet"/>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AEB6B80"/>
    <w:multiLevelType w:val="hybridMultilevel"/>
    <w:tmpl w:val="9928FC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8F471E"/>
    <w:multiLevelType w:val="hybridMultilevel"/>
    <w:tmpl w:val="CC5EED92"/>
    <w:lvl w:ilvl="0" w:tplc="C1789A2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964E28"/>
    <w:multiLevelType w:val="hybridMultilevel"/>
    <w:tmpl w:val="2C0ACE40"/>
    <w:lvl w:ilvl="0" w:tplc="F58478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4B5523"/>
    <w:multiLevelType w:val="hybridMultilevel"/>
    <w:tmpl w:val="7A60271E"/>
    <w:lvl w:ilvl="0" w:tplc="361AD38C">
      <w:start w:val="1"/>
      <w:numFmt w:val="bullet"/>
      <w:lvlText w:val=""/>
      <w:lvlJc w:val="left"/>
      <w:pPr>
        <w:ind w:left="720" w:hanging="360"/>
      </w:pPr>
      <w:rPr>
        <w:rFonts w:ascii="Wingdings" w:hAnsi="Wingdings" w:hint="default"/>
        <w:color w:val="auto"/>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047A99"/>
    <w:multiLevelType w:val="hybridMultilevel"/>
    <w:tmpl w:val="FF2E21BE"/>
    <w:lvl w:ilvl="0" w:tplc="00000001">
      <w:numFmt w:val="bullet"/>
      <w:lvlText w:val="-"/>
      <w:lvlJc w:val="left"/>
      <w:pPr>
        <w:ind w:left="360" w:hanging="360"/>
      </w:pPr>
      <w:rPr>
        <w:rFonts w:ascii="Times New Roman" w:hAnsi="Times New Roman" w:cs="Times New Roman" w:hint="default"/>
        <w:b w:val="0"/>
        <w:bCs w:val="0"/>
        <w:i w:val="0"/>
        <w:iCs w:val="0"/>
        <w:strike w:val="0"/>
        <w:dstrike w:val="0"/>
        <w:color w:val="000000"/>
        <w:sz w:val="24"/>
        <w:szCs w:val="24"/>
        <w:em w:val="none"/>
        <w:lang w:eastAsia="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2350DA"/>
    <w:multiLevelType w:val="hybridMultilevel"/>
    <w:tmpl w:val="C3F2CC8C"/>
    <w:lvl w:ilvl="0" w:tplc="5FD4CD76">
      <w:start w:val="1"/>
      <w:numFmt w:val="upp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3DD83B7C"/>
    <w:multiLevelType w:val="hybridMultilevel"/>
    <w:tmpl w:val="FFA02D5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4E3CF1"/>
    <w:multiLevelType w:val="hybridMultilevel"/>
    <w:tmpl w:val="73D07E0C"/>
    <w:lvl w:ilvl="0" w:tplc="F58478FC">
      <w:start w:val="1"/>
      <w:numFmt w:val="bullet"/>
      <w:lvlText w:val=""/>
      <w:lvlJc w:val="left"/>
      <w:pPr>
        <w:ind w:left="360" w:hanging="360"/>
      </w:pPr>
      <w:rPr>
        <w:rFonts w:ascii="Wingdings" w:hAnsi="Wingdings"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2887A45"/>
    <w:multiLevelType w:val="hybridMultilevel"/>
    <w:tmpl w:val="E792906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F848C0"/>
    <w:multiLevelType w:val="hybridMultilevel"/>
    <w:tmpl w:val="42785EE4"/>
    <w:lvl w:ilvl="0" w:tplc="687A995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DC366B"/>
    <w:multiLevelType w:val="hybridMultilevel"/>
    <w:tmpl w:val="8B6AC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AA17CC"/>
    <w:multiLevelType w:val="hybridMultilevel"/>
    <w:tmpl w:val="A8D45B32"/>
    <w:lvl w:ilvl="0" w:tplc="F58478FC">
      <w:start w:val="1"/>
      <w:numFmt w:val="bullet"/>
      <w:lvlText w:val=""/>
      <w:lvlJc w:val="left"/>
      <w:pPr>
        <w:ind w:left="1146" w:hanging="360"/>
      </w:pPr>
      <w:rPr>
        <w:rFonts w:ascii="Wingdings" w:hAnsi="Wingdings"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5" w15:restartNumberingAfterBreak="0">
    <w:nsid w:val="76B8439E"/>
    <w:multiLevelType w:val="hybridMultilevel"/>
    <w:tmpl w:val="B67ADBE0"/>
    <w:lvl w:ilvl="0" w:tplc="F58478FC">
      <w:start w:val="1"/>
      <w:numFmt w:val="bullet"/>
      <w:lvlText w:val=""/>
      <w:lvlJc w:val="left"/>
      <w:pPr>
        <w:ind w:left="1211" w:hanging="360"/>
      </w:pPr>
      <w:rPr>
        <w:rFonts w:ascii="Wingdings" w:hAnsi="Wingdings" w:hint="default"/>
        <w:color w:val="auto"/>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6" w15:restartNumberingAfterBreak="0">
    <w:nsid w:val="7DA44146"/>
    <w:multiLevelType w:val="hybridMultilevel"/>
    <w:tmpl w:val="42C4EB96"/>
    <w:lvl w:ilvl="0" w:tplc="569AE2DA">
      <w:start w:val="1"/>
      <w:numFmt w:val="bullet"/>
      <w:lvlText w:val=""/>
      <w:lvlJc w:val="left"/>
      <w:pPr>
        <w:ind w:left="720" w:hanging="360"/>
      </w:pPr>
      <w:rPr>
        <w:rFonts w:ascii="Wingdings" w:hAnsi="Wingdings" w:hint="default"/>
        <w:color w:val="auto"/>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65444385">
    <w:abstractNumId w:val="15"/>
  </w:num>
  <w:num w:numId="2" w16cid:durableId="343752902">
    <w:abstractNumId w:val="1"/>
  </w:num>
  <w:num w:numId="3" w16cid:durableId="489567720">
    <w:abstractNumId w:val="9"/>
  </w:num>
  <w:num w:numId="4" w16cid:durableId="1186140947">
    <w:abstractNumId w:val="14"/>
  </w:num>
  <w:num w:numId="5" w16cid:durableId="747313136">
    <w:abstractNumId w:val="11"/>
  </w:num>
  <w:num w:numId="6" w16cid:durableId="2110615450">
    <w:abstractNumId w:val="2"/>
  </w:num>
  <w:num w:numId="7" w16cid:durableId="1701320807">
    <w:abstractNumId w:val="4"/>
  </w:num>
  <w:num w:numId="8" w16cid:durableId="1202595906">
    <w:abstractNumId w:val="6"/>
  </w:num>
  <w:num w:numId="9" w16cid:durableId="431556542">
    <w:abstractNumId w:val="5"/>
  </w:num>
  <w:num w:numId="10" w16cid:durableId="881016493">
    <w:abstractNumId w:val="10"/>
  </w:num>
  <w:num w:numId="11" w16cid:durableId="1933121997">
    <w:abstractNumId w:val="16"/>
  </w:num>
  <w:num w:numId="12" w16cid:durableId="674190696">
    <w:abstractNumId w:val="12"/>
  </w:num>
  <w:num w:numId="13" w16cid:durableId="870529415">
    <w:abstractNumId w:val="7"/>
  </w:num>
  <w:num w:numId="14" w16cid:durableId="174268896">
    <w:abstractNumId w:val="13"/>
  </w:num>
  <w:num w:numId="15" w16cid:durableId="128547920">
    <w:abstractNumId w:val="3"/>
  </w:num>
  <w:num w:numId="16" w16cid:durableId="1146318577">
    <w:abstractNumId w:val="0"/>
  </w:num>
  <w:num w:numId="17" w16cid:durableId="10638692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CF"/>
    <w:rsid w:val="00001C2F"/>
    <w:rsid w:val="00002007"/>
    <w:rsid w:val="00016889"/>
    <w:rsid w:val="0002507B"/>
    <w:rsid w:val="000258AA"/>
    <w:rsid w:val="0003408B"/>
    <w:rsid w:val="00037A63"/>
    <w:rsid w:val="00047457"/>
    <w:rsid w:val="000517DD"/>
    <w:rsid w:val="00063C70"/>
    <w:rsid w:val="000647A1"/>
    <w:rsid w:val="0006547D"/>
    <w:rsid w:val="00070A01"/>
    <w:rsid w:val="00071F22"/>
    <w:rsid w:val="00074900"/>
    <w:rsid w:val="00087615"/>
    <w:rsid w:val="0008761C"/>
    <w:rsid w:val="000902C7"/>
    <w:rsid w:val="0009335F"/>
    <w:rsid w:val="00093A0A"/>
    <w:rsid w:val="000962F9"/>
    <w:rsid w:val="00096C1B"/>
    <w:rsid w:val="000B74B2"/>
    <w:rsid w:val="000C21EB"/>
    <w:rsid w:val="000C3834"/>
    <w:rsid w:val="000C5863"/>
    <w:rsid w:val="000D4C47"/>
    <w:rsid w:val="000E2568"/>
    <w:rsid w:val="000E61EB"/>
    <w:rsid w:val="000E7477"/>
    <w:rsid w:val="000F2987"/>
    <w:rsid w:val="000F606A"/>
    <w:rsid w:val="000F7E0F"/>
    <w:rsid w:val="00110C0E"/>
    <w:rsid w:val="00114358"/>
    <w:rsid w:val="00117F05"/>
    <w:rsid w:val="00120321"/>
    <w:rsid w:val="00126294"/>
    <w:rsid w:val="00131A58"/>
    <w:rsid w:val="0014035C"/>
    <w:rsid w:val="00140791"/>
    <w:rsid w:val="00142B4B"/>
    <w:rsid w:val="00147983"/>
    <w:rsid w:val="0015041B"/>
    <w:rsid w:val="001507CE"/>
    <w:rsid w:val="00152727"/>
    <w:rsid w:val="00152FD4"/>
    <w:rsid w:val="001537F8"/>
    <w:rsid w:val="00163921"/>
    <w:rsid w:val="0018775C"/>
    <w:rsid w:val="001A68EF"/>
    <w:rsid w:val="001B6B17"/>
    <w:rsid w:val="001B7CA9"/>
    <w:rsid w:val="001C3E89"/>
    <w:rsid w:val="001C6A7F"/>
    <w:rsid w:val="001D52C2"/>
    <w:rsid w:val="001D69A2"/>
    <w:rsid w:val="001E3F0A"/>
    <w:rsid w:val="001E7B28"/>
    <w:rsid w:val="001F0DB4"/>
    <w:rsid w:val="001F2E10"/>
    <w:rsid w:val="001F449D"/>
    <w:rsid w:val="00204297"/>
    <w:rsid w:val="00212BDA"/>
    <w:rsid w:val="00215362"/>
    <w:rsid w:val="00225106"/>
    <w:rsid w:val="00227637"/>
    <w:rsid w:val="00241585"/>
    <w:rsid w:val="00242346"/>
    <w:rsid w:val="00247868"/>
    <w:rsid w:val="00250022"/>
    <w:rsid w:val="00250A5A"/>
    <w:rsid w:val="00251939"/>
    <w:rsid w:val="00256C49"/>
    <w:rsid w:val="002628B6"/>
    <w:rsid w:val="00266DF2"/>
    <w:rsid w:val="002705A2"/>
    <w:rsid w:val="00274394"/>
    <w:rsid w:val="00274F7E"/>
    <w:rsid w:val="00284550"/>
    <w:rsid w:val="00290167"/>
    <w:rsid w:val="00291B12"/>
    <w:rsid w:val="00296B08"/>
    <w:rsid w:val="00297805"/>
    <w:rsid w:val="002A06D6"/>
    <w:rsid w:val="002A46A2"/>
    <w:rsid w:val="002C77F3"/>
    <w:rsid w:val="002D239E"/>
    <w:rsid w:val="002D43FE"/>
    <w:rsid w:val="002E2A6F"/>
    <w:rsid w:val="002E5354"/>
    <w:rsid w:val="002F44E0"/>
    <w:rsid w:val="002F723C"/>
    <w:rsid w:val="003005FD"/>
    <w:rsid w:val="0032794B"/>
    <w:rsid w:val="003313D0"/>
    <w:rsid w:val="00337160"/>
    <w:rsid w:val="00340973"/>
    <w:rsid w:val="00351BDE"/>
    <w:rsid w:val="00365821"/>
    <w:rsid w:val="00367F29"/>
    <w:rsid w:val="00382A23"/>
    <w:rsid w:val="003843F7"/>
    <w:rsid w:val="003A068D"/>
    <w:rsid w:val="003A093F"/>
    <w:rsid w:val="003A4013"/>
    <w:rsid w:val="003A69E4"/>
    <w:rsid w:val="003B035C"/>
    <w:rsid w:val="003C1418"/>
    <w:rsid w:val="003C5ABB"/>
    <w:rsid w:val="003C6C72"/>
    <w:rsid w:val="003D7354"/>
    <w:rsid w:val="003E39C2"/>
    <w:rsid w:val="003E7887"/>
    <w:rsid w:val="003E7D64"/>
    <w:rsid w:val="003F02E3"/>
    <w:rsid w:val="003F1037"/>
    <w:rsid w:val="003F14F0"/>
    <w:rsid w:val="003F2AE7"/>
    <w:rsid w:val="003F3F41"/>
    <w:rsid w:val="00403055"/>
    <w:rsid w:val="00406DE2"/>
    <w:rsid w:val="0041049B"/>
    <w:rsid w:val="0041198D"/>
    <w:rsid w:val="004136D4"/>
    <w:rsid w:val="00422672"/>
    <w:rsid w:val="004263B3"/>
    <w:rsid w:val="0043478B"/>
    <w:rsid w:val="00436C5F"/>
    <w:rsid w:val="004467BE"/>
    <w:rsid w:val="0045094F"/>
    <w:rsid w:val="0045303F"/>
    <w:rsid w:val="00454D20"/>
    <w:rsid w:val="00455B10"/>
    <w:rsid w:val="0046050D"/>
    <w:rsid w:val="00466BC2"/>
    <w:rsid w:val="00471B3A"/>
    <w:rsid w:val="00492FBF"/>
    <w:rsid w:val="00493543"/>
    <w:rsid w:val="004959DD"/>
    <w:rsid w:val="004A4CB5"/>
    <w:rsid w:val="004B01C8"/>
    <w:rsid w:val="004C651F"/>
    <w:rsid w:val="004D3E35"/>
    <w:rsid w:val="004D5DD4"/>
    <w:rsid w:val="004E3098"/>
    <w:rsid w:val="004E3A01"/>
    <w:rsid w:val="004E4A8E"/>
    <w:rsid w:val="004E6366"/>
    <w:rsid w:val="005040A9"/>
    <w:rsid w:val="00510CEC"/>
    <w:rsid w:val="005176C2"/>
    <w:rsid w:val="005203C0"/>
    <w:rsid w:val="00555FA8"/>
    <w:rsid w:val="0056517C"/>
    <w:rsid w:val="00570E89"/>
    <w:rsid w:val="00571A9D"/>
    <w:rsid w:val="00584DF7"/>
    <w:rsid w:val="005863A8"/>
    <w:rsid w:val="00590250"/>
    <w:rsid w:val="005A02EE"/>
    <w:rsid w:val="005A18F9"/>
    <w:rsid w:val="005A7826"/>
    <w:rsid w:val="005C3E27"/>
    <w:rsid w:val="005C552D"/>
    <w:rsid w:val="005D7482"/>
    <w:rsid w:val="005E4697"/>
    <w:rsid w:val="005E6804"/>
    <w:rsid w:val="005F3AE6"/>
    <w:rsid w:val="006003FA"/>
    <w:rsid w:val="00611FB2"/>
    <w:rsid w:val="00615C73"/>
    <w:rsid w:val="00620510"/>
    <w:rsid w:val="00627072"/>
    <w:rsid w:val="00630757"/>
    <w:rsid w:val="00630F1D"/>
    <w:rsid w:val="006333D7"/>
    <w:rsid w:val="0064600E"/>
    <w:rsid w:val="00650543"/>
    <w:rsid w:val="00654ABF"/>
    <w:rsid w:val="006730BA"/>
    <w:rsid w:val="00677BB8"/>
    <w:rsid w:val="00682240"/>
    <w:rsid w:val="00684A45"/>
    <w:rsid w:val="00684CF3"/>
    <w:rsid w:val="006B3DE0"/>
    <w:rsid w:val="006D6243"/>
    <w:rsid w:val="006E0B0D"/>
    <w:rsid w:val="006F2ABD"/>
    <w:rsid w:val="006F5E57"/>
    <w:rsid w:val="007041CB"/>
    <w:rsid w:val="007046A7"/>
    <w:rsid w:val="0071355E"/>
    <w:rsid w:val="00715A63"/>
    <w:rsid w:val="007234C3"/>
    <w:rsid w:val="007265BF"/>
    <w:rsid w:val="00744BF5"/>
    <w:rsid w:val="00745928"/>
    <w:rsid w:val="00746434"/>
    <w:rsid w:val="0077456C"/>
    <w:rsid w:val="007749B9"/>
    <w:rsid w:val="007753CA"/>
    <w:rsid w:val="007952A9"/>
    <w:rsid w:val="007979FF"/>
    <w:rsid w:val="007A04ED"/>
    <w:rsid w:val="007A23C3"/>
    <w:rsid w:val="007C4063"/>
    <w:rsid w:val="007C7857"/>
    <w:rsid w:val="007C7F7B"/>
    <w:rsid w:val="007D5050"/>
    <w:rsid w:val="007D578F"/>
    <w:rsid w:val="007D6098"/>
    <w:rsid w:val="007E5ECF"/>
    <w:rsid w:val="007E7AD3"/>
    <w:rsid w:val="007E7D59"/>
    <w:rsid w:val="007F17BD"/>
    <w:rsid w:val="007F6380"/>
    <w:rsid w:val="00801733"/>
    <w:rsid w:val="00804EF2"/>
    <w:rsid w:val="00806940"/>
    <w:rsid w:val="00815743"/>
    <w:rsid w:val="00824DA8"/>
    <w:rsid w:val="008278E2"/>
    <w:rsid w:val="008310B8"/>
    <w:rsid w:val="00831313"/>
    <w:rsid w:val="008332EA"/>
    <w:rsid w:val="008365C1"/>
    <w:rsid w:val="008409DF"/>
    <w:rsid w:val="008468DA"/>
    <w:rsid w:val="00846CB9"/>
    <w:rsid w:val="00846F77"/>
    <w:rsid w:val="00855C78"/>
    <w:rsid w:val="008561AA"/>
    <w:rsid w:val="00870257"/>
    <w:rsid w:val="00871CBB"/>
    <w:rsid w:val="0087426C"/>
    <w:rsid w:val="008751F0"/>
    <w:rsid w:val="008779B9"/>
    <w:rsid w:val="008856BD"/>
    <w:rsid w:val="008910EB"/>
    <w:rsid w:val="0089290C"/>
    <w:rsid w:val="0089550D"/>
    <w:rsid w:val="008A0073"/>
    <w:rsid w:val="008A277C"/>
    <w:rsid w:val="008B51A7"/>
    <w:rsid w:val="008B6EF5"/>
    <w:rsid w:val="008C271E"/>
    <w:rsid w:val="008C2A2F"/>
    <w:rsid w:val="008D4CA6"/>
    <w:rsid w:val="008D63CF"/>
    <w:rsid w:val="008E655B"/>
    <w:rsid w:val="008E7BF2"/>
    <w:rsid w:val="008E7F6B"/>
    <w:rsid w:val="008F670F"/>
    <w:rsid w:val="00900A6E"/>
    <w:rsid w:val="00911072"/>
    <w:rsid w:val="00921612"/>
    <w:rsid w:val="009566CC"/>
    <w:rsid w:val="0096082B"/>
    <w:rsid w:val="00971350"/>
    <w:rsid w:val="00971556"/>
    <w:rsid w:val="0097345D"/>
    <w:rsid w:val="0097714C"/>
    <w:rsid w:val="00984F45"/>
    <w:rsid w:val="009901FE"/>
    <w:rsid w:val="00991988"/>
    <w:rsid w:val="009A0C7E"/>
    <w:rsid w:val="009A0D53"/>
    <w:rsid w:val="009A42F4"/>
    <w:rsid w:val="009B4890"/>
    <w:rsid w:val="009C176B"/>
    <w:rsid w:val="009C19F2"/>
    <w:rsid w:val="009D120E"/>
    <w:rsid w:val="009D2EFC"/>
    <w:rsid w:val="009D7421"/>
    <w:rsid w:val="009E0563"/>
    <w:rsid w:val="009E1823"/>
    <w:rsid w:val="009E42FD"/>
    <w:rsid w:val="009F01FE"/>
    <w:rsid w:val="009F1B92"/>
    <w:rsid w:val="009F322D"/>
    <w:rsid w:val="009F3E97"/>
    <w:rsid w:val="009F5AD6"/>
    <w:rsid w:val="009F6B16"/>
    <w:rsid w:val="00A000F4"/>
    <w:rsid w:val="00A014A1"/>
    <w:rsid w:val="00A01977"/>
    <w:rsid w:val="00A102BE"/>
    <w:rsid w:val="00A163BE"/>
    <w:rsid w:val="00A202E0"/>
    <w:rsid w:val="00A258DE"/>
    <w:rsid w:val="00A26935"/>
    <w:rsid w:val="00A27FA4"/>
    <w:rsid w:val="00A305C8"/>
    <w:rsid w:val="00A337C3"/>
    <w:rsid w:val="00A54DCD"/>
    <w:rsid w:val="00A62C63"/>
    <w:rsid w:val="00A632D3"/>
    <w:rsid w:val="00A643E9"/>
    <w:rsid w:val="00A65865"/>
    <w:rsid w:val="00A6678F"/>
    <w:rsid w:val="00A66C3D"/>
    <w:rsid w:val="00A67827"/>
    <w:rsid w:val="00A67E38"/>
    <w:rsid w:val="00A71E6D"/>
    <w:rsid w:val="00A8227C"/>
    <w:rsid w:val="00A822C8"/>
    <w:rsid w:val="00A83C1B"/>
    <w:rsid w:val="00A8550F"/>
    <w:rsid w:val="00A860DE"/>
    <w:rsid w:val="00A86CB8"/>
    <w:rsid w:val="00A90CFA"/>
    <w:rsid w:val="00AB08AE"/>
    <w:rsid w:val="00AB2AD2"/>
    <w:rsid w:val="00AB4E41"/>
    <w:rsid w:val="00AC1B7D"/>
    <w:rsid w:val="00AC5C35"/>
    <w:rsid w:val="00AD4E55"/>
    <w:rsid w:val="00AD5475"/>
    <w:rsid w:val="00AE0F9A"/>
    <w:rsid w:val="00AE18F4"/>
    <w:rsid w:val="00AE6126"/>
    <w:rsid w:val="00AF3FE9"/>
    <w:rsid w:val="00AF4E32"/>
    <w:rsid w:val="00B004A7"/>
    <w:rsid w:val="00B10B92"/>
    <w:rsid w:val="00B131B0"/>
    <w:rsid w:val="00B1364F"/>
    <w:rsid w:val="00B14BAF"/>
    <w:rsid w:val="00B233AA"/>
    <w:rsid w:val="00B30E99"/>
    <w:rsid w:val="00B35ABA"/>
    <w:rsid w:val="00B46E28"/>
    <w:rsid w:val="00B51B37"/>
    <w:rsid w:val="00B51EC6"/>
    <w:rsid w:val="00B52DB7"/>
    <w:rsid w:val="00B53DE4"/>
    <w:rsid w:val="00B73735"/>
    <w:rsid w:val="00B75A89"/>
    <w:rsid w:val="00B8008D"/>
    <w:rsid w:val="00B83343"/>
    <w:rsid w:val="00B93A83"/>
    <w:rsid w:val="00BA1977"/>
    <w:rsid w:val="00BA32F1"/>
    <w:rsid w:val="00BB2147"/>
    <w:rsid w:val="00BB3593"/>
    <w:rsid w:val="00BC0A89"/>
    <w:rsid w:val="00BC442C"/>
    <w:rsid w:val="00BC74EF"/>
    <w:rsid w:val="00BE2FD9"/>
    <w:rsid w:val="00BE6E0B"/>
    <w:rsid w:val="00BF05CA"/>
    <w:rsid w:val="00BF08D4"/>
    <w:rsid w:val="00BF478C"/>
    <w:rsid w:val="00C07B2F"/>
    <w:rsid w:val="00C13E8D"/>
    <w:rsid w:val="00C1440C"/>
    <w:rsid w:val="00C15B27"/>
    <w:rsid w:val="00C23B0C"/>
    <w:rsid w:val="00C26AD9"/>
    <w:rsid w:val="00C3001B"/>
    <w:rsid w:val="00C464F4"/>
    <w:rsid w:val="00C60173"/>
    <w:rsid w:val="00C64FD5"/>
    <w:rsid w:val="00C65B15"/>
    <w:rsid w:val="00C66160"/>
    <w:rsid w:val="00C755B5"/>
    <w:rsid w:val="00C7732C"/>
    <w:rsid w:val="00C805AF"/>
    <w:rsid w:val="00C80CF7"/>
    <w:rsid w:val="00C8152C"/>
    <w:rsid w:val="00C85282"/>
    <w:rsid w:val="00C85527"/>
    <w:rsid w:val="00C85CB8"/>
    <w:rsid w:val="00C93AF7"/>
    <w:rsid w:val="00CA00EC"/>
    <w:rsid w:val="00CB3E2A"/>
    <w:rsid w:val="00CB66DA"/>
    <w:rsid w:val="00CC1C13"/>
    <w:rsid w:val="00CC7664"/>
    <w:rsid w:val="00CC7991"/>
    <w:rsid w:val="00CE0D47"/>
    <w:rsid w:val="00CE63E7"/>
    <w:rsid w:val="00CE7AE0"/>
    <w:rsid w:val="00CF0132"/>
    <w:rsid w:val="00D033AB"/>
    <w:rsid w:val="00D04E74"/>
    <w:rsid w:val="00D1158A"/>
    <w:rsid w:val="00D1176F"/>
    <w:rsid w:val="00D20BA4"/>
    <w:rsid w:val="00D23C93"/>
    <w:rsid w:val="00D33964"/>
    <w:rsid w:val="00D349BB"/>
    <w:rsid w:val="00D365AD"/>
    <w:rsid w:val="00D430A7"/>
    <w:rsid w:val="00D44354"/>
    <w:rsid w:val="00D46D17"/>
    <w:rsid w:val="00D57BC0"/>
    <w:rsid w:val="00D60F68"/>
    <w:rsid w:val="00D666A0"/>
    <w:rsid w:val="00D67D5C"/>
    <w:rsid w:val="00D704C1"/>
    <w:rsid w:val="00D750A2"/>
    <w:rsid w:val="00D82BA7"/>
    <w:rsid w:val="00D857AC"/>
    <w:rsid w:val="00D8636D"/>
    <w:rsid w:val="00D95DC9"/>
    <w:rsid w:val="00D9782A"/>
    <w:rsid w:val="00DA05FF"/>
    <w:rsid w:val="00DB7E4C"/>
    <w:rsid w:val="00DD1EF9"/>
    <w:rsid w:val="00DD2100"/>
    <w:rsid w:val="00DD2675"/>
    <w:rsid w:val="00DD5F3E"/>
    <w:rsid w:val="00DD7450"/>
    <w:rsid w:val="00DE7912"/>
    <w:rsid w:val="00DF0BF3"/>
    <w:rsid w:val="00DF59E0"/>
    <w:rsid w:val="00E03A91"/>
    <w:rsid w:val="00E04FDF"/>
    <w:rsid w:val="00E0740D"/>
    <w:rsid w:val="00E11894"/>
    <w:rsid w:val="00E126FC"/>
    <w:rsid w:val="00E14C13"/>
    <w:rsid w:val="00E16879"/>
    <w:rsid w:val="00E21BF8"/>
    <w:rsid w:val="00E267E3"/>
    <w:rsid w:val="00E305B5"/>
    <w:rsid w:val="00E30E72"/>
    <w:rsid w:val="00E3265E"/>
    <w:rsid w:val="00E3601A"/>
    <w:rsid w:val="00E36676"/>
    <w:rsid w:val="00E54975"/>
    <w:rsid w:val="00E57DB3"/>
    <w:rsid w:val="00E6043C"/>
    <w:rsid w:val="00E60DFA"/>
    <w:rsid w:val="00E61EA2"/>
    <w:rsid w:val="00E65D4E"/>
    <w:rsid w:val="00E671C9"/>
    <w:rsid w:val="00E7158E"/>
    <w:rsid w:val="00E7521A"/>
    <w:rsid w:val="00E762E6"/>
    <w:rsid w:val="00E822C4"/>
    <w:rsid w:val="00E842C5"/>
    <w:rsid w:val="00E9514D"/>
    <w:rsid w:val="00EB4937"/>
    <w:rsid w:val="00EC36D8"/>
    <w:rsid w:val="00ED2742"/>
    <w:rsid w:val="00ED4872"/>
    <w:rsid w:val="00ED6749"/>
    <w:rsid w:val="00EE002F"/>
    <w:rsid w:val="00EE2153"/>
    <w:rsid w:val="00EE4441"/>
    <w:rsid w:val="00EE6923"/>
    <w:rsid w:val="00EF0EB3"/>
    <w:rsid w:val="00EF4C65"/>
    <w:rsid w:val="00EF4FE3"/>
    <w:rsid w:val="00EF509A"/>
    <w:rsid w:val="00EF5B10"/>
    <w:rsid w:val="00F00C50"/>
    <w:rsid w:val="00F109E6"/>
    <w:rsid w:val="00F11ECB"/>
    <w:rsid w:val="00F16585"/>
    <w:rsid w:val="00F358DF"/>
    <w:rsid w:val="00F365F9"/>
    <w:rsid w:val="00F53AE5"/>
    <w:rsid w:val="00F55054"/>
    <w:rsid w:val="00F56875"/>
    <w:rsid w:val="00F57CEB"/>
    <w:rsid w:val="00F658DC"/>
    <w:rsid w:val="00F66D72"/>
    <w:rsid w:val="00F675B1"/>
    <w:rsid w:val="00F67B9F"/>
    <w:rsid w:val="00F71961"/>
    <w:rsid w:val="00F74B13"/>
    <w:rsid w:val="00F7529C"/>
    <w:rsid w:val="00F77894"/>
    <w:rsid w:val="00F83E15"/>
    <w:rsid w:val="00F9203D"/>
    <w:rsid w:val="00F9226F"/>
    <w:rsid w:val="00FB6380"/>
    <w:rsid w:val="00FC0840"/>
    <w:rsid w:val="00FC1899"/>
    <w:rsid w:val="00FC762B"/>
    <w:rsid w:val="00FD0E96"/>
    <w:rsid w:val="00FD5305"/>
    <w:rsid w:val="00FD7685"/>
    <w:rsid w:val="00FE046D"/>
    <w:rsid w:val="00FE342E"/>
    <w:rsid w:val="00FE43B5"/>
    <w:rsid w:val="00FE4B65"/>
    <w:rsid w:val="00FF4E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36B30"/>
  <w15:chartTrackingRefBased/>
  <w15:docId w15:val="{0CCF7C4A-FB91-432C-8355-377F24DF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A7F"/>
    <w:pPr>
      <w:spacing w:after="200" w:line="276" w:lineRule="auto"/>
    </w:pPr>
    <w:rPr>
      <w:rFonts w:ascii="Calibri" w:eastAsia="Calibri" w:hAnsi="Calibri" w:cs="Arial"/>
      <w:sz w:val="22"/>
      <w:szCs w:val="22"/>
    </w:rPr>
  </w:style>
  <w:style w:type="paragraph" w:styleId="Antrat2">
    <w:name w:val="heading 2"/>
    <w:basedOn w:val="prastasis"/>
    <w:next w:val="prastasis"/>
    <w:link w:val="Antrat2Diagrama"/>
    <w:uiPriority w:val="9"/>
    <w:semiHidden/>
    <w:unhideWhenUsed/>
    <w:qFormat/>
    <w:rsid w:val="00BE2FD9"/>
    <w:pPr>
      <w:keepNext/>
      <w:spacing w:before="240" w:after="60" w:line="240" w:lineRule="auto"/>
      <w:ind w:firstLine="567"/>
      <w:outlineLvl w:val="1"/>
    </w:pPr>
    <w:rPr>
      <w:rFonts w:ascii="Calibri Light" w:eastAsia="Times New Roman" w:hAnsi="Calibri Light" w:cs="Times New Roman"/>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7E5ECF"/>
    <w:rPr>
      <w:color w:val="0000FF"/>
      <w:u w:val="single"/>
    </w:rPr>
  </w:style>
  <w:style w:type="paragraph" w:styleId="Antrats">
    <w:name w:val="header"/>
    <w:basedOn w:val="prastasis"/>
    <w:link w:val="AntratsDiagrama"/>
    <w:uiPriority w:val="99"/>
    <w:unhideWhenUsed/>
    <w:rsid w:val="007E5ECF"/>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ntratsDiagrama">
    <w:name w:val="Antraštės Diagrama"/>
    <w:basedOn w:val="Numatytasispastraiposriftas"/>
    <w:link w:val="Antrats"/>
    <w:uiPriority w:val="99"/>
    <w:rsid w:val="007E5ECF"/>
    <w:rPr>
      <w:rFonts w:eastAsia="Times New Roman"/>
      <w:sz w:val="20"/>
      <w:szCs w:val="20"/>
      <w:lang w:val="x-none" w:eastAsia="x-none"/>
    </w:rPr>
  </w:style>
  <w:style w:type="paragraph" w:styleId="Sraopastraipa">
    <w:name w:val="List Paragraph"/>
    <w:aliases w:val="Numbering,Bullet EY,List Paragraph2,Colorful List - Accent 11,List Paragraph"/>
    <w:basedOn w:val="prastasis"/>
    <w:link w:val="SraopastraipaDiagrama"/>
    <w:uiPriority w:val="34"/>
    <w:qFormat/>
    <w:rsid w:val="007E5ECF"/>
    <w:pPr>
      <w:ind w:left="720"/>
      <w:contextualSpacing/>
    </w:pPr>
    <w:rPr>
      <w:rFonts w:eastAsia="Times New Roman" w:cs="Times New Roman"/>
      <w:lang w:eastAsia="lt-LT"/>
    </w:rPr>
  </w:style>
  <w:style w:type="paragraph" w:styleId="Porat">
    <w:name w:val="footer"/>
    <w:basedOn w:val="prastasis"/>
    <w:link w:val="PoratDiagrama"/>
    <w:uiPriority w:val="99"/>
    <w:unhideWhenUsed/>
    <w:rsid w:val="007E5ECF"/>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PoratDiagrama">
    <w:name w:val="Poraštė Diagrama"/>
    <w:basedOn w:val="Numatytasispastraiposriftas"/>
    <w:link w:val="Porat"/>
    <w:uiPriority w:val="99"/>
    <w:rsid w:val="007E5ECF"/>
    <w:rPr>
      <w:rFonts w:eastAsia="Times New Roman"/>
      <w:lang w:val="x-none" w:eastAsia="x-none"/>
    </w:rPr>
  </w:style>
  <w:style w:type="character" w:styleId="Nerykuspabraukimas">
    <w:name w:val="Subtle Emphasis"/>
    <w:uiPriority w:val="19"/>
    <w:qFormat/>
    <w:rsid w:val="007E5ECF"/>
    <w:rPr>
      <w:i/>
      <w:iCs/>
      <w:color w:val="808080"/>
    </w:rPr>
  </w:style>
  <w:style w:type="character" w:customStyle="1" w:styleId="PuslapioinaostekstasDiagrama">
    <w:name w:val="Puslapio išnašos tekstas Diagrama"/>
    <w:aliases w:val="Footnote Text Char Diagrama,Char Char Diagrama,Char Diagrama,Footnote Text Char1 Char Diagrama,Footnote Text Char Char Char Diagrama,Char Char Char Char Diagrama,Char Char1 Char Diagrama,Char Char Char Diagrama"/>
    <w:link w:val="Puslapioinaostekstas"/>
    <w:uiPriority w:val="99"/>
    <w:qFormat/>
    <w:locked/>
    <w:rsid w:val="007E5ECF"/>
    <w:rPr>
      <w:rFonts w:eastAsia="Times New Roman"/>
      <w:sz w:val="20"/>
      <w:szCs w:val="20"/>
      <w:lang w:val="x-none" w:eastAsia="x-none"/>
    </w:rPr>
  </w:style>
  <w:style w:type="paragraph" w:styleId="Puslapioinaostekstas">
    <w:name w:val="footnote text"/>
    <w:aliases w:val="Footnote Text Char,Char Char,Char,Footnote Text Char1 Char,Footnote Text Char Char Char,Char Char Char Char,Char Char1 Char,Char Char Char,Footnote Text Char Char1,Char Char1,Footnote Text Char1,Footnote Text Char Char1 Char"/>
    <w:basedOn w:val="prastasis"/>
    <w:link w:val="PuslapioinaostekstasDiagrama"/>
    <w:uiPriority w:val="99"/>
    <w:unhideWhenUsed/>
    <w:qFormat/>
    <w:rsid w:val="007E5ECF"/>
    <w:pPr>
      <w:spacing w:after="0" w:line="240" w:lineRule="auto"/>
    </w:pPr>
    <w:rPr>
      <w:rFonts w:ascii="Times New Roman" w:eastAsia="Times New Roman" w:hAnsi="Times New Roman" w:cs="Times New Roman"/>
      <w:sz w:val="20"/>
      <w:szCs w:val="20"/>
      <w:lang w:val="x-none" w:eastAsia="x-none"/>
    </w:rPr>
  </w:style>
  <w:style w:type="character" w:customStyle="1" w:styleId="PuslapioinaostekstasDiagrama1">
    <w:name w:val="Puslapio išnašos tekstas Diagrama1"/>
    <w:basedOn w:val="Numatytasispastraiposriftas"/>
    <w:uiPriority w:val="99"/>
    <w:semiHidden/>
    <w:rsid w:val="007E5ECF"/>
    <w:rPr>
      <w:rFonts w:ascii="Calibri" w:eastAsia="Calibri" w:hAnsi="Calibri" w:cs="Arial"/>
      <w:sz w:val="20"/>
      <w:szCs w:val="20"/>
    </w:rPr>
  </w:style>
  <w:style w:type="character" w:styleId="Puslapioinaosnuoroda">
    <w:name w:val="footnote reference"/>
    <w:aliases w:val="Footnote symbol,Išnaša,BVI fnr,Footnote Reference,fr,ftref,16 Point,Superscript 6 Point,Voetnootverwijzing,Times 10 Point, Exposant 3 Point,Exposant 3 Point,Footnote Reference Superscript,Footnote number,o,Footnotemark,FR"/>
    <w:uiPriority w:val="99"/>
    <w:unhideWhenUsed/>
    <w:rsid w:val="007E5ECF"/>
    <w:rPr>
      <w:vertAlign w:val="superscript"/>
    </w:rPr>
  </w:style>
  <w:style w:type="paragraph" w:customStyle="1" w:styleId="Standard">
    <w:name w:val="Standard"/>
    <w:qFormat/>
    <w:rsid w:val="007E5ECF"/>
    <w:pPr>
      <w:suppressAutoHyphens/>
      <w:spacing w:after="159" w:line="240" w:lineRule="auto"/>
      <w:textAlignment w:val="baseline"/>
    </w:pPr>
    <w:rPr>
      <w:rFonts w:ascii="Calibri" w:eastAsia="Calibri" w:hAnsi="Calibri" w:cs="Calibri"/>
      <w:kern w:val="2"/>
      <w:sz w:val="22"/>
      <w:szCs w:val="22"/>
      <w:lang w:eastAsia="zh-CN"/>
    </w:rPr>
  </w:style>
  <w:style w:type="character" w:customStyle="1" w:styleId="Inaosramenys">
    <w:name w:val="Išnašos rašmenys"/>
    <w:qFormat/>
    <w:rsid w:val="007E5ECF"/>
    <w:rPr>
      <w:vertAlign w:val="superscript"/>
    </w:rPr>
  </w:style>
  <w:style w:type="character" w:customStyle="1" w:styleId="Inaosprieraias">
    <w:name w:val="Išnašos prieraišas"/>
    <w:rsid w:val="007E5ECF"/>
    <w:rPr>
      <w:vertAlign w:val="superscript"/>
    </w:rPr>
  </w:style>
  <w:style w:type="character" w:customStyle="1" w:styleId="WW-FootnoteReference1">
    <w:name w:val="WW-Footnote Reference1"/>
    <w:qFormat/>
    <w:rsid w:val="007E5ECF"/>
    <w:rPr>
      <w:vertAlign w:val="superscript"/>
    </w:rPr>
  </w:style>
  <w:style w:type="paragraph" w:customStyle="1" w:styleId="Default">
    <w:name w:val="Default"/>
    <w:rsid w:val="007E5ECF"/>
    <w:pPr>
      <w:autoSpaceDE w:val="0"/>
      <w:autoSpaceDN w:val="0"/>
      <w:adjustRightInd w:val="0"/>
      <w:spacing w:after="0" w:line="240" w:lineRule="auto"/>
    </w:pPr>
    <w:rPr>
      <w:rFonts w:eastAsia="Calibri"/>
      <w:color w:val="000000"/>
      <w:lang w:eastAsia="lt-LT"/>
    </w:rPr>
  </w:style>
  <w:style w:type="character" w:styleId="Neapdorotaspaminjimas">
    <w:name w:val="Unresolved Mention"/>
    <w:uiPriority w:val="99"/>
    <w:semiHidden/>
    <w:unhideWhenUsed/>
    <w:rsid w:val="007E5ECF"/>
    <w:rPr>
      <w:color w:val="605E5C"/>
      <w:shd w:val="clear" w:color="auto" w:fill="E1DFDD"/>
    </w:rPr>
  </w:style>
  <w:style w:type="paragraph" w:styleId="Debesliotekstas">
    <w:name w:val="Balloon Text"/>
    <w:basedOn w:val="prastasis"/>
    <w:link w:val="DebesliotekstasDiagrama"/>
    <w:uiPriority w:val="99"/>
    <w:semiHidden/>
    <w:unhideWhenUsed/>
    <w:rsid w:val="007E5E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5ECF"/>
    <w:rPr>
      <w:rFonts w:ascii="Segoe UI" w:eastAsia="Calibri" w:hAnsi="Segoe UI" w:cs="Segoe UI"/>
      <w:sz w:val="18"/>
      <w:szCs w:val="18"/>
    </w:rPr>
  </w:style>
  <w:style w:type="paragraph" w:styleId="Pataisymai">
    <w:name w:val="Revision"/>
    <w:hidden/>
    <w:uiPriority w:val="99"/>
    <w:semiHidden/>
    <w:rsid w:val="007E5ECF"/>
    <w:pPr>
      <w:spacing w:after="0" w:line="240" w:lineRule="auto"/>
    </w:pPr>
    <w:rPr>
      <w:rFonts w:ascii="Calibri" w:eastAsia="Calibri" w:hAnsi="Calibri" w:cs="Arial"/>
      <w:sz w:val="22"/>
      <w:szCs w:val="22"/>
    </w:rPr>
  </w:style>
  <w:style w:type="character" w:styleId="Komentaronuoroda">
    <w:name w:val="annotation reference"/>
    <w:basedOn w:val="Numatytasispastraiposriftas"/>
    <w:uiPriority w:val="99"/>
    <w:semiHidden/>
    <w:unhideWhenUsed/>
    <w:rsid w:val="002D239E"/>
    <w:rPr>
      <w:sz w:val="16"/>
      <w:szCs w:val="16"/>
    </w:rPr>
  </w:style>
  <w:style w:type="paragraph" w:styleId="Komentarotekstas">
    <w:name w:val="annotation text"/>
    <w:basedOn w:val="prastasis"/>
    <w:link w:val="KomentarotekstasDiagrama"/>
    <w:uiPriority w:val="99"/>
    <w:semiHidden/>
    <w:unhideWhenUsed/>
    <w:rsid w:val="002D23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D239E"/>
    <w:rPr>
      <w:rFonts w:ascii="Calibri" w:eastAsia="Calibri" w:hAnsi="Calibri" w:cs="Arial"/>
      <w:sz w:val="20"/>
      <w:szCs w:val="20"/>
    </w:rPr>
  </w:style>
  <w:style w:type="paragraph" w:styleId="Komentarotema">
    <w:name w:val="annotation subject"/>
    <w:basedOn w:val="Komentarotekstas"/>
    <w:next w:val="Komentarotekstas"/>
    <w:link w:val="KomentarotemaDiagrama"/>
    <w:uiPriority w:val="99"/>
    <w:semiHidden/>
    <w:unhideWhenUsed/>
    <w:rsid w:val="002D239E"/>
    <w:rPr>
      <w:b/>
      <w:bCs/>
    </w:rPr>
  </w:style>
  <w:style w:type="character" w:customStyle="1" w:styleId="KomentarotemaDiagrama">
    <w:name w:val="Komentaro tema Diagrama"/>
    <w:basedOn w:val="KomentarotekstasDiagrama"/>
    <w:link w:val="Komentarotema"/>
    <w:uiPriority w:val="99"/>
    <w:semiHidden/>
    <w:rsid w:val="002D239E"/>
    <w:rPr>
      <w:rFonts w:ascii="Calibri" w:eastAsia="Calibri" w:hAnsi="Calibri" w:cs="Arial"/>
      <w:b/>
      <w:bCs/>
      <w:sz w:val="20"/>
      <w:szCs w:val="20"/>
    </w:rPr>
  </w:style>
  <w:style w:type="table" w:customStyle="1" w:styleId="Lentelstinklelis1">
    <w:name w:val="Lentelės tinklelis1"/>
    <w:basedOn w:val="prastojilentel"/>
    <w:next w:val="Lentelstinklelis"/>
    <w:uiPriority w:val="39"/>
    <w:rsid w:val="001B6B17"/>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B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rsid w:val="00984F45"/>
    <w:rPr>
      <w:rFonts w:ascii="Calibri" w:eastAsia="Times New Roman" w:hAnsi="Calibri"/>
      <w:sz w:val="22"/>
      <w:szCs w:val="22"/>
      <w:lang w:eastAsia="lt-LT"/>
    </w:rPr>
  </w:style>
  <w:style w:type="table" w:customStyle="1" w:styleId="Lentelstinklelis2">
    <w:name w:val="Lentelės tinklelis2"/>
    <w:basedOn w:val="prastojilentel"/>
    <w:next w:val="Lentelstinklelis"/>
    <w:uiPriority w:val="39"/>
    <w:rsid w:val="00E7521A"/>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266DF2"/>
    <w:rPr>
      <w:b/>
      <w:bCs/>
    </w:rPr>
  </w:style>
  <w:style w:type="character" w:styleId="Rykinuoroda">
    <w:name w:val="Intense Reference"/>
    <w:basedOn w:val="Numatytasispastraiposriftas"/>
    <w:uiPriority w:val="32"/>
    <w:qFormat/>
    <w:rsid w:val="00266DF2"/>
    <w:rPr>
      <w:b/>
      <w:bCs/>
      <w:smallCaps/>
      <w:color w:val="4472C4" w:themeColor="accent1"/>
      <w:spacing w:val="5"/>
    </w:rPr>
  </w:style>
  <w:style w:type="paragraph" w:customStyle="1" w:styleId="Footnote">
    <w:name w:val="Footnote"/>
    <w:basedOn w:val="Standard"/>
    <w:next w:val="Sraopastraipa"/>
    <w:qFormat/>
    <w:rsid w:val="00684CF3"/>
    <w:pPr>
      <w:autoSpaceDN w:val="0"/>
      <w:spacing w:after="0"/>
    </w:pPr>
    <w:rPr>
      <w:kern w:val="3"/>
      <w:sz w:val="20"/>
      <w:szCs w:val="20"/>
    </w:rPr>
  </w:style>
  <w:style w:type="character" w:customStyle="1" w:styleId="FontStyle29">
    <w:name w:val="Font Style29"/>
    <w:rsid w:val="005C552D"/>
    <w:rPr>
      <w:rFonts w:ascii="Times New Roman" w:hAnsi="Times New Roman" w:cs="Times New Roman"/>
      <w:sz w:val="22"/>
      <w:szCs w:val="22"/>
    </w:rPr>
  </w:style>
  <w:style w:type="character" w:customStyle="1" w:styleId="Antrat2Diagrama">
    <w:name w:val="Antraštė 2 Diagrama"/>
    <w:basedOn w:val="Numatytasispastraiposriftas"/>
    <w:link w:val="Antrat2"/>
    <w:uiPriority w:val="9"/>
    <w:semiHidden/>
    <w:rsid w:val="00BE2FD9"/>
    <w:rPr>
      <w:rFonts w:ascii="Calibri Light" w:eastAsia="Times New Roman" w:hAnsi="Calibri Light"/>
      <w:b/>
      <w:bCs/>
      <w:i/>
      <w:iCs/>
      <w:sz w:val="28"/>
      <w:szCs w:val="28"/>
    </w:rPr>
  </w:style>
  <w:style w:type="numbering" w:customStyle="1" w:styleId="Sraonra1">
    <w:name w:val="Sąrašo nėra1"/>
    <w:next w:val="Sraonra"/>
    <w:uiPriority w:val="99"/>
    <w:semiHidden/>
    <w:unhideWhenUsed/>
    <w:rsid w:val="00BE2FD9"/>
  </w:style>
  <w:style w:type="paragraph" w:customStyle="1" w:styleId="EmptyCellLayoutStyle">
    <w:name w:val="EmptyCellLayoutStyle"/>
    <w:rsid w:val="00BE2FD9"/>
    <w:rPr>
      <w:rFonts w:eastAsia="Times New Roman"/>
      <w:sz w:val="2"/>
      <w:szCs w:val="20"/>
      <w:lang w:eastAsia="lt-LT"/>
    </w:rPr>
  </w:style>
  <w:style w:type="paragraph" w:styleId="HTMLiankstoformatuotas">
    <w:name w:val="HTML Preformatted"/>
    <w:basedOn w:val="prastasis"/>
    <w:link w:val="HTMLiankstoformatuotasDiagrama"/>
    <w:semiHidden/>
    <w:unhideWhenUsed/>
    <w:rsid w:val="00BE2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character" w:customStyle="1" w:styleId="HTMLiankstoformatuotasDiagrama">
    <w:name w:val="HTML iš anksto formatuotas Diagrama"/>
    <w:basedOn w:val="Numatytasispastraiposriftas"/>
    <w:link w:val="HTMLiankstoformatuotas"/>
    <w:semiHidden/>
    <w:rsid w:val="00BE2FD9"/>
    <w:rPr>
      <w:rFonts w:ascii="Courier New" w:eastAsia="Times New Roman" w:hAnsi="Courier New" w:cs="Courier New"/>
      <w:color w:val="000000"/>
      <w:sz w:val="20"/>
      <w:szCs w:val="20"/>
      <w:lang w:eastAsia="lt-LT"/>
    </w:rPr>
  </w:style>
  <w:style w:type="character" w:customStyle="1" w:styleId="BoldItalic">
    <w:name w:val="Bold Italic"/>
    <w:rsid w:val="00BE2FD9"/>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iudzetasvs/dokumentai?eil=54&amp;stulp=1" TargetMode="External"/><Relationship Id="rId21" Type="http://schemas.openxmlformats.org/officeDocument/2006/relationships/hyperlink" Target="http://biudzetasvs/dokumentai?eil=6&amp;stulp=1" TargetMode="External"/><Relationship Id="rId42" Type="http://schemas.openxmlformats.org/officeDocument/2006/relationships/hyperlink" Target="http://biudzetasvs/dokumentai?eil=16&amp;stulp=2" TargetMode="External"/><Relationship Id="rId63" Type="http://schemas.openxmlformats.org/officeDocument/2006/relationships/hyperlink" Target="http://biudzetasvs/dokumentai?eil=27&amp;stulp=1" TargetMode="External"/><Relationship Id="rId84" Type="http://schemas.openxmlformats.org/officeDocument/2006/relationships/hyperlink" Target="http://biudzetasvs/dokumentai?eil=37&amp;stulp=2" TargetMode="External"/><Relationship Id="rId138" Type="http://schemas.openxmlformats.org/officeDocument/2006/relationships/hyperlink" Target="http://biudzetasvs/dokumentai?eil=64&amp;stulp=2" TargetMode="External"/><Relationship Id="rId159" Type="http://schemas.openxmlformats.org/officeDocument/2006/relationships/hyperlink" Target="http://biudzetasvs/dokumentai?eil=75&amp;stulp=1" TargetMode="External"/><Relationship Id="rId170" Type="http://schemas.openxmlformats.org/officeDocument/2006/relationships/hyperlink" Target="http://biudzetasvs/dokumentai?eil=2&amp;stulp=3" TargetMode="External"/><Relationship Id="rId191" Type="http://schemas.openxmlformats.org/officeDocument/2006/relationships/hyperlink" Target="http://biudzetasvs/dokumentai?eil=57&amp;stulp=1" TargetMode="External"/><Relationship Id="rId107" Type="http://schemas.openxmlformats.org/officeDocument/2006/relationships/hyperlink" Target="http://biudzetasvs/dokumentai?eil=49&amp;stulp=1" TargetMode="External"/><Relationship Id="rId11" Type="http://schemas.openxmlformats.org/officeDocument/2006/relationships/hyperlink" Target="http://biudzetasvs/dokumentai?eil=1&amp;stulp=1" TargetMode="External"/><Relationship Id="rId32" Type="http://schemas.openxmlformats.org/officeDocument/2006/relationships/hyperlink" Target="http://biudzetasvs/dokumentai?eil=11&amp;stulp=2" TargetMode="External"/><Relationship Id="rId53" Type="http://schemas.openxmlformats.org/officeDocument/2006/relationships/hyperlink" Target="http://biudzetasvs/dokumentai?eil=22&amp;stulp=1" TargetMode="External"/><Relationship Id="rId74" Type="http://schemas.openxmlformats.org/officeDocument/2006/relationships/hyperlink" Target="http://biudzetasvs/dokumentai?eil=32&amp;stulp=2" TargetMode="External"/><Relationship Id="rId128" Type="http://schemas.openxmlformats.org/officeDocument/2006/relationships/hyperlink" Target="http://biudzetasvs/dokumentai?eil=59&amp;stulp=2" TargetMode="External"/><Relationship Id="rId149" Type="http://schemas.openxmlformats.org/officeDocument/2006/relationships/hyperlink" Target="http://biudzetasvs/dokumentai?eil=70&amp;stulp=1" TargetMode="External"/><Relationship Id="rId5" Type="http://schemas.openxmlformats.org/officeDocument/2006/relationships/webSettings" Target="webSettings.xml"/><Relationship Id="rId95" Type="http://schemas.openxmlformats.org/officeDocument/2006/relationships/hyperlink" Target="http://biudzetasvs/dokumentai?eil=43&amp;stulp=1" TargetMode="External"/><Relationship Id="rId160" Type="http://schemas.openxmlformats.org/officeDocument/2006/relationships/hyperlink" Target="http://biudzetasvs/dokumentai?eil=75&amp;stulp=2" TargetMode="External"/><Relationship Id="rId181" Type="http://schemas.openxmlformats.org/officeDocument/2006/relationships/hyperlink" Target="http://biudzetasvs/dokumentai?eil=23&amp;stulp=1" TargetMode="External"/><Relationship Id="rId22" Type="http://schemas.openxmlformats.org/officeDocument/2006/relationships/hyperlink" Target="http://biudzetasvs/dokumentai?eil=6&amp;stulp=2" TargetMode="External"/><Relationship Id="rId43" Type="http://schemas.openxmlformats.org/officeDocument/2006/relationships/hyperlink" Target="http://biudzetasvs/dokumentai?eil=17&amp;stulp=1" TargetMode="External"/><Relationship Id="rId64" Type="http://schemas.openxmlformats.org/officeDocument/2006/relationships/hyperlink" Target="http://biudzetasvs/dokumentai?eil=27&amp;stulp=2" TargetMode="External"/><Relationship Id="rId118" Type="http://schemas.openxmlformats.org/officeDocument/2006/relationships/hyperlink" Target="http://biudzetasvs/dokumentai?eil=54&amp;stulp=2" TargetMode="External"/><Relationship Id="rId139" Type="http://schemas.openxmlformats.org/officeDocument/2006/relationships/hyperlink" Target="http://biudzetasvs/dokumentai?eil=65&amp;stulp=1" TargetMode="External"/><Relationship Id="rId85" Type="http://schemas.openxmlformats.org/officeDocument/2006/relationships/hyperlink" Target="http://biudzetasvs/dokumentai?eil=38&amp;stulp=1" TargetMode="External"/><Relationship Id="rId150" Type="http://schemas.openxmlformats.org/officeDocument/2006/relationships/hyperlink" Target="http://biudzetasvs/dokumentai?eil=70&amp;stulp=2" TargetMode="External"/><Relationship Id="rId171" Type="http://schemas.openxmlformats.org/officeDocument/2006/relationships/hyperlink" Target="http://biudzetasvs/dokumentai?eil=2&amp;stulp=3" TargetMode="External"/><Relationship Id="rId192" Type="http://schemas.openxmlformats.org/officeDocument/2006/relationships/hyperlink" Target="http://biudzetasvs/dokumentai?eil=57&amp;stulp=3" TargetMode="External"/><Relationship Id="rId12" Type="http://schemas.openxmlformats.org/officeDocument/2006/relationships/hyperlink" Target="http://biudzetasvs/dokumentai?eil=1&amp;stulp=2" TargetMode="External"/><Relationship Id="rId33" Type="http://schemas.openxmlformats.org/officeDocument/2006/relationships/hyperlink" Target="http://biudzetasvs/dokumentai?eil=12&amp;stulp=1" TargetMode="External"/><Relationship Id="rId108" Type="http://schemas.openxmlformats.org/officeDocument/2006/relationships/hyperlink" Target="http://biudzetasvs/dokumentai?eil=49&amp;stulp=2" TargetMode="External"/><Relationship Id="rId129" Type="http://schemas.openxmlformats.org/officeDocument/2006/relationships/hyperlink" Target="http://biudzetasvs/dokumentai?eil=60&amp;stulp=1" TargetMode="External"/><Relationship Id="rId54" Type="http://schemas.openxmlformats.org/officeDocument/2006/relationships/hyperlink" Target="http://biudzetasvs/dokumentai?eil=22&amp;stulp=2" TargetMode="External"/><Relationship Id="rId75" Type="http://schemas.openxmlformats.org/officeDocument/2006/relationships/hyperlink" Target="http://biudzetasvs/dokumentai?eil=33&amp;stulp=1" TargetMode="External"/><Relationship Id="rId96" Type="http://schemas.openxmlformats.org/officeDocument/2006/relationships/hyperlink" Target="http://biudzetasvs/dokumentai?eil=43&amp;stulp=2" TargetMode="External"/><Relationship Id="rId140" Type="http://schemas.openxmlformats.org/officeDocument/2006/relationships/hyperlink" Target="http://biudzetasvs/dokumentai?eil=65&amp;stulp=2" TargetMode="External"/><Relationship Id="rId161" Type="http://schemas.openxmlformats.org/officeDocument/2006/relationships/hyperlink" Target="http://biudzetasvs/dokumentai?eil=1&amp;stulp=1" TargetMode="External"/><Relationship Id="rId182" Type="http://schemas.openxmlformats.org/officeDocument/2006/relationships/hyperlink" Target="http://biudzetasvs/dokumentai?eil=23&amp;stulp=3" TargetMode="External"/><Relationship Id="rId6" Type="http://schemas.openxmlformats.org/officeDocument/2006/relationships/footnotes" Target="footnotes.xml"/><Relationship Id="rId23" Type="http://schemas.openxmlformats.org/officeDocument/2006/relationships/hyperlink" Target="http://biudzetasvs/dokumentai?eil=7&amp;stulp=1" TargetMode="External"/><Relationship Id="rId119" Type="http://schemas.openxmlformats.org/officeDocument/2006/relationships/hyperlink" Target="http://biudzetasvs/dokumentai?eil=55&amp;stulp=1" TargetMode="External"/><Relationship Id="rId44" Type="http://schemas.openxmlformats.org/officeDocument/2006/relationships/hyperlink" Target="http://biudzetasvs/dokumentai?eil=17&amp;stulp=2" TargetMode="External"/><Relationship Id="rId65" Type="http://schemas.openxmlformats.org/officeDocument/2006/relationships/hyperlink" Target="http://biudzetasvs/dokumentai?eil=28&amp;stulp=1" TargetMode="External"/><Relationship Id="rId86" Type="http://schemas.openxmlformats.org/officeDocument/2006/relationships/hyperlink" Target="http://biudzetasvs/dokumentai?eil=38&amp;stulp=2" TargetMode="External"/><Relationship Id="rId130" Type="http://schemas.openxmlformats.org/officeDocument/2006/relationships/hyperlink" Target="http://biudzetasvs/dokumentai?eil=60&amp;stulp=2" TargetMode="External"/><Relationship Id="rId151" Type="http://schemas.openxmlformats.org/officeDocument/2006/relationships/hyperlink" Target="http://biudzetasvs/dokumentai?eil=71&amp;stulp=1" TargetMode="External"/><Relationship Id="rId172" Type="http://schemas.openxmlformats.org/officeDocument/2006/relationships/hyperlink" Target="http://biudzetasvs/dokumentai?eil=21&amp;stulp=1" TargetMode="External"/><Relationship Id="rId193" Type="http://schemas.openxmlformats.org/officeDocument/2006/relationships/image" Target="media/image2.jpeg"/><Relationship Id="rId13" Type="http://schemas.openxmlformats.org/officeDocument/2006/relationships/hyperlink" Target="http://biudzetasvs/dokumentai?eil=2&amp;stulp=1" TargetMode="External"/><Relationship Id="rId109" Type="http://schemas.openxmlformats.org/officeDocument/2006/relationships/hyperlink" Target="http://biudzetasvs/dokumentai?eil=50&amp;stulp=1" TargetMode="External"/><Relationship Id="rId34" Type="http://schemas.openxmlformats.org/officeDocument/2006/relationships/hyperlink" Target="http://biudzetasvs/dokumentai?eil=12&amp;stulp=2" TargetMode="External"/><Relationship Id="rId55" Type="http://schemas.openxmlformats.org/officeDocument/2006/relationships/hyperlink" Target="http://biudzetasvs/dokumentai?eil=23&amp;stulp=1" TargetMode="External"/><Relationship Id="rId76" Type="http://schemas.openxmlformats.org/officeDocument/2006/relationships/hyperlink" Target="http://biudzetasvs/dokumentai?eil=33&amp;stulp=2" TargetMode="External"/><Relationship Id="rId97" Type="http://schemas.openxmlformats.org/officeDocument/2006/relationships/hyperlink" Target="http://biudzetasvs/dokumentai?eil=44&amp;stulp=1" TargetMode="External"/><Relationship Id="rId120" Type="http://schemas.openxmlformats.org/officeDocument/2006/relationships/hyperlink" Target="http://biudzetasvs/dokumentai?eil=55&amp;stulp=2" TargetMode="External"/><Relationship Id="rId141" Type="http://schemas.openxmlformats.org/officeDocument/2006/relationships/hyperlink" Target="http://biudzetasvs/dokumentai?eil=66&amp;stulp=1" TargetMode="External"/><Relationship Id="rId7" Type="http://schemas.openxmlformats.org/officeDocument/2006/relationships/endnotes" Target="endnotes.xml"/><Relationship Id="rId71" Type="http://schemas.openxmlformats.org/officeDocument/2006/relationships/hyperlink" Target="http://biudzetasvs/dokumentai?eil=31&amp;stulp=1" TargetMode="External"/><Relationship Id="rId92" Type="http://schemas.openxmlformats.org/officeDocument/2006/relationships/hyperlink" Target="http://biudzetasvs/dokumentai?eil=41&amp;stulp=2" TargetMode="External"/><Relationship Id="rId162" Type="http://schemas.openxmlformats.org/officeDocument/2006/relationships/hyperlink" Target="http://biudzetasvs/dokumentai?eil=1&amp;stulp=3" TargetMode="External"/><Relationship Id="rId183" Type="http://schemas.openxmlformats.org/officeDocument/2006/relationships/hyperlink" Target="http://biudzetasvs/dokumentai?eil=26&amp;stulp=1" TargetMode="External"/><Relationship Id="rId2" Type="http://schemas.openxmlformats.org/officeDocument/2006/relationships/numbering" Target="numbering.xml"/><Relationship Id="rId29" Type="http://schemas.openxmlformats.org/officeDocument/2006/relationships/hyperlink" Target="http://biudzetasvs/dokumentai?eil=10&amp;stulp=1" TargetMode="External"/><Relationship Id="rId24" Type="http://schemas.openxmlformats.org/officeDocument/2006/relationships/hyperlink" Target="http://biudzetasvs/dokumentai?eil=7&amp;stulp=2" TargetMode="External"/><Relationship Id="rId40" Type="http://schemas.openxmlformats.org/officeDocument/2006/relationships/hyperlink" Target="http://biudzetasvs/dokumentai?eil=15&amp;stulp=2" TargetMode="External"/><Relationship Id="rId45" Type="http://schemas.openxmlformats.org/officeDocument/2006/relationships/hyperlink" Target="http://biudzetasvs/dokumentai?eil=18&amp;stulp=1" TargetMode="External"/><Relationship Id="rId66" Type="http://schemas.openxmlformats.org/officeDocument/2006/relationships/hyperlink" Target="http://biudzetasvs/dokumentai?eil=28&amp;stulp=2" TargetMode="External"/><Relationship Id="rId87" Type="http://schemas.openxmlformats.org/officeDocument/2006/relationships/hyperlink" Target="http://biudzetasvs/dokumentai?eil=39&amp;stulp=1" TargetMode="External"/><Relationship Id="rId110" Type="http://schemas.openxmlformats.org/officeDocument/2006/relationships/hyperlink" Target="http://biudzetasvs/dokumentai?eil=50&amp;stulp=2" TargetMode="External"/><Relationship Id="rId115" Type="http://schemas.openxmlformats.org/officeDocument/2006/relationships/hyperlink" Target="http://biudzetasvs/dokumentai?eil=53&amp;stulp=1" TargetMode="External"/><Relationship Id="rId131" Type="http://schemas.openxmlformats.org/officeDocument/2006/relationships/hyperlink" Target="http://biudzetasvs/dokumentai?eil=61&amp;stulp=1" TargetMode="External"/><Relationship Id="rId136" Type="http://schemas.openxmlformats.org/officeDocument/2006/relationships/hyperlink" Target="http://biudzetasvs/dokumentai?eil=63&amp;stulp=2" TargetMode="External"/><Relationship Id="rId157" Type="http://schemas.openxmlformats.org/officeDocument/2006/relationships/hyperlink" Target="http://biudzetasvs/dokumentai?eil=74&amp;stulp=1" TargetMode="External"/><Relationship Id="rId178" Type="http://schemas.openxmlformats.org/officeDocument/2006/relationships/hyperlink" Target="http://biudzetasvs/dokumentai?eil=22&amp;stulp=3" TargetMode="External"/><Relationship Id="rId61" Type="http://schemas.openxmlformats.org/officeDocument/2006/relationships/hyperlink" Target="http://biudzetasvs/dokumentai?eil=26&amp;stulp=1" TargetMode="External"/><Relationship Id="rId82" Type="http://schemas.openxmlformats.org/officeDocument/2006/relationships/hyperlink" Target="http://biudzetasvs/dokumentai?eil=36&amp;stulp=2" TargetMode="External"/><Relationship Id="rId152" Type="http://schemas.openxmlformats.org/officeDocument/2006/relationships/hyperlink" Target="http://biudzetasvs/dokumentai?eil=71&amp;stulp=2" TargetMode="External"/><Relationship Id="rId173" Type="http://schemas.openxmlformats.org/officeDocument/2006/relationships/hyperlink" Target="http://biudzetasvs/dokumentai?eil=21&amp;stulp=1" TargetMode="External"/><Relationship Id="rId194" Type="http://schemas.openxmlformats.org/officeDocument/2006/relationships/hyperlink" Target="mailto:jolita.stonkuviene@silute.lt" TargetMode="External"/><Relationship Id="rId199" Type="http://schemas.openxmlformats.org/officeDocument/2006/relationships/fontTable" Target="fontTable.xml"/><Relationship Id="rId19" Type="http://schemas.openxmlformats.org/officeDocument/2006/relationships/hyperlink" Target="http://biudzetasvs/dokumentai?eil=5&amp;stulp=1" TargetMode="External"/><Relationship Id="rId14" Type="http://schemas.openxmlformats.org/officeDocument/2006/relationships/hyperlink" Target="http://biudzetasvs/dokumentai?eil=2&amp;stulp=2" TargetMode="External"/><Relationship Id="rId30" Type="http://schemas.openxmlformats.org/officeDocument/2006/relationships/hyperlink" Target="http://biudzetasvs/dokumentai?eil=10&amp;stulp=2" TargetMode="External"/><Relationship Id="rId35" Type="http://schemas.openxmlformats.org/officeDocument/2006/relationships/hyperlink" Target="http://biudzetasvs/dokumentai?eil=13&amp;stulp=1" TargetMode="External"/><Relationship Id="rId56" Type="http://schemas.openxmlformats.org/officeDocument/2006/relationships/hyperlink" Target="http://biudzetasvs/dokumentai?eil=23&amp;stulp=2" TargetMode="External"/><Relationship Id="rId77" Type="http://schemas.openxmlformats.org/officeDocument/2006/relationships/hyperlink" Target="http://biudzetasvs/dokumentai?eil=34&amp;stulp=1" TargetMode="External"/><Relationship Id="rId100" Type="http://schemas.openxmlformats.org/officeDocument/2006/relationships/hyperlink" Target="http://biudzetasvs/dokumentai?eil=45&amp;stulp=2" TargetMode="External"/><Relationship Id="rId105" Type="http://schemas.openxmlformats.org/officeDocument/2006/relationships/hyperlink" Target="http://biudzetasvs/dokumentai?eil=48&amp;stulp=1" TargetMode="External"/><Relationship Id="rId126" Type="http://schemas.openxmlformats.org/officeDocument/2006/relationships/hyperlink" Target="http://biudzetasvs/dokumentai?eil=58&amp;stulp=2" TargetMode="External"/><Relationship Id="rId147" Type="http://schemas.openxmlformats.org/officeDocument/2006/relationships/hyperlink" Target="http://biudzetasvs/dokumentai?eil=69&amp;stulp=1" TargetMode="External"/><Relationship Id="rId168" Type="http://schemas.openxmlformats.org/officeDocument/2006/relationships/hyperlink" Target="http://biudzetasvs/dokumentai?eil=2&amp;stulp=3" TargetMode="External"/><Relationship Id="rId8" Type="http://schemas.openxmlformats.org/officeDocument/2006/relationships/image" Target="media/image1.png"/><Relationship Id="rId51" Type="http://schemas.openxmlformats.org/officeDocument/2006/relationships/hyperlink" Target="http://biudzetasvs/dokumentai?eil=21&amp;stulp=1" TargetMode="External"/><Relationship Id="rId72" Type="http://schemas.openxmlformats.org/officeDocument/2006/relationships/hyperlink" Target="http://biudzetasvs/dokumentai?eil=31&amp;stulp=2" TargetMode="External"/><Relationship Id="rId93" Type="http://schemas.openxmlformats.org/officeDocument/2006/relationships/hyperlink" Target="http://biudzetasvs/dokumentai?eil=42&amp;stulp=1" TargetMode="External"/><Relationship Id="rId98" Type="http://schemas.openxmlformats.org/officeDocument/2006/relationships/hyperlink" Target="http://biudzetasvs/dokumentai?eil=44&amp;stulp=2" TargetMode="External"/><Relationship Id="rId121" Type="http://schemas.openxmlformats.org/officeDocument/2006/relationships/hyperlink" Target="http://biudzetasvs/dokumentai?eil=56&amp;stulp=1" TargetMode="External"/><Relationship Id="rId142" Type="http://schemas.openxmlformats.org/officeDocument/2006/relationships/hyperlink" Target="http://biudzetasvs/dokumentai?eil=66&amp;stulp=2" TargetMode="External"/><Relationship Id="rId163" Type="http://schemas.openxmlformats.org/officeDocument/2006/relationships/hyperlink" Target="http://biudzetasvs/dokumentai?eil=2&amp;stulp=1" TargetMode="External"/><Relationship Id="rId184" Type="http://schemas.openxmlformats.org/officeDocument/2006/relationships/hyperlink" Target="http://biudzetasvs/dokumentai?eil=26&amp;stulp=3" TargetMode="External"/><Relationship Id="rId189" Type="http://schemas.openxmlformats.org/officeDocument/2006/relationships/hyperlink" Target="http://biudzetasvs/dokumentai?eil=55&amp;stulp=1" TargetMode="External"/><Relationship Id="rId3" Type="http://schemas.openxmlformats.org/officeDocument/2006/relationships/styles" Target="styles.xml"/><Relationship Id="rId25" Type="http://schemas.openxmlformats.org/officeDocument/2006/relationships/hyperlink" Target="http://biudzetasvs/dokumentai?eil=8&amp;stulp=1" TargetMode="External"/><Relationship Id="rId46" Type="http://schemas.openxmlformats.org/officeDocument/2006/relationships/hyperlink" Target="http://biudzetasvs/dokumentai?eil=18&amp;stulp=2" TargetMode="External"/><Relationship Id="rId67" Type="http://schemas.openxmlformats.org/officeDocument/2006/relationships/hyperlink" Target="http://biudzetasvs/dokumentai?eil=29&amp;stulp=1" TargetMode="External"/><Relationship Id="rId116" Type="http://schemas.openxmlformats.org/officeDocument/2006/relationships/hyperlink" Target="http://biudzetasvs/dokumentai?eil=53&amp;stulp=2" TargetMode="External"/><Relationship Id="rId137" Type="http://schemas.openxmlformats.org/officeDocument/2006/relationships/hyperlink" Target="http://biudzetasvs/dokumentai?eil=64&amp;stulp=1" TargetMode="External"/><Relationship Id="rId158" Type="http://schemas.openxmlformats.org/officeDocument/2006/relationships/hyperlink" Target="http://biudzetasvs/dokumentai?eil=74&amp;stulp=2" TargetMode="External"/><Relationship Id="rId20" Type="http://schemas.openxmlformats.org/officeDocument/2006/relationships/hyperlink" Target="http://biudzetasvs/dokumentai?eil=5&amp;stulp=2" TargetMode="External"/><Relationship Id="rId41" Type="http://schemas.openxmlformats.org/officeDocument/2006/relationships/hyperlink" Target="http://biudzetasvs/dokumentai?eil=16&amp;stulp=1" TargetMode="External"/><Relationship Id="rId62" Type="http://schemas.openxmlformats.org/officeDocument/2006/relationships/hyperlink" Target="http://biudzetasvs/dokumentai?eil=26&amp;stulp=2" TargetMode="External"/><Relationship Id="rId83" Type="http://schemas.openxmlformats.org/officeDocument/2006/relationships/hyperlink" Target="http://biudzetasvs/dokumentai?eil=37&amp;stulp=1" TargetMode="External"/><Relationship Id="rId88" Type="http://schemas.openxmlformats.org/officeDocument/2006/relationships/hyperlink" Target="http://biudzetasvs/dokumentai?eil=39&amp;stulp=2" TargetMode="External"/><Relationship Id="rId111" Type="http://schemas.openxmlformats.org/officeDocument/2006/relationships/hyperlink" Target="http://biudzetasvs/dokumentai?eil=51&amp;stulp=1" TargetMode="External"/><Relationship Id="rId132" Type="http://schemas.openxmlformats.org/officeDocument/2006/relationships/hyperlink" Target="http://biudzetasvs/dokumentai?eil=61&amp;stulp=2" TargetMode="External"/><Relationship Id="rId153" Type="http://schemas.openxmlformats.org/officeDocument/2006/relationships/hyperlink" Target="http://biudzetasvs/dokumentai?eil=72&amp;stulp=1" TargetMode="External"/><Relationship Id="rId174" Type="http://schemas.openxmlformats.org/officeDocument/2006/relationships/hyperlink" Target="http://biudzetasvs/dokumentai?eil=21&amp;stulp=3" TargetMode="External"/><Relationship Id="rId179" Type="http://schemas.openxmlformats.org/officeDocument/2006/relationships/hyperlink" Target="http://biudzetasvs/dokumentai?eil=22&amp;stulp=3" TargetMode="External"/><Relationship Id="rId195" Type="http://schemas.openxmlformats.org/officeDocument/2006/relationships/image" Target="media/image3.jpeg"/><Relationship Id="rId190" Type="http://schemas.openxmlformats.org/officeDocument/2006/relationships/hyperlink" Target="http://biudzetasvs/dokumentai?eil=55&amp;stulp=3" TargetMode="External"/><Relationship Id="rId15" Type="http://schemas.openxmlformats.org/officeDocument/2006/relationships/hyperlink" Target="http://biudzetasvs/dokumentai?eil=3&amp;stulp=1" TargetMode="External"/><Relationship Id="rId36" Type="http://schemas.openxmlformats.org/officeDocument/2006/relationships/hyperlink" Target="http://biudzetasvs/dokumentai?eil=13&amp;stulp=2" TargetMode="External"/><Relationship Id="rId57" Type="http://schemas.openxmlformats.org/officeDocument/2006/relationships/hyperlink" Target="http://biudzetasvs/dokumentai?eil=24&amp;stulp=1" TargetMode="External"/><Relationship Id="rId106" Type="http://schemas.openxmlformats.org/officeDocument/2006/relationships/hyperlink" Target="http://biudzetasvs/dokumentai?eil=48&amp;stulp=2" TargetMode="External"/><Relationship Id="rId127" Type="http://schemas.openxmlformats.org/officeDocument/2006/relationships/hyperlink" Target="http://biudzetasvs/dokumentai?eil=59&amp;stulp=1" TargetMode="External"/><Relationship Id="rId10" Type="http://schemas.openxmlformats.org/officeDocument/2006/relationships/hyperlink" Target="http://www.silute.lt" TargetMode="External"/><Relationship Id="rId31" Type="http://schemas.openxmlformats.org/officeDocument/2006/relationships/hyperlink" Target="http://biudzetasvs/dokumentai?eil=11&amp;stulp=1" TargetMode="External"/><Relationship Id="rId52" Type="http://schemas.openxmlformats.org/officeDocument/2006/relationships/hyperlink" Target="http://biudzetasvs/dokumentai?eil=21&amp;stulp=2" TargetMode="External"/><Relationship Id="rId73" Type="http://schemas.openxmlformats.org/officeDocument/2006/relationships/hyperlink" Target="http://biudzetasvs/dokumentai?eil=32&amp;stulp=1" TargetMode="External"/><Relationship Id="rId78" Type="http://schemas.openxmlformats.org/officeDocument/2006/relationships/hyperlink" Target="http://biudzetasvs/dokumentai?eil=34&amp;stulp=2" TargetMode="External"/><Relationship Id="rId94" Type="http://schemas.openxmlformats.org/officeDocument/2006/relationships/hyperlink" Target="http://biudzetasvs/dokumentai?eil=42&amp;stulp=2" TargetMode="External"/><Relationship Id="rId99" Type="http://schemas.openxmlformats.org/officeDocument/2006/relationships/hyperlink" Target="http://biudzetasvs/dokumentai?eil=45&amp;stulp=1" TargetMode="External"/><Relationship Id="rId101" Type="http://schemas.openxmlformats.org/officeDocument/2006/relationships/hyperlink" Target="http://biudzetasvs/dokumentai?eil=46&amp;stulp=1" TargetMode="External"/><Relationship Id="rId122" Type="http://schemas.openxmlformats.org/officeDocument/2006/relationships/hyperlink" Target="http://biudzetasvs/dokumentai?eil=56&amp;stulp=2" TargetMode="External"/><Relationship Id="rId143" Type="http://schemas.openxmlformats.org/officeDocument/2006/relationships/hyperlink" Target="http://biudzetasvs/dokumentai?eil=67&amp;stulp=1" TargetMode="External"/><Relationship Id="rId148" Type="http://schemas.openxmlformats.org/officeDocument/2006/relationships/hyperlink" Target="http://biudzetasvs/dokumentai?eil=69&amp;stulp=2" TargetMode="External"/><Relationship Id="rId164" Type="http://schemas.openxmlformats.org/officeDocument/2006/relationships/hyperlink" Target="http://biudzetasvs/dokumentai?eil=2&amp;stulp=3" TargetMode="External"/><Relationship Id="rId169" Type="http://schemas.openxmlformats.org/officeDocument/2006/relationships/hyperlink" Target="http://biudzetasvs/dokumentai?eil=5&amp;stulp=1" TargetMode="External"/><Relationship Id="rId185" Type="http://schemas.openxmlformats.org/officeDocument/2006/relationships/hyperlink" Target="http://biudzetasvs/dokumentai?eil=28&amp;stulp=1" TargetMode="External"/><Relationship Id="rId4" Type="http://schemas.openxmlformats.org/officeDocument/2006/relationships/settings" Target="settings.xml"/><Relationship Id="rId9" Type="http://schemas.openxmlformats.org/officeDocument/2006/relationships/chart" Target="charts/chart1.xml"/><Relationship Id="rId180" Type="http://schemas.openxmlformats.org/officeDocument/2006/relationships/hyperlink" Target="http://biudzetasvs/dokumentai?eil=23&amp;stulp=1" TargetMode="External"/><Relationship Id="rId26" Type="http://schemas.openxmlformats.org/officeDocument/2006/relationships/hyperlink" Target="http://biudzetasvs/dokumentai?eil=8&amp;stulp=2" TargetMode="External"/><Relationship Id="rId47" Type="http://schemas.openxmlformats.org/officeDocument/2006/relationships/hyperlink" Target="http://biudzetasvs/dokumentai?eil=19&amp;stulp=1" TargetMode="External"/><Relationship Id="rId68" Type="http://schemas.openxmlformats.org/officeDocument/2006/relationships/hyperlink" Target="http://biudzetasvs/dokumentai?eil=29&amp;stulp=2" TargetMode="External"/><Relationship Id="rId89" Type="http://schemas.openxmlformats.org/officeDocument/2006/relationships/hyperlink" Target="http://biudzetasvs/dokumentai?eil=40&amp;stulp=1" TargetMode="External"/><Relationship Id="rId112" Type="http://schemas.openxmlformats.org/officeDocument/2006/relationships/hyperlink" Target="http://biudzetasvs/dokumentai?eil=51&amp;stulp=2" TargetMode="External"/><Relationship Id="rId133" Type="http://schemas.openxmlformats.org/officeDocument/2006/relationships/hyperlink" Target="http://biudzetasvs/dokumentai?eil=62&amp;stulp=1" TargetMode="External"/><Relationship Id="rId154" Type="http://schemas.openxmlformats.org/officeDocument/2006/relationships/hyperlink" Target="http://biudzetasvs/dokumentai?eil=72&amp;stulp=2" TargetMode="External"/><Relationship Id="rId175" Type="http://schemas.openxmlformats.org/officeDocument/2006/relationships/hyperlink" Target="http://biudzetasvs/dokumentai?eil=21&amp;stulp=3" TargetMode="External"/><Relationship Id="rId196" Type="http://schemas.openxmlformats.org/officeDocument/2006/relationships/hyperlink" Target="mailto:jolita.stonkuviene@silute.lt" TargetMode="External"/><Relationship Id="rId200" Type="http://schemas.openxmlformats.org/officeDocument/2006/relationships/theme" Target="theme/theme1.xml"/><Relationship Id="rId16" Type="http://schemas.openxmlformats.org/officeDocument/2006/relationships/hyperlink" Target="http://biudzetasvs/dokumentai?eil=3&amp;stulp=2" TargetMode="External"/><Relationship Id="rId37" Type="http://schemas.openxmlformats.org/officeDocument/2006/relationships/hyperlink" Target="http://biudzetasvs/dokumentai?eil=14&amp;stulp=1" TargetMode="External"/><Relationship Id="rId58" Type="http://schemas.openxmlformats.org/officeDocument/2006/relationships/hyperlink" Target="http://biudzetasvs/dokumentai?eil=24&amp;stulp=2" TargetMode="External"/><Relationship Id="rId79" Type="http://schemas.openxmlformats.org/officeDocument/2006/relationships/hyperlink" Target="http://biudzetasvs/dokumentai?eil=35&amp;stulp=1" TargetMode="External"/><Relationship Id="rId102" Type="http://schemas.openxmlformats.org/officeDocument/2006/relationships/hyperlink" Target="http://biudzetasvs/dokumentai?eil=46&amp;stulp=2" TargetMode="External"/><Relationship Id="rId123" Type="http://schemas.openxmlformats.org/officeDocument/2006/relationships/hyperlink" Target="http://biudzetasvs/dokumentai?eil=57&amp;stulp=1" TargetMode="External"/><Relationship Id="rId144" Type="http://schemas.openxmlformats.org/officeDocument/2006/relationships/hyperlink" Target="http://biudzetasvs/dokumentai?eil=67&amp;stulp=2" TargetMode="External"/><Relationship Id="rId90" Type="http://schemas.openxmlformats.org/officeDocument/2006/relationships/hyperlink" Target="http://biudzetasvs/dokumentai?eil=40&amp;stulp=2" TargetMode="External"/><Relationship Id="rId165" Type="http://schemas.openxmlformats.org/officeDocument/2006/relationships/hyperlink" Target="http://biudzetasvs/dokumentai?eil=2&amp;stulp=3" TargetMode="External"/><Relationship Id="rId186" Type="http://schemas.openxmlformats.org/officeDocument/2006/relationships/hyperlink" Target="http://biudzetasvs/dokumentai?eil=28&amp;stulp=3" TargetMode="External"/><Relationship Id="rId27" Type="http://schemas.openxmlformats.org/officeDocument/2006/relationships/hyperlink" Target="http://biudzetasvs/dokumentai?eil=9&amp;stulp=1" TargetMode="External"/><Relationship Id="rId48" Type="http://schemas.openxmlformats.org/officeDocument/2006/relationships/hyperlink" Target="http://biudzetasvs/dokumentai?eil=19&amp;stulp=2" TargetMode="External"/><Relationship Id="rId69" Type="http://schemas.openxmlformats.org/officeDocument/2006/relationships/hyperlink" Target="http://biudzetasvs/dokumentai?eil=30&amp;stulp=1" TargetMode="External"/><Relationship Id="rId113" Type="http://schemas.openxmlformats.org/officeDocument/2006/relationships/hyperlink" Target="http://biudzetasvs/dokumentai?eil=52&amp;stulp=1" TargetMode="External"/><Relationship Id="rId134" Type="http://schemas.openxmlformats.org/officeDocument/2006/relationships/hyperlink" Target="http://biudzetasvs/dokumentai?eil=62&amp;stulp=2" TargetMode="External"/><Relationship Id="rId80" Type="http://schemas.openxmlformats.org/officeDocument/2006/relationships/hyperlink" Target="http://biudzetasvs/dokumentai?eil=35&amp;stulp=2" TargetMode="External"/><Relationship Id="rId155" Type="http://schemas.openxmlformats.org/officeDocument/2006/relationships/hyperlink" Target="http://biudzetasvs/dokumentai?eil=73&amp;stulp=1" TargetMode="External"/><Relationship Id="rId176" Type="http://schemas.openxmlformats.org/officeDocument/2006/relationships/hyperlink" Target="http://biudzetasvs/dokumentai?eil=22&amp;stulp=1" TargetMode="External"/><Relationship Id="rId197" Type="http://schemas.openxmlformats.org/officeDocument/2006/relationships/header" Target="header1.xml"/><Relationship Id="rId17" Type="http://schemas.openxmlformats.org/officeDocument/2006/relationships/hyperlink" Target="http://biudzetasvs/dokumentai?eil=4&amp;stulp=1" TargetMode="External"/><Relationship Id="rId38" Type="http://schemas.openxmlformats.org/officeDocument/2006/relationships/hyperlink" Target="http://biudzetasvs/dokumentai?eil=14&amp;stulp=2" TargetMode="External"/><Relationship Id="rId59" Type="http://schemas.openxmlformats.org/officeDocument/2006/relationships/hyperlink" Target="http://biudzetasvs/dokumentai?eil=25&amp;stulp=1" TargetMode="External"/><Relationship Id="rId103" Type="http://schemas.openxmlformats.org/officeDocument/2006/relationships/hyperlink" Target="http://biudzetasvs/dokumentai?eil=47&amp;stulp=1" TargetMode="External"/><Relationship Id="rId124" Type="http://schemas.openxmlformats.org/officeDocument/2006/relationships/hyperlink" Target="http://biudzetasvs/dokumentai?eil=57&amp;stulp=2" TargetMode="External"/><Relationship Id="rId70" Type="http://schemas.openxmlformats.org/officeDocument/2006/relationships/hyperlink" Target="http://biudzetasvs/dokumentai?eil=30&amp;stulp=2" TargetMode="External"/><Relationship Id="rId91" Type="http://schemas.openxmlformats.org/officeDocument/2006/relationships/hyperlink" Target="http://biudzetasvs/dokumentai?eil=41&amp;stulp=1" TargetMode="External"/><Relationship Id="rId145" Type="http://schemas.openxmlformats.org/officeDocument/2006/relationships/hyperlink" Target="http://biudzetasvs/dokumentai?eil=68&amp;stulp=1" TargetMode="External"/><Relationship Id="rId166" Type="http://schemas.openxmlformats.org/officeDocument/2006/relationships/hyperlink" Target="http://biudzetasvs/dokumentai?eil=3&amp;stulp=1" TargetMode="External"/><Relationship Id="rId187" Type="http://schemas.openxmlformats.org/officeDocument/2006/relationships/hyperlink" Target="http://biudzetasvs/dokumentai?eil=31&amp;stulp=1" TargetMode="External"/><Relationship Id="rId1" Type="http://schemas.openxmlformats.org/officeDocument/2006/relationships/customXml" Target="../customXml/item1.xml"/><Relationship Id="rId28" Type="http://schemas.openxmlformats.org/officeDocument/2006/relationships/hyperlink" Target="http://biudzetasvs/dokumentai?eil=9&amp;stulp=2" TargetMode="External"/><Relationship Id="rId49" Type="http://schemas.openxmlformats.org/officeDocument/2006/relationships/hyperlink" Target="http://biudzetasvs/dokumentai?eil=20&amp;stulp=1" TargetMode="External"/><Relationship Id="rId114" Type="http://schemas.openxmlformats.org/officeDocument/2006/relationships/hyperlink" Target="http://biudzetasvs/dokumentai?eil=52&amp;stulp=2" TargetMode="External"/><Relationship Id="rId60" Type="http://schemas.openxmlformats.org/officeDocument/2006/relationships/hyperlink" Target="http://biudzetasvs/dokumentai?eil=25&amp;stulp=2" TargetMode="External"/><Relationship Id="rId81" Type="http://schemas.openxmlformats.org/officeDocument/2006/relationships/hyperlink" Target="http://biudzetasvs/dokumentai?eil=36&amp;stulp=1" TargetMode="External"/><Relationship Id="rId135" Type="http://schemas.openxmlformats.org/officeDocument/2006/relationships/hyperlink" Target="http://biudzetasvs/dokumentai?eil=63&amp;stulp=1" TargetMode="External"/><Relationship Id="rId156" Type="http://schemas.openxmlformats.org/officeDocument/2006/relationships/hyperlink" Target="http://biudzetasvs/dokumentai?eil=73&amp;stulp=2" TargetMode="External"/><Relationship Id="rId177" Type="http://schemas.openxmlformats.org/officeDocument/2006/relationships/hyperlink" Target="http://biudzetasvs/dokumentai?eil=22&amp;stulp=1" TargetMode="External"/><Relationship Id="rId198" Type="http://schemas.openxmlformats.org/officeDocument/2006/relationships/footer" Target="footer1.xml"/><Relationship Id="rId18" Type="http://schemas.openxmlformats.org/officeDocument/2006/relationships/hyperlink" Target="http://biudzetasvs/dokumentai?eil=4&amp;stulp=2" TargetMode="External"/><Relationship Id="rId39" Type="http://schemas.openxmlformats.org/officeDocument/2006/relationships/hyperlink" Target="http://biudzetasvs/dokumentai?eil=15&amp;stulp=1" TargetMode="External"/><Relationship Id="rId50" Type="http://schemas.openxmlformats.org/officeDocument/2006/relationships/hyperlink" Target="http://biudzetasvs/dokumentai?eil=20&amp;stulp=2" TargetMode="External"/><Relationship Id="rId104" Type="http://schemas.openxmlformats.org/officeDocument/2006/relationships/hyperlink" Target="http://biudzetasvs/dokumentai?eil=47&amp;stulp=2" TargetMode="External"/><Relationship Id="rId125" Type="http://schemas.openxmlformats.org/officeDocument/2006/relationships/hyperlink" Target="http://biudzetasvs/dokumentai?eil=58&amp;stulp=1" TargetMode="External"/><Relationship Id="rId146" Type="http://schemas.openxmlformats.org/officeDocument/2006/relationships/hyperlink" Target="http://biudzetasvs/dokumentai?eil=68&amp;stulp=2" TargetMode="External"/><Relationship Id="rId167" Type="http://schemas.openxmlformats.org/officeDocument/2006/relationships/hyperlink" Target="http://biudzetasvs/dokumentai?eil=2&amp;stulp=3" TargetMode="External"/><Relationship Id="rId188" Type="http://schemas.openxmlformats.org/officeDocument/2006/relationships/hyperlink" Target="http://biudzetasvs/dokumentai?eil=31&amp;stulp=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50" normalizeH="0" baseline="0">
                <a:solidFill>
                  <a:schemeClr val="tx1">
                    <a:lumMod val="65000"/>
                    <a:lumOff val="35000"/>
                  </a:schemeClr>
                </a:solidFill>
                <a:latin typeface="+mj-lt"/>
                <a:ea typeface="+mj-ea"/>
                <a:cs typeface="+mj-cs"/>
              </a:defRPr>
            </a:pPr>
            <a:r>
              <a:rPr lang="lt-LT" sz="1200" b="1"/>
              <a:t>Rekomendacijų įgyvendinimo 2019-2023 m. pokyčiai</a:t>
            </a:r>
          </a:p>
        </c:rich>
      </c:tx>
      <c:overlay val="0"/>
      <c:spPr>
        <a:noFill/>
        <a:ln>
          <a:noFill/>
        </a:ln>
        <a:effectLst/>
      </c:spPr>
      <c:txPr>
        <a:bodyPr rot="0" spcFirstLastPara="1" vertOverflow="ellipsis" vert="horz" wrap="square" anchor="ctr" anchorCtr="1"/>
        <a:lstStyle/>
        <a:p>
          <a:pPr>
            <a:defRPr sz="1200" b="1" i="0" u="none" strike="noStrike" kern="1200" cap="none" spc="50" normalizeH="0" baseline="0">
              <a:solidFill>
                <a:schemeClr val="tx1">
                  <a:lumMod val="65000"/>
                  <a:lumOff val="35000"/>
                </a:schemeClr>
              </a:solidFill>
              <a:latin typeface="+mj-lt"/>
              <a:ea typeface="+mj-ea"/>
              <a:cs typeface="+mj-cs"/>
            </a:defRPr>
          </a:pPr>
          <a:endParaRPr lang="lt-LT"/>
        </a:p>
      </c:txPr>
    </c:title>
    <c:autoTitleDeleted val="0"/>
    <c:plotArea>
      <c:layout/>
      <c:barChart>
        <c:barDir val="col"/>
        <c:grouping val="clustered"/>
        <c:varyColors val="0"/>
        <c:ser>
          <c:idx val="0"/>
          <c:order val="0"/>
          <c:tx>
            <c:strRef>
              <c:f>Lapas1!$B$1</c:f>
              <c:strCache>
                <c:ptCount val="1"/>
                <c:pt idx="0">
                  <c:v>pateikta rekomendacijų</c:v>
                </c:pt>
              </c:strCache>
            </c:strRef>
          </c:tx>
          <c:spPr>
            <a:solidFill>
              <a:schemeClr val="accent6">
                <a:alpha val="70000"/>
              </a:schemeClr>
            </a:solidFill>
            <a:ln>
              <a:noFill/>
            </a:ln>
            <a:effectLst/>
          </c:spPr>
          <c:invertIfNegative val="0"/>
          <c:dLbls>
            <c:dLbl>
              <c:idx val="4"/>
              <c:tx>
                <c:rich>
                  <a:bodyPr/>
                  <a:lstStyle/>
                  <a:p>
                    <a:r>
                      <a:rPr lang="en-US"/>
                      <a:t>63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9E7-4494-88D4-1D69E26B03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Lapas1!$A$2:$A$6</c:f>
              <c:numCache>
                <c:formatCode>General</c:formatCode>
                <c:ptCount val="5"/>
                <c:pt idx="0">
                  <c:v>2019</c:v>
                </c:pt>
                <c:pt idx="1">
                  <c:v>2020</c:v>
                </c:pt>
                <c:pt idx="2">
                  <c:v>2021</c:v>
                </c:pt>
                <c:pt idx="3">
                  <c:v>2022</c:v>
                </c:pt>
                <c:pt idx="4">
                  <c:v>2023</c:v>
                </c:pt>
              </c:numCache>
            </c:numRef>
          </c:cat>
          <c:val>
            <c:numRef>
              <c:f>Lapas1!$B$2:$B$6</c:f>
              <c:numCache>
                <c:formatCode>General</c:formatCode>
                <c:ptCount val="5"/>
                <c:pt idx="0">
                  <c:v>111</c:v>
                </c:pt>
                <c:pt idx="1">
                  <c:v>95</c:v>
                </c:pt>
                <c:pt idx="2">
                  <c:v>169</c:v>
                </c:pt>
                <c:pt idx="3">
                  <c:v>107</c:v>
                </c:pt>
                <c:pt idx="4">
                  <c:v>63</c:v>
                </c:pt>
              </c:numCache>
            </c:numRef>
          </c:val>
          <c:extLst>
            <c:ext xmlns:c16="http://schemas.microsoft.com/office/drawing/2014/chart" uri="{C3380CC4-5D6E-409C-BE32-E72D297353CC}">
              <c16:uniqueId val="{00000000-AE39-4589-9786-DF3A35484B45}"/>
            </c:ext>
          </c:extLst>
        </c:ser>
        <c:ser>
          <c:idx val="1"/>
          <c:order val="1"/>
          <c:tx>
            <c:strRef>
              <c:f>Lapas1!$C$1</c:f>
              <c:strCache>
                <c:ptCount val="1"/>
                <c:pt idx="0">
                  <c:v>įgyvendinta rekomendacijų</c:v>
                </c:pt>
              </c:strCache>
            </c:strRef>
          </c:tx>
          <c:spPr>
            <a:solidFill>
              <a:schemeClr val="accent5">
                <a:alpha val="70000"/>
              </a:schemeClr>
            </a:solidFill>
            <a:ln>
              <a:noFill/>
            </a:ln>
            <a:effectLst/>
          </c:spPr>
          <c:invertIfNegative val="0"/>
          <c:dLbls>
            <c:dLbl>
              <c:idx val="4"/>
              <c:tx>
                <c:rich>
                  <a:bodyPr/>
                  <a:lstStyle/>
                  <a:p>
                    <a:r>
                      <a:rPr lang="en-US"/>
                      <a:t>51</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9E7-4494-88D4-1D69E26B03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Lapas1!$A$2:$A$6</c:f>
              <c:numCache>
                <c:formatCode>General</c:formatCode>
                <c:ptCount val="5"/>
                <c:pt idx="0">
                  <c:v>2019</c:v>
                </c:pt>
                <c:pt idx="1">
                  <c:v>2020</c:v>
                </c:pt>
                <c:pt idx="2">
                  <c:v>2021</c:v>
                </c:pt>
                <c:pt idx="3">
                  <c:v>2022</c:v>
                </c:pt>
                <c:pt idx="4">
                  <c:v>2023</c:v>
                </c:pt>
              </c:numCache>
            </c:numRef>
          </c:cat>
          <c:val>
            <c:numRef>
              <c:f>Lapas1!$C$2:$C$6</c:f>
              <c:numCache>
                <c:formatCode>General</c:formatCode>
                <c:ptCount val="5"/>
                <c:pt idx="0">
                  <c:v>107</c:v>
                </c:pt>
                <c:pt idx="1">
                  <c:v>82</c:v>
                </c:pt>
                <c:pt idx="2">
                  <c:v>152</c:v>
                </c:pt>
                <c:pt idx="3">
                  <c:v>71</c:v>
                </c:pt>
                <c:pt idx="4">
                  <c:v>51</c:v>
                </c:pt>
              </c:numCache>
            </c:numRef>
          </c:val>
          <c:extLst>
            <c:ext xmlns:c16="http://schemas.microsoft.com/office/drawing/2014/chart" uri="{C3380CC4-5D6E-409C-BE32-E72D297353CC}">
              <c16:uniqueId val="{00000001-AE39-4589-9786-DF3A35484B45}"/>
            </c:ext>
          </c:extLst>
        </c:ser>
        <c:ser>
          <c:idx val="2"/>
          <c:order val="2"/>
          <c:tx>
            <c:strRef>
              <c:f>Lapas1!$D$1</c:f>
              <c:strCache>
                <c:ptCount val="1"/>
                <c:pt idx="0">
                  <c:v> vykdoma ar nepasibaigęs terminas</c:v>
                </c:pt>
              </c:strCache>
            </c:strRef>
          </c:tx>
          <c:spPr>
            <a:solidFill>
              <a:schemeClr val="accent4">
                <a:alpha val="70000"/>
              </a:schemeClr>
            </a:solidFill>
            <a:ln>
              <a:noFill/>
            </a:ln>
            <a:effectLst/>
          </c:spPr>
          <c:invertIfNegative val="0"/>
          <c:dLbls>
            <c:dLbl>
              <c:idx val="4"/>
              <c:tx>
                <c:rich>
                  <a:bodyPr/>
                  <a:lstStyle/>
                  <a:p>
                    <a:r>
                      <a:rPr lang="en-US"/>
                      <a:t>12</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9E7-4494-88D4-1D69E26B03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Lapas1!$A$2:$A$6</c:f>
              <c:numCache>
                <c:formatCode>General</c:formatCode>
                <c:ptCount val="5"/>
                <c:pt idx="0">
                  <c:v>2019</c:v>
                </c:pt>
                <c:pt idx="1">
                  <c:v>2020</c:v>
                </c:pt>
                <c:pt idx="2">
                  <c:v>2021</c:v>
                </c:pt>
                <c:pt idx="3">
                  <c:v>2022</c:v>
                </c:pt>
                <c:pt idx="4">
                  <c:v>2023</c:v>
                </c:pt>
              </c:numCache>
            </c:numRef>
          </c:cat>
          <c:val>
            <c:numRef>
              <c:f>Lapas1!$D$2:$D$6</c:f>
              <c:numCache>
                <c:formatCode>General</c:formatCode>
                <c:ptCount val="5"/>
                <c:pt idx="0">
                  <c:v>4</c:v>
                </c:pt>
                <c:pt idx="1">
                  <c:v>13</c:v>
                </c:pt>
                <c:pt idx="2">
                  <c:v>31</c:v>
                </c:pt>
                <c:pt idx="3">
                  <c:v>36</c:v>
                </c:pt>
                <c:pt idx="4">
                  <c:v>12</c:v>
                </c:pt>
              </c:numCache>
            </c:numRef>
          </c:val>
          <c:extLst>
            <c:ext xmlns:c16="http://schemas.microsoft.com/office/drawing/2014/chart" uri="{C3380CC4-5D6E-409C-BE32-E72D297353CC}">
              <c16:uniqueId val="{00000002-AE39-4589-9786-DF3A35484B45}"/>
            </c:ext>
          </c:extLst>
        </c:ser>
        <c:dLbls>
          <c:dLblPos val="inEnd"/>
          <c:showLegendKey val="0"/>
          <c:showVal val="1"/>
          <c:showCatName val="0"/>
          <c:showSerName val="0"/>
          <c:showPercent val="0"/>
          <c:showBubbleSize val="0"/>
        </c:dLbls>
        <c:gapWidth val="80"/>
        <c:overlap val="25"/>
        <c:axId val="932604992"/>
        <c:axId val="932609152"/>
      </c:barChart>
      <c:catAx>
        <c:axId val="93260499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lt-LT"/>
          </a:p>
        </c:txPr>
        <c:crossAx val="932609152"/>
        <c:crosses val="autoZero"/>
        <c:auto val="1"/>
        <c:lblAlgn val="ctr"/>
        <c:lblOffset val="100"/>
        <c:noMultiLvlLbl val="0"/>
      </c:catAx>
      <c:valAx>
        <c:axId val="9326091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lt-LT"/>
          </a:p>
        </c:txPr>
        <c:crossAx val="93260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533EDE-093D-425A-ADF8-DCFF37EE377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82AA8-26B5-47C0-A001-55AB1E91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37</Pages>
  <Words>49970</Words>
  <Characters>28483</Characters>
  <Application>Microsoft Office Word</Application>
  <DocSecurity>0</DocSecurity>
  <Lines>237</Lines>
  <Paragraphs>156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Kontrol_JST</dc:creator>
  <cp:keywords/>
  <dc:description/>
  <cp:lastModifiedBy>Kontrol_JST</cp:lastModifiedBy>
  <cp:revision>76</cp:revision>
  <cp:lastPrinted>2023-02-09T06:26:00Z</cp:lastPrinted>
  <dcterms:created xsi:type="dcterms:W3CDTF">2024-03-14T08:59:00Z</dcterms:created>
  <dcterms:modified xsi:type="dcterms:W3CDTF">2024-03-14T12:42:00Z</dcterms:modified>
</cp:coreProperties>
</file>