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2B4EA4E9" w:rsidR="00E45B36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4B1F44">
        <w:rPr>
          <w:b/>
          <w:caps/>
        </w:rPr>
        <w:t xml:space="preserve"> mokesčio už Elektroninio mokinio pažymėjimo dublikato išdavim</w:t>
      </w:r>
      <w:r w:rsidR="001713F5">
        <w:rPr>
          <w:b/>
          <w:caps/>
        </w:rPr>
        <w:t>ą</w:t>
      </w:r>
      <w:r w:rsidR="004B1F44">
        <w:rPr>
          <w:b/>
          <w:caps/>
        </w:rPr>
        <w:t xml:space="preserve"> nustatymo</w:t>
      </w:r>
    </w:p>
    <w:p w14:paraId="5B46EEAA" w14:textId="01D7A764" w:rsidR="00F25F3A" w:rsidRDefault="00F25F3A" w:rsidP="00F25F3A">
      <w:pPr>
        <w:jc w:val="center"/>
        <w:rPr>
          <w:b/>
        </w:rPr>
      </w:pP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40127E88" w:rsidR="00F25F3A" w:rsidRDefault="00B6640C" w:rsidP="00F25F3A">
      <w:pPr>
        <w:jc w:val="center"/>
      </w:pPr>
      <w:r>
        <w:t>20</w:t>
      </w:r>
      <w:r w:rsidR="00E45B36">
        <w:t>2</w:t>
      </w:r>
      <w:r w:rsidR="004B1F44">
        <w:t>4</w:t>
      </w:r>
      <w:r>
        <w:t xml:space="preserve"> </w:t>
      </w:r>
      <w:r w:rsidR="00F25F3A">
        <w:t>m.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7C266A0D" w14:textId="11CB5762" w:rsidR="00F25F3A" w:rsidRDefault="00F25F3A" w:rsidP="00F25F3A">
      <w:pPr>
        <w:ind w:firstLine="840"/>
        <w:jc w:val="both"/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r w:rsidR="00C60E46">
        <w:t>15 straipsnio 2 dalies 29 punktu</w:t>
      </w:r>
      <w:r w:rsidR="00B54C72">
        <w:t xml:space="preserve">, Lietuvos Respublikos švietimo įstatymo </w:t>
      </w:r>
      <w:r w:rsidR="00BB4B81" w:rsidRPr="00BB4B81">
        <w:t>45</w:t>
      </w:r>
      <w:r w:rsidR="00BB4B81" w:rsidRPr="00BB4B81">
        <w:rPr>
          <w:vertAlign w:val="superscript"/>
        </w:rPr>
        <w:t>1</w:t>
      </w:r>
      <w:r w:rsidR="00BB4B81">
        <w:t xml:space="preserve"> </w:t>
      </w:r>
      <w:r w:rsidR="00B54C72">
        <w:t xml:space="preserve">straipsnio 2 dalimi </w:t>
      </w:r>
      <w:r w:rsidR="003F6B77">
        <w:t>ir</w:t>
      </w:r>
      <w:r>
        <w:t xml:space="preserve"> </w:t>
      </w:r>
      <w:r w:rsidR="00C60E46">
        <w:t xml:space="preserve">Lietuvos Respublikos švietimo, mokslo ir sporto ministro </w:t>
      </w:r>
      <w:r w:rsidR="00B54C72">
        <w:rPr>
          <w:color w:val="000000"/>
        </w:rPr>
        <w:t>2020 m. gruodžio 31 d. įsakymo Nr. V-2014</w:t>
      </w:r>
      <w:r w:rsidR="00B54C72">
        <w:t xml:space="preserve"> „</w:t>
      </w:r>
      <w:r w:rsidR="00B54C72">
        <w:rPr>
          <w:color w:val="000000"/>
        </w:rPr>
        <w:t>D</w:t>
      </w:r>
      <w:r w:rsidR="00B54C72" w:rsidRPr="00B54C72">
        <w:rPr>
          <w:color w:val="000000"/>
        </w:rPr>
        <w:t>ėl mokinio pažymėjimo išdavimo tvarkos aprašo, mokinio pažymėjimo (popierinio) ir mokinio pažymėjimo (kortelės) blankų privalomųjų formų patvirtinimo</w:t>
      </w:r>
      <w:r w:rsidR="00B54C72">
        <w:rPr>
          <w:color w:val="000000"/>
        </w:rPr>
        <w:t>“</w:t>
      </w:r>
      <w:r w:rsidR="00B54C72">
        <w:t xml:space="preserve"> 3 skyriaus 42 ir 43 punktais</w:t>
      </w:r>
      <w:r w:rsidR="00CD0B7D">
        <w:t>,</w:t>
      </w:r>
      <w:r>
        <w:t xml:space="preserve"> Šilutės rajono savivaldyb</w:t>
      </w:r>
      <w:r w:rsidR="00CD0B7D">
        <w:t>ės taryba  n u s p r e n d ž i a</w:t>
      </w:r>
      <w:r>
        <w:t>:</w:t>
      </w:r>
    </w:p>
    <w:p w14:paraId="68BF7AB1" w14:textId="439337F6" w:rsidR="00F25F3A" w:rsidRDefault="00F25F3A" w:rsidP="00F25F3A">
      <w:pPr>
        <w:ind w:firstLine="840"/>
        <w:jc w:val="both"/>
      </w:pPr>
      <w:r>
        <w:t>1.</w:t>
      </w:r>
      <w:r w:rsidR="00E86791">
        <w:t xml:space="preserve"> </w:t>
      </w:r>
      <w:sdt>
        <w:sdtPr>
          <w:alias w:val="Kas nusprendžiama 1 punktas"/>
          <w:tag w:val="Kas nusprendžiama 1 punktas"/>
          <w:id w:val="1617483559"/>
          <w:placeholder>
            <w:docPart w:val="DefaultPlaceholder_-1854013440"/>
          </w:placeholder>
        </w:sdtPr>
        <w:sdtContent>
          <w:r w:rsidR="000671AB" w:rsidRPr="000671AB">
            <w:t>Nustatyti 5 Eur mokestį už elektroninio mokinio pažymėjimo dublikato išdavimą, mokiniui pametus ar kitaip praradus elektroninį mokinio pažymėjimą</w:t>
          </w:r>
          <w:r w:rsidR="0037073D">
            <w:t>,</w:t>
          </w:r>
          <w:r w:rsidR="000671AB" w:rsidRPr="000671AB">
            <w:t xml:space="preserve"> nepraėjus jo galiojimo terminui</w:t>
          </w:r>
          <w:r w:rsidR="00EC0725">
            <w:t>.</w:t>
          </w:r>
        </w:sdtContent>
      </w:sdt>
    </w:p>
    <w:p w14:paraId="767B2D89" w14:textId="03EEF3E8" w:rsidR="00E86791" w:rsidRDefault="00EC0725" w:rsidP="00E86791">
      <w:pPr>
        <w:ind w:firstLine="840"/>
        <w:jc w:val="both"/>
      </w:pPr>
      <w:r>
        <w:t>2</w:t>
      </w:r>
      <w:r w:rsidR="00E86791">
        <w:t xml:space="preserve">. </w:t>
      </w:r>
      <w:sdt>
        <w:sdtPr>
          <w:alias w:val="Kas nusprendžiama 3 punktas"/>
          <w:tag w:val="Kas nusprendžiama 3 punktas"/>
          <w:id w:val="-1980607430"/>
          <w:placeholder>
            <w:docPart w:val="DefaultPlaceholder_-1854013440"/>
          </w:placeholder>
        </w:sdtPr>
        <w:sdtContent>
          <w:r w:rsidR="00E86791">
            <w:t xml:space="preserve"> </w:t>
          </w:r>
          <w:r>
            <w:rPr>
              <w:shd w:val="clear" w:color="auto" w:fill="FFFFFF"/>
            </w:rPr>
            <w:t>Paskelbti šį sprendimą teisės aktų registre ir Šilutės rajono savivaldybės interneto svetainėje www.silute.lt.</w:t>
          </w:r>
        </w:sdtContent>
      </w:sdt>
    </w:p>
    <w:p w14:paraId="6E8ECBD7" w14:textId="77777777" w:rsidR="00F25F3A" w:rsidRDefault="00F25F3A" w:rsidP="00F25F3A"/>
    <w:p w14:paraId="772EE6AC" w14:textId="77777777" w:rsidR="00F25F3A" w:rsidRDefault="00F25F3A" w:rsidP="00F25F3A"/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7B6FB6E3" w14:textId="77777777" w:rsidR="004B7D10" w:rsidRDefault="004B7D10" w:rsidP="004B7D10">
      <w:pPr>
        <w:rPr>
          <w:lang w:eastAsia="en-US"/>
        </w:rPr>
      </w:pPr>
    </w:p>
    <w:p w14:paraId="05AE3D4E" w14:textId="77777777" w:rsidR="000671AB" w:rsidRDefault="000671AB" w:rsidP="004B7D10">
      <w:pPr>
        <w:rPr>
          <w:lang w:eastAsia="en-US"/>
        </w:rPr>
      </w:pPr>
    </w:p>
    <w:p w14:paraId="2DFB3473" w14:textId="77777777" w:rsidR="000671AB" w:rsidRDefault="000671AB" w:rsidP="004B7D10">
      <w:pPr>
        <w:rPr>
          <w:lang w:eastAsia="en-US"/>
        </w:rPr>
      </w:pPr>
    </w:p>
    <w:p w14:paraId="47E4132A" w14:textId="77777777" w:rsidR="000671AB" w:rsidRDefault="000671AB" w:rsidP="004B7D10">
      <w:pPr>
        <w:rPr>
          <w:lang w:eastAsia="en-US"/>
        </w:rPr>
      </w:pPr>
    </w:p>
    <w:p w14:paraId="4AF8BD1B" w14:textId="77777777" w:rsidR="000671AB" w:rsidRDefault="000671AB" w:rsidP="004B7D10">
      <w:pPr>
        <w:rPr>
          <w:lang w:eastAsia="en-US"/>
        </w:rPr>
      </w:pPr>
    </w:p>
    <w:p w14:paraId="760DE89F" w14:textId="77777777" w:rsidR="000671AB" w:rsidRDefault="000671AB" w:rsidP="004B7D10">
      <w:pPr>
        <w:rPr>
          <w:lang w:eastAsia="en-US"/>
        </w:rPr>
      </w:pPr>
    </w:p>
    <w:p w14:paraId="795D23D3" w14:textId="77777777" w:rsidR="000671AB" w:rsidRDefault="000671AB" w:rsidP="004B7D10">
      <w:pPr>
        <w:rPr>
          <w:lang w:eastAsia="en-US"/>
        </w:rPr>
      </w:pPr>
    </w:p>
    <w:p w14:paraId="44559E4D" w14:textId="77777777" w:rsidR="000671AB" w:rsidRDefault="000671AB" w:rsidP="004B7D10">
      <w:pPr>
        <w:rPr>
          <w:lang w:eastAsia="en-US"/>
        </w:rPr>
      </w:pPr>
    </w:p>
    <w:p w14:paraId="6BBE3C17" w14:textId="77777777" w:rsidR="000671AB" w:rsidRPr="004B7D10" w:rsidRDefault="000671AB" w:rsidP="004B7D10">
      <w:pPr>
        <w:rPr>
          <w:lang w:eastAsia="en-US"/>
        </w:rPr>
      </w:pPr>
    </w:p>
    <w:p w14:paraId="07C82FC9" w14:textId="77777777" w:rsidR="004B7D10" w:rsidRPr="004B7D10" w:rsidRDefault="004B7D10" w:rsidP="004B7D10">
      <w:pPr>
        <w:jc w:val="both"/>
        <w:rPr>
          <w:lang w:eastAsia="en-US"/>
        </w:rPr>
      </w:pPr>
    </w:p>
    <w:p w14:paraId="25DDD550" w14:textId="77777777" w:rsidR="004B7D10" w:rsidRDefault="004B7D10" w:rsidP="004B7D10">
      <w:pPr>
        <w:jc w:val="both"/>
        <w:rPr>
          <w:lang w:eastAsia="en-US"/>
        </w:rPr>
      </w:pPr>
    </w:p>
    <w:p w14:paraId="691ECD15" w14:textId="77777777" w:rsidR="00C62C2B" w:rsidRDefault="00C62C2B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789F8AA5" w:rsidR="00E62715" w:rsidRPr="00E62715" w:rsidRDefault="00EC0725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 xml:space="preserve">Justina </w:t>
      </w:r>
      <w:proofErr w:type="spellStart"/>
      <w:r>
        <w:rPr>
          <w:szCs w:val="20"/>
          <w:lang w:eastAsia="en-US"/>
        </w:rPr>
        <w:t>Pikelytė-Lamsodė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 w:rsidR="00E62715" w:rsidRPr="00E62715">
        <w:rPr>
          <w:szCs w:val="20"/>
          <w:lang w:eastAsia="en-US"/>
        </w:rPr>
        <w:t xml:space="preserve"> 441  79 </w:t>
      </w:r>
      <w:r>
        <w:rPr>
          <w:szCs w:val="20"/>
          <w:lang w:eastAsia="en-US"/>
        </w:rPr>
        <w:t>269</w:t>
      </w:r>
      <w:r w:rsidR="00E62715" w:rsidRPr="00E62715">
        <w:rPr>
          <w:szCs w:val="20"/>
          <w:lang w:eastAsia="en-US"/>
        </w:rPr>
        <w:t>, el. p</w:t>
      </w:r>
      <w:r>
        <w:rPr>
          <w:szCs w:val="20"/>
          <w:lang w:eastAsia="en-US"/>
        </w:rPr>
        <w:t xml:space="preserve">. </w:t>
      </w:r>
      <w:proofErr w:type="spellStart"/>
      <w:r>
        <w:rPr>
          <w:szCs w:val="20"/>
          <w:lang w:eastAsia="en-US"/>
        </w:rPr>
        <w:t>justina.lamsode</w:t>
      </w:r>
      <w:proofErr w:type="spellEnd"/>
      <w:r>
        <w:rPr>
          <w:szCs w:val="20"/>
          <w:lang w:val="en-US" w:eastAsia="en-US"/>
        </w:rPr>
        <w:t>@silute.lt.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jus  </w:t>
      </w:r>
    </w:p>
    <w:p w14:paraId="3E6E8049" w14:textId="04A0C21E" w:rsidR="0056113F" w:rsidRDefault="00000000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Content>
          <w:r w:rsidR="00EC0725">
            <w:rPr>
              <w:lang w:eastAsia="en-US"/>
            </w:rPr>
            <w:t>2024-03-0</w:t>
          </w:r>
          <w:r w:rsidR="00BA0BCD">
            <w:rPr>
              <w:lang w:eastAsia="en-US"/>
            </w:rPr>
            <w:t>7</w:t>
          </w:r>
        </w:sdtContent>
      </w:sdt>
    </w:p>
    <w:sectPr w:rsidR="0056113F" w:rsidSect="00C7172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59B2" w14:textId="77777777" w:rsidR="00C7172B" w:rsidRDefault="00C7172B" w:rsidP="001D50EF">
      <w:r>
        <w:separator/>
      </w:r>
    </w:p>
  </w:endnote>
  <w:endnote w:type="continuationSeparator" w:id="0">
    <w:p w14:paraId="5E659DA0" w14:textId="77777777" w:rsidR="00C7172B" w:rsidRDefault="00C7172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F8D5" w14:textId="77777777" w:rsidR="00C7172B" w:rsidRDefault="00C7172B" w:rsidP="001D50EF">
      <w:r>
        <w:separator/>
      </w:r>
    </w:p>
  </w:footnote>
  <w:footnote w:type="continuationSeparator" w:id="0">
    <w:p w14:paraId="3FD53335" w14:textId="77777777" w:rsidR="00C7172B" w:rsidRDefault="00C7172B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671AB"/>
    <w:rsid w:val="00094A3C"/>
    <w:rsid w:val="000C7671"/>
    <w:rsid w:val="000F260F"/>
    <w:rsid w:val="001713F5"/>
    <w:rsid w:val="001D50EF"/>
    <w:rsid w:val="001D62BD"/>
    <w:rsid w:val="002272D9"/>
    <w:rsid w:val="00261961"/>
    <w:rsid w:val="002F18BB"/>
    <w:rsid w:val="0037073D"/>
    <w:rsid w:val="0037464E"/>
    <w:rsid w:val="003D28BB"/>
    <w:rsid w:val="003F6B77"/>
    <w:rsid w:val="004065DB"/>
    <w:rsid w:val="004A182A"/>
    <w:rsid w:val="004B1F44"/>
    <w:rsid w:val="004B3DCD"/>
    <w:rsid w:val="004B7D10"/>
    <w:rsid w:val="004E4B07"/>
    <w:rsid w:val="0056113F"/>
    <w:rsid w:val="005943DB"/>
    <w:rsid w:val="005A3DD4"/>
    <w:rsid w:val="005C5878"/>
    <w:rsid w:val="005D1311"/>
    <w:rsid w:val="00632422"/>
    <w:rsid w:val="00650197"/>
    <w:rsid w:val="0068501F"/>
    <w:rsid w:val="006E7AFA"/>
    <w:rsid w:val="00706384"/>
    <w:rsid w:val="00715CBB"/>
    <w:rsid w:val="0076144A"/>
    <w:rsid w:val="007F3220"/>
    <w:rsid w:val="00896345"/>
    <w:rsid w:val="00930503"/>
    <w:rsid w:val="00946768"/>
    <w:rsid w:val="00985436"/>
    <w:rsid w:val="009E38FE"/>
    <w:rsid w:val="00A31665"/>
    <w:rsid w:val="00AD5055"/>
    <w:rsid w:val="00B54AF3"/>
    <w:rsid w:val="00B54C72"/>
    <w:rsid w:val="00B6640C"/>
    <w:rsid w:val="00BA0BCD"/>
    <w:rsid w:val="00BB4B81"/>
    <w:rsid w:val="00BD0A48"/>
    <w:rsid w:val="00BE68EE"/>
    <w:rsid w:val="00BF2D08"/>
    <w:rsid w:val="00C1497E"/>
    <w:rsid w:val="00C20CEB"/>
    <w:rsid w:val="00C60E46"/>
    <w:rsid w:val="00C62C2B"/>
    <w:rsid w:val="00C67210"/>
    <w:rsid w:val="00C7172B"/>
    <w:rsid w:val="00CD0B7D"/>
    <w:rsid w:val="00D71166"/>
    <w:rsid w:val="00E12F58"/>
    <w:rsid w:val="00E45B36"/>
    <w:rsid w:val="00E62715"/>
    <w:rsid w:val="00E86791"/>
    <w:rsid w:val="00EC0725"/>
    <w:rsid w:val="00F10BB4"/>
    <w:rsid w:val="00F25F3A"/>
    <w:rsid w:val="00F75276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taisymai">
    <w:name w:val="Revision"/>
    <w:hidden/>
    <w:uiPriority w:val="99"/>
    <w:semiHidden/>
    <w:rsid w:val="003707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2C6A4C"/>
    <w:rsid w:val="00341DD5"/>
    <w:rsid w:val="003E30DE"/>
    <w:rsid w:val="006679F3"/>
    <w:rsid w:val="006C6B48"/>
    <w:rsid w:val="00702E4D"/>
    <w:rsid w:val="00716EF1"/>
    <w:rsid w:val="0074172C"/>
    <w:rsid w:val="00965F6B"/>
    <w:rsid w:val="00A703CA"/>
    <w:rsid w:val="00D979E0"/>
    <w:rsid w:val="00EE667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01B0F1-C808-46C7-B493-9A8FB8E2D2E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EF346-DDCB-4017-853C-AC96E1D9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2024-03-12T14:46:00Z</dcterms:created>
  <dcterms:modified xsi:type="dcterms:W3CDTF">2024-03-12T14:46:00Z</dcterms:modified>
</cp:coreProperties>
</file>