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3886" w14:textId="40BCB99B" w:rsidR="0096271A" w:rsidRPr="0096271A" w:rsidRDefault="00677F5F" w:rsidP="00677F5F">
      <w:pPr>
        <w:tabs>
          <w:tab w:val="left" w:pos="9165"/>
        </w:tabs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oto Sans CJK SC Regular" w:hAnsi="Liberation Serif" w:cs="FreeSans"/>
          <w:noProof/>
          <w:kern w:val="2"/>
          <w:sz w:val="24"/>
          <w:szCs w:val="24"/>
          <w:lang w:eastAsia="lt-LT"/>
        </w:rPr>
        <w:drawing>
          <wp:inline distT="0" distB="0" distL="0" distR="0" wp14:anchorId="702C4D98" wp14:editId="13562684">
            <wp:extent cx="590550" cy="6953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4D7D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</w:p>
    <w:p w14:paraId="6CC981F5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ŠILUTĖS RAJONO SAVIVALDYBĖS</w:t>
      </w:r>
    </w:p>
    <w:p w14:paraId="098B9423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TARYBA</w:t>
      </w:r>
    </w:p>
    <w:p w14:paraId="4ABEA734" w14:textId="77777777" w:rsidR="0096271A" w:rsidRPr="0096271A" w:rsidRDefault="0096271A" w:rsidP="0096271A">
      <w:pPr>
        <w:keepNext/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</w:p>
    <w:p w14:paraId="0F216157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1F071FE4" w14:textId="0B2251FA" w:rsidR="00415DF4" w:rsidRPr="00415DF4" w:rsidRDefault="00415DF4" w:rsidP="0041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5673405"/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DĖL ŠILUTĖS RAJONO SAVIVALDYBĖS VISUOMENĖS SVEIKATOS RĖMIMO SPECIALIOSIOS PROGRAMOS 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VYKDYMO 202</w:t>
      </w:r>
      <w:r w:rsidR="00624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ATASKAIT</w:t>
      </w:r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>OS PATVIRTINIMO</w:t>
      </w:r>
    </w:p>
    <w:bookmarkEnd w:id="0"/>
    <w:p w14:paraId="28E915C7" w14:textId="77777777" w:rsidR="009E0036" w:rsidRPr="00E557D8" w:rsidRDefault="009E0036" w:rsidP="009627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4C81E7" w14:textId="3EAFA515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624AE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5DF4">
        <w:rPr>
          <w:rFonts w:ascii="Times New Roman" w:eastAsia="Times New Roman" w:hAnsi="Times New Roman" w:cs="Times New Roman"/>
          <w:bCs/>
          <w:sz w:val="24"/>
          <w:szCs w:val="24"/>
        </w:rPr>
        <w:t xml:space="preserve"> m.           </w:t>
      </w: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d. Nr. T1-</w:t>
      </w:r>
    </w:p>
    <w:p w14:paraId="54205714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Šilutė</w:t>
      </w:r>
    </w:p>
    <w:p w14:paraId="577BCA74" w14:textId="77777777" w:rsidR="001E2275" w:rsidRPr="0096271A" w:rsidRDefault="001E2275" w:rsidP="00962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4584" w14:textId="178DDF86" w:rsidR="00415DF4" w:rsidRPr="00415DF4" w:rsidRDefault="00415DF4" w:rsidP="00B65B2C">
      <w:pPr>
        <w:tabs>
          <w:tab w:val="left" w:pos="1080"/>
        </w:tabs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 straipsnio 18 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dali</w:t>
      </w:r>
      <w:r w:rsidR="00ED695D"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sveikatos sistemos įstatymo 41 straipsniu, 63 straipsnio 5 </w:t>
      </w:r>
      <w:r w:rsidR="006C68CC">
        <w:rPr>
          <w:rFonts w:ascii="Times New Roman" w:eastAsia="Times New Roman" w:hAnsi="Times New Roman" w:cs="Times New Roman"/>
          <w:spacing w:val="-2"/>
          <w:sz w:val="24"/>
          <w:szCs w:val="24"/>
        </w:rPr>
        <w:t>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Šilutės rajono savivaldybės taryba </w:t>
      </w:r>
      <w:r w:rsidR="00965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spacing w:val="20"/>
          <w:sz w:val="24"/>
          <w:szCs w:val="24"/>
        </w:rPr>
        <w:t>n u s p r e n d ž i a:</w:t>
      </w:r>
    </w:p>
    <w:p w14:paraId="596ABE39" w14:textId="735CF87C" w:rsidR="005B4260" w:rsidRPr="005B4260" w:rsidRDefault="00415DF4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60">
        <w:rPr>
          <w:rFonts w:ascii="Times New Roman" w:eastAsia="Times New Roman" w:hAnsi="Times New Roman" w:cs="Times New Roman"/>
          <w:sz w:val="24"/>
          <w:szCs w:val="24"/>
        </w:rPr>
        <w:t>Patvirtinti</w:t>
      </w:r>
      <w:r w:rsidRPr="005B426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Ši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lutės rajono savivaldybės visuomenės sveikatos rėmimo specialiosios programos </w:t>
      </w:r>
      <w:r w:rsidRPr="005B4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vykdymo 202</w:t>
      </w:r>
      <w:r w:rsidR="00624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3</w:t>
      </w:r>
      <w:r w:rsidRPr="005B4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ataskait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>ą (</w:t>
      </w:r>
      <w:hyperlink r:id="rId9">
        <w:r w:rsidRPr="005B4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pridedama</w:t>
        </w:r>
      </w:hyperlink>
      <w:r w:rsid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66ABEC" w14:textId="70E7DC29" w:rsidR="000A42FB" w:rsidRPr="005B4260" w:rsidRDefault="00610E2E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Skelbti šį sprendimą Teisės aktų registre ir Šilutės rajono savivaldybės interneto svetainėje </w:t>
      </w:r>
      <w:hyperlink r:id="rId10" w:history="1">
        <w:r w:rsidR="000A42FB" w:rsidRPr="005B4260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lt-LT"/>
          </w:rPr>
          <w:t>www.silute.lt</w:t>
        </w:r>
      </w:hyperlink>
      <w:r w:rsidR="009657C0"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  <w:t>.</w:t>
      </w:r>
    </w:p>
    <w:p w14:paraId="07C53E62" w14:textId="77777777" w:rsidR="001E2275" w:rsidRDefault="001E2275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4FF3706" w14:textId="77777777" w:rsidR="00E455B2" w:rsidRDefault="00E455B2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B02150" w14:textId="77777777" w:rsidR="00B65B2C" w:rsidRPr="0096271A" w:rsidRDefault="00B65B2C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F9410F" w14:textId="2C46C7B0" w:rsidR="00F51E37" w:rsidRDefault="0096271A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>Savivaldybės meras</w:t>
      </w: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Laurinaitis</w:t>
      </w:r>
    </w:p>
    <w:p w14:paraId="3A4186B6" w14:textId="77777777" w:rsidR="00F51E37" w:rsidRDefault="00F51E37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F05424" w14:textId="77777777" w:rsidR="00E455B2" w:rsidRDefault="00E455B2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2A1C445" w14:textId="77777777" w:rsidR="00333F3B" w:rsidRDefault="00333F3B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FAF1BA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2182332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4F6D838" w14:textId="77777777" w:rsidR="001E2275" w:rsidRDefault="001E227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3CE402E" w14:textId="77777777" w:rsidR="001E2275" w:rsidRDefault="001E227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72484E9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8682F37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FC2394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2876CE1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4F023CF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A58B2D" w14:textId="77777777" w:rsidR="009657C0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8D6975" w14:textId="77777777" w:rsidR="009657C0" w:rsidRPr="0096271A" w:rsidRDefault="009657C0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5EB3B3" w14:textId="087BF5BB" w:rsidR="00B50423" w:rsidRPr="0096271A" w:rsidRDefault="0096271A" w:rsidP="00B65B2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271A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Parengė</w:t>
      </w:r>
    </w:p>
    <w:p w14:paraId="11E0C209" w14:textId="4A335D3A" w:rsidR="0096271A" w:rsidRPr="00ED695D" w:rsidRDefault="00ED695D" w:rsidP="00E455B2">
      <w:pPr>
        <w:tabs>
          <w:tab w:val="right" w:pos="963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Laura 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Kuliešienė</w:t>
      </w:r>
      <w:proofErr w:type="spellEnd"/>
      <w:r w:rsidR="00B65B2C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tel. </w:t>
      </w:r>
      <w:r w:rsidR="00965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+370</w:t>
      </w:r>
      <w:r w:rsidR="00B65B2C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 605 28</w:t>
      </w:r>
      <w:r w:rsidR="00B50423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65B2C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199, el. p. 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laura.kulies</w:t>
      </w:r>
      <w:r w:rsidR="00ED7D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ene</w:t>
      </w:r>
      <w:proofErr w:type="spellEnd"/>
      <w:r w:rsidR="00B65B2C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@</w:t>
      </w:r>
      <w:proofErr w:type="spellStart"/>
      <w:r w:rsidR="00B65B2C"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silute.lt</w:t>
      </w:r>
      <w:proofErr w:type="spellEnd"/>
    </w:p>
    <w:p w14:paraId="70ECFD26" w14:textId="592776D9" w:rsidR="00C763C0" w:rsidRPr="00530439" w:rsidRDefault="00ED695D" w:rsidP="00F51E37">
      <w:pPr>
        <w:spacing w:line="360" w:lineRule="auto"/>
      </w:pPr>
      <w:bookmarkStart w:id="1" w:name="part_e3adddbe0fb74781ba881b629fc531e1"/>
      <w:bookmarkEnd w:id="1"/>
      <w:r w:rsidRPr="00530439">
        <w:rPr>
          <w:rFonts w:ascii="Times New Roman" w:eastAsia="Times New Roman" w:hAnsi="Times New Roman" w:cs="Times New Roman"/>
          <w:sz w:val="24"/>
          <w:szCs w:val="24"/>
          <w:lang w:val="en-US"/>
        </w:rPr>
        <w:t>2024-03-</w:t>
      </w:r>
      <w:r w:rsidR="00530439" w:rsidRPr="00530439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</w:p>
    <w:sectPr w:rsidR="00C763C0" w:rsidRPr="005304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60D7" w14:textId="77777777" w:rsidR="005E04F4" w:rsidRDefault="005E04F4" w:rsidP="00F4766A">
      <w:pPr>
        <w:spacing w:after="0" w:line="240" w:lineRule="auto"/>
      </w:pPr>
      <w:r>
        <w:separator/>
      </w:r>
    </w:p>
  </w:endnote>
  <w:endnote w:type="continuationSeparator" w:id="0">
    <w:p w14:paraId="4981E4F8" w14:textId="77777777" w:rsidR="005E04F4" w:rsidRDefault="005E04F4" w:rsidP="00F4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6AA8" w14:textId="77777777" w:rsidR="005E04F4" w:rsidRDefault="005E04F4" w:rsidP="00F4766A">
      <w:pPr>
        <w:spacing w:after="0" w:line="240" w:lineRule="auto"/>
      </w:pPr>
      <w:r>
        <w:separator/>
      </w:r>
    </w:p>
  </w:footnote>
  <w:footnote w:type="continuationSeparator" w:id="0">
    <w:p w14:paraId="73AD242A" w14:textId="77777777" w:rsidR="005E04F4" w:rsidRDefault="005E04F4" w:rsidP="00F4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2677"/>
    <w:multiLevelType w:val="hybridMultilevel"/>
    <w:tmpl w:val="A838DC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2703679">
    <w:abstractNumId w:val="1"/>
  </w:num>
  <w:num w:numId="2" w16cid:durableId="123601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22EE2"/>
    <w:rsid w:val="0007000D"/>
    <w:rsid w:val="000856D3"/>
    <w:rsid w:val="00087F2E"/>
    <w:rsid w:val="000A42FB"/>
    <w:rsid w:val="0017398B"/>
    <w:rsid w:val="001A6885"/>
    <w:rsid w:val="001E2275"/>
    <w:rsid w:val="00253699"/>
    <w:rsid w:val="00276D84"/>
    <w:rsid w:val="00285601"/>
    <w:rsid w:val="002B29B1"/>
    <w:rsid w:val="003330C3"/>
    <w:rsid w:val="00333F3B"/>
    <w:rsid w:val="003A2035"/>
    <w:rsid w:val="003B7227"/>
    <w:rsid w:val="00415DF4"/>
    <w:rsid w:val="00430628"/>
    <w:rsid w:val="004D56E4"/>
    <w:rsid w:val="00530439"/>
    <w:rsid w:val="00587090"/>
    <w:rsid w:val="005B4260"/>
    <w:rsid w:val="005C4779"/>
    <w:rsid w:val="005E04F4"/>
    <w:rsid w:val="006041AA"/>
    <w:rsid w:val="00606095"/>
    <w:rsid w:val="00610E2E"/>
    <w:rsid w:val="00624AE7"/>
    <w:rsid w:val="0066214A"/>
    <w:rsid w:val="00677F5F"/>
    <w:rsid w:val="006C68CC"/>
    <w:rsid w:val="0072077A"/>
    <w:rsid w:val="0072770E"/>
    <w:rsid w:val="007628B9"/>
    <w:rsid w:val="007955F8"/>
    <w:rsid w:val="007A77AA"/>
    <w:rsid w:val="007B7D63"/>
    <w:rsid w:val="007E05AF"/>
    <w:rsid w:val="007E0B24"/>
    <w:rsid w:val="00852E74"/>
    <w:rsid w:val="0085341B"/>
    <w:rsid w:val="00893234"/>
    <w:rsid w:val="008F7254"/>
    <w:rsid w:val="0096271A"/>
    <w:rsid w:val="009657C0"/>
    <w:rsid w:val="00987B4E"/>
    <w:rsid w:val="009E0036"/>
    <w:rsid w:val="00A762F0"/>
    <w:rsid w:val="00B16052"/>
    <w:rsid w:val="00B178BA"/>
    <w:rsid w:val="00B50423"/>
    <w:rsid w:val="00B65B2C"/>
    <w:rsid w:val="00B67B01"/>
    <w:rsid w:val="00B71D43"/>
    <w:rsid w:val="00BE5849"/>
    <w:rsid w:val="00C30C3A"/>
    <w:rsid w:val="00C763C0"/>
    <w:rsid w:val="00CA3D0E"/>
    <w:rsid w:val="00D36B40"/>
    <w:rsid w:val="00D61F5A"/>
    <w:rsid w:val="00D634C4"/>
    <w:rsid w:val="00DD4CBE"/>
    <w:rsid w:val="00DD585A"/>
    <w:rsid w:val="00DD6A5D"/>
    <w:rsid w:val="00DF3EE4"/>
    <w:rsid w:val="00E42FEE"/>
    <w:rsid w:val="00E455B2"/>
    <w:rsid w:val="00E557D8"/>
    <w:rsid w:val="00E62D8E"/>
    <w:rsid w:val="00E76901"/>
    <w:rsid w:val="00EA6088"/>
    <w:rsid w:val="00ED695D"/>
    <w:rsid w:val="00ED7D02"/>
    <w:rsid w:val="00EF4457"/>
    <w:rsid w:val="00F31C08"/>
    <w:rsid w:val="00F33B48"/>
    <w:rsid w:val="00F3719C"/>
    <w:rsid w:val="00F4766A"/>
    <w:rsid w:val="00F5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2770E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4766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4766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47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0.28\Tarybos_projektai_2009\My%20Documents\Sveikatos%20taryba\Tarybos%20sprend\Desktop\nuo2004-02-07\TS_projektai\T1-412p1.do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C0B09A-C6AC-4EFC-8F4F-C5060CE0A72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1683-1555-47F8-8DED-FAE8614D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Asta Jagelavičienė</cp:lastModifiedBy>
  <cp:revision>7</cp:revision>
  <cp:lastPrinted>2022-02-14T11:14:00Z</cp:lastPrinted>
  <dcterms:created xsi:type="dcterms:W3CDTF">2024-03-12T10:52:00Z</dcterms:created>
  <dcterms:modified xsi:type="dcterms:W3CDTF">2024-03-13T13:13:00Z</dcterms:modified>
</cp:coreProperties>
</file>