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ADA2" w14:textId="77777777" w:rsidR="007503D5" w:rsidRPr="001241E8" w:rsidRDefault="007503D5" w:rsidP="007503D5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noProof/>
          <w:lang w:eastAsia="lt-LT"/>
        </w:rPr>
      </w:pPr>
      <w:r w:rsidRPr="001241E8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ab/>
      </w:r>
      <w:r w:rsidRPr="001241E8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1241E8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1241E8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Pr="001241E8">
        <w:rPr>
          <w:rFonts w:ascii="Times New Roman" w:hAnsi="Times New Roman"/>
          <w:b/>
          <w:bCs/>
          <w:i/>
          <w:iCs/>
          <w:noProof/>
          <w:lang w:eastAsia="lt-LT"/>
        </w:rPr>
        <w:tab/>
      </w:r>
      <w:r w:rsidR="001F10AC" w:rsidRPr="001241E8">
        <w:rPr>
          <w:rFonts w:ascii="Times New Roman" w:hAnsi="Times New Roman"/>
          <w:b/>
          <w:bCs/>
          <w:i/>
          <w:iCs/>
          <w:noProof/>
          <w:lang w:eastAsia="lt-LT"/>
        </w:rPr>
        <w:t>Projekto l</w:t>
      </w:r>
      <w:r w:rsidRPr="001241E8">
        <w:rPr>
          <w:rFonts w:ascii="Times New Roman" w:hAnsi="Times New Roman"/>
          <w:b/>
          <w:bCs/>
          <w:i/>
          <w:iCs/>
          <w:noProof/>
          <w:lang w:eastAsia="lt-LT"/>
        </w:rPr>
        <w:t>yginamasis variantas</w:t>
      </w:r>
    </w:p>
    <w:p w14:paraId="7564EBAD" w14:textId="77777777" w:rsidR="009A0479" w:rsidRPr="001241E8" w:rsidRDefault="009A0479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lt-LT"/>
        </w:rPr>
      </w:pPr>
    </w:p>
    <w:p w14:paraId="3BB24528" w14:textId="77777777" w:rsidR="00066103" w:rsidRPr="001241E8" w:rsidRDefault="001241E8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1241E8">
        <w:rPr>
          <w:rFonts w:ascii="Times New Roman" w:hAnsi="Times New Roman"/>
          <w:noProof/>
          <w:lang w:eastAsia="lt-LT"/>
        </w:rPr>
        <w:pict w14:anchorId="6A7CB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alt="Aprašas: h" style="width:45pt;height:54.75pt;visibility:visible">
            <v:imagedata r:id="rId8" o:title=" h"/>
          </v:shape>
        </w:pict>
      </w:r>
    </w:p>
    <w:p w14:paraId="4113EC5E" w14:textId="77777777" w:rsidR="00066103" w:rsidRPr="001241E8" w:rsidRDefault="00066103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345FAE03" w14:textId="77777777" w:rsidR="00066103" w:rsidRPr="001241E8" w:rsidRDefault="00066103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1241E8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55A37717" w14:textId="77777777" w:rsidR="00A36CD6" w:rsidRPr="001241E8" w:rsidRDefault="00066103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1241E8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7B1C8A90" w14:textId="77777777" w:rsidR="00066103" w:rsidRPr="001241E8" w:rsidRDefault="00066103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10FCB505" w14:textId="77777777" w:rsidR="00403348" w:rsidRPr="001241E8" w:rsidRDefault="00403348" w:rsidP="0040334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9B93A49" w14:textId="77777777" w:rsidR="00056611" w:rsidRPr="001241E8" w:rsidRDefault="004132D2" w:rsidP="00403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241E8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61FDE892" w14:textId="77777777" w:rsidR="0064163D" w:rsidRPr="001241E8" w:rsidRDefault="0064163D" w:rsidP="00403348">
      <w:pPr>
        <w:suppressAutoHyphens/>
        <w:spacing w:after="0" w:line="240" w:lineRule="auto"/>
        <w:ind w:firstLine="709"/>
        <w:jc w:val="center"/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b/>
          <w:color w:val="00000A"/>
          <w:sz w:val="24"/>
          <w:szCs w:val="24"/>
          <w:lang w:eastAsia="zh-CN" w:bidi="hi-IN"/>
        </w:rPr>
        <w:t xml:space="preserve">DĖL </w:t>
      </w:r>
      <w:r w:rsidRPr="001241E8">
        <w:rPr>
          <w:rFonts w:ascii="Times New Roman" w:eastAsia="NSimSun" w:hAnsi="Times New Roman"/>
          <w:b/>
          <w:bCs/>
          <w:color w:val="00000A"/>
          <w:sz w:val="24"/>
          <w:szCs w:val="24"/>
          <w:lang w:eastAsia="zh-CN" w:bidi="hi-IN"/>
        </w:rPr>
        <w:t>MOKESČIO UŽ VAIKŲ IŠLAIKYMĄ ŠVIETIMO ĮSTAIGOSE NUSTATYMO</w:t>
      </w:r>
    </w:p>
    <w:p w14:paraId="64D01203" w14:textId="77777777" w:rsidR="001C0A14" w:rsidRPr="001241E8" w:rsidRDefault="001C0A14" w:rsidP="004033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4FE94A" w14:textId="77777777" w:rsidR="00DC0A02" w:rsidRPr="001241E8" w:rsidRDefault="006A1790" w:rsidP="0040334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2022 m. vasario 24</w:t>
      </w:r>
      <w:r w:rsidR="00DC0A02" w:rsidRPr="001241E8">
        <w:rPr>
          <w:rFonts w:ascii="Times New Roman" w:hAnsi="Times New Roman"/>
          <w:sz w:val="24"/>
          <w:szCs w:val="24"/>
        </w:rPr>
        <w:t xml:space="preserve"> d. Nr. T1-</w:t>
      </w:r>
      <w:r w:rsidR="0064163D" w:rsidRPr="001241E8">
        <w:rPr>
          <w:rFonts w:ascii="Times New Roman" w:hAnsi="Times New Roman"/>
          <w:sz w:val="24"/>
          <w:szCs w:val="24"/>
        </w:rPr>
        <w:t>906</w:t>
      </w:r>
    </w:p>
    <w:p w14:paraId="1DB57A73" w14:textId="77777777" w:rsidR="008758F0" w:rsidRPr="001241E8" w:rsidRDefault="00DC0A02" w:rsidP="004033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Šilutė</w:t>
      </w:r>
    </w:p>
    <w:p w14:paraId="56275AF4" w14:textId="77777777" w:rsidR="00BF4138" w:rsidRPr="001241E8" w:rsidRDefault="00BF4138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91FED" w14:textId="77777777" w:rsidR="0064163D" w:rsidRPr="001241E8" w:rsidRDefault="0064163D" w:rsidP="0064163D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  <w:t>Vadovaudamasi Lietuvos Respublikos vietos savivaldos įstatymo 16 straipsnio 2 dalies 37 punktu, 18 straipsnio 1 dalimi, Lietuvos Respublikos švietimo įstatymo  70 straipsnio 1 dalimi, Šilutės rajono savivaldybės taryba n u s p r e n d ž i a:</w:t>
      </w:r>
    </w:p>
    <w:p w14:paraId="7BD4BA7F" w14:textId="77777777" w:rsidR="003B18DC" w:rsidRPr="001241E8" w:rsidRDefault="003B18DC" w:rsidP="003B18D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 Nustatyti mokestį už vaiko maitinimą:</w:t>
      </w:r>
    </w:p>
    <w:p w14:paraId="2B03A056" w14:textId="77777777" w:rsidR="003B18DC" w:rsidRPr="001241E8" w:rsidRDefault="003B18DC" w:rsidP="003B18DC">
      <w:pPr>
        <w:tabs>
          <w:tab w:val="left" w:pos="709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1.1. ikimokyklinio ugdymo grupėse, dirbančiose 10,5, 11,0 arba 12 valandų:</w:t>
      </w:r>
    </w:p>
    <w:p w14:paraId="452AC302" w14:textId="77777777" w:rsidR="003B18DC" w:rsidRPr="001241E8" w:rsidRDefault="003B18DC" w:rsidP="003B18D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1.1.1. lopšelio grupėse – 2,85 Eur;</w:t>
      </w:r>
    </w:p>
    <w:p w14:paraId="1487ED4F" w14:textId="77777777" w:rsidR="003B18DC" w:rsidRPr="001241E8" w:rsidRDefault="003B18DC" w:rsidP="003B18D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1.1.2. darželio grupėse – 3,10 Eur;</w:t>
      </w:r>
    </w:p>
    <w:p w14:paraId="58B4BD86" w14:textId="77777777" w:rsidR="00765A1B" w:rsidRPr="001241E8" w:rsidRDefault="003B18DC" w:rsidP="003B18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1.1.3. priešmokyklinio ugdymo grupėse</w:t>
      </w:r>
      <w:r w:rsidR="00765A1B" w:rsidRPr="001241E8">
        <w:rPr>
          <w:rFonts w:ascii="Times New Roman" w:hAnsi="Times New Roman"/>
          <w:b/>
          <w:bCs/>
          <w:sz w:val="24"/>
          <w:szCs w:val="24"/>
        </w:rPr>
        <w:t>:</w:t>
      </w:r>
    </w:p>
    <w:p w14:paraId="6DE9045E" w14:textId="77777777" w:rsidR="00765A1B" w:rsidRPr="001241E8" w:rsidRDefault="00765A1B" w:rsidP="00765A1B">
      <w:pPr>
        <w:numPr>
          <w:ilvl w:val="3"/>
          <w:numId w:val="2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41E8">
        <w:rPr>
          <w:rFonts w:ascii="Times New Roman" w:hAnsi="Times New Roman"/>
          <w:b/>
          <w:bCs/>
          <w:sz w:val="24"/>
          <w:szCs w:val="24"/>
        </w:rPr>
        <w:t>rugsėjo – gegužės mėnesiais – 1,70 Eur;</w:t>
      </w:r>
    </w:p>
    <w:p w14:paraId="1F598781" w14:textId="26457D56" w:rsidR="00765A1B" w:rsidRPr="001241E8" w:rsidRDefault="00765A1B" w:rsidP="00765A1B">
      <w:pPr>
        <w:numPr>
          <w:ilvl w:val="3"/>
          <w:numId w:val="2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41E8">
        <w:rPr>
          <w:rFonts w:ascii="Times New Roman" w:hAnsi="Times New Roman"/>
          <w:b/>
          <w:bCs/>
          <w:sz w:val="24"/>
          <w:szCs w:val="24"/>
        </w:rPr>
        <w:t xml:space="preserve">birželio – rugpjūčio mėnesiais – 3,10 Eur; </w:t>
      </w:r>
    </w:p>
    <w:p w14:paraId="654DEE72" w14:textId="77777777" w:rsidR="003B18DC" w:rsidRPr="001241E8" w:rsidRDefault="003B18DC" w:rsidP="003B18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1.2. ikimokyklinio ugdymo grupėse, dirbančiose 24 valandas:</w:t>
      </w:r>
    </w:p>
    <w:p w14:paraId="79C17B6E" w14:textId="77777777" w:rsidR="003B18DC" w:rsidRPr="001241E8" w:rsidRDefault="003B18DC" w:rsidP="003B18D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1.2.1. specialiojo ugdymo grupėse ikimokyklinio amžiaus vaikams – 3,60 Eur;</w:t>
      </w:r>
    </w:p>
    <w:p w14:paraId="0EA91A02" w14:textId="77777777" w:rsidR="003B18DC" w:rsidRPr="001241E8" w:rsidRDefault="003B18DC" w:rsidP="003B18D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1.2.2. specialiojo ugdymo grupėse priešmokyklinio amžiaus vaikams – 2,30 Eur;</w:t>
      </w:r>
    </w:p>
    <w:p w14:paraId="085779B3" w14:textId="3237D28F" w:rsidR="003B18DC" w:rsidRPr="001241E8" w:rsidRDefault="003B18DC" w:rsidP="003B18DC">
      <w:pPr>
        <w:tabs>
          <w:tab w:val="left" w:pos="851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1.3. mokestį už vaiko maitinimą mokėti tik už lankytas dienas</w:t>
      </w:r>
    </w:p>
    <w:p w14:paraId="595798ED" w14:textId="77777777" w:rsidR="0064163D" w:rsidRPr="001241E8" w:rsidRDefault="0064163D" w:rsidP="00617A7B">
      <w:pPr>
        <w:suppressAutoHyphens/>
        <w:spacing w:after="0" w:line="240" w:lineRule="auto"/>
        <w:ind w:firstLine="720"/>
        <w:jc w:val="both"/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2. Vaikų, ugdomų pagal ikimokyklinio ir priešmokyklinio ugdymo programas, tėvai (įtėviai, globėjai) turi teisę pasirinkti maitinimų skaičių pagal tai, kiek valandų per dieną vaikas praleidžia </w:t>
      </w:r>
      <w:bookmarkStart w:id="0" w:name="_Hlk24468029"/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>ugdymo įstaigoje</w:t>
      </w:r>
      <w:bookmarkEnd w:id="0"/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>, arba atsisakyti maitinimo paslaugų, jeigu vaikas ugdymo įstaigoje praleidžia ne daugiau kaip 4 val. per dieną.</w:t>
      </w:r>
    </w:p>
    <w:p w14:paraId="1092AF1E" w14:textId="77777777" w:rsidR="0064163D" w:rsidRPr="001241E8" w:rsidRDefault="0064163D" w:rsidP="0064163D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  <w:t xml:space="preserve">3. Nustatyti </w:t>
      </w: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dienos </w:t>
      </w:r>
      <w:r w:rsidRPr="001241E8"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  <w:t xml:space="preserve">mokestį  </w:t>
      </w: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>nepriklausomai nuo vaiko lankytų dienų skaičiaus:</w:t>
      </w:r>
    </w:p>
    <w:p w14:paraId="6654BE67" w14:textId="74D8C054" w:rsidR="0064163D" w:rsidRPr="001241E8" w:rsidRDefault="0064163D" w:rsidP="0064163D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>3.1.</w:t>
      </w:r>
      <w:bookmarkStart w:id="1" w:name="__DdeLink__153_37191148152"/>
      <w:bookmarkStart w:id="2" w:name="__DdeLink__139_7728133041"/>
      <w:r w:rsidRPr="001241E8">
        <w:rPr>
          <w:rFonts w:ascii="Times New Roman" w:eastAsia="NSimSun" w:hAnsi="Times New Roman"/>
          <w:strike/>
          <w:color w:val="000000"/>
          <w:sz w:val="24"/>
          <w:szCs w:val="24"/>
          <w:lang w:eastAsia="zh-CN" w:bidi="hi-IN"/>
        </w:rPr>
        <w:t>ugdymo</w:t>
      </w:r>
      <w:r w:rsidR="00765A1B" w:rsidRPr="001241E8">
        <w:rPr>
          <w:rFonts w:ascii="Times New Roman" w:eastAsia="NSimSun" w:hAnsi="Times New Roman"/>
          <w:strike/>
          <w:color w:val="000000"/>
          <w:sz w:val="24"/>
          <w:szCs w:val="24"/>
          <w:lang w:eastAsia="zh-CN" w:bidi="hi-IN"/>
        </w:rPr>
        <w:t xml:space="preserve"> </w:t>
      </w:r>
      <w:r w:rsidRPr="001241E8">
        <w:rPr>
          <w:rFonts w:ascii="Times New Roman" w:eastAsia="NSimSun" w:hAnsi="Times New Roman"/>
          <w:strike/>
          <w:color w:val="000000"/>
          <w:sz w:val="24"/>
          <w:szCs w:val="24"/>
          <w:lang w:eastAsia="zh-CN" w:bidi="hi-IN"/>
        </w:rPr>
        <w:t>aplinkai išlaikyti</w:t>
      </w:r>
      <w:bookmarkEnd w:id="1"/>
      <w:r w:rsidR="00765A1B"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 </w:t>
      </w:r>
      <w:r w:rsidR="00765A1B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 xml:space="preserve">edukacinės </w:t>
      </w:r>
      <w:r w:rsidR="00C25822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 xml:space="preserve">aplinkos </w:t>
      </w:r>
      <w:r w:rsidR="00765A1B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>gerinimui</w:t>
      </w:r>
      <w:r w:rsidR="00C25822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 xml:space="preserve">, </w:t>
      </w:r>
      <w:r w:rsidR="00765A1B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 xml:space="preserve">ugdymo </w:t>
      </w:r>
      <w:r w:rsidR="00634A88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 xml:space="preserve">priemonėms, reikalingoms ikimokyklinio ir priešmokyklinio ugdymo programų įgyvendinimui, kanceliarinių priemonių ir </w:t>
      </w:r>
      <w:r w:rsidR="007464BC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>informacinių komunikacinių technologijų</w:t>
      </w:r>
      <w:r w:rsidR="00634A88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 xml:space="preserve"> įsigijimui</w:t>
      </w: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 ikimokyklinio amžiaus vaikams </w:t>
      </w:r>
      <w:r w:rsidRPr="001241E8">
        <w:rPr>
          <w:rFonts w:ascii="Times New Roman" w:eastAsia="NSimSun" w:hAnsi="Times New Roman"/>
          <w:strike/>
          <w:color w:val="000000"/>
          <w:sz w:val="24"/>
          <w:szCs w:val="24"/>
          <w:lang w:eastAsia="zh-CN" w:bidi="hi-IN"/>
        </w:rPr>
        <w:t>(išskyrus liepos, rugpjūčio mėnesius</w:t>
      </w: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), priešmokyklinio amžiaus </w:t>
      </w:r>
      <w:r w:rsidRPr="001241E8">
        <w:rPr>
          <w:rFonts w:ascii="Times New Roman" w:eastAsia="NSimSun" w:hAnsi="Times New Roman"/>
          <w:strike/>
          <w:color w:val="000000"/>
          <w:sz w:val="24"/>
          <w:szCs w:val="24"/>
          <w:lang w:eastAsia="zh-CN" w:bidi="hi-IN"/>
        </w:rPr>
        <w:t>vaikams</w:t>
      </w:r>
      <w:bookmarkEnd w:id="2"/>
      <w:r w:rsidRPr="001241E8">
        <w:rPr>
          <w:rFonts w:ascii="Times New Roman" w:eastAsia="NSimSun" w:hAnsi="Times New Roman"/>
          <w:strike/>
          <w:color w:val="000000"/>
          <w:sz w:val="24"/>
          <w:szCs w:val="24"/>
          <w:lang w:eastAsia="zh-CN" w:bidi="hi-IN"/>
        </w:rPr>
        <w:t xml:space="preserve"> (išskyrus birželio, liepos, rugpjūčio mėnesius)</w:t>
      </w: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 </w:t>
      </w: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– 0,50 Eur; </w:t>
      </w:r>
    </w:p>
    <w:p w14:paraId="5C197193" w14:textId="3D432E2A" w:rsidR="0064163D" w:rsidRDefault="0064163D" w:rsidP="0064163D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>3.2.</w:t>
      </w:r>
      <w:r w:rsidR="001241E8" w:rsidRPr="001241E8">
        <w:rPr>
          <w:rFonts w:ascii="Times New Roman" w:eastAsia="NSimSun" w:hAnsi="Times New Roman"/>
          <w:color w:val="000000"/>
          <w:lang w:eastAsia="zh-CN" w:bidi="hi-IN"/>
        </w:rPr>
        <w:t xml:space="preserve"> </w:t>
      </w:r>
      <w:r w:rsidR="001241E8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>tėvams (įtėviams, globėjams), sudariusiems sutartis su  ugdymo įstaiga</w:t>
      </w: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 vasaros laikotarpiui</w:t>
      </w:r>
      <w:r w:rsidR="001241E8"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 xml:space="preserve">: </w:t>
      </w:r>
      <w:r w:rsidRPr="001241E8">
        <w:rPr>
          <w:rFonts w:ascii="Times New Roman" w:eastAsia="NSimSun" w:hAnsi="Times New Roman"/>
          <w:color w:val="000000"/>
          <w:sz w:val="24"/>
          <w:szCs w:val="24"/>
          <w:lang w:eastAsia="zh-CN" w:bidi="hi-IN"/>
        </w:rPr>
        <w:t>(</w:t>
      </w: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>ikimokyklinio amžiaus vaikams nuo liepos 1 d. iki  rugpjūčio 31 d., priešmokyklinio amžiaus vaikams nuo birželio 1 d. iki  rugpjūčio 31 d.)</w:t>
      </w:r>
      <w:r w:rsidR="001241E8">
        <w:rPr>
          <w:rFonts w:ascii="Times New Roman" w:eastAsia="NSimSun" w:hAnsi="Times New Roman"/>
          <w:b/>
          <w:bCs/>
          <w:iCs/>
          <w:color w:val="000000"/>
          <w:sz w:val="24"/>
          <w:szCs w:val="24"/>
          <w:lang w:eastAsia="zh-CN" w:bidi="hi-IN"/>
        </w:rPr>
        <w:t xml:space="preserve">: </w:t>
      </w:r>
      <w:r w:rsidR="001241E8" w:rsidRPr="001241E8">
        <w:rPr>
          <w:rFonts w:ascii="Times New Roman" w:eastAsia="NSimSun" w:hAnsi="Times New Roman"/>
          <w:b/>
          <w:bCs/>
          <w:color w:val="000000"/>
          <w:sz w:val="24"/>
          <w:szCs w:val="24"/>
          <w:lang w:eastAsia="zh-CN" w:bidi="hi-IN"/>
        </w:rPr>
        <w:t>darbo užmokesčiui ir socialiniam draudimui</w:t>
      </w:r>
      <w:r w:rsidRPr="001241E8">
        <w:rPr>
          <w:rFonts w:ascii="Times New Roman" w:eastAsia="NSimSun" w:hAnsi="Times New Roman"/>
          <w:iCs/>
          <w:color w:val="000000"/>
          <w:sz w:val="28"/>
          <w:szCs w:val="28"/>
          <w:lang w:eastAsia="zh-CN" w:bidi="hi-IN"/>
        </w:rPr>
        <w:t xml:space="preserve">  </w:t>
      </w: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– </w:t>
      </w:r>
      <w:r w:rsidRPr="001241E8">
        <w:rPr>
          <w:rFonts w:ascii="Times New Roman" w:eastAsia="NSimSun" w:hAnsi="Times New Roman"/>
          <w:iCs/>
          <w:sz w:val="24"/>
          <w:szCs w:val="24"/>
          <w:lang w:eastAsia="zh-CN" w:bidi="hi-IN"/>
        </w:rPr>
        <w:t>2</w:t>
      </w: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 Eur. </w:t>
      </w:r>
    </w:p>
    <w:p w14:paraId="0E6380AF" w14:textId="5C546F5C" w:rsidR="001241E8" w:rsidRPr="001241E8" w:rsidRDefault="001241E8" w:rsidP="0064163D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/>
          <w:b/>
          <w:bCs/>
          <w:iCs/>
          <w:color w:val="000000"/>
          <w:sz w:val="28"/>
          <w:szCs w:val="28"/>
          <w:lang w:eastAsia="zh-CN" w:bidi="hi-IN"/>
        </w:rPr>
      </w:pPr>
      <w:r w:rsidRPr="001241E8">
        <w:rPr>
          <w:rFonts w:ascii="Times New Roman" w:eastAsia="NSimSun" w:hAnsi="Times New Roman"/>
          <w:b/>
          <w:bCs/>
          <w:iCs/>
          <w:color w:val="000000"/>
          <w:sz w:val="24"/>
          <w:szCs w:val="24"/>
          <w:lang w:eastAsia="zh-CN" w:bidi="hi-IN"/>
        </w:rPr>
        <w:t xml:space="preserve">3.3. </w:t>
      </w:r>
      <w:r w:rsidRPr="001241E8">
        <w:rPr>
          <w:rFonts w:ascii="Times New Roman" w:eastAsia="NSimSun" w:hAnsi="Times New Roman"/>
          <w:b/>
          <w:bCs/>
          <w:iCs/>
          <w:color w:val="000000"/>
          <w:sz w:val="24"/>
          <w:szCs w:val="24"/>
          <w:lang w:eastAsia="zh-CN" w:bidi="hi-IN"/>
        </w:rPr>
        <w:t>tėvams (įtėviams, globėjams), nesudariusiems sutarties su  ugdymo įstaiga vasaros laikotarpiui (ikimokyklinio amžiaus vaikams nuo liepos 1 d. iki  rugpjūčio 31 d., priešmokyklinio amžiaus vaikams nuo birželio 1 d. iki  rugpjūčio 31 d.), 3.1 ir 3.2 papunkčiuose nurodyti mokesčiai neskaičiuojami.</w:t>
      </w:r>
    </w:p>
    <w:p w14:paraId="5726ED6B" w14:textId="77777777" w:rsidR="00566E5A" w:rsidRPr="001241E8" w:rsidRDefault="0064163D" w:rsidP="00566E5A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</w:pP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4. </w:t>
      </w:r>
      <w:bookmarkStart w:id="3" w:name="__DdeLink__328_4076465787"/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Pripažinti netekusiu galios Savivaldybės tarybos 2019 m. lapkričio 28 d. sprendimą </w:t>
      </w:r>
      <w:bookmarkStart w:id="4" w:name="n_0"/>
      <w:bookmarkEnd w:id="3"/>
      <w:r w:rsidR="00403348" w:rsidRPr="001241E8">
        <w:rPr>
          <w:rFonts w:ascii="Times New Roman" w:eastAsia="NSimSun" w:hAnsi="Times New Roman"/>
          <w:iCs/>
          <w:sz w:val="24"/>
          <w:szCs w:val="24"/>
          <w:lang w:eastAsia="zh-CN" w:bidi="hi-IN"/>
        </w:rPr>
        <w:t xml:space="preserve">Nr. T1-175 </w:t>
      </w:r>
      <w:bookmarkEnd w:id="4"/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t xml:space="preserve"> „Dėl mokesčio už vaikų išlaikymą švietimo įstaigose nustatymo“.</w:t>
      </w:r>
    </w:p>
    <w:p w14:paraId="0B6EF39F" w14:textId="77777777" w:rsidR="00566E5A" w:rsidRPr="001241E8" w:rsidRDefault="0064163D" w:rsidP="00566E5A">
      <w:pPr>
        <w:suppressAutoHyphens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eastAsia="NSimSun" w:hAnsi="Times New Roman"/>
          <w:iCs/>
          <w:color w:val="000000"/>
          <w:sz w:val="24"/>
          <w:szCs w:val="24"/>
          <w:lang w:eastAsia="zh-CN" w:bidi="hi-IN"/>
        </w:rPr>
        <w:lastRenderedPageBreak/>
        <w:t>5.</w:t>
      </w:r>
      <w:r w:rsidRPr="001241E8">
        <w:rPr>
          <w:rFonts w:ascii="Times New Roman" w:eastAsia="NSimSun" w:hAnsi="Times New Roman"/>
          <w:b/>
          <w:iCs/>
          <w:color w:val="000000"/>
          <w:sz w:val="24"/>
          <w:szCs w:val="24"/>
          <w:lang w:val="sv-SE" w:eastAsia="zh-CN" w:bidi="hi-IN"/>
        </w:rPr>
        <w:t xml:space="preserve"> </w:t>
      </w:r>
      <w:r w:rsidR="00566E5A" w:rsidRPr="001241E8">
        <w:rPr>
          <w:rFonts w:ascii="Times New Roman" w:hAnsi="Times New Roman"/>
          <w:sz w:val="24"/>
          <w:szCs w:val="24"/>
        </w:rPr>
        <w:t>Sprendimas įsigalioja nuo 2023 m. sausio 1 d.</w:t>
      </w:r>
    </w:p>
    <w:p w14:paraId="3A84D4C2" w14:textId="77777777" w:rsidR="00566E5A" w:rsidRPr="001241E8" w:rsidRDefault="00566E5A" w:rsidP="00566E5A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/>
          <w:i/>
          <w:color w:val="00000A"/>
          <w:sz w:val="16"/>
          <w:szCs w:val="24"/>
          <w:lang w:eastAsia="zh-CN" w:bidi="hi-IN"/>
        </w:rPr>
      </w:pPr>
      <w:r w:rsidRPr="001241E8">
        <w:rPr>
          <w:rFonts w:ascii="Times New Roman" w:eastAsia="NSimSun" w:hAnsi="Times New Roman"/>
          <w:i/>
          <w:color w:val="00000A"/>
          <w:sz w:val="16"/>
          <w:szCs w:val="24"/>
          <w:lang w:eastAsia="zh-CN" w:bidi="hi-IN"/>
        </w:rPr>
        <w:t>2022 m. gruodžio 22 d. Š</w:t>
      </w:r>
      <w:proofErr w:type="spellStart"/>
      <w:r w:rsidRPr="001241E8">
        <w:rPr>
          <w:rFonts w:ascii="Times New Roman" w:eastAsia="NSimSun" w:hAnsi="Times New Roman"/>
          <w:i/>
          <w:color w:val="00000A"/>
          <w:sz w:val="16"/>
          <w:szCs w:val="24"/>
          <w:lang w:eastAsia="zh-CN" w:bidi="hi-IN"/>
        </w:rPr>
        <w:t>ilutės</w:t>
      </w:r>
      <w:proofErr w:type="spellEnd"/>
      <w:r w:rsidRPr="001241E8">
        <w:rPr>
          <w:rFonts w:ascii="Times New Roman" w:eastAsia="NSimSun" w:hAnsi="Times New Roman"/>
          <w:i/>
          <w:color w:val="00000A"/>
          <w:sz w:val="16"/>
          <w:szCs w:val="24"/>
          <w:lang w:eastAsia="zh-CN" w:bidi="hi-IN"/>
        </w:rPr>
        <w:t xml:space="preserve"> rajono savivaldybės tarybos sprendimo </w:t>
      </w:r>
      <w:bookmarkStart w:id="5" w:name="n_2"/>
      <w:r w:rsidR="00A34EAC" w:rsidRPr="001241E8">
        <w:rPr>
          <w:rFonts w:ascii="Times New Roman" w:eastAsia="NSimSun" w:hAnsi="Times New Roman"/>
          <w:i/>
          <w:sz w:val="16"/>
          <w:szCs w:val="24"/>
          <w:lang w:eastAsia="zh-CN" w:bidi="hi-IN"/>
        </w:rPr>
        <w:t xml:space="preserve">Nr. T1-1174 </w:t>
      </w:r>
      <w:bookmarkEnd w:id="5"/>
      <w:r w:rsidRPr="001241E8">
        <w:rPr>
          <w:rFonts w:ascii="Times New Roman" w:eastAsia="NSimSun" w:hAnsi="Times New Roman"/>
          <w:i/>
          <w:color w:val="00000A"/>
          <w:sz w:val="16"/>
          <w:szCs w:val="24"/>
          <w:lang w:eastAsia="zh-CN" w:bidi="hi-IN"/>
        </w:rPr>
        <w:t>redakcija</w:t>
      </w:r>
    </w:p>
    <w:p w14:paraId="14E2E095" w14:textId="77777777" w:rsidR="006C4CBA" w:rsidRPr="001241E8" w:rsidRDefault="006C4CBA" w:rsidP="00566E5A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/>
          <w:sz w:val="24"/>
          <w:szCs w:val="24"/>
        </w:rPr>
      </w:pPr>
    </w:p>
    <w:p w14:paraId="5ECE8041" w14:textId="77777777" w:rsidR="00DD1B1D" w:rsidRPr="001241E8" w:rsidRDefault="00DD1B1D" w:rsidP="003575A4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1B2C6F" w14:textId="77777777" w:rsidR="00937C5D" w:rsidRPr="001241E8" w:rsidRDefault="00E75FF1" w:rsidP="006A768E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 xml:space="preserve">Savivaldybės meras      </w:t>
      </w:r>
      <w:r w:rsidR="00F7282A" w:rsidRPr="001241E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1241E8">
        <w:rPr>
          <w:rFonts w:ascii="Times New Roman" w:hAnsi="Times New Roman"/>
          <w:sz w:val="24"/>
          <w:szCs w:val="24"/>
        </w:rPr>
        <w:t xml:space="preserve">             </w:t>
      </w:r>
      <w:r w:rsidR="006A768E" w:rsidRPr="001241E8">
        <w:rPr>
          <w:rFonts w:ascii="Times New Roman" w:hAnsi="Times New Roman"/>
          <w:sz w:val="24"/>
          <w:szCs w:val="24"/>
        </w:rPr>
        <w:t xml:space="preserve">        Vytautas Laurinaitis</w:t>
      </w:r>
    </w:p>
    <w:p w14:paraId="34846A9A" w14:textId="77777777" w:rsidR="00403348" w:rsidRPr="001241E8" w:rsidRDefault="00403348" w:rsidP="006A768E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A6C56" w14:textId="77777777" w:rsidR="006B48C6" w:rsidRPr="001241E8" w:rsidRDefault="00AD693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 xml:space="preserve">Parengė </w:t>
      </w:r>
    </w:p>
    <w:p w14:paraId="601B09A4" w14:textId="77777777" w:rsidR="00E96084" w:rsidRPr="001241E8" w:rsidRDefault="00E9608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DAFB9" w14:textId="77777777" w:rsidR="006A768E" w:rsidRPr="001241E8" w:rsidRDefault="006A768E" w:rsidP="006A768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color w:val="000000"/>
          <w:sz w:val="24"/>
          <w:szCs w:val="24"/>
        </w:rPr>
        <w:t>Dainora Butvydienė</w:t>
      </w:r>
    </w:p>
    <w:p w14:paraId="275B0933" w14:textId="77777777" w:rsidR="00FE26AF" w:rsidRPr="001241E8" w:rsidRDefault="006A768E" w:rsidP="00A34E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41E8">
        <w:rPr>
          <w:rFonts w:ascii="Times New Roman" w:hAnsi="Times New Roman"/>
          <w:sz w:val="24"/>
          <w:szCs w:val="24"/>
        </w:rPr>
        <w:t>2022-0</w:t>
      </w:r>
      <w:r w:rsidR="0064163D" w:rsidRPr="001241E8">
        <w:rPr>
          <w:rFonts w:ascii="Times New Roman" w:hAnsi="Times New Roman"/>
          <w:sz w:val="24"/>
          <w:szCs w:val="24"/>
        </w:rPr>
        <w:t>2</w:t>
      </w:r>
      <w:r w:rsidRPr="001241E8">
        <w:rPr>
          <w:rFonts w:ascii="Times New Roman" w:hAnsi="Times New Roman"/>
          <w:sz w:val="24"/>
          <w:szCs w:val="24"/>
        </w:rPr>
        <w:t>-</w:t>
      </w:r>
      <w:r w:rsidR="0064163D" w:rsidRPr="001241E8">
        <w:rPr>
          <w:rFonts w:ascii="Times New Roman" w:hAnsi="Times New Roman"/>
          <w:sz w:val="24"/>
          <w:szCs w:val="24"/>
        </w:rPr>
        <w:t>07</w:t>
      </w:r>
    </w:p>
    <w:sectPr w:rsidR="00FE26AF" w:rsidRPr="001241E8" w:rsidSect="009C3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93F6" w14:textId="77777777" w:rsidR="009C31B2" w:rsidRDefault="009C31B2" w:rsidP="00F411F6">
      <w:pPr>
        <w:spacing w:after="0" w:line="240" w:lineRule="auto"/>
      </w:pPr>
      <w:r>
        <w:separator/>
      </w:r>
    </w:p>
  </w:endnote>
  <w:endnote w:type="continuationSeparator" w:id="0">
    <w:p w14:paraId="0CBE4EDD" w14:textId="77777777" w:rsidR="009C31B2" w:rsidRDefault="009C31B2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5D24" w14:textId="77777777" w:rsidR="00142FC9" w:rsidRDefault="00142FC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9954" w14:textId="77777777" w:rsidR="00142FC9" w:rsidRPr="001532AA" w:rsidRDefault="00142FC9" w:rsidP="00142FC9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852A" w14:textId="77777777" w:rsidR="00142FC9" w:rsidRPr="001532AA" w:rsidRDefault="00142FC9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905D" w14:textId="77777777" w:rsidR="009C31B2" w:rsidRDefault="009C31B2" w:rsidP="00F411F6">
      <w:pPr>
        <w:spacing w:after="0" w:line="240" w:lineRule="auto"/>
      </w:pPr>
      <w:r>
        <w:separator/>
      </w:r>
    </w:p>
  </w:footnote>
  <w:footnote w:type="continuationSeparator" w:id="0">
    <w:p w14:paraId="61F0645C" w14:textId="77777777" w:rsidR="009C31B2" w:rsidRDefault="009C31B2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EBF0" w14:textId="77777777" w:rsidR="00142FC9" w:rsidRDefault="00142FC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FB46" w14:textId="77777777" w:rsidR="00F411F6" w:rsidRDefault="00F411F6" w:rsidP="00F411F6">
    <w:pPr>
      <w:pStyle w:val="Antrats"/>
    </w:pPr>
  </w:p>
  <w:p w14:paraId="64A5A669" w14:textId="77777777" w:rsidR="00142FC9" w:rsidRDefault="00142FC9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373E" w14:textId="77777777" w:rsidR="00142FC9" w:rsidRDefault="00142FC9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E980C15"/>
    <w:multiLevelType w:val="hybridMultilevel"/>
    <w:tmpl w:val="C1322CEE"/>
    <w:lvl w:ilvl="0" w:tplc="141CF02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6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7" w15:restartNumberingAfterBreak="0">
    <w:nsid w:val="233736D8"/>
    <w:multiLevelType w:val="multilevel"/>
    <w:tmpl w:val="8A5A4396"/>
    <w:lvl w:ilvl="0">
      <w:start w:val="1"/>
      <w:numFmt w:val="decimal"/>
      <w:lvlText w:val="%1."/>
      <w:lvlJc w:val="left"/>
      <w:pPr>
        <w:ind w:left="1140" w:hanging="360"/>
      </w:pPr>
      <w:rPr>
        <w:bCs/>
        <w:lang w:val="lt-LT" w:eastAsia="lt-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303C1DB9"/>
    <w:multiLevelType w:val="multilevel"/>
    <w:tmpl w:val="00528588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, 'Arial Unicode MS'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, 'Arial Unicode MS'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, 'Arial Unicode MS'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, 'Arial Unicode MS'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, 'Arial Unicode MS'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SimSun, 'Arial Unicode MS'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, 'Arial Unicode MS'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SimSun, 'Arial Unicode MS'" w:hint="default"/>
        <w:color w:val="auto"/>
      </w:rPr>
    </w:lvl>
  </w:abstractNum>
  <w:abstractNum w:abstractNumId="9" w15:restartNumberingAfterBreak="0">
    <w:nsid w:val="31567F0C"/>
    <w:multiLevelType w:val="multilevel"/>
    <w:tmpl w:val="A51CCEA4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30140"/>
    <w:multiLevelType w:val="hybridMultilevel"/>
    <w:tmpl w:val="3EA6C214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3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6D7442"/>
    <w:multiLevelType w:val="multilevel"/>
    <w:tmpl w:val="C7B86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B0D0984"/>
    <w:multiLevelType w:val="multilevel"/>
    <w:tmpl w:val="5C9A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895"/>
    <w:multiLevelType w:val="multilevel"/>
    <w:tmpl w:val="4D8A2BD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num w:numId="1" w16cid:durableId="561521775">
    <w:abstractNumId w:val="1"/>
  </w:num>
  <w:num w:numId="2" w16cid:durableId="2025130019">
    <w:abstractNumId w:val="17"/>
  </w:num>
  <w:num w:numId="3" w16cid:durableId="1210531625">
    <w:abstractNumId w:val="12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903835020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870752813">
    <w:abstractNumId w:val="5"/>
  </w:num>
  <w:num w:numId="6" w16cid:durableId="1451783108">
    <w:abstractNumId w:val="12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98456853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204559272">
    <w:abstractNumId w:val="12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546018966">
    <w:abstractNumId w:val="6"/>
  </w:num>
  <w:num w:numId="10" w16cid:durableId="761293363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885024055">
    <w:abstractNumId w:val="12"/>
  </w:num>
  <w:num w:numId="12" w16cid:durableId="15718685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3" w16cid:durableId="141700756">
    <w:abstractNumId w:val="0"/>
  </w:num>
  <w:num w:numId="14" w16cid:durableId="347486476">
    <w:abstractNumId w:val="16"/>
  </w:num>
  <w:num w:numId="15" w16cid:durableId="1049185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037955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5251483">
    <w:abstractNumId w:val="18"/>
  </w:num>
  <w:num w:numId="18" w16cid:durableId="723872411">
    <w:abstractNumId w:val="4"/>
  </w:num>
  <w:num w:numId="19" w16cid:durableId="339700346">
    <w:abstractNumId w:val="3"/>
  </w:num>
  <w:num w:numId="20" w16cid:durableId="489447448">
    <w:abstractNumId w:val="7"/>
  </w:num>
  <w:num w:numId="21" w16cid:durableId="989601300">
    <w:abstractNumId w:val="9"/>
  </w:num>
  <w:num w:numId="22" w16cid:durableId="600338741">
    <w:abstractNumId w:val="15"/>
  </w:num>
  <w:num w:numId="23" w16cid:durableId="1032149900">
    <w:abstractNumId w:val="8"/>
  </w:num>
  <w:num w:numId="24" w16cid:durableId="1380591417">
    <w:abstractNumId w:val="14"/>
  </w:num>
  <w:num w:numId="25" w16cid:durableId="1613974821">
    <w:abstractNumId w:val="10"/>
  </w:num>
  <w:num w:numId="26" w16cid:durableId="1222181392">
    <w:abstractNumId w:val="11"/>
  </w:num>
  <w:num w:numId="27" w16cid:durableId="187514444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6F08"/>
    <w:rsid w:val="00007A86"/>
    <w:rsid w:val="00013F21"/>
    <w:rsid w:val="00016480"/>
    <w:rsid w:val="000209E4"/>
    <w:rsid w:val="00020C37"/>
    <w:rsid w:val="00022354"/>
    <w:rsid w:val="00026F5A"/>
    <w:rsid w:val="000314E8"/>
    <w:rsid w:val="000357D4"/>
    <w:rsid w:val="00040995"/>
    <w:rsid w:val="00046C1C"/>
    <w:rsid w:val="000524EA"/>
    <w:rsid w:val="00055258"/>
    <w:rsid w:val="00056611"/>
    <w:rsid w:val="00063543"/>
    <w:rsid w:val="00066103"/>
    <w:rsid w:val="000665C0"/>
    <w:rsid w:val="000672CC"/>
    <w:rsid w:val="00071AAA"/>
    <w:rsid w:val="0007259D"/>
    <w:rsid w:val="00073905"/>
    <w:rsid w:val="00081C8E"/>
    <w:rsid w:val="00094C6C"/>
    <w:rsid w:val="000A51CF"/>
    <w:rsid w:val="000A717E"/>
    <w:rsid w:val="000B43F8"/>
    <w:rsid w:val="000B7322"/>
    <w:rsid w:val="000C1F0E"/>
    <w:rsid w:val="000E22B8"/>
    <w:rsid w:val="000E43A5"/>
    <w:rsid w:val="000F055B"/>
    <w:rsid w:val="000F6163"/>
    <w:rsid w:val="001029C6"/>
    <w:rsid w:val="00116C42"/>
    <w:rsid w:val="001241E8"/>
    <w:rsid w:val="00133214"/>
    <w:rsid w:val="00134A33"/>
    <w:rsid w:val="00141635"/>
    <w:rsid w:val="00142FC9"/>
    <w:rsid w:val="00145302"/>
    <w:rsid w:val="00150F2B"/>
    <w:rsid w:val="00152069"/>
    <w:rsid w:val="00154A34"/>
    <w:rsid w:val="001562F4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C0A14"/>
    <w:rsid w:val="001C22F8"/>
    <w:rsid w:val="001D01AD"/>
    <w:rsid w:val="001D0CB3"/>
    <w:rsid w:val="001D230C"/>
    <w:rsid w:val="001D3E8E"/>
    <w:rsid w:val="001D7932"/>
    <w:rsid w:val="001E2ADB"/>
    <w:rsid w:val="001F10AC"/>
    <w:rsid w:val="001F6CE5"/>
    <w:rsid w:val="001F7E09"/>
    <w:rsid w:val="0020207A"/>
    <w:rsid w:val="002172DE"/>
    <w:rsid w:val="00221094"/>
    <w:rsid w:val="0022795B"/>
    <w:rsid w:val="00230203"/>
    <w:rsid w:val="00241033"/>
    <w:rsid w:val="002428EC"/>
    <w:rsid w:val="00244B01"/>
    <w:rsid w:val="00252B07"/>
    <w:rsid w:val="002622B3"/>
    <w:rsid w:val="002622C6"/>
    <w:rsid w:val="002657DD"/>
    <w:rsid w:val="0028647C"/>
    <w:rsid w:val="00293FE5"/>
    <w:rsid w:val="00296F4C"/>
    <w:rsid w:val="002A17C7"/>
    <w:rsid w:val="002A6F4F"/>
    <w:rsid w:val="002B189E"/>
    <w:rsid w:val="002C33DF"/>
    <w:rsid w:val="002C7D3A"/>
    <w:rsid w:val="002F294F"/>
    <w:rsid w:val="0030226F"/>
    <w:rsid w:val="003103E0"/>
    <w:rsid w:val="00312D8D"/>
    <w:rsid w:val="00342D6A"/>
    <w:rsid w:val="00347DDD"/>
    <w:rsid w:val="00347FE8"/>
    <w:rsid w:val="003575A4"/>
    <w:rsid w:val="0037478A"/>
    <w:rsid w:val="003B17DF"/>
    <w:rsid w:val="003B18DC"/>
    <w:rsid w:val="003B4510"/>
    <w:rsid w:val="003B45D1"/>
    <w:rsid w:val="003B4F5D"/>
    <w:rsid w:val="003C36E7"/>
    <w:rsid w:val="003C6172"/>
    <w:rsid w:val="003D2559"/>
    <w:rsid w:val="003F412C"/>
    <w:rsid w:val="00401B73"/>
    <w:rsid w:val="00401E14"/>
    <w:rsid w:val="00402A54"/>
    <w:rsid w:val="00402C94"/>
    <w:rsid w:val="00403348"/>
    <w:rsid w:val="004132D2"/>
    <w:rsid w:val="00416E53"/>
    <w:rsid w:val="00416EC3"/>
    <w:rsid w:val="00423D88"/>
    <w:rsid w:val="00425FED"/>
    <w:rsid w:val="004263C1"/>
    <w:rsid w:val="0044320D"/>
    <w:rsid w:val="004446A6"/>
    <w:rsid w:val="00453252"/>
    <w:rsid w:val="004543D9"/>
    <w:rsid w:val="004549A6"/>
    <w:rsid w:val="00456841"/>
    <w:rsid w:val="004903EE"/>
    <w:rsid w:val="00492893"/>
    <w:rsid w:val="004932C2"/>
    <w:rsid w:val="004A1A98"/>
    <w:rsid w:val="004A4BBB"/>
    <w:rsid w:val="004A5C0E"/>
    <w:rsid w:val="004B3346"/>
    <w:rsid w:val="004C627D"/>
    <w:rsid w:val="004D7D36"/>
    <w:rsid w:val="004F56F1"/>
    <w:rsid w:val="004F7508"/>
    <w:rsid w:val="00503618"/>
    <w:rsid w:val="00506FE9"/>
    <w:rsid w:val="00524034"/>
    <w:rsid w:val="005272C1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66E5A"/>
    <w:rsid w:val="00571D74"/>
    <w:rsid w:val="00574F88"/>
    <w:rsid w:val="00584B4F"/>
    <w:rsid w:val="005B4DDB"/>
    <w:rsid w:val="005C6E82"/>
    <w:rsid w:val="005D0FCA"/>
    <w:rsid w:val="005D19D4"/>
    <w:rsid w:val="005D3B90"/>
    <w:rsid w:val="005D59F2"/>
    <w:rsid w:val="005E10FC"/>
    <w:rsid w:val="005E6EC7"/>
    <w:rsid w:val="005F1C9E"/>
    <w:rsid w:val="005F5BE5"/>
    <w:rsid w:val="005F7DC1"/>
    <w:rsid w:val="00617A7B"/>
    <w:rsid w:val="006242B7"/>
    <w:rsid w:val="00625CC9"/>
    <w:rsid w:val="00634A88"/>
    <w:rsid w:val="00635067"/>
    <w:rsid w:val="00635500"/>
    <w:rsid w:val="0064163D"/>
    <w:rsid w:val="00643AB5"/>
    <w:rsid w:val="00644D0E"/>
    <w:rsid w:val="00654230"/>
    <w:rsid w:val="006571DB"/>
    <w:rsid w:val="00662165"/>
    <w:rsid w:val="00671DE6"/>
    <w:rsid w:val="00681984"/>
    <w:rsid w:val="00685088"/>
    <w:rsid w:val="0068618C"/>
    <w:rsid w:val="0068744F"/>
    <w:rsid w:val="006923FA"/>
    <w:rsid w:val="006A1790"/>
    <w:rsid w:val="006A768E"/>
    <w:rsid w:val="006B0D1C"/>
    <w:rsid w:val="006B113B"/>
    <w:rsid w:val="006B48C6"/>
    <w:rsid w:val="006C4CBA"/>
    <w:rsid w:val="006C4DB0"/>
    <w:rsid w:val="006C53E8"/>
    <w:rsid w:val="006E6528"/>
    <w:rsid w:val="006F1CCD"/>
    <w:rsid w:val="006F6BBA"/>
    <w:rsid w:val="00715651"/>
    <w:rsid w:val="00717898"/>
    <w:rsid w:val="00734C65"/>
    <w:rsid w:val="007464BC"/>
    <w:rsid w:val="007503D5"/>
    <w:rsid w:val="00761B1D"/>
    <w:rsid w:val="00765A1B"/>
    <w:rsid w:val="007673EE"/>
    <w:rsid w:val="007700C7"/>
    <w:rsid w:val="00781FA8"/>
    <w:rsid w:val="00792406"/>
    <w:rsid w:val="007927E0"/>
    <w:rsid w:val="007931F4"/>
    <w:rsid w:val="007950AB"/>
    <w:rsid w:val="007A6AAB"/>
    <w:rsid w:val="007B69BD"/>
    <w:rsid w:val="007D05EB"/>
    <w:rsid w:val="007E612F"/>
    <w:rsid w:val="007E6EA1"/>
    <w:rsid w:val="008002E8"/>
    <w:rsid w:val="008019E7"/>
    <w:rsid w:val="00817E92"/>
    <w:rsid w:val="00820667"/>
    <w:rsid w:val="00831011"/>
    <w:rsid w:val="00841E58"/>
    <w:rsid w:val="008432F1"/>
    <w:rsid w:val="00847307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6FC"/>
    <w:rsid w:val="009306FF"/>
    <w:rsid w:val="00937C5D"/>
    <w:rsid w:val="00942915"/>
    <w:rsid w:val="00944DAF"/>
    <w:rsid w:val="00946102"/>
    <w:rsid w:val="00951A79"/>
    <w:rsid w:val="009601D7"/>
    <w:rsid w:val="009674A0"/>
    <w:rsid w:val="00991D25"/>
    <w:rsid w:val="00994361"/>
    <w:rsid w:val="00996953"/>
    <w:rsid w:val="009A0479"/>
    <w:rsid w:val="009B0CA7"/>
    <w:rsid w:val="009C238A"/>
    <w:rsid w:val="009C31B2"/>
    <w:rsid w:val="009D2CCE"/>
    <w:rsid w:val="009D7F01"/>
    <w:rsid w:val="009F07B3"/>
    <w:rsid w:val="009F0FD6"/>
    <w:rsid w:val="009F72E4"/>
    <w:rsid w:val="00A1464E"/>
    <w:rsid w:val="00A23298"/>
    <w:rsid w:val="00A27705"/>
    <w:rsid w:val="00A27A9A"/>
    <w:rsid w:val="00A34EAC"/>
    <w:rsid w:val="00A36CD6"/>
    <w:rsid w:val="00A4178B"/>
    <w:rsid w:val="00A60812"/>
    <w:rsid w:val="00A65307"/>
    <w:rsid w:val="00A653BC"/>
    <w:rsid w:val="00A706ED"/>
    <w:rsid w:val="00A7177F"/>
    <w:rsid w:val="00A74FC3"/>
    <w:rsid w:val="00A76DCA"/>
    <w:rsid w:val="00A91DBF"/>
    <w:rsid w:val="00AA065D"/>
    <w:rsid w:val="00AB71F5"/>
    <w:rsid w:val="00AD6934"/>
    <w:rsid w:val="00AE45A0"/>
    <w:rsid w:val="00AE773D"/>
    <w:rsid w:val="00B20532"/>
    <w:rsid w:val="00B23AEA"/>
    <w:rsid w:val="00B41C13"/>
    <w:rsid w:val="00B42938"/>
    <w:rsid w:val="00B44620"/>
    <w:rsid w:val="00B520CD"/>
    <w:rsid w:val="00B563E6"/>
    <w:rsid w:val="00B60F3B"/>
    <w:rsid w:val="00B64F23"/>
    <w:rsid w:val="00B6528E"/>
    <w:rsid w:val="00B7154D"/>
    <w:rsid w:val="00B71807"/>
    <w:rsid w:val="00B71ADD"/>
    <w:rsid w:val="00B84F73"/>
    <w:rsid w:val="00B853D1"/>
    <w:rsid w:val="00B8782D"/>
    <w:rsid w:val="00BA478B"/>
    <w:rsid w:val="00BB4455"/>
    <w:rsid w:val="00BC1A34"/>
    <w:rsid w:val="00BE5E86"/>
    <w:rsid w:val="00BF4138"/>
    <w:rsid w:val="00C1145E"/>
    <w:rsid w:val="00C145C1"/>
    <w:rsid w:val="00C15E4F"/>
    <w:rsid w:val="00C20F3C"/>
    <w:rsid w:val="00C25822"/>
    <w:rsid w:val="00C4760D"/>
    <w:rsid w:val="00C50E33"/>
    <w:rsid w:val="00C524C8"/>
    <w:rsid w:val="00C53295"/>
    <w:rsid w:val="00C61668"/>
    <w:rsid w:val="00C62F80"/>
    <w:rsid w:val="00C667DC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6544"/>
    <w:rsid w:val="00CC436E"/>
    <w:rsid w:val="00CC4BB3"/>
    <w:rsid w:val="00CD65F4"/>
    <w:rsid w:val="00CE589E"/>
    <w:rsid w:val="00CE5906"/>
    <w:rsid w:val="00CF2AAB"/>
    <w:rsid w:val="00CF3BA5"/>
    <w:rsid w:val="00D02019"/>
    <w:rsid w:val="00D035C6"/>
    <w:rsid w:val="00D04D5B"/>
    <w:rsid w:val="00D10F7A"/>
    <w:rsid w:val="00D12126"/>
    <w:rsid w:val="00D12FA6"/>
    <w:rsid w:val="00D139AE"/>
    <w:rsid w:val="00D149AC"/>
    <w:rsid w:val="00D21DEE"/>
    <w:rsid w:val="00D32BD7"/>
    <w:rsid w:val="00D50E53"/>
    <w:rsid w:val="00D54745"/>
    <w:rsid w:val="00D62AA4"/>
    <w:rsid w:val="00D7275D"/>
    <w:rsid w:val="00D75274"/>
    <w:rsid w:val="00D76DB4"/>
    <w:rsid w:val="00D834EB"/>
    <w:rsid w:val="00D86B56"/>
    <w:rsid w:val="00D94C5D"/>
    <w:rsid w:val="00DB488F"/>
    <w:rsid w:val="00DB5832"/>
    <w:rsid w:val="00DB6622"/>
    <w:rsid w:val="00DB6A5C"/>
    <w:rsid w:val="00DC0A02"/>
    <w:rsid w:val="00DD1B1D"/>
    <w:rsid w:val="00DE0D77"/>
    <w:rsid w:val="00DE5A79"/>
    <w:rsid w:val="00DF1CB9"/>
    <w:rsid w:val="00E0484A"/>
    <w:rsid w:val="00E04B64"/>
    <w:rsid w:val="00E0797F"/>
    <w:rsid w:val="00E20877"/>
    <w:rsid w:val="00E27ABA"/>
    <w:rsid w:val="00E45877"/>
    <w:rsid w:val="00E51548"/>
    <w:rsid w:val="00E51F51"/>
    <w:rsid w:val="00E61CA6"/>
    <w:rsid w:val="00E6702D"/>
    <w:rsid w:val="00E7511A"/>
    <w:rsid w:val="00E75FF1"/>
    <w:rsid w:val="00E762DB"/>
    <w:rsid w:val="00E82B41"/>
    <w:rsid w:val="00E84975"/>
    <w:rsid w:val="00E8603B"/>
    <w:rsid w:val="00E96084"/>
    <w:rsid w:val="00E9682F"/>
    <w:rsid w:val="00EA4A5F"/>
    <w:rsid w:val="00EB2227"/>
    <w:rsid w:val="00EC1DE9"/>
    <w:rsid w:val="00EE6E37"/>
    <w:rsid w:val="00EE7C8D"/>
    <w:rsid w:val="00F07E88"/>
    <w:rsid w:val="00F15E86"/>
    <w:rsid w:val="00F167D0"/>
    <w:rsid w:val="00F2223B"/>
    <w:rsid w:val="00F23D80"/>
    <w:rsid w:val="00F30900"/>
    <w:rsid w:val="00F40441"/>
    <w:rsid w:val="00F411F6"/>
    <w:rsid w:val="00F517D9"/>
    <w:rsid w:val="00F531A7"/>
    <w:rsid w:val="00F7282A"/>
    <w:rsid w:val="00F82F10"/>
    <w:rsid w:val="00F8696F"/>
    <w:rsid w:val="00FA2B67"/>
    <w:rsid w:val="00FA4D8A"/>
    <w:rsid w:val="00FA707A"/>
    <w:rsid w:val="00FB07FF"/>
    <w:rsid w:val="00FC0C8F"/>
    <w:rsid w:val="00FC144D"/>
    <w:rsid w:val="00FC3986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31C7"/>
  <w15:chartTrackingRefBased/>
  <w15:docId w15:val="{554A5D3D-7BC4-4418-A40C-9868144D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ntStyle14">
    <w:name w:val="Font Style14"/>
    <w:qFormat/>
    <w:rsid w:val="007E6EA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qFormat/>
    <w:rsid w:val="007E6EA1"/>
    <w:pPr>
      <w:widowControl w:val="0"/>
      <w:spacing w:after="0" w:line="274" w:lineRule="exact"/>
      <w:ind w:firstLine="1507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numbering" w:customStyle="1" w:styleId="WW8Num49">
    <w:name w:val="WW8Num49"/>
    <w:basedOn w:val="Sraonra"/>
    <w:rsid w:val="00DD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ed02e25a80840e1a4f07cfd074586b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9B9E-8B09-4849-916A-4B89E497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bed02e25a80840e1a4f07cfd074586ba.dot</Template>
  <TotalTime>14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MOKESČIO UŽ VAIKŲ IŠLAIKYMĄ ŠVIETIMO ĮSTAIGOSE NUSTATYMO</vt:lpstr>
      <vt:lpstr>DĖL MOKESČIO UŽ VAIKŲ IŠLAIKYMĄ ŠVIETIMO ĮSTAIGOSE NUSTATYMO</vt:lpstr>
    </vt:vector>
  </TitlesOfParts>
  <Manager>2022-02-24</Manager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VAIKŲ IŠLAIKYMĄ ŠVIETIMO ĮSTAIGOSE NUSTATYMO</dc:title>
  <dc:subject>T1-906</dc:subject>
  <dc:creator>ŠILUTĖS RAJONO SAVIVALDYBĖS TARYBA</dc:creator>
  <cp:keywords/>
  <dc:description/>
  <cp:lastModifiedBy>Svietim_GR</cp:lastModifiedBy>
  <cp:revision>10</cp:revision>
  <cp:lastPrinted>2024-03-12T08:26:00Z</cp:lastPrinted>
  <dcterms:created xsi:type="dcterms:W3CDTF">2024-03-07T11:27:00Z</dcterms:created>
  <dcterms:modified xsi:type="dcterms:W3CDTF">2024-03-13T13:48:00Z</dcterms:modified>
  <cp:category>SPRENDIMAS</cp:category>
</cp:coreProperties>
</file>