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0C07" w14:textId="77777777" w:rsidR="002D52FA" w:rsidRPr="002841E9" w:rsidRDefault="002D52FA" w:rsidP="002D52FA">
      <w:pPr>
        <w:pStyle w:val="Paantrat"/>
      </w:pPr>
      <w:r w:rsidRPr="002841E9">
        <w:t>ŠILUTĖS RAJONO SAVIVALDYBĖS ADMINISTRACIJOS</w:t>
      </w:r>
    </w:p>
    <w:p w14:paraId="6AEC3E55" w14:textId="77777777" w:rsidR="002D52FA" w:rsidRPr="002841E9" w:rsidRDefault="002D52FA" w:rsidP="002D52FA">
      <w:pPr>
        <w:pStyle w:val="Pagrindinistekstas"/>
        <w:jc w:val="center"/>
        <w:rPr>
          <w:b/>
          <w:bCs/>
          <w:lang w:eastAsia="en-US"/>
        </w:rPr>
      </w:pPr>
      <w:r w:rsidRPr="002841E9">
        <w:rPr>
          <w:b/>
          <w:bCs/>
          <w:lang w:eastAsia="en-US"/>
        </w:rPr>
        <w:t>SOCIALINĖS PARAMOS SKYRIUS</w:t>
      </w:r>
    </w:p>
    <w:p w14:paraId="04204243" w14:textId="77777777" w:rsidR="002D52FA" w:rsidRPr="002841E9" w:rsidRDefault="002D52FA" w:rsidP="001F358A">
      <w:pPr>
        <w:pStyle w:val="Paantrat"/>
      </w:pPr>
    </w:p>
    <w:p w14:paraId="649AAFB9" w14:textId="77777777" w:rsidR="001F358A" w:rsidRPr="002841E9" w:rsidRDefault="001F358A" w:rsidP="001F358A">
      <w:pPr>
        <w:pStyle w:val="Paantrat"/>
      </w:pPr>
      <w:r w:rsidRPr="002841E9">
        <w:t>AIŠKINAMASIS RAŠTAS</w:t>
      </w:r>
    </w:p>
    <w:p w14:paraId="1D542C91" w14:textId="3E828CD5" w:rsidR="00EB5B57" w:rsidRPr="002841E9" w:rsidRDefault="00896DAD" w:rsidP="00EB5B57">
      <w:pPr>
        <w:numPr>
          <w:ilvl w:val="0"/>
          <w:numId w:val="1"/>
        </w:numPr>
        <w:jc w:val="center"/>
      </w:pPr>
      <w:r>
        <w:rPr>
          <w:b/>
        </w:rPr>
        <w:t xml:space="preserve"> DĖL TARYBOS SPRENDIMO „</w:t>
      </w:r>
      <w:r w:rsidR="00EB5B57" w:rsidRPr="002841E9">
        <w:rPr>
          <w:b/>
        </w:rPr>
        <w:t xml:space="preserve">DĖL MAKSIMALIŲ SOCIALINĖS GLOBOS IR SOCIALINĖS PRIEŽIŪROS IŠLAIDŲ FINANSAVIMO ŠILUTĖS RAJONO </w:t>
      </w:r>
      <w:r>
        <w:rPr>
          <w:b/>
        </w:rPr>
        <w:t xml:space="preserve">SAVIVALDYBĖS </w:t>
      </w:r>
      <w:r w:rsidR="00EB5B57" w:rsidRPr="002841E9">
        <w:rPr>
          <w:b/>
        </w:rPr>
        <w:t>GYVENTOJAMS DYDŽIŲ NUSTATYMO</w:t>
      </w:r>
      <w:r>
        <w:rPr>
          <w:b/>
        </w:rPr>
        <w:t>“ PROJEKTO</w:t>
      </w:r>
    </w:p>
    <w:p w14:paraId="413E80C8" w14:textId="77777777" w:rsidR="00EB5B57" w:rsidRPr="002841E9" w:rsidRDefault="00EB5B57" w:rsidP="001F358A">
      <w:pPr>
        <w:tabs>
          <w:tab w:val="left" w:pos="567"/>
        </w:tabs>
        <w:jc w:val="center"/>
      </w:pPr>
    </w:p>
    <w:p w14:paraId="15DF44C9" w14:textId="12279793" w:rsidR="001F358A" w:rsidRPr="002841E9" w:rsidRDefault="001F358A" w:rsidP="001F358A">
      <w:pPr>
        <w:tabs>
          <w:tab w:val="left" w:pos="567"/>
        </w:tabs>
        <w:jc w:val="center"/>
      </w:pPr>
      <w:r w:rsidRPr="002841E9">
        <w:t>202</w:t>
      </w:r>
      <w:r w:rsidR="008C633C" w:rsidRPr="002841E9">
        <w:t>4</w:t>
      </w:r>
      <w:r w:rsidRPr="002841E9">
        <w:t xml:space="preserve"> m. </w:t>
      </w:r>
      <w:r w:rsidR="008C633C" w:rsidRPr="002841E9">
        <w:t>vasari</w:t>
      </w:r>
      <w:r w:rsidR="008C633C" w:rsidRPr="003C1B6C">
        <w:t>o</w:t>
      </w:r>
      <w:r w:rsidR="00896DAD">
        <w:t xml:space="preserve"> </w:t>
      </w:r>
      <w:r w:rsidR="00E64A53">
        <w:t>9</w:t>
      </w:r>
      <w:r w:rsidRPr="002841E9">
        <w:t xml:space="preserve"> d.</w:t>
      </w:r>
    </w:p>
    <w:p w14:paraId="315E9B7A" w14:textId="77777777" w:rsidR="001F358A" w:rsidRPr="002841E9" w:rsidRDefault="001F358A" w:rsidP="001F358A">
      <w:pPr>
        <w:tabs>
          <w:tab w:val="left" w:pos="0"/>
        </w:tabs>
        <w:jc w:val="center"/>
      </w:pPr>
      <w:r w:rsidRPr="002841E9">
        <w:t>Šilutė</w:t>
      </w:r>
    </w:p>
    <w:p w14:paraId="157F639A" w14:textId="77777777" w:rsidR="001F358A" w:rsidRPr="002841E9" w:rsidRDefault="001F358A" w:rsidP="001F358A">
      <w:pPr>
        <w:jc w:val="center"/>
        <w:rPr>
          <w:b/>
          <w:bCs/>
          <w:caps/>
        </w:rPr>
      </w:pPr>
    </w:p>
    <w:tbl>
      <w:tblPr>
        <w:tblW w:w="9532" w:type="dxa"/>
        <w:tblLayout w:type="fixed"/>
        <w:tblLook w:val="0000" w:firstRow="0" w:lastRow="0" w:firstColumn="0" w:lastColumn="0" w:noHBand="0" w:noVBand="0"/>
      </w:tblPr>
      <w:tblGrid>
        <w:gridCol w:w="9532"/>
      </w:tblGrid>
      <w:tr w:rsidR="001F358A" w:rsidRPr="002841E9" w14:paraId="103DCCDC" w14:textId="77777777" w:rsidTr="00856F40">
        <w:tc>
          <w:tcPr>
            <w:tcW w:w="9532" w:type="dxa"/>
            <w:shd w:val="clear" w:color="auto" w:fill="auto"/>
          </w:tcPr>
          <w:p w14:paraId="531CBAF9" w14:textId="77777777" w:rsidR="001F358A" w:rsidRPr="002841E9" w:rsidRDefault="001F358A" w:rsidP="002260B6">
            <w:pPr>
              <w:ind w:firstLine="540"/>
            </w:pPr>
            <w:r w:rsidRPr="002841E9">
              <w:rPr>
                <w:b/>
                <w:bCs/>
                <w:i/>
                <w:iCs/>
              </w:rPr>
              <w:t>1. Parengto projekto tikslai ir uždaviniai.</w:t>
            </w:r>
          </w:p>
        </w:tc>
      </w:tr>
      <w:tr w:rsidR="001F358A" w:rsidRPr="002841E9" w14:paraId="55CEEA62" w14:textId="77777777" w:rsidTr="00856F40">
        <w:tc>
          <w:tcPr>
            <w:tcW w:w="9532" w:type="dxa"/>
            <w:shd w:val="clear" w:color="auto" w:fill="auto"/>
          </w:tcPr>
          <w:p w14:paraId="2DE8C4B4" w14:textId="77777777" w:rsidR="001F358A" w:rsidRPr="002841E9" w:rsidRDefault="001F358A" w:rsidP="002260B6">
            <w:pPr>
              <w:ind w:firstLine="540"/>
              <w:jc w:val="both"/>
            </w:pPr>
            <w:r w:rsidRPr="002841E9">
              <w:rPr>
                <w:lang w:eastAsia="en-US"/>
              </w:rPr>
              <w:t xml:space="preserve">Nustatyti maksimalų socialinės globos </w:t>
            </w:r>
            <w:r w:rsidR="00D50633" w:rsidRPr="002841E9">
              <w:rPr>
                <w:lang w:eastAsia="en-US"/>
              </w:rPr>
              <w:t xml:space="preserve">ir socialinės priežiūros </w:t>
            </w:r>
            <w:r w:rsidRPr="002841E9">
              <w:rPr>
                <w:lang w:eastAsia="en-US"/>
              </w:rPr>
              <w:t>išlaidų finansavimo dydį Šilutės rajono savivaldybės gyventojams.</w:t>
            </w:r>
          </w:p>
        </w:tc>
      </w:tr>
      <w:tr w:rsidR="001F358A" w:rsidRPr="002841E9" w14:paraId="41D7894B" w14:textId="77777777" w:rsidTr="00856F40">
        <w:tc>
          <w:tcPr>
            <w:tcW w:w="9532" w:type="dxa"/>
            <w:shd w:val="clear" w:color="auto" w:fill="auto"/>
          </w:tcPr>
          <w:p w14:paraId="7E0285E4" w14:textId="77777777" w:rsidR="001F358A" w:rsidRPr="002841E9" w:rsidRDefault="001F358A" w:rsidP="002260B6">
            <w:pPr>
              <w:ind w:firstLine="540"/>
            </w:pPr>
            <w:r w:rsidRPr="002841E9">
              <w:rPr>
                <w:b/>
                <w:bCs/>
                <w:i/>
                <w:iCs/>
              </w:rPr>
              <w:t>2. Kaip šiuo metu yra sureguliuoti projekte aptarti klausimai.</w:t>
            </w:r>
          </w:p>
        </w:tc>
      </w:tr>
      <w:tr w:rsidR="001F358A" w:rsidRPr="002841E9" w14:paraId="0F3E0DCE" w14:textId="77777777" w:rsidTr="00856F40">
        <w:tc>
          <w:tcPr>
            <w:tcW w:w="9532" w:type="dxa"/>
            <w:shd w:val="clear" w:color="auto" w:fill="auto"/>
          </w:tcPr>
          <w:p w14:paraId="04BAD9B1" w14:textId="0D6B0391" w:rsidR="001F358A" w:rsidRPr="002841E9" w:rsidRDefault="001F358A" w:rsidP="008567AF">
            <w:pPr>
              <w:ind w:firstLine="540"/>
              <w:jc w:val="both"/>
            </w:pPr>
            <w:r w:rsidRPr="002841E9">
              <w:rPr>
                <w:lang w:eastAsia="en-US"/>
              </w:rPr>
              <w:t>Vadovaudamasi Lietuvos Respublikos Vyriausybės 2006 m. spalio 10 d. nutarimu Nr. 978</w:t>
            </w:r>
            <w:r w:rsidRPr="002841E9">
              <w:t xml:space="preserve"> </w:t>
            </w:r>
            <w:r w:rsidRPr="002841E9">
              <w:rPr>
                <w:lang w:eastAsia="en-US"/>
              </w:rPr>
              <w:t xml:space="preserve">patvirtintos </w:t>
            </w:r>
            <w:r w:rsidRPr="002841E9">
              <w:t xml:space="preserve">Socialinių paslaugų finansavimo ir lėšų apskaičiavimo metodikos 32 punktu, Savivaldybė nustato maksimalų </w:t>
            </w:r>
            <w:r w:rsidRPr="002841E9">
              <w:rPr>
                <w:lang w:eastAsia="en-US"/>
              </w:rPr>
              <w:t xml:space="preserve">ilgalaikės ar trumpalaikės socialinės globos išlaidų finansavimo dydį savo rajono gyventojams. </w:t>
            </w:r>
            <w:r w:rsidRPr="002841E9">
              <w:t>Šilutės rajono savivaldybės tarybos 202</w:t>
            </w:r>
            <w:r w:rsidR="008C633C" w:rsidRPr="002841E9">
              <w:t>2</w:t>
            </w:r>
            <w:r w:rsidRPr="002841E9">
              <w:t xml:space="preserve"> m. </w:t>
            </w:r>
            <w:r w:rsidR="008C633C" w:rsidRPr="002841E9">
              <w:t>gruodžio</w:t>
            </w:r>
            <w:r w:rsidRPr="002841E9">
              <w:t xml:space="preserve"> </w:t>
            </w:r>
            <w:r w:rsidR="008C633C" w:rsidRPr="002841E9">
              <w:t>22</w:t>
            </w:r>
            <w:r w:rsidRPr="002841E9">
              <w:t xml:space="preserve"> d. sprendimu Nr. T1-</w:t>
            </w:r>
            <w:r w:rsidR="008C633C" w:rsidRPr="002841E9">
              <w:t>1171</w:t>
            </w:r>
            <w:r w:rsidRPr="002841E9">
              <w:t xml:space="preserve"> „Dėl maksimalaus trumpalaikės ar ilgalaikės socialinės globos išlaidų finansavimo Šilutės rajono</w:t>
            </w:r>
            <w:r w:rsidR="00896DAD">
              <w:t xml:space="preserve"> savivaldybės</w:t>
            </w:r>
            <w:r w:rsidRPr="002841E9">
              <w:t xml:space="preserve"> gyventojams dydžio nustatymo“ yra patvirtint</w:t>
            </w:r>
            <w:r w:rsidR="007357BA" w:rsidRPr="002841E9">
              <w:t>i</w:t>
            </w:r>
            <w:r w:rsidRPr="002841E9">
              <w:t xml:space="preserve"> maksimal</w:t>
            </w:r>
            <w:r w:rsidR="007357BA" w:rsidRPr="002841E9">
              <w:t>ū</w:t>
            </w:r>
            <w:r w:rsidRPr="002841E9">
              <w:t>s socialinės globos finansavimo dyd</w:t>
            </w:r>
            <w:r w:rsidR="007357BA" w:rsidRPr="002841E9">
              <w:t>žiai</w:t>
            </w:r>
            <w:r w:rsidRPr="002841E9">
              <w:t xml:space="preserve"> </w:t>
            </w:r>
            <w:r w:rsidR="008C633C" w:rsidRPr="002841E9">
              <w:t xml:space="preserve">ir maksimalūs socialinės priežiūros </w:t>
            </w:r>
            <w:r w:rsidR="008C633C" w:rsidRPr="002841E9">
              <w:rPr>
                <w:color w:val="000000"/>
              </w:rPr>
              <w:t>paslaugų finansavimo dydžiai</w:t>
            </w:r>
            <w:r w:rsidR="008567AF" w:rsidRPr="002841E9">
              <w:rPr>
                <w:color w:val="000000"/>
              </w:rPr>
              <w:t>.</w:t>
            </w:r>
            <w:r w:rsidR="008C633C" w:rsidRPr="002841E9">
              <w:rPr>
                <w:color w:val="000000"/>
              </w:rPr>
              <w:t xml:space="preserve"> </w:t>
            </w:r>
            <w:r w:rsidR="008567AF" w:rsidRPr="002841E9">
              <w:t xml:space="preserve"> </w:t>
            </w:r>
          </w:p>
        </w:tc>
      </w:tr>
      <w:tr w:rsidR="001F358A" w:rsidRPr="002841E9" w14:paraId="6E5CB18A" w14:textId="77777777" w:rsidTr="00856F40">
        <w:tc>
          <w:tcPr>
            <w:tcW w:w="9532" w:type="dxa"/>
            <w:shd w:val="clear" w:color="auto" w:fill="auto"/>
          </w:tcPr>
          <w:p w14:paraId="5AA45BA5" w14:textId="77777777" w:rsidR="001F358A" w:rsidRPr="002841E9" w:rsidRDefault="001F358A" w:rsidP="002260B6">
            <w:pPr>
              <w:ind w:firstLine="540"/>
            </w:pPr>
            <w:r w:rsidRPr="002841E9">
              <w:rPr>
                <w:b/>
                <w:bCs/>
                <w:i/>
                <w:iCs/>
              </w:rPr>
              <w:t>3. Kokių pozityvių rezultatų laukiama.</w:t>
            </w:r>
          </w:p>
        </w:tc>
      </w:tr>
      <w:tr w:rsidR="001F358A" w:rsidRPr="002841E9" w14:paraId="18258072" w14:textId="77777777" w:rsidTr="00856F40">
        <w:tc>
          <w:tcPr>
            <w:tcW w:w="9532" w:type="dxa"/>
            <w:shd w:val="clear" w:color="auto" w:fill="auto"/>
          </w:tcPr>
          <w:p w14:paraId="7513EAD9" w14:textId="2B5459D0" w:rsidR="001F358A" w:rsidRPr="002841E9" w:rsidRDefault="001F358A" w:rsidP="002260B6">
            <w:pPr>
              <w:ind w:firstLine="540"/>
              <w:jc w:val="both"/>
            </w:pPr>
            <w:r w:rsidRPr="002841E9">
              <w:rPr>
                <w:lang w:eastAsia="en-US"/>
              </w:rPr>
              <w:t xml:space="preserve">Priėmus šį sprendimą bus nustatoma maksimali riba, iki kurios Savivaldybė finansuos </w:t>
            </w:r>
            <w:r w:rsidR="00EB5B57" w:rsidRPr="002841E9">
              <w:rPr>
                <w:lang w:eastAsia="en-US"/>
              </w:rPr>
              <w:t>i</w:t>
            </w:r>
            <w:r w:rsidRPr="002841E9">
              <w:rPr>
                <w:lang w:eastAsia="en-US"/>
              </w:rPr>
              <w:t>lgalaikės</w:t>
            </w:r>
            <w:r w:rsidR="00EB5B57" w:rsidRPr="002841E9">
              <w:rPr>
                <w:lang w:eastAsia="en-US"/>
              </w:rPr>
              <w:t xml:space="preserve">, </w:t>
            </w:r>
            <w:r w:rsidRPr="002841E9">
              <w:rPr>
                <w:lang w:eastAsia="en-US"/>
              </w:rPr>
              <w:t>trumpalaikės</w:t>
            </w:r>
            <w:r w:rsidR="00EB5B57" w:rsidRPr="002841E9">
              <w:rPr>
                <w:lang w:eastAsia="en-US"/>
              </w:rPr>
              <w:t>, dienos socialinės globos ir socialinės priežiūros paslaugas. Finansuojamos gal</w:t>
            </w:r>
            <w:r w:rsidR="008567AF" w:rsidRPr="002841E9">
              <w:rPr>
                <w:lang w:eastAsia="en-US"/>
              </w:rPr>
              <w:t>i</w:t>
            </w:r>
            <w:r w:rsidR="00EB5B57" w:rsidRPr="002841E9">
              <w:rPr>
                <w:lang w:eastAsia="en-US"/>
              </w:rPr>
              <w:t xml:space="preserve"> būti socialin</w:t>
            </w:r>
            <w:r w:rsidR="00BB505F" w:rsidRPr="002841E9">
              <w:rPr>
                <w:lang w:eastAsia="en-US"/>
              </w:rPr>
              <w:t>ių paslaugų</w:t>
            </w:r>
            <w:r w:rsidR="00EB5B57" w:rsidRPr="002841E9">
              <w:rPr>
                <w:lang w:eastAsia="en-US"/>
              </w:rPr>
              <w:t xml:space="preserve"> įstaigos</w:t>
            </w:r>
            <w:r w:rsidR="00BB505F" w:rsidRPr="002841E9">
              <w:rPr>
                <w:lang w:eastAsia="en-US"/>
              </w:rPr>
              <w:t xml:space="preserve"> ir </w:t>
            </w:r>
            <w:r w:rsidR="00EB5B57" w:rsidRPr="002841E9">
              <w:rPr>
                <w:lang w:eastAsia="en-US"/>
              </w:rPr>
              <w:t>NVO</w:t>
            </w:r>
            <w:r w:rsidR="0070353A" w:rsidRPr="002841E9">
              <w:rPr>
                <w:lang w:eastAsia="en-US"/>
              </w:rPr>
              <w:t>,</w:t>
            </w:r>
            <w:r w:rsidR="00BB505F" w:rsidRPr="002841E9">
              <w:rPr>
                <w:lang w:eastAsia="en-US"/>
              </w:rPr>
              <w:t xml:space="preserve"> akredituotos teikti socialinę priežiūrą, taip pat globos įstaigos turinčios veiklos licencij</w:t>
            </w:r>
            <w:r w:rsidR="0070353A" w:rsidRPr="002841E9">
              <w:rPr>
                <w:lang w:eastAsia="en-US"/>
              </w:rPr>
              <w:t>as</w:t>
            </w:r>
            <w:r w:rsidR="00BB505F" w:rsidRPr="002841E9">
              <w:rPr>
                <w:lang w:eastAsia="en-US"/>
              </w:rPr>
              <w:t xml:space="preserve">. </w:t>
            </w:r>
          </w:p>
        </w:tc>
      </w:tr>
      <w:tr w:rsidR="001F358A" w:rsidRPr="002841E9" w14:paraId="0482B170" w14:textId="77777777" w:rsidTr="00856F40">
        <w:tc>
          <w:tcPr>
            <w:tcW w:w="9532" w:type="dxa"/>
            <w:shd w:val="clear" w:color="auto" w:fill="auto"/>
          </w:tcPr>
          <w:p w14:paraId="71BD4165" w14:textId="77777777" w:rsidR="001F358A" w:rsidRPr="002841E9" w:rsidRDefault="001F358A" w:rsidP="002260B6">
            <w:pPr>
              <w:ind w:firstLine="540"/>
            </w:pPr>
            <w:r w:rsidRPr="002841E9">
              <w:rPr>
                <w:b/>
                <w:bCs/>
                <w:i/>
                <w:iCs/>
              </w:rPr>
              <w:t>4. Galimos neigiamos priimto projekto pasekmės ir kokių priemonių reikėtų imtis, kad tokių pasekmių būtų išvengta.</w:t>
            </w:r>
          </w:p>
        </w:tc>
      </w:tr>
      <w:tr w:rsidR="001F358A" w:rsidRPr="002841E9" w14:paraId="69F43384" w14:textId="77777777" w:rsidTr="00856F40">
        <w:tc>
          <w:tcPr>
            <w:tcW w:w="9532" w:type="dxa"/>
            <w:shd w:val="clear" w:color="auto" w:fill="auto"/>
          </w:tcPr>
          <w:p w14:paraId="24DDBEFA" w14:textId="77777777" w:rsidR="001F358A" w:rsidRPr="002841E9" w:rsidRDefault="001F358A" w:rsidP="002260B6">
            <w:pPr>
              <w:tabs>
                <w:tab w:val="left" w:pos="0"/>
              </w:tabs>
              <w:ind w:firstLine="540"/>
              <w:jc w:val="both"/>
            </w:pPr>
            <w:r w:rsidRPr="002841E9">
              <w:t xml:space="preserve">Nustačius maksimalų socialinės globos </w:t>
            </w:r>
            <w:r w:rsidR="00EB5B57" w:rsidRPr="002841E9">
              <w:t xml:space="preserve">ir socialinės priežiūros </w:t>
            </w:r>
            <w:r w:rsidRPr="002841E9">
              <w:t xml:space="preserve">išlaidų finansavimo dydį daliai asmenų, kurie pageidauja globos paslaugas gauti įstaigose, kurių paslaugų įkainiai yra labai brangūs, o asmenų pajamos nepakankamos ir jie neturi kitų pajamų šaltinių, paslaugos tose įstaigose nebus skiriamos. Tuo atveju asmeniui bus siūlomos globos įstaigos, kurių </w:t>
            </w:r>
            <w:r w:rsidR="00BB505F" w:rsidRPr="002841E9">
              <w:t>socialinių paslaugų</w:t>
            </w:r>
            <w:r w:rsidRPr="002841E9">
              <w:t xml:space="preserve"> kainos yra mažesnės arba asmuo ar jo artimieji turės mokėti papildomai už teikiamas socialinės globos</w:t>
            </w:r>
            <w:r w:rsidR="00BB505F" w:rsidRPr="002841E9">
              <w:t xml:space="preserve"> ar socialinės priežiūros </w:t>
            </w:r>
            <w:r w:rsidRPr="002841E9">
              <w:t xml:space="preserve">paslaugas. </w:t>
            </w:r>
          </w:p>
        </w:tc>
      </w:tr>
      <w:tr w:rsidR="001F358A" w:rsidRPr="002841E9" w14:paraId="58BE5DD8" w14:textId="77777777" w:rsidTr="00856F40">
        <w:tc>
          <w:tcPr>
            <w:tcW w:w="9532" w:type="dxa"/>
            <w:shd w:val="clear" w:color="auto" w:fill="auto"/>
          </w:tcPr>
          <w:p w14:paraId="58693FB8" w14:textId="77777777" w:rsidR="001F358A" w:rsidRPr="002841E9" w:rsidRDefault="001F358A" w:rsidP="002260B6">
            <w:pPr>
              <w:ind w:firstLine="540"/>
              <w:jc w:val="both"/>
            </w:pPr>
            <w:r w:rsidRPr="002841E9">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1F358A" w:rsidRPr="002841E9" w14:paraId="4CA27D9C" w14:textId="77777777" w:rsidTr="00856F40">
        <w:tc>
          <w:tcPr>
            <w:tcW w:w="9532" w:type="dxa"/>
            <w:shd w:val="clear" w:color="auto" w:fill="auto"/>
          </w:tcPr>
          <w:p w14:paraId="1A2305CE" w14:textId="0F5D57C8" w:rsidR="001F358A" w:rsidRPr="002841E9" w:rsidRDefault="001F358A" w:rsidP="002260B6">
            <w:pPr>
              <w:ind w:firstLine="480"/>
              <w:jc w:val="both"/>
            </w:pPr>
            <w:r w:rsidRPr="002841E9">
              <w:rPr>
                <w:lang w:eastAsia="en-US"/>
              </w:rPr>
              <w:t xml:space="preserve">Priėmus sprendimą naikinamas </w:t>
            </w:r>
            <w:r w:rsidR="00BB505F" w:rsidRPr="002841E9">
              <w:t xml:space="preserve">Šilutės rajono savivaldybės tarybos </w:t>
            </w:r>
            <w:r w:rsidR="008567AF" w:rsidRPr="002841E9">
              <w:t>2022 m. gruodžio 22 d. sprendimas Nr. T1-1171 „Dėl maksimalaus trumpalaikės ar ilgalaikės socialinės globos išlaidų finansavimo Šilutės rajono gyventojams dydžio nustatymo“</w:t>
            </w:r>
            <w:r w:rsidR="004D3FF4" w:rsidRPr="002841E9">
              <w:t>.</w:t>
            </w:r>
          </w:p>
        </w:tc>
      </w:tr>
      <w:tr w:rsidR="001F358A" w:rsidRPr="002841E9" w14:paraId="3FE1C64F" w14:textId="77777777" w:rsidTr="00856F40">
        <w:tc>
          <w:tcPr>
            <w:tcW w:w="9532" w:type="dxa"/>
            <w:shd w:val="clear" w:color="auto" w:fill="auto"/>
          </w:tcPr>
          <w:p w14:paraId="10B9B858" w14:textId="77777777" w:rsidR="001F358A" w:rsidRPr="002841E9" w:rsidRDefault="001F358A" w:rsidP="002260B6">
            <w:pPr>
              <w:ind w:firstLine="540"/>
              <w:jc w:val="both"/>
            </w:pPr>
            <w:r w:rsidRPr="002841E9">
              <w:rPr>
                <w:b/>
                <w:bCs/>
                <w:i/>
                <w:iCs/>
              </w:rPr>
              <w:t>6. Jeigu reikia atlikti sprendimo projekto antikorupcinį vertinimą, sprendžia projekto rengėjas, atsižvelgdamas į Teisės aktų projektų antikorupcinio vertinimo taisykles.</w:t>
            </w:r>
          </w:p>
        </w:tc>
      </w:tr>
      <w:tr w:rsidR="001F358A" w:rsidRPr="002841E9" w14:paraId="2F63DD87" w14:textId="77777777" w:rsidTr="00856F40">
        <w:tc>
          <w:tcPr>
            <w:tcW w:w="9532" w:type="dxa"/>
            <w:shd w:val="clear" w:color="auto" w:fill="auto"/>
          </w:tcPr>
          <w:p w14:paraId="5381A355" w14:textId="4021B615" w:rsidR="001F358A" w:rsidRPr="002841E9" w:rsidRDefault="001F358A" w:rsidP="002260B6">
            <w:pPr>
              <w:ind w:firstLine="540"/>
              <w:jc w:val="both"/>
            </w:pPr>
            <w:r w:rsidRPr="002841E9">
              <w:t xml:space="preserve">Sprendimo projekto antikorupcinio vertinimo </w:t>
            </w:r>
            <w:r w:rsidR="008567AF" w:rsidRPr="002841E9">
              <w:t>ne</w:t>
            </w:r>
            <w:r w:rsidRPr="002841E9">
              <w:t>reikia.</w:t>
            </w:r>
          </w:p>
        </w:tc>
      </w:tr>
      <w:tr w:rsidR="001F358A" w:rsidRPr="002841E9" w14:paraId="32633146" w14:textId="77777777" w:rsidTr="00856F40">
        <w:tc>
          <w:tcPr>
            <w:tcW w:w="9532" w:type="dxa"/>
            <w:shd w:val="clear" w:color="auto" w:fill="auto"/>
          </w:tcPr>
          <w:p w14:paraId="2536623B" w14:textId="77777777" w:rsidR="001F358A" w:rsidRPr="002841E9" w:rsidRDefault="001F358A" w:rsidP="002260B6">
            <w:pPr>
              <w:ind w:firstLine="540"/>
              <w:jc w:val="both"/>
            </w:pPr>
            <w:r w:rsidRPr="002841E9">
              <w:rPr>
                <w:b/>
                <w:bCs/>
                <w:i/>
                <w:iCs/>
              </w:rPr>
              <w:t>7. Projekto rengimo metu gauti specialistų vertinimai ir išvados, ekonominiai apskaičiavimai (sąmatos) ir konkretūs finansavimo šaltiniai.</w:t>
            </w:r>
          </w:p>
        </w:tc>
      </w:tr>
      <w:tr w:rsidR="001F358A" w:rsidRPr="00E42F41" w14:paraId="4225CCC6" w14:textId="77777777" w:rsidTr="00856F40">
        <w:tc>
          <w:tcPr>
            <w:tcW w:w="9532" w:type="dxa"/>
            <w:shd w:val="clear" w:color="auto" w:fill="auto"/>
          </w:tcPr>
          <w:p w14:paraId="22661AFB" w14:textId="77777777" w:rsidR="001F358A" w:rsidRPr="002841E9" w:rsidRDefault="001F358A" w:rsidP="002260B6">
            <w:pPr>
              <w:ind w:firstLine="540"/>
              <w:jc w:val="both"/>
            </w:pPr>
            <w:r w:rsidRPr="002841E9">
              <w:rPr>
                <w:lang w:eastAsia="en-US"/>
              </w:rPr>
              <w:t>Nėra.</w:t>
            </w:r>
          </w:p>
        </w:tc>
      </w:tr>
      <w:tr w:rsidR="001F358A" w:rsidRPr="00E42F41" w14:paraId="5669FFCE" w14:textId="77777777" w:rsidTr="00856F40">
        <w:tc>
          <w:tcPr>
            <w:tcW w:w="9532" w:type="dxa"/>
            <w:shd w:val="clear" w:color="auto" w:fill="auto"/>
          </w:tcPr>
          <w:p w14:paraId="3F2DAD9C" w14:textId="77777777" w:rsidR="001F358A" w:rsidRPr="002841E9" w:rsidRDefault="001F358A" w:rsidP="002260B6">
            <w:pPr>
              <w:ind w:firstLine="540"/>
            </w:pPr>
            <w:r w:rsidRPr="002841E9">
              <w:rPr>
                <w:b/>
                <w:bCs/>
                <w:i/>
                <w:iCs/>
              </w:rPr>
              <w:t>8. Projekto autorius ar autorių grupė.</w:t>
            </w:r>
          </w:p>
        </w:tc>
      </w:tr>
      <w:tr w:rsidR="001F358A" w:rsidRPr="00E42F41" w14:paraId="52EBCC7C" w14:textId="77777777" w:rsidTr="00856F40">
        <w:tc>
          <w:tcPr>
            <w:tcW w:w="9532" w:type="dxa"/>
            <w:shd w:val="clear" w:color="auto" w:fill="auto"/>
          </w:tcPr>
          <w:p w14:paraId="3B875C46" w14:textId="30A34ABD" w:rsidR="001F358A" w:rsidRPr="002841E9" w:rsidRDefault="001F358A" w:rsidP="002260B6">
            <w:pPr>
              <w:ind w:firstLine="540"/>
              <w:jc w:val="both"/>
            </w:pPr>
            <w:r w:rsidRPr="002841E9">
              <w:rPr>
                <w:bCs/>
              </w:rPr>
              <w:t xml:space="preserve">Vida Rimkutė, Socialinės paramos skyriaus vyriausioji specialistė. </w:t>
            </w:r>
          </w:p>
        </w:tc>
      </w:tr>
      <w:tr w:rsidR="001F358A" w:rsidRPr="00E42F41" w14:paraId="056AAF9B" w14:textId="77777777" w:rsidTr="00856F40">
        <w:tc>
          <w:tcPr>
            <w:tcW w:w="9532" w:type="dxa"/>
            <w:shd w:val="clear" w:color="auto" w:fill="auto"/>
          </w:tcPr>
          <w:p w14:paraId="3B108FD5" w14:textId="77777777" w:rsidR="001F358A" w:rsidRPr="002841E9" w:rsidRDefault="001F358A" w:rsidP="008567AF">
            <w:pPr>
              <w:ind w:firstLine="540"/>
              <w:jc w:val="both"/>
            </w:pPr>
            <w:r w:rsidRPr="002841E9">
              <w:rPr>
                <w:b/>
                <w:bCs/>
                <w:i/>
                <w:iCs/>
              </w:rPr>
              <w:t>9. Reikšminiai projekto žodžiai, kurių reikia šiam projektui įtraukti į kompiuterinę paieškos sistemą.</w:t>
            </w:r>
          </w:p>
        </w:tc>
      </w:tr>
      <w:tr w:rsidR="001F358A" w:rsidRPr="00E42F41" w14:paraId="60C6F76A" w14:textId="77777777" w:rsidTr="00856F40">
        <w:tc>
          <w:tcPr>
            <w:tcW w:w="9532" w:type="dxa"/>
            <w:shd w:val="clear" w:color="auto" w:fill="auto"/>
          </w:tcPr>
          <w:p w14:paraId="68DF7CE3" w14:textId="77777777" w:rsidR="001F358A" w:rsidRPr="002841E9" w:rsidRDefault="001F358A" w:rsidP="002260B6">
            <w:pPr>
              <w:tabs>
                <w:tab w:val="left" w:pos="0"/>
              </w:tabs>
              <w:ind w:firstLine="480"/>
            </w:pPr>
            <w:r w:rsidRPr="002841E9">
              <w:rPr>
                <w:lang w:eastAsia="en-US"/>
              </w:rPr>
              <w:t>Globos paslaugos, maksimalus finansavimas.</w:t>
            </w:r>
          </w:p>
        </w:tc>
      </w:tr>
      <w:tr w:rsidR="001F358A" w:rsidRPr="00E42F41" w14:paraId="65527CFB" w14:textId="77777777" w:rsidTr="00856F40">
        <w:tc>
          <w:tcPr>
            <w:tcW w:w="9532" w:type="dxa"/>
            <w:shd w:val="clear" w:color="auto" w:fill="auto"/>
          </w:tcPr>
          <w:p w14:paraId="4C0E8D60" w14:textId="77777777" w:rsidR="001F358A" w:rsidRPr="002841E9" w:rsidRDefault="001F358A" w:rsidP="002260B6">
            <w:pPr>
              <w:ind w:firstLine="540"/>
            </w:pPr>
            <w:r w:rsidRPr="002841E9">
              <w:rPr>
                <w:b/>
                <w:bCs/>
                <w:i/>
                <w:iCs/>
              </w:rPr>
              <w:lastRenderedPageBreak/>
              <w:t>10. Kiti, autorių nuomone, reikalingi pagrindimai ir paaiškinimai.</w:t>
            </w:r>
          </w:p>
        </w:tc>
      </w:tr>
      <w:tr w:rsidR="001F358A" w:rsidRPr="00E42F41" w14:paraId="01F423D3" w14:textId="77777777" w:rsidTr="00856F40">
        <w:tc>
          <w:tcPr>
            <w:tcW w:w="9532" w:type="dxa"/>
            <w:shd w:val="clear" w:color="auto" w:fill="auto"/>
          </w:tcPr>
          <w:p w14:paraId="1E284DA6" w14:textId="51663442" w:rsidR="004D3FF4" w:rsidRPr="00E42F41" w:rsidRDefault="001F358A" w:rsidP="002841E9">
            <w:pPr>
              <w:ind w:firstLine="540"/>
              <w:jc w:val="both"/>
            </w:pPr>
            <w:r w:rsidRPr="002841E9">
              <w:t>Kiekvienais metai įvairaus pavaldumo globos įstaigos, kuriose apgyvendinti Šilutės rajono</w:t>
            </w:r>
            <w:r w:rsidR="00896DAD">
              <w:t xml:space="preserve"> savivaldybės</w:t>
            </w:r>
            <w:r w:rsidRPr="002841E9">
              <w:t xml:space="preserve"> gyventojai, informuoja Savivaldybę apie paslaugų kainų pokyčius.  Pagal gautą informaciją socialinės globos kainos globos įstaigose, iš kurių Savivaldybė perka socialinės globos paslaugas, 202</w:t>
            </w:r>
            <w:r w:rsidR="005F7ECC" w:rsidRPr="002841E9">
              <w:t>4</w:t>
            </w:r>
            <w:r w:rsidRPr="002841E9">
              <w:t xml:space="preserve"> m. didėjo</w:t>
            </w:r>
            <w:r w:rsidR="00516803" w:rsidRPr="002841E9">
              <w:t xml:space="preserve"> įvairiai</w:t>
            </w:r>
            <w:r w:rsidRPr="002841E9">
              <w:t>.</w:t>
            </w:r>
          </w:p>
          <w:p w14:paraId="73B233F3" w14:textId="77777777" w:rsidR="001F358A" w:rsidRPr="00E42F41" w:rsidRDefault="001F358A" w:rsidP="002260B6">
            <w:pPr>
              <w:ind w:firstLine="540"/>
              <w:jc w:val="both"/>
              <w:rPr>
                <w:sz w:val="18"/>
                <w:szCs w:val="18"/>
              </w:rPr>
            </w:pPr>
            <w:r w:rsidRPr="00E42F41">
              <w:rPr>
                <w:sz w:val="18"/>
                <w:szCs w:val="18"/>
              </w:rPr>
              <w:t xml:space="preserve">                                                                                                                                         </w:t>
            </w:r>
          </w:p>
          <w:tbl>
            <w:tblPr>
              <w:tblW w:w="9269" w:type="dxa"/>
              <w:tblLayout w:type="fixed"/>
              <w:tblLook w:val="0000" w:firstRow="0" w:lastRow="0" w:firstColumn="0" w:lastColumn="0" w:noHBand="0" w:noVBand="0"/>
            </w:tblPr>
            <w:tblGrid>
              <w:gridCol w:w="547"/>
              <w:gridCol w:w="2454"/>
              <w:gridCol w:w="1109"/>
              <w:gridCol w:w="875"/>
              <w:gridCol w:w="1134"/>
              <w:gridCol w:w="993"/>
              <w:gridCol w:w="992"/>
              <w:gridCol w:w="1165"/>
            </w:tblGrid>
            <w:tr w:rsidR="001F358A" w:rsidRPr="00E42F41" w14:paraId="11AC1E47" w14:textId="77777777" w:rsidTr="0034469E">
              <w:trPr>
                <w:trHeight w:val="190"/>
              </w:trPr>
              <w:tc>
                <w:tcPr>
                  <w:tcW w:w="547" w:type="dxa"/>
                  <w:vMerge w:val="restart"/>
                  <w:tcBorders>
                    <w:top w:val="single" w:sz="4" w:space="0" w:color="000000"/>
                    <w:left w:val="single" w:sz="4" w:space="0" w:color="000000"/>
                    <w:bottom w:val="single" w:sz="4" w:space="0" w:color="000000"/>
                  </w:tcBorders>
                  <w:shd w:val="clear" w:color="auto" w:fill="auto"/>
                </w:tcPr>
                <w:p w14:paraId="167FE3D8" w14:textId="77777777" w:rsidR="001F358A" w:rsidRPr="00E42F41" w:rsidRDefault="001F358A" w:rsidP="002260B6">
                  <w:pPr>
                    <w:jc w:val="center"/>
                    <w:rPr>
                      <w:sz w:val="18"/>
                      <w:szCs w:val="18"/>
                    </w:rPr>
                  </w:pPr>
                  <w:r w:rsidRPr="00E42F41">
                    <w:rPr>
                      <w:sz w:val="18"/>
                      <w:szCs w:val="18"/>
                    </w:rPr>
                    <w:t>Eil. Nr.</w:t>
                  </w:r>
                </w:p>
              </w:tc>
              <w:tc>
                <w:tcPr>
                  <w:tcW w:w="2454" w:type="dxa"/>
                  <w:vMerge w:val="restart"/>
                  <w:tcBorders>
                    <w:top w:val="single" w:sz="4" w:space="0" w:color="000000"/>
                    <w:left w:val="single" w:sz="4" w:space="0" w:color="000000"/>
                    <w:bottom w:val="single" w:sz="4" w:space="0" w:color="000000"/>
                  </w:tcBorders>
                  <w:shd w:val="clear" w:color="auto" w:fill="auto"/>
                </w:tcPr>
                <w:p w14:paraId="4354A4F8" w14:textId="77777777" w:rsidR="001F358A" w:rsidRPr="00E42F41" w:rsidRDefault="001F358A" w:rsidP="002260B6">
                  <w:pPr>
                    <w:jc w:val="center"/>
                    <w:rPr>
                      <w:sz w:val="18"/>
                      <w:szCs w:val="18"/>
                    </w:rPr>
                  </w:pPr>
                  <w:r w:rsidRPr="00E42F41">
                    <w:rPr>
                      <w:sz w:val="18"/>
                      <w:szCs w:val="18"/>
                    </w:rPr>
                    <w:t>Įstaigos pavadinimas</w:t>
                  </w:r>
                </w:p>
                <w:p w14:paraId="21498D38" w14:textId="77777777" w:rsidR="001F358A" w:rsidRPr="00E42F41" w:rsidRDefault="001F358A" w:rsidP="002260B6">
                  <w:pPr>
                    <w:jc w:val="center"/>
                    <w:rPr>
                      <w:sz w:val="18"/>
                      <w:szCs w:val="18"/>
                    </w:rPr>
                  </w:pPr>
                </w:p>
                <w:p w14:paraId="1DBB6FFE" w14:textId="77777777" w:rsidR="001F358A" w:rsidRPr="00E42F41" w:rsidRDefault="001F358A" w:rsidP="002260B6">
                  <w:pPr>
                    <w:rPr>
                      <w:sz w:val="18"/>
                      <w:szCs w:val="18"/>
                    </w:rPr>
                  </w:pPr>
                </w:p>
              </w:tc>
              <w:tc>
                <w:tcPr>
                  <w:tcW w:w="6268" w:type="dxa"/>
                  <w:gridSpan w:val="6"/>
                  <w:tcBorders>
                    <w:top w:val="single" w:sz="4" w:space="0" w:color="000000"/>
                    <w:left w:val="single" w:sz="4" w:space="0" w:color="000000"/>
                    <w:bottom w:val="single" w:sz="4" w:space="0" w:color="000000"/>
                    <w:right w:val="single" w:sz="4" w:space="0" w:color="000000"/>
                  </w:tcBorders>
                  <w:shd w:val="clear" w:color="auto" w:fill="auto"/>
                </w:tcPr>
                <w:p w14:paraId="3AC42429" w14:textId="77777777" w:rsidR="001F358A" w:rsidRPr="00E42F41" w:rsidRDefault="001F358A" w:rsidP="002260B6">
                  <w:pPr>
                    <w:jc w:val="center"/>
                    <w:rPr>
                      <w:sz w:val="18"/>
                      <w:szCs w:val="18"/>
                    </w:rPr>
                  </w:pPr>
                  <w:r w:rsidRPr="00E42F41">
                    <w:rPr>
                      <w:sz w:val="18"/>
                      <w:szCs w:val="18"/>
                    </w:rPr>
                    <w:t xml:space="preserve">Socialinės globos kaina </w:t>
                  </w:r>
                </w:p>
              </w:tc>
            </w:tr>
            <w:tr w:rsidR="001F358A" w:rsidRPr="00E42F41" w14:paraId="1CB79CA5" w14:textId="77777777" w:rsidTr="004E3370">
              <w:trPr>
                <w:trHeight w:val="200"/>
              </w:trPr>
              <w:tc>
                <w:tcPr>
                  <w:tcW w:w="547" w:type="dxa"/>
                  <w:vMerge/>
                  <w:tcBorders>
                    <w:top w:val="single" w:sz="4" w:space="0" w:color="000000"/>
                    <w:left w:val="single" w:sz="4" w:space="0" w:color="000000"/>
                    <w:bottom w:val="single" w:sz="4" w:space="0" w:color="000000"/>
                  </w:tcBorders>
                  <w:shd w:val="clear" w:color="auto" w:fill="auto"/>
                </w:tcPr>
                <w:p w14:paraId="1312340E" w14:textId="77777777" w:rsidR="001F358A" w:rsidRPr="00E42F41" w:rsidRDefault="001F358A" w:rsidP="002260B6">
                  <w:pPr>
                    <w:snapToGrid w:val="0"/>
                    <w:jc w:val="center"/>
                    <w:rPr>
                      <w:sz w:val="18"/>
                      <w:szCs w:val="18"/>
                    </w:rPr>
                  </w:pPr>
                </w:p>
              </w:tc>
              <w:tc>
                <w:tcPr>
                  <w:tcW w:w="2454" w:type="dxa"/>
                  <w:vMerge/>
                  <w:tcBorders>
                    <w:top w:val="single" w:sz="4" w:space="0" w:color="000000"/>
                    <w:left w:val="single" w:sz="4" w:space="0" w:color="000000"/>
                    <w:bottom w:val="single" w:sz="4" w:space="0" w:color="000000"/>
                  </w:tcBorders>
                  <w:shd w:val="clear" w:color="auto" w:fill="auto"/>
                </w:tcPr>
                <w:p w14:paraId="3C63C1A5" w14:textId="77777777" w:rsidR="001F358A" w:rsidRPr="00E42F41" w:rsidRDefault="001F358A" w:rsidP="002260B6">
                  <w:pPr>
                    <w:snapToGrid w:val="0"/>
                    <w:jc w:val="center"/>
                    <w:rPr>
                      <w:sz w:val="18"/>
                      <w:szCs w:val="18"/>
                    </w:rPr>
                  </w:pPr>
                </w:p>
              </w:tc>
              <w:tc>
                <w:tcPr>
                  <w:tcW w:w="3118" w:type="dxa"/>
                  <w:gridSpan w:val="3"/>
                  <w:tcBorders>
                    <w:top w:val="single" w:sz="4" w:space="0" w:color="000000"/>
                    <w:left w:val="single" w:sz="4" w:space="0" w:color="000000"/>
                    <w:bottom w:val="single" w:sz="4" w:space="0" w:color="000000"/>
                  </w:tcBorders>
                  <w:shd w:val="clear" w:color="auto" w:fill="auto"/>
                </w:tcPr>
                <w:p w14:paraId="5A08B87F" w14:textId="77777777" w:rsidR="001F358A" w:rsidRPr="00E42F41" w:rsidRDefault="001F358A" w:rsidP="002260B6">
                  <w:pPr>
                    <w:jc w:val="center"/>
                    <w:rPr>
                      <w:sz w:val="18"/>
                      <w:szCs w:val="18"/>
                    </w:rPr>
                  </w:pPr>
                  <w:r w:rsidRPr="00E42F41">
                    <w:rPr>
                      <w:sz w:val="18"/>
                      <w:szCs w:val="18"/>
                    </w:rPr>
                    <w:t>asmeniui su negalia</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tcPr>
                <w:p w14:paraId="1B9ACD03" w14:textId="77777777" w:rsidR="001F358A" w:rsidRPr="00E42F41" w:rsidRDefault="001F358A" w:rsidP="002260B6">
                  <w:pPr>
                    <w:jc w:val="center"/>
                    <w:rPr>
                      <w:sz w:val="18"/>
                      <w:szCs w:val="18"/>
                    </w:rPr>
                  </w:pPr>
                  <w:r w:rsidRPr="00E42F41">
                    <w:rPr>
                      <w:sz w:val="18"/>
                      <w:szCs w:val="18"/>
                    </w:rPr>
                    <w:t>asmeniui su sunkia negalia</w:t>
                  </w:r>
                </w:p>
              </w:tc>
            </w:tr>
            <w:tr w:rsidR="001F358A" w:rsidRPr="00E42F41" w14:paraId="5FF472EF" w14:textId="77777777" w:rsidTr="004E3370">
              <w:trPr>
                <w:trHeight w:val="592"/>
              </w:trPr>
              <w:tc>
                <w:tcPr>
                  <w:tcW w:w="547" w:type="dxa"/>
                  <w:vMerge/>
                  <w:tcBorders>
                    <w:top w:val="single" w:sz="4" w:space="0" w:color="000000"/>
                    <w:left w:val="single" w:sz="4" w:space="0" w:color="000000"/>
                    <w:bottom w:val="single" w:sz="4" w:space="0" w:color="000000"/>
                  </w:tcBorders>
                  <w:shd w:val="clear" w:color="auto" w:fill="auto"/>
                </w:tcPr>
                <w:p w14:paraId="4B013464" w14:textId="77777777" w:rsidR="001F358A" w:rsidRPr="00E42F41" w:rsidRDefault="001F358A" w:rsidP="002260B6">
                  <w:pPr>
                    <w:snapToGrid w:val="0"/>
                    <w:jc w:val="center"/>
                    <w:rPr>
                      <w:sz w:val="18"/>
                      <w:szCs w:val="18"/>
                    </w:rPr>
                  </w:pPr>
                </w:p>
              </w:tc>
              <w:tc>
                <w:tcPr>
                  <w:tcW w:w="2454" w:type="dxa"/>
                  <w:vMerge/>
                  <w:tcBorders>
                    <w:top w:val="single" w:sz="4" w:space="0" w:color="000000"/>
                    <w:left w:val="single" w:sz="4" w:space="0" w:color="000000"/>
                    <w:bottom w:val="single" w:sz="4" w:space="0" w:color="000000"/>
                  </w:tcBorders>
                  <w:shd w:val="clear" w:color="auto" w:fill="auto"/>
                </w:tcPr>
                <w:p w14:paraId="0843C0FD" w14:textId="77777777" w:rsidR="001F358A" w:rsidRPr="00E42F41" w:rsidRDefault="001F358A" w:rsidP="002260B6">
                  <w:pPr>
                    <w:snapToGrid w:val="0"/>
                    <w:jc w:val="center"/>
                    <w:rPr>
                      <w:sz w:val="18"/>
                      <w:szCs w:val="18"/>
                    </w:rPr>
                  </w:pPr>
                </w:p>
              </w:tc>
              <w:tc>
                <w:tcPr>
                  <w:tcW w:w="1109" w:type="dxa"/>
                  <w:tcBorders>
                    <w:top w:val="single" w:sz="4" w:space="0" w:color="000000"/>
                    <w:left w:val="single" w:sz="4" w:space="0" w:color="000000"/>
                    <w:bottom w:val="single" w:sz="4" w:space="0" w:color="000000"/>
                  </w:tcBorders>
                  <w:shd w:val="clear" w:color="auto" w:fill="auto"/>
                </w:tcPr>
                <w:p w14:paraId="2A4F6987" w14:textId="25A0DE51" w:rsidR="001F358A" w:rsidRPr="00E42F41" w:rsidRDefault="00BB505F" w:rsidP="002260B6">
                  <w:pPr>
                    <w:jc w:val="center"/>
                    <w:rPr>
                      <w:b/>
                      <w:bCs/>
                      <w:sz w:val="18"/>
                      <w:szCs w:val="18"/>
                    </w:rPr>
                  </w:pPr>
                  <w:r w:rsidRPr="00E42F41">
                    <w:rPr>
                      <w:b/>
                      <w:bCs/>
                      <w:sz w:val="18"/>
                      <w:szCs w:val="18"/>
                    </w:rPr>
                    <w:t>202</w:t>
                  </w:r>
                  <w:r w:rsidR="00793F96" w:rsidRPr="00E42F41">
                    <w:rPr>
                      <w:b/>
                      <w:bCs/>
                      <w:sz w:val="18"/>
                      <w:szCs w:val="18"/>
                    </w:rPr>
                    <w:t>3</w:t>
                  </w:r>
                </w:p>
                <w:p w14:paraId="43901BB0" w14:textId="77777777" w:rsidR="00BB505F" w:rsidRPr="00E42F41" w:rsidRDefault="00BB505F" w:rsidP="002260B6">
                  <w:pPr>
                    <w:jc w:val="center"/>
                    <w:rPr>
                      <w:sz w:val="18"/>
                      <w:szCs w:val="18"/>
                    </w:rPr>
                  </w:pPr>
                  <w:r w:rsidRPr="00E42F41">
                    <w:rPr>
                      <w:b/>
                      <w:bCs/>
                      <w:sz w:val="18"/>
                      <w:szCs w:val="18"/>
                    </w:rPr>
                    <w:t>metai</w:t>
                  </w:r>
                </w:p>
              </w:tc>
              <w:tc>
                <w:tcPr>
                  <w:tcW w:w="875" w:type="dxa"/>
                  <w:tcBorders>
                    <w:top w:val="single" w:sz="4" w:space="0" w:color="000000"/>
                    <w:left w:val="single" w:sz="4" w:space="0" w:color="000000"/>
                    <w:bottom w:val="single" w:sz="4" w:space="0" w:color="000000"/>
                  </w:tcBorders>
                  <w:shd w:val="clear" w:color="auto" w:fill="auto"/>
                </w:tcPr>
                <w:p w14:paraId="0A82F8E5" w14:textId="15D40895" w:rsidR="001F358A" w:rsidRPr="00E42F41" w:rsidRDefault="001F358A" w:rsidP="002260B6">
                  <w:pPr>
                    <w:jc w:val="center"/>
                    <w:rPr>
                      <w:sz w:val="18"/>
                      <w:szCs w:val="18"/>
                    </w:rPr>
                  </w:pPr>
                  <w:r w:rsidRPr="00E42F41">
                    <w:rPr>
                      <w:b/>
                      <w:bCs/>
                      <w:sz w:val="18"/>
                      <w:szCs w:val="18"/>
                    </w:rPr>
                    <w:t>202</w:t>
                  </w:r>
                  <w:r w:rsidR="00793F96" w:rsidRPr="00E42F41">
                    <w:rPr>
                      <w:b/>
                      <w:bCs/>
                      <w:sz w:val="18"/>
                      <w:szCs w:val="18"/>
                    </w:rPr>
                    <w:t>4</w:t>
                  </w:r>
                  <w:r w:rsidRPr="00E42F41">
                    <w:rPr>
                      <w:b/>
                      <w:bCs/>
                      <w:sz w:val="18"/>
                      <w:szCs w:val="18"/>
                    </w:rPr>
                    <w:t xml:space="preserve"> metai</w:t>
                  </w:r>
                </w:p>
              </w:tc>
              <w:tc>
                <w:tcPr>
                  <w:tcW w:w="1134" w:type="dxa"/>
                  <w:tcBorders>
                    <w:top w:val="single" w:sz="4" w:space="0" w:color="000000"/>
                    <w:left w:val="single" w:sz="4" w:space="0" w:color="000000"/>
                    <w:bottom w:val="single" w:sz="4" w:space="0" w:color="000000"/>
                  </w:tcBorders>
                  <w:shd w:val="clear" w:color="auto" w:fill="auto"/>
                </w:tcPr>
                <w:p w14:paraId="0EF04AF8" w14:textId="77777777" w:rsidR="00E42F41" w:rsidRDefault="001F358A" w:rsidP="002260B6">
                  <w:pPr>
                    <w:jc w:val="center"/>
                    <w:rPr>
                      <w:b/>
                      <w:bCs/>
                      <w:sz w:val="18"/>
                      <w:szCs w:val="18"/>
                    </w:rPr>
                  </w:pPr>
                  <w:r w:rsidRPr="00E42F41">
                    <w:rPr>
                      <w:b/>
                      <w:bCs/>
                      <w:sz w:val="18"/>
                      <w:szCs w:val="18"/>
                    </w:rPr>
                    <w:t>kainos pokytis</w:t>
                  </w:r>
                  <w:r w:rsidR="00B23D4E" w:rsidRPr="00E42F41">
                    <w:rPr>
                      <w:b/>
                      <w:bCs/>
                      <w:sz w:val="18"/>
                      <w:szCs w:val="18"/>
                    </w:rPr>
                    <w:t xml:space="preserve"> </w:t>
                  </w:r>
                </w:p>
                <w:p w14:paraId="5D932761" w14:textId="6B3297A3" w:rsidR="001F358A" w:rsidRPr="00E42F41" w:rsidRDefault="00B23D4E" w:rsidP="002260B6">
                  <w:pPr>
                    <w:jc w:val="center"/>
                    <w:rPr>
                      <w:sz w:val="18"/>
                      <w:szCs w:val="18"/>
                    </w:rPr>
                  </w:pPr>
                  <w:r w:rsidRPr="00E42F41">
                    <w:rPr>
                      <w:b/>
                      <w:bCs/>
                      <w:sz w:val="18"/>
                      <w:szCs w:val="18"/>
                    </w:rPr>
                    <w:t>Eur</w:t>
                  </w:r>
                  <w:r w:rsidR="004E3370" w:rsidRPr="00E42F41">
                    <w:rPr>
                      <w:b/>
                      <w:bCs/>
                      <w:sz w:val="18"/>
                      <w:szCs w:val="18"/>
                    </w:rPr>
                    <w:t xml:space="preserve"> / proc.</w:t>
                  </w:r>
                </w:p>
              </w:tc>
              <w:tc>
                <w:tcPr>
                  <w:tcW w:w="993" w:type="dxa"/>
                  <w:tcBorders>
                    <w:top w:val="single" w:sz="4" w:space="0" w:color="000000"/>
                    <w:left w:val="single" w:sz="4" w:space="0" w:color="000000"/>
                    <w:bottom w:val="single" w:sz="4" w:space="0" w:color="000000"/>
                  </w:tcBorders>
                  <w:shd w:val="clear" w:color="auto" w:fill="auto"/>
                </w:tcPr>
                <w:p w14:paraId="715AAB4C" w14:textId="1C6784D4" w:rsidR="001F358A" w:rsidRPr="00E42F41" w:rsidRDefault="00BB505F" w:rsidP="002260B6">
                  <w:pPr>
                    <w:jc w:val="center"/>
                    <w:rPr>
                      <w:b/>
                      <w:bCs/>
                      <w:sz w:val="18"/>
                      <w:szCs w:val="18"/>
                    </w:rPr>
                  </w:pPr>
                  <w:r w:rsidRPr="00E42F41">
                    <w:rPr>
                      <w:b/>
                      <w:bCs/>
                      <w:sz w:val="18"/>
                      <w:szCs w:val="18"/>
                    </w:rPr>
                    <w:t>202</w:t>
                  </w:r>
                  <w:r w:rsidR="00793F96" w:rsidRPr="00E42F41">
                    <w:rPr>
                      <w:b/>
                      <w:bCs/>
                      <w:sz w:val="18"/>
                      <w:szCs w:val="18"/>
                    </w:rPr>
                    <w:t>3</w:t>
                  </w:r>
                  <w:r w:rsidRPr="00E42F41">
                    <w:rPr>
                      <w:b/>
                      <w:bCs/>
                      <w:sz w:val="18"/>
                      <w:szCs w:val="18"/>
                    </w:rPr>
                    <w:t xml:space="preserve"> metai</w:t>
                  </w:r>
                </w:p>
              </w:tc>
              <w:tc>
                <w:tcPr>
                  <w:tcW w:w="992" w:type="dxa"/>
                  <w:tcBorders>
                    <w:top w:val="single" w:sz="4" w:space="0" w:color="000000"/>
                    <w:left w:val="single" w:sz="4" w:space="0" w:color="000000"/>
                    <w:bottom w:val="single" w:sz="4" w:space="0" w:color="000000"/>
                  </w:tcBorders>
                  <w:shd w:val="clear" w:color="auto" w:fill="auto"/>
                </w:tcPr>
                <w:p w14:paraId="3E6A7480" w14:textId="0632C62C" w:rsidR="001F358A" w:rsidRPr="00E42F41" w:rsidRDefault="001F358A" w:rsidP="002260B6">
                  <w:pPr>
                    <w:jc w:val="center"/>
                    <w:rPr>
                      <w:sz w:val="18"/>
                      <w:szCs w:val="18"/>
                    </w:rPr>
                  </w:pPr>
                  <w:r w:rsidRPr="00E42F41">
                    <w:rPr>
                      <w:b/>
                      <w:bCs/>
                      <w:sz w:val="18"/>
                      <w:szCs w:val="18"/>
                    </w:rPr>
                    <w:t>202</w:t>
                  </w:r>
                  <w:r w:rsidR="005F7ECC" w:rsidRPr="00E42F41">
                    <w:rPr>
                      <w:b/>
                      <w:bCs/>
                      <w:sz w:val="18"/>
                      <w:szCs w:val="18"/>
                    </w:rPr>
                    <w:t>4</w:t>
                  </w:r>
                  <w:r w:rsidRPr="00E42F41">
                    <w:rPr>
                      <w:b/>
                      <w:bCs/>
                      <w:sz w:val="18"/>
                      <w:szCs w:val="18"/>
                    </w:rPr>
                    <w:t xml:space="preserve"> metai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5042FF0" w14:textId="77777777" w:rsidR="001F358A" w:rsidRPr="00E42F41" w:rsidRDefault="001F358A" w:rsidP="002260B6">
                  <w:pPr>
                    <w:jc w:val="center"/>
                    <w:rPr>
                      <w:b/>
                      <w:bCs/>
                      <w:sz w:val="18"/>
                      <w:szCs w:val="18"/>
                    </w:rPr>
                  </w:pPr>
                  <w:r w:rsidRPr="00E42F41">
                    <w:rPr>
                      <w:b/>
                      <w:bCs/>
                      <w:sz w:val="18"/>
                      <w:szCs w:val="18"/>
                    </w:rPr>
                    <w:t>kainos pokytis</w:t>
                  </w:r>
                </w:p>
                <w:p w14:paraId="5CAFD111" w14:textId="18AA3948" w:rsidR="000E6C2D" w:rsidRPr="00E42F41" w:rsidRDefault="000E6C2D" w:rsidP="002260B6">
                  <w:pPr>
                    <w:jc w:val="center"/>
                    <w:rPr>
                      <w:sz w:val="18"/>
                      <w:szCs w:val="18"/>
                    </w:rPr>
                  </w:pPr>
                  <w:r w:rsidRPr="00E42F41">
                    <w:rPr>
                      <w:b/>
                      <w:bCs/>
                      <w:sz w:val="18"/>
                      <w:szCs w:val="18"/>
                    </w:rPr>
                    <w:t>Eur</w:t>
                  </w:r>
                  <w:r w:rsidR="004E3370" w:rsidRPr="00E42F41">
                    <w:rPr>
                      <w:b/>
                      <w:bCs/>
                      <w:sz w:val="18"/>
                      <w:szCs w:val="18"/>
                    </w:rPr>
                    <w:t xml:space="preserve"> / proc.</w:t>
                  </w:r>
                </w:p>
              </w:tc>
            </w:tr>
            <w:tr w:rsidR="001F358A" w:rsidRPr="00E42F41" w14:paraId="7DA38026" w14:textId="77777777" w:rsidTr="004E3370">
              <w:trPr>
                <w:trHeight w:val="391"/>
              </w:trPr>
              <w:tc>
                <w:tcPr>
                  <w:tcW w:w="547" w:type="dxa"/>
                  <w:tcBorders>
                    <w:top w:val="single" w:sz="4" w:space="0" w:color="000000"/>
                    <w:left w:val="single" w:sz="4" w:space="0" w:color="000000"/>
                    <w:bottom w:val="single" w:sz="4" w:space="0" w:color="000000"/>
                  </w:tcBorders>
                  <w:shd w:val="clear" w:color="auto" w:fill="auto"/>
                </w:tcPr>
                <w:p w14:paraId="3FEA1B08" w14:textId="77777777" w:rsidR="001F358A" w:rsidRPr="00E42F41" w:rsidRDefault="001F358A" w:rsidP="002260B6">
                  <w:pPr>
                    <w:jc w:val="center"/>
                    <w:rPr>
                      <w:sz w:val="18"/>
                      <w:szCs w:val="18"/>
                    </w:rPr>
                  </w:pPr>
                  <w:r w:rsidRPr="00E42F41">
                    <w:rPr>
                      <w:sz w:val="18"/>
                      <w:szCs w:val="18"/>
                    </w:rPr>
                    <w:t>1.</w:t>
                  </w:r>
                </w:p>
              </w:tc>
              <w:tc>
                <w:tcPr>
                  <w:tcW w:w="2454" w:type="dxa"/>
                  <w:tcBorders>
                    <w:top w:val="single" w:sz="4" w:space="0" w:color="000000"/>
                    <w:left w:val="single" w:sz="4" w:space="0" w:color="000000"/>
                    <w:bottom w:val="single" w:sz="4" w:space="0" w:color="000000"/>
                  </w:tcBorders>
                  <w:shd w:val="clear" w:color="auto" w:fill="auto"/>
                </w:tcPr>
                <w:p w14:paraId="131BE471" w14:textId="69752E26" w:rsidR="001F358A" w:rsidRPr="00E42F41" w:rsidRDefault="001F358A" w:rsidP="002260B6">
                  <w:pPr>
                    <w:rPr>
                      <w:sz w:val="18"/>
                      <w:szCs w:val="18"/>
                    </w:rPr>
                  </w:pPr>
                  <w:r w:rsidRPr="00E42F41">
                    <w:rPr>
                      <w:sz w:val="18"/>
                      <w:szCs w:val="18"/>
                    </w:rPr>
                    <w:t>Adakavo socia</w:t>
                  </w:r>
                  <w:r w:rsidR="004A67DB" w:rsidRPr="00E42F41">
                    <w:rPr>
                      <w:sz w:val="18"/>
                      <w:szCs w:val="18"/>
                    </w:rPr>
                    <w:t>linių paslaugų</w:t>
                  </w:r>
                  <w:r w:rsidRPr="00E42F41">
                    <w:rPr>
                      <w:sz w:val="18"/>
                      <w:szCs w:val="18"/>
                    </w:rPr>
                    <w:t xml:space="preserve"> namai</w:t>
                  </w:r>
                  <w:r w:rsidR="00022DE1">
                    <w:rPr>
                      <w:sz w:val="18"/>
                      <w:szCs w:val="18"/>
                    </w:rPr>
                    <w:t xml:space="preserve"> (SADM)</w:t>
                  </w:r>
                </w:p>
              </w:tc>
              <w:tc>
                <w:tcPr>
                  <w:tcW w:w="1109" w:type="dxa"/>
                  <w:tcBorders>
                    <w:top w:val="single" w:sz="4" w:space="0" w:color="000000"/>
                    <w:left w:val="single" w:sz="4" w:space="0" w:color="000000"/>
                    <w:bottom w:val="single" w:sz="4" w:space="0" w:color="000000"/>
                  </w:tcBorders>
                  <w:shd w:val="clear" w:color="auto" w:fill="auto"/>
                </w:tcPr>
                <w:p w14:paraId="3017710F" w14:textId="2D29E880" w:rsidR="001F358A" w:rsidRPr="00E42F41" w:rsidRDefault="0014370A" w:rsidP="002260B6">
                  <w:pPr>
                    <w:jc w:val="center"/>
                    <w:rPr>
                      <w:sz w:val="18"/>
                      <w:szCs w:val="18"/>
                    </w:rPr>
                  </w:pPr>
                  <w:r w:rsidRPr="00E42F41">
                    <w:rPr>
                      <w:sz w:val="18"/>
                      <w:szCs w:val="18"/>
                    </w:rPr>
                    <w:t>1190,00</w:t>
                  </w:r>
                </w:p>
              </w:tc>
              <w:tc>
                <w:tcPr>
                  <w:tcW w:w="875" w:type="dxa"/>
                  <w:tcBorders>
                    <w:top w:val="single" w:sz="4" w:space="0" w:color="000000"/>
                    <w:left w:val="single" w:sz="4" w:space="0" w:color="000000"/>
                    <w:bottom w:val="single" w:sz="4" w:space="0" w:color="000000"/>
                  </w:tcBorders>
                  <w:shd w:val="clear" w:color="auto" w:fill="auto"/>
                </w:tcPr>
                <w:p w14:paraId="0E591429" w14:textId="674F9878" w:rsidR="001F358A" w:rsidRPr="00E42F41" w:rsidRDefault="009A1069" w:rsidP="002260B6">
                  <w:pPr>
                    <w:jc w:val="center"/>
                    <w:rPr>
                      <w:sz w:val="18"/>
                      <w:szCs w:val="18"/>
                    </w:rPr>
                  </w:pPr>
                  <w:r w:rsidRPr="00E42F41">
                    <w:rPr>
                      <w:color w:val="7030A0"/>
                      <w:sz w:val="18"/>
                      <w:szCs w:val="18"/>
                    </w:rPr>
                    <w:t>1230,00</w:t>
                  </w:r>
                </w:p>
              </w:tc>
              <w:tc>
                <w:tcPr>
                  <w:tcW w:w="1134" w:type="dxa"/>
                  <w:tcBorders>
                    <w:top w:val="single" w:sz="4" w:space="0" w:color="000000"/>
                    <w:left w:val="single" w:sz="4" w:space="0" w:color="000000"/>
                    <w:bottom w:val="single" w:sz="4" w:space="0" w:color="000000"/>
                  </w:tcBorders>
                  <w:shd w:val="clear" w:color="auto" w:fill="auto"/>
                </w:tcPr>
                <w:p w14:paraId="0A6715DB" w14:textId="5C4740C1" w:rsidR="001F358A" w:rsidRPr="00E42F41" w:rsidRDefault="0035366A" w:rsidP="002260B6">
                  <w:pPr>
                    <w:snapToGrid w:val="0"/>
                    <w:jc w:val="center"/>
                    <w:rPr>
                      <w:sz w:val="18"/>
                      <w:szCs w:val="18"/>
                    </w:rPr>
                  </w:pPr>
                  <w:r w:rsidRPr="00E42F41">
                    <w:rPr>
                      <w:sz w:val="18"/>
                      <w:szCs w:val="18"/>
                      <w:lang w:val="en-US"/>
                    </w:rPr>
                    <w:t>+</w:t>
                  </w:r>
                  <w:r w:rsidR="00DF473D" w:rsidRPr="00E42F41">
                    <w:rPr>
                      <w:sz w:val="18"/>
                      <w:szCs w:val="18"/>
                      <w:lang w:val="en-US"/>
                    </w:rPr>
                    <w:t>40,00</w:t>
                  </w:r>
                  <w:r w:rsidR="00F86A34" w:rsidRPr="00E42F41">
                    <w:rPr>
                      <w:sz w:val="18"/>
                      <w:szCs w:val="18"/>
                      <w:lang w:val="en-US"/>
                    </w:rPr>
                    <w:t xml:space="preserve"> / 3,37</w:t>
                  </w:r>
                </w:p>
              </w:tc>
              <w:tc>
                <w:tcPr>
                  <w:tcW w:w="993" w:type="dxa"/>
                  <w:tcBorders>
                    <w:top w:val="single" w:sz="4" w:space="0" w:color="000000"/>
                    <w:left w:val="single" w:sz="4" w:space="0" w:color="000000"/>
                    <w:bottom w:val="single" w:sz="4" w:space="0" w:color="000000"/>
                  </w:tcBorders>
                  <w:shd w:val="clear" w:color="auto" w:fill="auto"/>
                </w:tcPr>
                <w:p w14:paraId="2FBE2570" w14:textId="7894CE1D" w:rsidR="001F358A" w:rsidRPr="00E42F41" w:rsidRDefault="0014370A" w:rsidP="002260B6">
                  <w:pPr>
                    <w:jc w:val="center"/>
                    <w:rPr>
                      <w:sz w:val="18"/>
                      <w:szCs w:val="18"/>
                    </w:rPr>
                  </w:pPr>
                  <w:r w:rsidRPr="00E42F41">
                    <w:rPr>
                      <w:sz w:val="18"/>
                      <w:szCs w:val="18"/>
                    </w:rPr>
                    <w:t>1300,00</w:t>
                  </w:r>
                </w:p>
              </w:tc>
              <w:tc>
                <w:tcPr>
                  <w:tcW w:w="992" w:type="dxa"/>
                  <w:tcBorders>
                    <w:top w:val="single" w:sz="4" w:space="0" w:color="000000"/>
                    <w:left w:val="single" w:sz="4" w:space="0" w:color="000000"/>
                    <w:bottom w:val="single" w:sz="4" w:space="0" w:color="000000"/>
                  </w:tcBorders>
                  <w:shd w:val="clear" w:color="auto" w:fill="auto"/>
                </w:tcPr>
                <w:p w14:paraId="2CAEF9FA" w14:textId="25295CC7" w:rsidR="001F358A" w:rsidRPr="00E42F41" w:rsidRDefault="009A1069" w:rsidP="002260B6">
                  <w:pPr>
                    <w:jc w:val="center"/>
                    <w:rPr>
                      <w:sz w:val="18"/>
                      <w:szCs w:val="18"/>
                    </w:rPr>
                  </w:pPr>
                  <w:r w:rsidRPr="00E42F41">
                    <w:rPr>
                      <w:color w:val="7030A0"/>
                      <w:sz w:val="18"/>
                      <w:szCs w:val="18"/>
                    </w:rPr>
                    <w:t>1300,00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4FB8BFD0" w14:textId="7FB421D9" w:rsidR="001F358A" w:rsidRPr="00E42F41" w:rsidRDefault="0014370A" w:rsidP="002260B6">
                  <w:pPr>
                    <w:snapToGrid w:val="0"/>
                    <w:jc w:val="center"/>
                    <w:rPr>
                      <w:sz w:val="18"/>
                      <w:szCs w:val="18"/>
                    </w:rPr>
                  </w:pPr>
                  <w:r w:rsidRPr="00E42F41">
                    <w:rPr>
                      <w:sz w:val="18"/>
                      <w:szCs w:val="18"/>
                    </w:rPr>
                    <w:t>0</w:t>
                  </w:r>
                </w:p>
              </w:tc>
            </w:tr>
            <w:tr w:rsidR="001F358A" w:rsidRPr="00E42F41" w14:paraId="28B3CD65" w14:textId="77777777" w:rsidTr="004E3370">
              <w:trPr>
                <w:trHeight w:val="190"/>
              </w:trPr>
              <w:tc>
                <w:tcPr>
                  <w:tcW w:w="547" w:type="dxa"/>
                  <w:tcBorders>
                    <w:top w:val="single" w:sz="4" w:space="0" w:color="000000"/>
                    <w:left w:val="single" w:sz="4" w:space="0" w:color="000000"/>
                    <w:bottom w:val="single" w:sz="4" w:space="0" w:color="000000"/>
                  </w:tcBorders>
                  <w:shd w:val="clear" w:color="auto" w:fill="auto"/>
                </w:tcPr>
                <w:p w14:paraId="336FCFED" w14:textId="19858306" w:rsidR="001F358A" w:rsidRPr="00E42F41" w:rsidRDefault="0014370A" w:rsidP="002260B6">
                  <w:pPr>
                    <w:jc w:val="center"/>
                    <w:rPr>
                      <w:sz w:val="18"/>
                      <w:szCs w:val="18"/>
                    </w:rPr>
                  </w:pPr>
                  <w:r w:rsidRPr="00E42F41">
                    <w:rPr>
                      <w:sz w:val="18"/>
                      <w:szCs w:val="18"/>
                    </w:rPr>
                    <w:t>2</w:t>
                  </w:r>
                  <w:r w:rsidR="001F358A" w:rsidRPr="00E42F41">
                    <w:rPr>
                      <w:sz w:val="18"/>
                      <w:szCs w:val="18"/>
                    </w:rPr>
                    <w:t xml:space="preserve">. </w:t>
                  </w:r>
                </w:p>
              </w:tc>
              <w:tc>
                <w:tcPr>
                  <w:tcW w:w="2454" w:type="dxa"/>
                  <w:tcBorders>
                    <w:top w:val="single" w:sz="4" w:space="0" w:color="000000"/>
                    <w:left w:val="single" w:sz="4" w:space="0" w:color="000000"/>
                    <w:bottom w:val="single" w:sz="4" w:space="0" w:color="000000"/>
                  </w:tcBorders>
                  <w:shd w:val="clear" w:color="auto" w:fill="auto"/>
                </w:tcPr>
                <w:p w14:paraId="63887D27" w14:textId="5CBE4322" w:rsidR="001F358A" w:rsidRPr="00E42F41" w:rsidRDefault="001F358A" w:rsidP="002260B6">
                  <w:pPr>
                    <w:rPr>
                      <w:sz w:val="18"/>
                      <w:szCs w:val="18"/>
                    </w:rPr>
                  </w:pPr>
                  <w:r w:rsidRPr="00E42F41">
                    <w:rPr>
                      <w:sz w:val="18"/>
                      <w:szCs w:val="18"/>
                    </w:rPr>
                    <w:t>Macikų socialinės globos namai</w:t>
                  </w:r>
                  <w:r w:rsidR="00022DE1">
                    <w:rPr>
                      <w:sz w:val="18"/>
                      <w:szCs w:val="18"/>
                    </w:rPr>
                    <w:t xml:space="preserve"> (valstybiniai)</w:t>
                  </w:r>
                </w:p>
              </w:tc>
              <w:tc>
                <w:tcPr>
                  <w:tcW w:w="1109" w:type="dxa"/>
                  <w:tcBorders>
                    <w:top w:val="single" w:sz="4" w:space="0" w:color="000000"/>
                    <w:left w:val="single" w:sz="4" w:space="0" w:color="000000"/>
                    <w:bottom w:val="single" w:sz="4" w:space="0" w:color="000000"/>
                  </w:tcBorders>
                  <w:shd w:val="clear" w:color="auto" w:fill="auto"/>
                </w:tcPr>
                <w:p w14:paraId="06363B01" w14:textId="59B44F92" w:rsidR="001F358A" w:rsidRPr="00E42F41" w:rsidRDefault="00793F96" w:rsidP="002260B6">
                  <w:pPr>
                    <w:jc w:val="center"/>
                    <w:rPr>
                      <w:sz w:val="18"/>
                      <w:szCs w:val="18"/>
                    </w:rPr>
                  </w:pPr>
                  <w:r w:rsidRPr="00E42F41">
                    <w:rPr>
                      <w:sz w:val="18"/>
                      <w:szCs w:val="18"/>
                    </w:rPr>
                    <w:t>1150,00</w:t>
                  </w:r>
                </w:p>
              </w:tc>
              <w:tc>
                <w:tcPr>
                  <w:tcW w:w="875" w:type="dxa"/>
                  <w:tcBorders>
                    <w:top w:val="single" w:sz="4" w:space="0" w:color="000000"/>
                    <w:left w:val="single" w:sz="4" w:space="0" w:color="000000"/>
                    <w:bottom w:val="single" w:sz="4" w:space="0" w:color="000000"/>
                  </w:tcBorders>
                  <w:shd w:val="clear" w:color="auto" w:fill="auto"/>
                </w:tcPr>
                <w:p w14:paraId="6982562D" w14:textId="69813A28" w:rsidR="001F358A" w:rsidRPr="00E42F41" w:rsidRDefault="0034469E" w:rsidP="002260B6">
                  <w:pPr>
                    <w:jc w:val="center"/>
                    <w:rPr>
                      <w:sz w:val="18"/>
                      <w:szCs w:val="18"/>
                    </w:rPr>
                  </w:pPr>
                  <w:r w:rsidRPr="00E42F41">
                    <w:rPr>
                      <w:color w:val="7030A0"/>
                      <w:sz w:val="18"/>
                      <w:szCs w:val="18"/>
                    </w:rPr>
                    <w:t>1170,00</w:t>
                  </w:r>
                </w:p>
              </w:tc>
              <w:tc>
                <w:tcPr>
                  <w:tcW w:w="1134" w:type="dxa"/>
                  <w:tcBorders>
                    <w:top w:val="single" w:sz="4" w:space="0" w:color="000000"/>
                    <w:left w:val="single" w:sz="4" w:space="0" w:color="000000"/>
                    <w:bottom w:val="single" w:sz="4" w:space="0" w:color="000000"/>
                  </w:tcBorders>
                  <w:shd w:val="clear" w:color="auto" w:fill="auto"/>
                </w:tcPr>
                <w:p w14:paraId="4830DAC2" w14:textId="63939B0B" w:rsidR="001F358A" w:rsidRPr="00E42F41" w:rsidRDefault="002D52FA" w:rsidP="002260B6">
                  <w:pPr>
                    <w:snapToGrid w:val="0"/>
                    <w:jc w:val="center"/>
                    <w:rPr>
                      <w:sz w:val="18"/>
                      <w:szCs w:val="18"/>
                    </w:rPr>
                  </w:pPr>
                  <w:r w:rsidRPr="00E42F41">
                    <w:rPr>
                      <w:sz w:val="18"/>
                      <w:szCs w:val="18"/>
                      <w:lang w:val="en-US"/>
                    </w:rPr>
                    <w:t>+</w:t>
                  </w:r>
                  <w:r w:rsidR="00DF473D" w:rsidRPr="00E42F41">
                    <w:rPr>
                      <w:sz w:val="18"/>
                      <w:szCs w:val="18"/>
                      <w:lang w:val="en-US"/>
                    </w:rPr>
                    <w:t>20,00</w:t>
                  </w:r>
                  <w:r w:rsidR="00F86A34" w:rsidRPr="00E42F41">
                    <w:rPr>
                      <w:sz w:val="18"/>
                      <w:szCs w:val="18"/>
                      <w:lang w:val="en-US"/>
                    </w:rPr>
                    <w:t xml:space="preserve"> / 1,74</w:t>
                  </w:r>
                </w:p>
              </w:tc>
              <w:tc>
                <w:tcPr>
                  <w:tcW w:w="993" w:type="dxa"/>
                  <w:tcBorders>
                    <w:top w:val="single" w:sz="4" w:space="0" w:color="000000"/>
                    <w:left w:val="single" w:sz="4" w:space="0" w:color="000000"/>
                    <w:bottom w:val="single" w:sz="4" w:space="0" w:color="000000"/>
                  </w:tcBorders>
                  <w:shd w:val="clear" w:color="auto" w:fill="auto"/>
                </w:tcPr>
                <w:p w14:paraId="15451939" w14:textId="5B04936E" w:rsidR="001F358A" w:rsidRPr="00E42F41" w:rsidRDefault="00793F96" w:rsidP="002260B6">
                  <w:pPr>
                    <w:jc w:val="center"/>
                    <w:rPr>
                      <w:sz w:val="18"/>
                      <w:szCs w:val="18"/>
                    </w:rPr>
                  </w:pPr>
                  <w:r w:rsidRPr="00E42F41">
                    <w:rPr>
                      <w:sz w:val="18"/>
                      <w:szCs w:val="18"/>
                    </w:rPr>
                    <w:t>1300,00</w:t>
                  </w:r>
                </w:p>
              </w:tc>
              <w:tc>
                <w:tcPr>
                  <w:tcW w:w="992" w:type="dxa"/>
                  <w:tcBorders>
                    <w:top w:val="single" w:sz="4" w:space="0" w:color="000000"/>
                    <w:left w:val="single" w:sz="4" w:space="0" w:color="000000"/>
                    <w:bottom w:val="single" w:sz="4" w:space="0" w:color="000000"/>
                  </w:tcBorders>
                  <w:shd w:val="clear" w:color="auto" w:fill="auto"/>
                </w:tcPr>
                <w:p w14:paraId="16E563E5" w14:textId="1B570D1B" w:rsidR="001F358A" w:rsidRPr="00E42F41" w:rsidRDefault="0034469E" w:rsidP="002260B6">
                  <w:pPr>
                    <w:jc w:val="center"/>
                    <w:rPr>
                      <w:sz w:val="18"/>
                      <w:szCs w:val="18"/>
                    </w:rPr>
                  </w:pPr>
                  <w:r w:rsidRPr="00E42F41">
                    <w:rPr>
                      <w:color w:val="7030A0"/>
                      <w:sz w:val="18"/>
                      <w:szCs w:val="18"/>
                    </w:rPr>
                    <w:t>1300,00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793606E7" w14:textId="5E817746" w:rsidR="001F358A" w:rsidRPr="00E42F41" w:rsidRDefault="0034469E" w:rsidP="002260B6">
                  <w:pPr>
                    <w:snapToGrid w:val="0"/>
                    <w:jc w:val="center"/>
                    <w:rPr>
                      <w:sz w:val="18"/>
                      <w:szCs w:val="18"/>
                    </w:rPr>
                  </w:pPr>
                  <w:r w:rsidRPr="00E42F41">
                    <w:rPr>
                      <w:sz w:val="18"/>
                      <w:szCs w:val="18"/>
                      <w:lang w:val="en-US"/>
                    </w:rPr>
                    <w:t>0</w:t>
                  </w:r>
                </w:p>
              </w:tc>
            </w:tr>
            <w:tr w:rsidR="001F358A" w:rsidRPr="00E42F41" w14:paraId="6A86664A" w14:textId="77777777" w:rsidTr="004E3370">
              <w:trPr>
                <w:trHeight w:val="190"/>
              </w:trPr>
              <w:tc>
                <w:tcPr>
                  <w:tcW w:w="547" w:type="dxa"/>
                  <w:tcBorders>
                    <w:top w:val="single" w:sz="4" w:space="0" w:color="000000"/>
                    <w:left w:val="single" w:sz="4" w:space="0" w:color="000000"/>
                    <w:bottom w:val="single" w:sz="4" w:space="0" w:color="000000"/>
                  </w:tcBorders>
                  <w:shd w:val="clear" w:color="auto" w:fill="auto"/>
                </w:tcPr>
                <w:p w14:paraId="14DB70BD" w14:textId="4CDE88A0" w:rsidR="001F358A" w:rsidRPr="00E42F41" w:rsidRDefault="0014370A" w:rsidP="002260B6">
                  <w:pPr>
                    <w:jc w:val="center"/>
                    <w:rPr>
                      <w:sz w:val="18"/>
                      <w:szCs w:val="18"/>
                    </w:rPr>
                  </w:pPr>
                  <w:r w:rsidRPr="00E42F41">
                    <w:rPr>
                      <w:sz w:val="18"/>
                      <w:szCs w:val="18"/>
                    </w:rPr>
                    <w:t>3</w:t>
                  </w:r>
                  <w:r w:rsidR="001F358A" w:rsidRPr="00E42F41">
                    <w:rPr>
                      <w:sz w:val="18"/>
                      <w:szCs w:val="18"/>
                    </w:rPr>
                    <w:t xml:space="preserve">. </w:t>
                  </w:r>
                </w:p>
              </w:tc>
              <w:tc>
                <w:tcPr>
                  <w:tcW w:w="2454" w:type="dxa"/>
                  <w:tcBorders>
                    <w:top w:val="single" w:sz="4" w:space="0" w:color="000000"/>
                    <w:left w:val="single" w:sz="4" w:space="0" w:color="000000"/>
                    <w:bottom w:val="single" w:sz="4" w:space="0" w:color="000000"/>
                  </w:tcBorders>
                  <w:shd w:val="clear" w:color="auto" w:fill="auto"/>
                </w:tcPr>
                <w:p w14:paraId="4180BC5B" w14:textId="0FF5E96D" w:rsidR="001F358A" w:rsidRPr="00E42F41" w:rsidRDefault="001F358A" w:rsidP="002260B6">
                  <w:pPr>
                    <w:rPr>
                      <w:sz w:val="18"/>
                      <w:szCs w:val="18"/>
                    </w:rPr>
                  </w:pPr>
                  <w:r w:rsidRPr="00E42F41">
                    <w:rPr>
                      <w:sz w:val="18"/>
                      <w:szCs w:val="18"/>
                    </w:rPr>
                    <w:t>Padvarių socialinės globos namai</w:t>
                  </w:r>
                  <w:r w:rsidR="00022DE1">
                    <w:rPr>
                      <w:sz w:val="18"/>
                      <w:szCs w:val="18"/>
                    </w:rPr>
                    <w:t xml:space="preserve"> (SADM)</w:t>
                  </w:r>
                </w:p>
              </w:tc>
              <w:tc>
                <w:tcPr>
                  <w:tcW w:w="1109" w:type="dxa"/>
                  <w:tcBorders>
                    <w:top w:val="single" w:sz="4" w:space="0" w:color="000000"/>
                    <w:left w:val="single" w:sz="4" w:space="0" w:color="000000"/>
                    <w:bottom w:val="single" w:sz="4" w:space="0" w:color="000000"/>
                  </w:tcBorders>
                  <w:shd w:val="clear" w:color="auto" w:fill="auto"/>
                </w:tcPr>
                <w:p w14:paraId="02C6C3A8" w14:textId="11B5CD41" w:rsidR="001F358A" w:rsidRPr="00E42F41" w:rsidRDefault="00793F96" w:rsidP="002260B6">
                  <w:pPr>
                    <w:jc w:val="center"/>
                    <w:rPr>
                      <w:sz w:val="18"/>
                      <w:szCs w:val="18"/>
                    </w:rPr>
                  </w:pPr>
                  <w:r w:rsidRPr="00E42F41">
                    <w:rPr>
                      <w:sz w:val="18"/>
                      <w:szCs w:val="18"/>
                    </w:rPr>
                    <w:t>1210,00</w:t>
                  </w:r>
                </w:p>
              </w:tc>
              <w:tc>
                <w:tcPr>
                  <w:tcW w:w="875" w:type="dxa"/>
                  <w:tcBorders>
                    <w:top w:val="single" w:sz="4" w:space="0" w:color="000000"/>
                    <w:left w:val="single" w:sz="4" w:space="0" w:color="000000"/>
                    <w:bottom w:val="single" w:sz="4" w:space="0" w:color="000000"/>
                  </w:tcBorders>
                  <w:shd w:val="clear" w:color="auto" w:fill="auto"/>
                </w:tcPr>
                <w:p w14:paraId="1E4CBA48" w14:textId="1C40FCFB" w:rsidR="001F358A" w:rsidRPr="00E42F41" w:rsidRDefault="009A1069" w:rsidP="002260B6">
                  <w:pPr>
                    <w:jc w:val="center"/>
                    <w:rPr>
                      <w:sz w:val="18"/>
                      <w:szCs w:val="18"/>
                    </w:rPr>
                  </w:pPr>
                  <w:r w:rsidRPr="00E42F41">
                    <w:rPr>
                      <w:color w:val="7030A0"/>
                      <w:sz w:val="18"/>
                      <w:szCs w:val="18"/>
                    </w:rPr>
                    <w:t>1260,00</w:t>
                  </w:r>
                </w:p>
              </w:tc>
              <w:tc>
                <w:tcPr>
                  <w:tcW w:w="1134" w:type="dxa"/>
                  <w:tcBorders>
                    <w:top w:val="single" w:sz="4" w:space="0" w:color="000000"/>
                    <w:left w:val="single" w:sz="4" w:space="0" w:color="000000"/>
                    <w:bottom w:val="single" w:sz="4" w:space="0" w:color="000000"/>
                  </w:tcBorders>
                  <w:shd w:val="clear" w:color="auto" w:fill="auto"/>
                </w:tcPr>
                <w:p w14:paraId="0093231F" w14:textId="1C7CD89F" w:rsidR="001F358A" w:rsidRPr="00E42F41" w:rsidRDefault="002D52FA" w:rsidP="002260B6">
                  <w:pPr>
                    <w:snapToGrid w:val="0"/>
                    <w:jc w:val="center"/>
                    <w:rPr>
                      <w:sz w:val="18"/>
                      <w:szCs w:val="18"/>
                    </w:rPr>
                  </w:pPr>
                  <w:r w:rsidRPr="00E42F41">
                    <w:rPr>
                      <w:sz w:val="18"/>
                      <w:szCs w:val="18"/>
                      <w:lang w:val="en-US"/>
                    </w:rPr>
                    <w:t>+</w:t>
                  </w:r>
                  <w:r w:rsidR="00DF473D" w:rsidRPr="00E42F41">
                    <w:rPr>
                      <w:sz w:val="18"/>
                      <w:szCs w:val="18"/>
                    </w:rPr>
                    <w:t>50,00</w:t>
                  </w:r>
                  <w:r w:rsidR="00F86A34" w:rsidRPr="00E42F41">
                    <w:rPr>
                      <w:sz w:val="18"/>
                      <w:szCs w:val="18"/>
                    </w:rPr>
                    <w:t xml:space="preserve"> / 4,13</w:t>
                  </w:r>
                </w:p>
              </w:tc>
              <w:tc>
                <w:tcPr>
                  <w:tcW w:w="993" w:type="dxa"/>
                  <w:tcBorders>
                    <w:top w:val="single" w:sz="4" w:space="0" w:color="000000"/>
                    <w:left w:val="single" w:sz="4" w:space="0" w:color="000000"/>
                    <w:bottom w:val="single" w:sz="4" w:space="0" w:color="000000"/>
                  </w:tcBorders>
                  <w:shd w:val="clear" w:color="auto" w:fill="auto"/>
                </w:tcPr>
                <w:p w14:paraId="27B700E7" w14:textId="765F5978" w:rsidR="001F358A" w:rsidRPr="00E42F41" w:rsidRDefault="00793F96" w:rsidP="002260B6">
                  <w:pPr>
                    <w:jc w:val="center"/>
                    <w:rPr>
                      <w:sz w:val="18"/>
                      <w:szCs w:val="18"/>
                    </w:rPr>
                  </w:pPr>
                  <w:r w:rsidRPr="00E42F41">
                    <w:rPr>
                      <w:sz w:val="18"/>
                      <w:szCs w:val="18"/>
                    </w:rPr>
                    <w:t>1350,00</w:t>
                  </w:r>
                </w:p>
              </w:tc>
              <w:tc>
                <w:tcPr>
                  <w:tcW w:w="992" w:type="dxa"/>
                  <w:tcBorders>
                    <w:top w:val="single" w:sz="4" w:space="0" w:color="000000"/>
                    <w:left w:val="single" w:sz="4" w:space="0" w:color="000000"/>
                    <w:bottom w:val="single" w:sz="4" w:space="0" w:color="000000"/>
                  </w:tcBorders>
                  <w:shd w:val="clear" w:color="auto" w:fill="auto"/>
                </w:tcPr>
                <w:p w14:paraId="32AA70F1" w14:textId="15C91590" w:rsidR="001F358A" w:rsidRPr="00E42F41" w:rsidRDefault="009A1069" w:rsidP="002260B6">
                  <w:pPr>
                    <w:jc w:val="center"/>
                    <w:rPr>
                      <w:sz w:val="18"/>
                      <w:szCs w:val="18"/>
                    </w:rPr>
                  </w:pPr>
                  <w:r w:rsidRPr="00E42F41">
                    <w:rPr>
                      <w:color w:val="7030A0"/>
                      <w:sz w:val="18"/>
                      <w:szCs w:val="18"/>
                    </w:rPr>
                    <w:t>1375,00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4FBB966B" w14:textId="79C21C6D" w:rsidR="001F358A" w:rsidRPr="00E42F41" w:rsidRDefault="00B23D4E" w:rsidP="002260B6">
                  <w:pPr>
                    <w:snapToGrid w:val="0"/>
                    <w:jc w:val="center"/>
                    <w:rPr>
                      <w:sz w:val="18"/>
                      <w:szCs w:val="18"/>
                    </w:rPr>
                  </w:pPr>
                  <w:r w:rsidRPr="00E42F41">
                    <w:rPr>
                      <w:sz w:val="18"/>
                      <w:szCs w:val="18"/>
                      <w:lang w:val="en-US"/>
                    </w:rPr>
                    <w:t>+2</w:t>
                  </w:r>
                  <w:r w:rsidR="00DF473D" w:rsidRPr="00E42F41">
                    <w:rPr>
                      <w:sz w:val="18"/>
                      <w:szCs w:val="18"/>
                      <w:lang w:val="en-US"/>
                    </w:rPr>
                    <w:t>5,00</w:t>
                  </w:r>
                  <w:r w:rsidR="00F86A34" w:rsidRPr="00E42F41">
                    <w:rPr>
                      <w:sz w:val="18"/>
                      <w:szCs w:val="18"/>
                      <w:lang w:val="en-US"/>
                    </w:rPr>
                    <w:t xml:space="preserve"> / 1,85</w:t>
                  </w:r>
                </w:p>
              </w:tc>
            </w:tr>
            <w:tr w:rsidR="001F358A" w:rsidRPr="00E42F41" w14:paraId="54C22C10" w14:textId="77777777" w:rsidTr="004E3370">
              <w:trPr>
                <w:trHeight w:val="190"/>
              </w:trPr>
              <w:tc>
                <w:tcPr>
                  <w:tcW w:w="547" w:type="dxa"/>
                  <w:tcBorders>
                    <w:top w:val="single" w:sz="4" w:space="0" w:color="000000"/>
                    <w:left w:val="single" w:sz="4" w:space="0" w:color="000000"/>
                    <w:bottom w:val="single" w:sz="4" w:space="0" w:color="000000"/>
                  </w:tcBorders>
                  <w:shd w:val="clear" w:color="auto" w:fill="auto"/>
                </w:tcPr>
                <w:p w14:paraId="410F1E1E" w14:textId="0BAC286A" w:rsidR="001F358A" w:rsidRPr="00E42F41" w:rsidRDefault="0014370A" w:rsidP="002260B6">
                  <w:pPr>
                    <w:jc w:val="center"/>
                    <w:rPr>
                      <w:sz w:val="18"/>
                      <w:szCs w:val="18"/>
                    </w:rPr>
                  </w:pPr>
                  <w:r w:rsidRPr="00E42F41">
                    <w:rPr>
                      <w:sz w:val="18"/>
                      <w:szCs w:val="18"/>
                    </w:rPr>
                    <w:t>4</w:t>
                  </w:r>
                  <w:r w:rsidR="001F358A" w:rsidRPr="00E42F41">
                    <w:rPr>
                      <w:sz w:val="18"/>
                      <w:szCs w:val="18"/>
                    </w:rPr>
                    <w:t xml:space="preserve">. </w:t>
                  </w:r>
                </w:p>
              </w:tc>
              <w:tc>
                <w:tcPr>
                  <w:tcW w:w="2454" w:type="dxa"/>
                  <w:tcBorders>
                    <w:top w:val="single" w:sz="4" w:space="0" w:color="000000"/>
                    <w:left w:val="single" w:sz="4" w:space="0" w:color="000000"/>
                    <w:bottom w:val="single" w:sz="4" w:space="0" w:color="000000"/>
                  </w:tcBorders>
                  <w:shd w:val="clear" w:color="auto" w:fill="auto"/>
                </w:tcPr>
                <w:p w14:paraId="7C033AB0" w14:textId="66E62C84" w:rsidR="001F358A" w:rsidRPr="00E42F41" w:rsidRDefault="001F358A" w:rsidP="002260B6">
                  <w:pPr>
                    <w:rPr>
                      <w:sz w:val="18"/>
                      <w:szCs w:val="18"/>
                    </w:rPr>
                  </w:pPr>
                  <w:proofErr w:type="spellStart"/>
                  <w:r w:rsidRPr="00E42F41">
                    <w:rPr>
                      <w:sz w:val="18"/>
                      <w:szCs w:val="18"/>
                    </w:rPr>
                    <w:t>Skemų</w:t>
                  </w:r>
                  <w:proofErr w:type="spellEnd"/>
                  <w:r w:rsidRPr="00E42F41">
                    <w:rPr>
                      <w:sz w:val="18"/>
                      <w:szCs w:val="18"/>
                    </w:rPr>
                    <w:t xml:space="preserve"> socialinės globos namai</w:t>
                  </w:r>
                  <w:r w:rsidR="00022DE1">
                    <w:rPr>
                      <w:sz w:val="18"/>
                      <w:szCs w:val="18"/>
                    </w:rPr>
                    <w:t xml:space="preserve"> (SADM)</w:t>
                  </w:r>
                </w:p>
              </w:tc>
              <w:tc>
                <w:tcPr>
                  <w:tcW w:w="1109" w:type="dxa"/>
                  <w:tcBorders>
                    <w:top w:val="single" w:sz="4" w:space="0" w:color="000000"/>
                    <w:left w:val="single" w:sz="4" w:space="0" w:color="000000"/>
                    <w:bottom w:val="single" w:sz="4" w:space="0" w:color="000000"/>
                  </w:tcBorders>
                  <w:shd w:val="clear" w:color="auto" w:fill="auto"/>
                </w:tcPr>
                <w:p w14:paraId="22EF7151" w14:textId="511F6C19" w:rsidR="001F358A" w:rsidRPr="00E42F41" w:rsidRDefault="00793F96" w:rsidP="002260B6">
                  <w:pPr>
                    <w:jc w:val="center"/>
                    <w:rPr>
                      <w:sz w:val="18"/>
                      <w:szCs w:val="18"/>
                    </w:rPr>
                  </w:pPr>
                  <w:r w:rsidRPr="00E42F41">
                    <w:rPr>
                      <w:sz w:val="18"/>
                      <w:szCs w:val="18"/>
                    </w:rPr>
                    <w:t>1150,00</w:t>
                  </w:r>
                </w:p>
              </w:tc>
              <w:tc>
                <w:tcPr>
                  <w:tcW w:w="875" w:type="dxa"/>
                  <w:tcBorders>
                    <w:top w:val="single" w:sz="4" w:space="0" w:color="000000"/>
                    <w:left w:val="single" w:sz="4" w:space="0" w:color="000000"/>
                    <w:bottom w:val="single" w:sz="4" w:space="0" w:color="000000"/>
                  </w:tcBorders>
                  <w:shd w:val="clear" w:color="auto" w:fill="auto"/>
                </w:tcPr>
                <w:p w14:paraId="56DB022C" w14:textId="594DEAFF" w:rsidR="001F358A" w:rsidRPr="00E42F41" w:rsidRDefault="0034469E" w:rsidP="002260B6">
                  <w:pPr>
                    <w:jc w:val="center"/>
                    <w:rPr>
                      <w:sz w:val="18"/>
                      <w:szCs w:val="18"/>
                    </w:rPr>
                  </w:pPr>
                  <w:r w:rsidRPr="00E42F41">
                    <w:rPr>
                      <w:color w:val="7030A0"/>
                      <w:sz w:val="18"/>
                      <w:szCs w:val="18"/>
                    </w:rPr>
                    <w:t>1170,00</w:t>
                  </w:r>
                </w:p>
              </w:tc>
              <w:tc>
                <w:tcPr>
                  <w:tcW w:w="1134" w:type="dxa"/>
                  <w:tcBorders>
                    <w:top w:val="single" w:sz="4" w:space="0" w:color="000000"/>
                    <w:left w:val="single" w:sz="4" w:space="0" w:color="000000"/>
                    <w:bottom w:val="single" w:sz="4" w:space="0" w:color="000000"/>
                  </w:tcBorders>
                  <w:shd w:val="clear" w:color="auto" w:fill="auto"/>
                </w:tcPr>
                <w:p w14:paraId="2AEF3258" w14:textId="6F338B30" w:rsidR="001F358A" w:rsidRPr="00E42F41" w:rsidRDefault="002D52FA" w:rsidP="002260B6">
                  <w:pPr>
                    <w:snapToGrid w:val="0"/>
                    <w:jc w:val="center"/>
                    <w:rPr>
                      <w:sz w:val="18"/>
                      <w:szCs w:val="18"/>
                    </w:rPr>
                  </w:pPr>
                  <w:r w:rsidRPr="00E42F41">
                    <w:rPr>
                      <w:sz w:val="18"/>
                      <w:szCs w:val="18"/>
                      <w:lang w:val="en-US"/>
                    </w:rPr>
                    <w:t>+</w:t>
                  </w:r>
                  <w:r w:rsidR="00DF473D" w:rsidRPr="00E42F41">
                    <w:rPr>
                      <w:sz w:val="18"/>
                      <w:szCs w:val="18"/>
                      <w:lang w:val="en-US"/>
                    </w:rPr>
                    <w:t>20,00</w:t>
                  </w:r>
                  <w:r w:rsidR="00F86A34" w:rsidRPr="00E42F41">
                    <w:rPr>
                      <w:sz w:val="18"/>
                      <w:szCs w:val="18"/>
                      <w:lang w:val="en-US"/>
                    </w:rPr>
                    <w:t xml:space="preserve"> / 1,74</w:t>
                  </w:r>
                </w:p>
              </w:tc>
              <w:tc>
                <w:tcPr>
                  <w:tcW w:w="993" w:type="dxa"/>
                  <w:tcBorders>
                    <w:top w:val="single" w:sz="4" w:space="0" w:color="000000"/>
                    <w:left w:val="single" w:sz="4" w:space="0" w:color="000000"/>
                    <w:bottom w:val="single" w:sz="4" w:space="0" w:color="000000"/>
                  </w:tcBorders>
                  <w:shd w:val="clear" w:color="auto" w:fill="auto"/>
                </w:tcPr>
                <w:p w14:paraId="356B2413" w14:textId="27C2AE7B" w:rsidR="001F358A" w:rsidRPr="00E42F41" w:rsidRDefault="00793F96" w:rsidP="002260B6">
                  <w:pPr>
                    <w:jc w:val="center"/>
                    <w:rPr>
                      <w:sz w:val="18"/>
                      <w:szCs w:val="18"/>
                    </w:rPr>
                  </w:pPr>
                  <w:r w:rsidRPr="00E42F41">
                    <w:rPr>
                      <w:sz w:val="18"/>
                      <w:szCs w:val="18"/>
                    </w:rPr>
                    <w:t>1300,00</w:t>
                  </w:r>
                </w:p>
              </w:tc>
              <w:tc>
                <w:tcPr>
                  <w:tcW w:w="992" w:type="dxa"/>
                  <w:tcBorders>
                    <w:top w:val="single" w:sz="4" w:space="0" w:color="000000"/>
                    <w:left w:val="single" w:sz="4" w:space="0" w:color="000000"/>
                    <w:bottom w:val="single" w:sz="4" w:space="0" w:color="000000"/>
                  </w:tcBorders>
                  <w:shd w:val="clear" w:color="auto" w:fill="auto"/>
                </w:tcPr>
                <w:p w14:paraId="6A53B907" w14:textId="5F72D70F" w:rsidR="001F358A" w:rsidRPr="00E42F41" w:rsidRDefault="0034469E" w:rsidP="002260B6">
                  <w:pPr>
                    <w:jc w:val="center"/>
                    <w:rPr>
                      <w:sz w:val="18"/>
                      <w:szCs w:val="18"/>
                    </w:rPr>
                  </w:pPr>
                  <w:r w:rsidRPr="00E42F41">
                    <w:rPr>
                      <w:color w:val="7030A0"/>
                      <w:sz w:val="18"/>
                      <w:szCs w:val="18"/>
                    </w:rPr>
                    <w:t>1300,00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28EE305D" w14:textId="5380B167" w:rsidR="001F358A" w:rsidRPr="00E42F41" w:rsidRDefault="00DF473D" w:rsidP="002260B6">
                  <w:pPr>
                    <w:snapToGrid w:val="0"/>
                    <w:jc w:val="center"/>
                    <w:rPr>
                      <w:sz w:val="18"/>
                      <w:szCs w:val="18"/>
                    </w:rPr>
                  </w:pPr>
                  <w:r w:rsidRPr="00E42F41">
                    <w:rPr>
                      <w:sz w:val="18"/>
                      <w:szCs w:val="18"/>
                      <w:lang w:val="en-US"/>
                    </w:rPr>
                    <w:t>0</w:t>
                  </w:r>
                </w:p>
              </w:tc>
            </w:tr>
            <w:tr w:rsidR="001F358A" w:rsidRPr="00E42F41" w14:paraId="230A28A9" w14:textId="77777777" w:rsidTr="004E3370">
              <w:trPr>
                <w:trHeight w:val="391"/>
              </w:trPr>
              <w:tc>
                <w:tcPr>
                  <w:tcW w:w="547" w:type="dxa"/>
                  <w:tcBorders>
                    <w:left w:val="single" w:sz="4" w:space="0" w:color="000000"/>
                    <w:bottom w:val="single" w:sz="4" w:space="0" w:color="000000"/>
                  </w:tcBorders>
                  <w:shd w:val="clear" w:color="auto" w:fill="auto"/>
                </w:tcPr>
                <w:p w14:paraId="38213835" w14:textId="503AA923" w:rsidR="001F358A" w:rsidRPr="00E42F41" w:rsidRDefault="0014370A" w:rsidP="002260B6">
                  <w:pPr>
                    <w:snapToGrid w:val="0"/>
                    <w:jc w:val="center"/>
                    <w:rPr>
                      <w:sz w:val="18"/>
                      <w:szCs w:val="18"/>
                    </w:rPr>
                  </w:pPr>
                  <w:r w:rsidRPr="00E42F41">
                    <w:rPr>
                      <w:sz w:val="18"/>
                      <w:szCs w:val="18"/>
                    </w:rPr>
                    <w:t>5</w:t>
                  </w:r>
                  <w:r w:rsidR="001F358A" w:rsidRPr="00E42F41">
                    <w:rPr>
                      <w:sz w:val="18"/>
                      <w:szCs w:val="18"/>
                    </w:rPr>
                    <w:t>.</w:t>
                  </w:r>
                </w:p>
              </w:tc>
              <w:tc>
                <w:tcPr>
                  <w:tcW w:w="2454" w:type="dxa"/>
                  <w:tcBorders>
                    <w:left w:val="single" w:sz="4" w:space="0" w:color="000000"/>
                    <w:bottom w:val="single" w:sz="4" w:space="0" w:color="000000"/>
                  </w:tcBorders>
                  <w:shd w:val="clear" w:color="auto" w:fill="auto"/>
                </w:tcPr>
                <w:p w14:paraId="6D760D49" w14:textId="1654510B" w:rsidR="001F358A" w:rsidRPr="00E42F41" w:rsidRDefault="001F358A" w:rsidP="002260B6">
                  <w:pPr>
                    <w:rPr>
                      <w:sz w:val="18"/>
                      <w:szCs w:val="18"/>
                    </w:rPr>
                  </w:pPr>
                  <w:proofErr w:type="spellStart"/>
                  <w:r w:rsidRPr="00E42F41">
                    <w:rPr>
                      <w:sz w:val="18"/>
                      <w:szCs w:val="18"/>
                    </w:rPr>
                    <w:t>Strėvininkų</w:t>
                  </w:r>
                  <w:proofErr w:type="spellEnd"/>
                  <w:r w:rsidRPr="00E42F41">
                    <w:rPr>
                      <w:sz w:val="18"/>
                      <w:szCs w:val="18"/>
                    </w:rPr>
                    <w:t xml:space="preserve"> socialinės globos namai</w:t>
                  </w:r>
                  <w:r w:rsidR="00022DE1">
                    <w:rPr>
                      <w:sz w:val="18"/>
                      <w:szCs w:val="18"/>
                    </w:rPr>
                    <w:t xml:space="preserve"> (SADM)</w:t>
                  </w:r>
                </w:p>
              </w:tc>
              <w:tc>
                <w:tcPr>
                  <w:tcW w:w="1109" w:type="dxa"/>
                  <w:tcBorders>
                    <w:left w:val="single" w:sz="4" w:space="0" w:color="000000"/>
                    <w:bottom w:val="single" w:sz="4" w:space="0" w:color="000000"/>
                  </w:tcBorders>
                  <w:shd w:val="clear" w:color="auto" w:fill="auto"/>
                </w:tcPr>
                <w:p w14:paraId="64E8A706" w14:textId="2233CC52" w:rsidR="001F358A" w:rsidRPr="00E42F41" w:rsidRDefault="00793F96" w:rsidP="002260B6">
                  <w:pPr>
                    <w:jc w:val="center"/>
                    <w:rPr>
                      <w:sz w:val="18"/>
                      <w:szCs w:val="18"/>
                    </w:rPr>
                  </w:pPr>
                  <w:r w:rsidRPr="00E42F41">
                    <w:rPr>
                      <w:sz w:val="18"/>
                      <w:szCs w:val="18"/>
                    </w:rPr>
                    <w:t>1170,00</w:t>
                  </w:r>
                </w:p>
              </w:tc>
              <w:tc>
                <w:tcPr>
                  <w:tcW w:w="875" w:type="dxa"/>
                  <w:tcBorders>
                    <w:left w:val="single" w:sz="4" w:space="0" w:color="000000"/>
                    <w:bottom w:val="single" w:sz="4" w:space="0" w:color="000000"/>
                  </w:tcBorders>
                  <w:shd w:val="clear" w:color="auto" w:fill="auto"/>
                </w:tcPr>
                <w:p w14:paraId="4C5C749C" w14:textId="682019D7" w:rsidR="001F358A" w:rsidRPr="00E42F41" w:rsidRDefault="0034469E" w:rsidP="002260B6">
                  <w:pPr>
                    <w:jc w:val="center"/>
                    <w:rPr>
                      <w:sz w:val="18"/>
                      <w:szCs w:val="18"/>
                    </w:rPr>
                  </w:pPr>
                  <w:r w:rsidRPr="00E42F41">
                    <w:rPr>
                      <w:color w:val="7030A0"/>
                      <w:sz w:val="18"/>
                      <w:szCs w:val="18"/>
                    </w:rPr>
                    <w:t>1220,00</w:t>
                  </w:r>
                </w:p>
              </w:tc>
              <w:tc>
                <w:tcPr>
                  <w:tcW w:w="1134" w:type="dxa"/>
                  <w:tcBorders>
                    <w:left w:val="single" w:sz="4" w:space="0" w:color="000000"/>
                    <w:bottom w:val="single" w:sz="4" w:space="0" w:color="000000"/>
                  </w:tcBorders>
                  <w:shd w:val="clear" w:color="auto" w:fill="auto"/>
                </w:tcPr>
                <w:p w14:paraId="11F25FF0" w14:textId="0066C914" w:rsidR="001F358A" w:rsidRPr="00E42F41" w:rsidRDefault="002D52FA" w:rsidP="002260B6">
                  <w:pPr>
                    <w:snapToGrid w:val="0"/>
                    <w:jc w:val="center"/>
                    <w:rPr>
                      <w:sz w:val="18"/>
                      <w:szCs w:val="18"/>
                    </w:rPr>
                  </w:pPr>
                  <w:r w:rsidRPr="00E42F41">
                    <w:rPr>
                      <w:sz w:val="18"/>
                      <w:szCs w:val="18"/>
                      <w:lang w:val="en-US"/>
                    </w:rPr>
                    <w:t>+</w:t>
                  </w:r>
                  <w:r w:rsidR="00DF473D" w:rsidRPr="00E42F41">
                    <w:rPr>
                      <w:sz w:val="18"/>
                      <w:szCs w:val="18"/>
                      <w:lang w:val="en-US"/>
                    </w:rPr>
                    <w:t>50,00</w:t>
                  </w:r>
                  <w:r w:rsidR="00F86A34" w:rsidRPr="00E42F41">
                    <w:rPr>
                      <w:sz w:val="18"/>
                      <w:szCs w:val="18"/>
                      <w:lang w:val="en-US"/>
                    </w:rPr>
                    <w:t xml:space="preserve"> / 4,27</w:t>
                  </w:r>
                </w:p>
              </w:tc>
              <w:tc>
                <w:tcPr>
                  <w:tcW w:w="993" w:type="dxa"/>
                  <w:tcBorders>
                    <w:left w:val="single" w:sz="4" w:space="0" w:color="000000"/>
                    <w:bottom w:val="single" w:sz="4" w:space="0" w:color="000000"/>
                  </w:tcBorders>
                  <w:shd w:val="clear" w:color="auto" w:fill="auto"/>
                </w:tcPr>
                <w:p w14:paraId="1A5736CF" w14:textId="75C8E092" w:rsidR="001F358A" w:rsidRPr="00E42F41" w:rsidRDefault="00793F96" w:rsidP="002260B6">
                  <w:pPr>
                    <w:jc w:val="center"/>
                    <w:rPr>
                      <w:sz w:val="18"/>
                      <w:szCs w:val="18"/>
                    </w:rPr>
                  </w:pPr>
                  <w:r w:rsidRPr="00E42F41">
                    <w:rPr>
                      <w:sz w:val="18"/>
                      <w:szCs w:val="18"/>
                    </w:rPr>
                    <w:t>1280,00</w:t>
                  </w:r>
                </w:p>
              </w:tc>
              <w:tc>
                <w:tcPr>
                  <w:tcW w:w="992" w:type="dxa"/>
                  <w:tcBorders>
                    <w:left w:val="single" w:sz="4" w:space="0" w:color="000000"/>
                    <w:bottom w:val="single" w:sz="4" w:space="0" w:color="000000"/>
                  </w:tcBorders>
                  <w:shd w:val="clear" w:color="auto" w:fill="auto"/>
                </w:tcPr>
                <w:p w14:paraId="1EDE54A7" w14:textId="1E9AD98F" w:rsidR="001F358A" w:rsidRPr="00E42F41" w:rsidRDefault="0034469E" w:rsidP="002260B6">
                  <w:pPr>
                    <w:jc w:val="center"/>
                    <w:rPr>
                      <w:sz w:val="18"/>
                      <w:szCs w:val="18"/>
                    </w:rPr>
                  </w:pPr>
                  <w:r w:rsidRPr="00E42F41">
                    <w:rPr>
                      <w:color w:val="7030A0"/>
                      <w:sz w:val="18"/>
                      <w:szCs w:val="18"/>
                    </w:rPr>
                    <w:t>1320,00</w:t>
                  </w:r>
                </w:p>
              </w:tc>
              <w:tc>
                <w:tcPr>
                  <w:tcW w:w="1165" w:type="dxa"/>
                  <w:tcBorders>
                    <w:left w:val="single" w:sz="4" w:space="0" w:color="000000"/>
                    <w:bottom w:val="single" w:sz="4" w:space="0" w:color="000000"/>
                    <w:right w:val="single" w:sz="4" w:space="0" w:color="000000"/>
                  </w:tcBorders>
                  <w:shd w:val="clear" w:color="auto" w:fill="auto"/>
                </w:tcPr>
                <w:p w14:paraId="52626003" w14:textId="1A5916AA" w:rsidR="001F358A" w:rsidRPr="00E42F41" w:rsidRDefault="00B23D4E" w:rsidP="002260B6">
                  <w:pPr>
                    <w:snapToGrid w:val="0"/>
                    <w:jc w:val="center"/>
                    <w:rPr>
                      <w:sz w:val="18"/>
                      <w:szCs w:val="18"/>
                    </w:rPr>
                  </w:pPr>
                  <w:r w:rsidRPr="00E42F41">
                    <w:rPr>
                      <w:sz w:val="18"/>
                      <w:szCs w:val="18"/>
                      <w:lang w:val="en-US"/>
                    </w:rPr>
                    <w:t>+</w:t>
                  </w:r>
                  <w:r w:rsidR="00DF473D" w:rsidRPr="00E42F41">
                    <w:rPr>
                      <w:sz w:val="18"/>
                      <w:szCs w:val="18"/>
                      <w:lang w:val="en-US"/>
                    </w:rPr>
                    <w:t>40,00</w:t>
                  </w:r>
                  <w:r w:rsidR="00F86A34" w:rsidRPr="00E42F41">
                    <w:rPr>
                      <w:sz w:val="18"/>
                      <w:szCs w:val="18"/>
                      <w:lang w:val="en-US"/>
                    </w:rPr>
                    <w:t xml:space="preserve"> / 3,12</w:t>
                  </w:r>
                </w:p>
              </w:tc>
            </w:tr>
            <w:tr w:rsidR="001F358A" w:rsidRPr="00E42F41" w14:paraId="46942810" w14:textId="77777777" w:rsidTr="004E3370">
              <w:trPr>
                <w:trHeight w:val="190"/>
              </w:trPr>
              <w:tc>
                <w:tcPr>
                  <w:tcW w:w="547" w:type="dxa"/>
                  <w:tcBorders>
                    <w:top w:val="single" w:sz="4" w:space="0" w:color="000000"/>
                    <w:left w:val="single" w:sz="4" w:space="0" w:color="000000"/>
                    <w:bottom w:val="single" w:sz="4" w:space="0" w:color="000000"/>
                  </w:tcBorders>
                  <w:shd w:val="clear" w:color="auto" w:fill="auto"/>
                </w:tcPr>
                <w:p w14:paraId="57C69F81" w14:textId="06D8C294" w:rsidR="001F358A" w:rsidRPr="00E42F41" w:rsidRDefault="0014370A" w:rsidP="002260B6">
                  <w:pPr>
                    <w:snapToGrid w:val="0"/>
                    <w:jc w:val="center"/>
                    <w:rPr>
                      <w:sz w:val="18"/>
                      <w:szCs w:val="18"/>
                    </w:rPr>
                  </w:pPr>
                  <w:r w:rsidRPr="00E42F41">
                    <w:rPr>
                      <w:sz w:val="18"/>
                      <w:szCs w:val="18"/>
                    </w:rPr>
                    <w:t>6</w:t>
                  </w:r>
                  <w:r w:rsidR="001F358A" w:rsidRPr="00E42F41">
                    <w:rPr>
                      <w:sz w:val="18"/>
                      <w:szCs w:val="18"/>
                    </w:rPr>
                    <w:t>.</w:t>
                  </w:r>
                </w:p>
              </w:tc>
              <w:tc>
                <w:tcPr>
                  <w:tcW w:w="2454" w:type="dxa"/>
                  <w:tcBorders>
                    <w:top w:val="single" w:sz="4" w:space="0" w:color="000000"/>
                    <w:left w:val="single" w:sz="4" w:space="0" w:color="000000"/>
                    <w:bottom w:val="single" w:sz="4" w:space="0" w:color="000000"/>
                  </w:tcBorders>
                  <w:shd w:val="clear" w:color="auto" w:fill="auto"/>
                </w:tcPr>
                <w:p w14:paraId="79E1F5F8" w14:textId="486377EE" w:rsidR="001F358A" w:rsidRPr="00E42F41" w:rsidRDefault="004A67DB" w:rsidP="002260B6">
                  <w:pPr>
                    <w:rPr>
                      <w:sz w:val="18"/>
                      <w:szCs w:val="18"/>
                    </w:rPr>
                  </w:pPr>
                  <w:r w:rsidRPr="00E42F41">
                    <w:rPr>
                      <w:sz w:val="18"/>
                      <w:szCs w:val="18"/>
                    </w:rPr>
                    <w:t>Ventos socialinės globos namai</w:t>
                  </w:r>
                  <w:r w:rsidR="00022DE1">
                    <w:rPr>
                      <w:sz w:val="18"/>
                      <w:szCs w:val="18"/>
                    </w:rPr>
                    <w:t xml:space="preserve"> (SADM)</w:t>
                  </w:r>
                </w:p>
              </w:tc>
              <w:tc>
                <w:tcPr>
                  <w:tcW w:w="1109" w:type="dxa"/>
                  <w:tcBorders>
                    <w:top w:val="single" w:sz="4" w:space="0" w:color="000000"/>
                    <w:left w:val="single" w:sz="4" w:space="0" w:color="000000"/>
                    <w:bottom w:val="single" w:sz="4" w:space="0" w:color="000000"/>
                  </w:tcBorders>
                  <w:shd w:val="clear" w:color="auto" w:fill="auto"/>
                </w:tcPr>
                <w:p w14:paraId="6CA630B0" w14:textId="45FBDB7A" w:rsidR="001F358A" w:rsidRPr="00E42F41" w:rsidRDefault="0014370A" w:rsidP="002260B6">
                  <w:pPr>
                    <w:jc w:val="center"/>
                    <w:rPr>
                      <w:sz w:val="18"/>
                      <w:szCs w:val="18"/>
                    </w:rPr>
                  </w:pPr>
                  <w:r w:rsidRPr="00E42F41">
                    <w:rPr>
                      <w:sz w:val="18"/>
                      <w:szCs w:val="18"/>
                    </w:rPr>
                    <w:t>1330,00</w:t>
                  </w:r>
                </w:p>
              </w:tc>
              <w:tc>
                <w:tcPr>
                  <w:tcW w:w="875" w:type="dxa"/>
                  <w:tcBorders>
                    <w:top w:val="single" w:sz="4" w:space="0" w:color="000000"/>
                    <w:left w:val="single" w:sz="4" w:space="0" w:color="000000"/>
                    <w:bottom w:val="single" w:sz="4" w:space="0" w:color="000000"/>
                  </w:tcBorders>
                  <w:shd w:val="clear" w:color="auto" w:fill="auto"/>
                </w:tcPr>
                <w:p w14:paraId="3EA6CB0C" w14:textId="17980D6A" w:rsidR="001F358A" w:rsidRPr="00E42F41" w:rsidRDefault="0034469E" w:rsidP="002260B6">
                  <w:pPr>
                    <w:jc w:val="center"/>
                    <w:rPr>
                      <w:sz w:val="18"/>
                      <w:szCs w:val="18"/>
                    </w:rPr>
                  </w:pPr>
                  <w:r w:rsidRPr="00E42F41">
                    <w:rPr>
                      <w:color w:val="7030A0"/>
                      <w:sz w:val="18"/>
                      <w:szCs w:val="18"/>
                    </w:rPr>
                    <w:t>1350,00</w:t>
                  </w:r>
                </w:p>
              </w:tc>
              <w:tc>
                <w:tcPr>
                  <w:tcW w:w="1134" w:type="dxa"/>
                  <w:tcBorders>
                    <w:top w:val="single" w:sz="4" w:space="0" w:color="000000"/>
                    <w:left w:val="single" w:sz="4" w:space="0" w:color="000000"/>
                    <w:bottom w:val="single" w:sz="4" w:space="0" w:color="000000"/>
                  </w:tcBorders>
                  <w:shd w:val="clear" w:color="auto" w:fill="auto"/>
                </w:tcPr>
                <w:p w14:paraId="1FC84F9F" w14:textId="4F9DA1D6" w:rsidR="001F358A" w:rsidRPr="00E42F41" w:rsidRDefault="00DF473D" w:rsidP="002260B6">
                  <w:pPr>
                    <w:snapToGrid w:val="0"/>
                    <w:jc w:val="center"/>
                    <w:rPr>
                      <w:sz w:val="18"/>
                      <w:szCs w:val="18"/>
                    </w:rPr>
                  </w:pPr>
                  <w:r w:rsidRPr="00E42F41">
                    <w:rPr>
                      <w:sz w:val="18"/>
                      <w:szCs w:val="18"/>
                      <w:lang w:val="en-US"/>
                    </w:rPr>
                    <w:t>+20,00</w:t>
                  </w:r>
                  <w:r w:rsidR="00F86A34" w:rsidRPr="00E42F41">
                    <w:rPr>
                      <w:sz w:val="18"/>
                      <w:szCs w:val="18"/>
                      <w:lang w:val="en-US"/>
                    </w:rPr>
                    <w:t xml:space="preserve"> / 1,50</w:t>
                  </w:r>
                </w:p>
              </w:tc>
              <w:tc>
                <w:tcPr>
                  <w:tcW w:w="993" w:type="dxa"/>
                  <w:tcBorders>
                    <w:top w:val="single" w:sz="4" w:space="0" w:color="000000"/>
                    <w:left w:val="single" w:sz="4" w:space="0" w:color="000000"/>
                    <w:bottom w:val="single" w:sz="4" w:space="0" w:color="000000"/>
                  </w:tcBorders>
                  <w:shd w:val="clear" w:color="auto" w:fill="auto"/>
                </w:tcPr>
                <w:p w14:paraId="62A34C71" w14:textId="6138161C" w:rsidR="001F358A" w:rsidRPr="00E42F41" w:rsidRDefault="0014370A" w:rsidP="002260B6">
                  <w:pPr>
                    <w:jc w:val="center"/>
                    <w:rPr>
                      <w:sz w:val="18"/>
                      <w:szCs w:val="18"/>
                    </w:rPr>
                  </w:pPr>
                  <w:r w:rsidRPr="00E42F41">
                    <w:rPr>
                      <w:sz w:val="18"/>
                      <w:szCs w:val="18"/>
                    </w:rPr>
                    <w:t>1450,00</w:t>
                  </w:r>
                </w:p>
              </w:tc>
              <w:tc>
                <w:tcPr>
                  <w:tcW w:w="992" w:type="dxa"/>
                  <w:tcBorders>
                    <w:top w:val="single" w:sz="4" w:space="0" w:color="000000"/>
                    <w:left w:val="single" w:sz="4" w:space="0" w:color="000000"/>
                    <w:bottom w:val="single" w:sz="4" w:space="0" w:color="000000"/>
                  </w:tcBorders>
                  <w:shd w:val="clear" w:color="auto" w:fill="auto"/>
                </w:tcPr>
                <w:p w14:paraId="2DB88868" w14:textId="4A20F99A" w:rsidR="001F358A" w:rsidRPr="00E42F41" w:rsidRDefault="0034469E" w:rsidP="002260B6">
                  <w:pPr>
                    <w:jc w:val="center"/>
                    <w:rPr>
                      <w:sz w:val="18"/>
                      <w:szCs w:val="18"/>
                    </w:rPr>
                  </w:pPr>
                  <w:r w:rsidRPr="00E42F41">
                    <w:rPr>
                      <w:color w:val="7030A0"/>
                      <w:sz w:val="18"/>
                      <w:szCs w:val="18"/>
                    </w:rPr>
                    <w:t>1470,00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B55D334" w14:textId="0ACB8B4D" w:rsidR="001F358A" w:rsidRPr="00E42F41" w:rsidRDefault="00DF473D" w:rsidP="002260B6">
                  <w:pPr>
                    <w:snapToGrid w:val="0"/>
                    <w:jc w:val="center"/>
                    <w:rPr>
                      <w:sz w:val="18"/>
                      <w:szCs w:val="18"/>
                    </w:rPr>
                  </w:pPr>
                  <w:r w:rsidRPr="00E42F41">
                    <w:rPr>
                      <w:sz w:val="18"/>
                      <w:szCs w:val="18"/>
                      <w:lang w:val="en-US"/>
                    </w:rPr>
                    <w:t>+20,00</w:t>
                  </w:r>
                  <w:r w:rsidR="00F86A34" w:rsidRPr="00E42F41">
                    <w:rPr>
                      <w:sz w:val="18"/>
                      <w:szCs w:val="18"/>
                      <w:lang w:val="en-US"/>
                    </w:rPr>
                    <w:t xml:space="preserve"> / 1,38</w:t>
                  </w:r>
                </w:p>
              </w:tc>
            </w:tr>
            <w:tr w:rsidR="001F358A" w:rsidRPr="00E42F41" w14:paraId="29F62EFD" w14:textId="77777777" w:rsidTr="004E3370">
              <w:trPr>
                <w:trHeight w:val="190"/>
              </w:trPr>
              <w:tc>
                <w:tcPr>
                  <w:tcW w:w="547" w:type="dxa"/>
                  <w:tcBorders>
                    <w:left w:val="single" w:sz="4" w:space="0" w:color="000000"/>
                    <w:bottom w:val="single" w:sz="4" w:space="0" w:color="000000"/>
                  </w:tcBorders>
                  <w:shd w:val="clear" w:color="auto" w:fill="auto"/>
                </w:tcPr>
                <w:p w14:paraId="3CD1D42A" w14:textId="47AF40EC" w:rsidR="001F358A" w:rsidRPr="00E42F41" w:rsidRDefault="0014370A" w:rsidP="002260B6">
                  <w:pPr>
                    <w:snapToGrid w:val="0"/>
                    <w:jc w:val="center"/>
                    <w:rPr>
                      <w:sz w:val="18"/>
                      <w:szCs w:val="18"/>
                    </w:rPr>
                  </w:pPr>
                  <w:r w:rsidRPr="00E42F41">
                    <w:rPr>
                      <w:sz w:val="18"/>
                      <w:szCs w:val="18"/>
                    </w:rPr>
                    <w:t>7</w:t>
                  </w:r>
                  <w:r w:rsidR="001F358A" w:rsidRPr="00E42F41">
                    <w:rPr>
                      <w:sz w:val="18"/>
                      <w:szCs w:val="18"/>
                    </w:rPr>
                    <w:t>.</w:t>
                  </w:r>
                </w:p>
              </w:tc>
              <w:tc>
                <w:tcPr>
                  <w:tcW w:w="2454" w:type="dxa"/>
                  <w:tcBorders>
                    <w:left w:val="single" w:sz="4" w:space="0" w:color="000000"/>
                    <w:bottom w:val="single" w:sz="4" w:space="0" w:color="000000"/>
                  </w:tcBorders>
                  <w:shd w:val="clear" w:color="auto" w:fill="auto"/>
                </w:tcPr>
                <w:p w14:paraId="58C52DBE" w14:textId="3CDF232C" w:rsidR="001F358A" w:rsidRPr="00E42F41" w:rsidRDefault="004A67DB" w:rsidP="002260B6">
                  <w:pPr>
                    <w:rPr>
                      <w:sz w:val="18"/>
                      <w:szCs w:val="18"/>
                    </w:rPr>
                  </w:pPr>
                  <w:r w:rsidRPr="00E42F41">
                    <w:rPr>
                      <w:sz w:val="18"/>
                      <w:szCs w:val="18"/>
                    </w:rPr>
                    <w:t>Aknystos socialinės globos namai</w:t>
                  </w:r>
                  <w:r w:rsidR="00022DE1">
                    <w:rPr>
                      <w:sz w:val="18"/>
                      <w:szCs w:val="18"/>
                    </w:rPr>
                    <w:t xml:space="preserve"> (SADM)</w:t>
                  </w:r>
                </w:p>
              </w:tc>
              <w:tc>
                <w:tcPr>
                  <w:tcW w:w="1109" w:type="dxa"/>
                  <w:tcBorders>
                    <w:left w:val="single" w:sz="4" w:space="0" w:color="000000"/>
                    <w:bottom w:val="single" w:sz="4" w:space="0" w:color="000000"/>
                  </w:tcBorders>
                  <w:shd w:val="clear" w:color="auto" w:fill="auto"/>
                </w:tcPr>
                <w:p w14:paraId="1F78ADBD" w14:textId="063E5790" w:rsidR="001F358A" w:rsidRPr="00E42F41" w:rsidRDefault="00793F96" w:rsidP="002260B6">
                  <w:pPr>
                    <w:jc w:val="center"/>
                    <w:rPr>
                      <w:sz w:val="18"/>
                      <w:szCs w:val="18"/>
                    </w:rPr>
                  </w:pPr>
                  <w:r w:rsidRPr="00E42F41">
                    <w:rPr>
                      <w:sz w:val="18"/>
                      <w:szCs w:val="18"/>
                    </w:rPr>
                    <w:t>1150,00</w:t>
                  </w:r>
                </w:p>
              </w:tc>
              <w:tc>
                <w:tcPr>
                  <w:tcW w:w="875" w:type="dxa"/>
                  <w:tcBorders>
                    <w:left w:val="single" w:sz="4" w:space="0" w:color="000000"/>
                    <w:bottom w:val="single" w:sz="4" w:space="0" w:color="000000"/>
                  </w:tcBorders>
                  <w:shd w:val="clear" w:color="auto" w:fill="auto"/>
                </w:tcPr>
                <w:p w14:paraId="73ADEBB9" w14:textId="47399522" w:rsidR="001F358A" w:rsidRPr="00E42F41" w:rsidRDefault="0014370A" w:rsidP="002260B6">
                  <w:pPr>
                    <w:jc w:val="center"/>
                    <w:rPr>
                      <w:sz w:val="18"/>
                      <w:szCs w:val="18"/>
                    </w:rPr>
                  </w:pPr>
                  <w:r w:rsidRPr="00E42F41">
                    <w:rPr>
                      <w:color w:val="7030A0"/>
                      <w:sz w:val="18"/>
                      <w:szCs w:val="18"/>
                    </w:rPr>
                    <w:t>1200,00</w:t>
                  </w:r>
                </w:p>
              </w:tc>
              <w:tc>
                <w:tcPr>
                  <w:tcW w:w="1134" w:type="dxa"/>
                  <w:tcBorders>
                    <w:left w:val="single" w:sz="4" w:space="0" w:color="000000"/>
                    <w:bottom w:val="single" w:sz="4" w:space="0" w:color="000000"/>
                  </w:tcBorders>
                  <w:shd w:val="clear" w:color="auto" w:fill="auto"/>
                </w:tcPr>
                <w:p w14:paraId="7238FDA8" w14:textId="558B2C7D" w:rsidR="001F358A" w:rsidRPr="00E42F41" w:rsidRDefault="002D52FA" w:rsidP="002260B6">
                  <w:pPr>
                    <w:snapToGrid w:val="0"/>
                    <w:jc w:val="center"/>
                    <w:rPr>
                      <w:sz w:val="18"/>
                      <w:szCs w:val="18"/>
                    </w:rPr>
                  </w:pPr>
                  <w:r w:rsidRPr="00E42F41">
                    <w:rPr>
                      <w:sz w:val="18"/>
                      <w:szCs w:val="18"/>
                      <w:lang w:val="en-US"/>
                    </w:rPr>
                    <w:t>+</w:t>
                  </w:r>
                  <w:r w:rsidR="00DF473D" w:rsidRPr="00E42F41">
                    <w:rPr>
                      <w:sz w:val="18"/>
                      <w:szCs w:val="18"/>
                      <w:lang w:val="en-US"/>
                    </w:rPr>
                    <w:t>50,00</w:t>
                  </w:r>
                  <w:r w:rsidR="00F86A34" w:rsidRPr="00E42F41">
                    <w:rPr>
                      <w:sz w:val="18"/>
                      <w:szCs w:val="18"/>
                      <w:lang w:val="en-US"/>
                    </w:rPr>
                    <w:t xml:space="preserve"> / 4,35</w:t>
                  </w:r>
                </w:p>
              </w:tc>
              <w:tc>
                <w:tcPr>
                  <w:tcW w:w="993" w:type="dxa"/>
                  <w:tcBorders>
                    <w:left w:val="single" w:sz="4" w:space="0" w:color="000000"/>
                    <w:bottom w:val="single" w:sz="4" w:space="0" w:color="000000"/>
                  </w:tcBorders>
                  <w:shd w:val="clear" w:color="auto" w:fill="auto"/>
                </w:tcPr>
                <w:p w14:paraId="0F681424" w14:textId="7ED85B08" w:rsidR="001F358A" w:rsidRPr="00E42F41" w:rsidRDefault="00793F96" w:rsidP="002260B6">
                  <w:pPr>
                    <w:jc w:val="center"/>
                    <w:rPr>
                      <w:sz w:val="18"/>
                      <w:szCs w:val="18"/>
                    </w:rPr>
                  </w:pPr>
                  <w:r w:rsidRPr="00E42F41">
                    <w:rPr>
                      <w:sz w:val="18"/>
                      <w:szCs w:val="18"/>
                    </w:rPr>
                    <w:t>1300,00</w:t>
                  </w:r>
                </w:p>
              </w:tc>
              <w:tc>
                <w:tcPr>
                  <w:tcW w:w="992" w:type="dxa"/>
                  <w:tcBorders>
                    <w:left w:val="single" w:sz="4" w:space="0" w:color="000000"/>
                    <w:bottom w:val="single" w:sz="4" w:space="0" w:color="000000"/>
                  </w:tcBorders>
                  <w:shd w:val="clear" w:color="auto" w:fill="auto"/>
                </w:tcPr>
                <w:p w14:paraId="26D9512B" w14:textId="6E5F180D" w:rsidR="001F358A" w:rsidRPr="00E42F41" w:rsidRDefault="0014370A" w:rsidP="002260B6">
                  <w:pPr>
                    <w:jc w:val="center"/>
                    <w:rPr>
                      <w:sz w:val="18"/>
                      <w:szCs w:val="18"/>
                    </w:rPr>
                  </w:pPr>
                  <w:r w:rsidRPr="00E42F41">
                    <w:rPr>
                      <w:color w:val="7030A0"/>
                      <w:sz w:val="18"/>
                      <w:szCs w:val="18"/>
                    </w:rPr>
                    <w:t>1320,00</w:t>
                  </w:r>
                </w:p>
              </w:tc>
              <w:tc>
                <w:tcPr>
                  <w:tcW w:w="1165" w:type="dxa"/>
                  <w:tcBorders>
                    <w:left w:val="single" w:sz="4" w:space="0" w:color="000000"/>
                    <w:bottom w:val="single" w:sz="4" w:space="0" w:color="000000"/>
                    <w:right w:val="single" w:sz="4" w:space="0" w:color="000000"/>
                  </w:tcBorders>
                  <w:shd w:val="clear" w:color="auto" w:fill="auto"/>
                </w:tcPr>
                <w:p w14:paraId="7A0B98E9" w14:textId="26364068" w:rsidR="001F358A" w:rsidRPr="00E42F41" w:rsidRDefault="00B23D4E" w:rsidP="002260B6">
                  <w:pPr>
                    <w:snapToGrid w:val="0"/>
                    <w:jc w:val="center"/>
                    <w:rPr>
                      <w:sz w:val="18"/>
                      <w:szCs w:val="18"/>
                    </w:rPr>
                  </w:pPr>
                  <w:r w:rsidRPr="00E42F41">
                    <w:rPr>
                      <w:sz w:val="18"/>
                      <w:szCs w:val="18"/>
                      <w:lang w:val="en-US"/>
                    </w:rPr>
                    <w:t>+2</w:t>
                  </w:r>
                  <w:r w:rsidR="00DF473D" w:rsidRPr="00E42F41">
                    <w:rPr>
                      <w:sz w:val="18"/>
                      <w:szCs w:val="18"/>
                      <w:lang w:val="en-US"/>
                    </w:rPr>
                    <w:t>0,00</w:t>
                  </w:r>
                  <w:r w:rsidR="00F86A34" w:rsidRPr="00E42F41">
                    <w:rPr>
                      <w:sz w:val="18"/>
                      <w:szCs w:val="18"/>
                      <w:lang w:val="en-US"/>
                    </w:rPr>
                    <w:t xml:space="preserve"> / 1,54</w:t>
                  </w:r>
                </w:p>
              </w:tc>
            </w:tr>
            <w:tr w:rsidR="0034469E" w:rsidRPr="00E42F41" w14:paraId="6E9A1817" w14:textId="77777777" w:rsidTr="004E3370">
              <w:trPr>
                <w:trHeight w:val="190"/>
              </w:trPr>
              <w:tc>
                <w:tcPr>
                  <w:tcW w:w="547" w:type="dxa"/>
                  <w:tcBorders>
                    <w:left w:val="single" w:sz="4" w:space="0" w:color="000000"/>
                    <w:bottom w:val="single" w:sz="4" w:space="0" w:color="000000"/>
                  </w:tcBorders>
                  <w:shd w:val="clear" w:color="auto" w:fill="auto"/>
                </w:tcPr>
                <w:p w14:paraId="5F52D498" w14:textId="0EDDD1C0" w:rsidR="0034469E" w:rsidRPr="00E42F41" w:rsidRDefault="0014370A" w:rsidP="002260B6">
                  <w:pPr>
                    <w:snapToGrid w:val="0"/>
                    <w:jc w:val="center"/>
                    <w:rPr>
                      <w:sz w:val="18"/>
                      <w:szCs w:val="18"/>
                    </w:rPr>
                  </w:pPr>
                  <w:r w:rsidRPr="00E42F41">
                    <w:rPr>
                      <w:sz w:val="18"/>
                      <w:szCs w:val="18"/>
                    </w:rPr>
                    <w:t>8.</w:t>
                  </w:r>
                </w:p>
                <w:p w14:paraId="7A7CD8CC" w14:textId="77777777" w:rsidR="0034469E" w:rsidRPr="00E42F41" w:rsidRDefault="0034469E" w:rsidP="002260B6">
                  <w:pPr>
                    <w:snapToGrid w:val="0"/>
                    <w:jc w:val="center"/>
                    <w:rPr>
                      <w:sz w:val="18"/>
                      <w:szCs w:val="18"/>
                    </w:rPr>
                  </w:pPr>
                </w:p>
              </w:tc>
              <w:tc>
                <w:tcPr>
                  <w:tcW w:w="2454" w:type="dxa"/>
                  <w:tcBorders>
                    <w:left w:val="single" w:sz="4" w:space="0" w:color="000000"/>
                    <w:bottom w:val="single" w:sz="4" w:space="0" w:color="000000"/>
                  </w:tcBorders>
                  <w:shd w:val="clear" w:color="auto" w:fill="auto"/>
                </w:tcPr>
                <w:p w14:paraId="22960658" w14:textId="77992901" w:rsidR="0034469E" w:rsidRPr="00E42F41" w:rsidRDefault="0034469E" w:rsidP="002260B6">
                  <w:pPr>
                    <w:rPr>
                      <w:sz w:val="18"/>
                      <w:szCs w:val="18"/>
                    </w:rPr>
                  </w:pPr>
                  <w:r w:rsidRPr="00E42F41">
                    <w:rPr>
                      <w:sz w:val="18"/>
                      <w:szCs w:val="18"/>
                    </w:rPr>
                    <w:t>Marijampolės specialieji socialinės globos namai</w:t>
                  </w:r>
                  <w:r w:rsidR="00022DE1">
                    <w:rPr>
                      <w:sz w:val="18"/>
                      <w:szCs w:val="18"/>
                    </w:rPr>
                    <w:t xml:space="preserve"> (SADM)</w:t>
                  </w:r>
                </w:p>
              </w:tc>
              <w:tc>
                <w:tcPr>
                  <w:tcW w:w="1109" w:type="dxa"/>
                  <w:tcBorders>
                    <w:left w:val="single" w:sz="4" w:space="0" w:color="000000"/>
                    <w:bottom w:val="single" w:sz="4" w:space="0" w:color="000000"/>
                  </w:tcBorders>
                  <w:shd w:val="clear" w:color="auto" w:fill="auto"/>
                </w:tcPr>
                <w:p w14:paraId="707E17BC" w14:textId="3326F165" w:rsidR="0034469E" w:rsidRPr="00E42F41" w:rsidRDefault="0014370A" w:rsidP="002260B6">
                  <w:pPr>
                    <w:jc w:val="center"/>
                    <w:rPr>
                      <w:sz w:val="18"/>
                      <w:szCs w:val="18"/>
                    </w:rPr>
                  </w:pPr>
                  <w:r w:rsidRPr="00E42F41">
                    <w:rPr>
                      <w:sz w:val="18"/>
                      <w:szCs w:val="18"/>
                    </w:rPr>
                    <w:t>1330,00</w:t>
                  </w:r>
                </w:p>
              </w:tc>
              <w:tc>
                <w:tcPr>
                  <w:tcW w:w="875" w:type="dxa"/>
                  <w:tcBorders>
                    <w:left w:val="single" w:sz="4" w:space="0" w:color="000000"/>
                    <w:bottom w:val="single" w:sz="4" w:space="0" w:color="000000"/>
                  </w:tcBorders>
                  <w:shd w:val="clear" w:color="auto" w:fill="auto"/>
                </w:tcPr>
                <w:p w14:paraId="30618939" w14:textId="6A2D2347" w:rsidR="0034469E" w:rsidRPr="00E42F41" w:rsidRDefault="0034469E" w:rsidP="002260B6">
                  <w:pPr>
                    <w:jc w:val="center"/>
                    <w:rPr>
                      <w:sz w:val="18"/>
                      <w:szCs w:val="18"/>
                    </w:rPr>
                  </w:pPr>
                  <w:r w:rsidRPr="00E42F41">
                    <w:rPr>
                      <w:color w:val="7030A0"/>
                      <w:sz w:val="18"/>
                      <w:szCs w:val="18"/>
                    </w:rPr>
                    <w:t>1370,00</w:t>
                  </w:r>
                </w:p>
              </w:tc>
              <w:tc>
                <w:tcPr>
                  <w:tcW w:w="1134" w:type="dxa"/>
                  <w:tcBorders>
                    <w:left w:val="single" w:sz="4" w:space="0" w:color="000000"/>
                    <w:bottom w:val="single" w:sz="4" w:space="0" w:color="000000"/>
                  </w:tcBorders>
                  <w:shd w:val="clear" w:color="auto" w:fill="auto"/>
                </w:tcPr>
                <w:p w14:paraId="28DA2859" w14:textId="731E4C08" w:rsidR="0034469E" w:rsidRPr="00E42F41" w:rsidRDefault="00DF473D" w:rsidP="002260B6">
                  <w:pPr>
                    <w:snapToGrid w:val="0"/>
                    <w:jc w:val="center"/>
                    <w:rPr>
                      <w:sz w:val="18"/>
                      <w:szCs w:val="18"/>
                      <w:lang w:val="en-US"/>
                    </w:rPr>
                  </w:pPr>
                  <w:r w:rsidRPr="00E42F41">
                    <w:rPr>
                      <w:sz w:val="18"/>
                      <w:szCs w:val="18"/>
                      <w:lang w:val="en-US"/>
                    </w:rPr>
                    <w:t>+40,00</w:t>
                  </w:r>
                  <w:r w:rsidR="00F86A34" w:rsidRPr="00E42F41">
                    <w:rPr>
                      <w:sz w:val="18"/>
                      <w:szCs w:val="18"/>
                      <w:lang w:val="en-US"/>
                    </w:rPr>
                    <w:t xml:space="preserve"> / 3,01</w:t>
                  </w:r>
                </w:p>
              </w:tc>
              <w:tc>
                <w:tcPr>
                  <w:tcW w:w="993" w:type="dxa"/>
                  <w:tcBorders>
                    <w:left w:val="single" w:sz="4" w:space="0" w:color="000000"/>
                    <w:bottom w:val="single" w:sz="4" w:space="0" w:color="000000"/>
                  </w:tcBorders>
                  <w:shd w:val="clear" w:color="auto" w:fill="auto"/>
                </w:tcPr>
                <w:p w14:paraId="544AB399" w14:textId="56FE5262" w:rsidR="0034469E" w:rsidRPr="00E42F41" w:rsidRDefault="0014370A" w:rsidP="002260B6">
                  <w:pPr>
                    <w:jc w:val="center"/>
                    <w:rPr>
                      <w:sz w:val="18"/>
                      <w:szCs w:val="18"/>
                    </w:rPr>
                  </w:pPr>
                  <w:r w:rsidRPr="00E42F41">
                    <w:rPr>
                      <w:sz w:val="18"/>
                      <w:szCs w:val="18"/>
                    </w:rPr>
                    <w:t>1400,00</w:t>
                  </w:r>
                </w:p>
              </w:tc>
              <w:tc>
                <w:tcPr>
                  <w:tcW w:w="992" w:type="dxa"/>
                  <w:tcBorders>
                    <w:left w:val="single" w:sz="4" w:space="0" w:color="000000"/>
                    <w:bottom w:val="single" w:sz="4" w:space="0" w:color="000000"/>
                  </w:tcBorders>
                  <w:shd w:val="clear" w:color="auto" w:fill="auto"/>
                </w:tcPr>
                <w:p w14:paraId="50D8E98B" w14:textId="38B719EA" w:rsidR="0034469E" w:rsidRPr="00E42F41" w:rsidRDefault="0034469E" w:rsidP="002260B6">
                  <w:pPr>
                    <w:jc w:val="center"/>
                    <w:rPr>
                      <w:sz w:val="18"/>
                      <w:szCs w:val="18"/>
                    </w:rPr>
                  </w:pPr>
                  <w:r w:rsidRPr="00E42F41">
                    <w:rPr>
                      <w:color w:val="7030A0"/>
                      <w:sz w:val="18"/>
                      <w:szCs w:val="18"/>
                    </w:rPr>
                    <w:t>1470,00</w:t>
                  </w:r>
                </w:p>
              </w:tc>
              <w:tc>
                <w:tcPr>
                  <w:tcW w:w="1165" w:type="dxa"/>
                  <w:tcBorders>
                    <w:left w:val="single" w:sz="4" w:space="0" w:color="000000"/>
                    <w:bottom w:val="single" w:sz="4" w:space="0" w:color="000000"/>
                    <w:right w:val="single" w:sz="4" w:space="0" w:color="000000"/>
                  </w:tcBorders>
                  <w:shd w:val="clear" w:color="auto" w:fill="auto"/>
                </w:tcPr>
                <w:p w14:paraId="2C846817" w14:textId="01929AF1" w:rsidR="0034469E" w:rsidRPr="00E42F41" w:rsidRDefault="00DF473D" w:rsidP="002260B6">
                  <w:pPr>
                    <w:snapToGrid w:val="0"/>
                    <w:jc w:val="center"/>
                    <w:rPr>
                      <w:sz w:val="18"/>
                      <w:szCs w:val="18"/>
                      <w:lang w:val="en-US"/>
                    </w:rPr>
                  </w:pPr>
                  <w:r w:rsidRPr="00E42F41">
                    <w:rPr>
                      <w:sz w:val="18"/>
                      <w:szCs w:val="18"/>
                      <w:lang w:val="en-US"/>
                    </w:rPr>
                    <w:t>+70,00</w:t>
                  </w:r>
                  <w:r w:rsidR="00F86A34" w:rsidRPr="00E42F41">
                    <w:rPr>
                      <w:sz w:val="18"/>
                      <w:szCs w:val="18"/>
                      <w:lang w:val="en-US"/>
                    </w:rPr>
                    <w:t xml:space="preserve"> / 5</w:t>
                  </w:r>
                </w:p>
              </w:tc>
            </w:tr>
            <w:tr w:rsidR="009A1069" w:rsidRPr="00E42F41" w14:paraId="2F65BFAB" w14:textId="77777777" w:rsidTr="004E3370">
              <w:trPr>
                <w:trHeight w:val="190"/>
              </w:trPr>
              <w:tc>
                <w:tcPr>
                  <w:tcW w:w="547" w:type="dxa"/>
                  <w:tcBorders>
                    <w:left w:val="single" w:sz="4" w:space="0" w:color="000000"/>
                    <w:bottom w:val="single" w:sz="4" w:space="0" w:color="000000"/>
                  </w:tcBorders>
                  <w:shd w:val="clear" w:color="auto" w:fill="auto"/>
                </w:tcPr>
                <w:p w14:paraId="00DCFF83" w14:textId="7FE30D1E" w:rsidR="009A1069" w:rsidRPr="00E42F41" w:rsidRDefault="0014370A" w:rsidP="002260B6">
                  <w:pPr>
                    <w:snapToGrid w:val="0"/>
                    <w:jc w:val="center"/>
                    <w:rPr>
                      <w:sz w:val="18"/>
                      <w:szCs w:val="18"/>
                    </w:rPr>
                  </w:pPr>
                  <w:r w:rsidRPr="00E42F41">
                    <w:rPr>
                      <w:sz w:val="18"/>
                      <w:szCs w:val="18"/>
                    </w:rPr>
                    <w:t>9.</w:t>
                  </w:r>
                </w:p>
                <w:p w14:paraId="5C0DAB9A" w14:textId="77777777" w:rsidR="009A1069" w:rsidRPr="00E42F41" w:rsidRDefault="009A1069" w:rsidP="002260B6">
                  <w:pPr>
                    <w:snapToGrid w:val="0"/>
                    <w:jc w:val="center"/>
                    <w:rPr>
                      <w:sz w:val="18"/>
                      <w:szCs w:val="18"/>
                    </w:rPr>
                  </w:pPr>
                </w:p>
              </w:tc>
              <w:tc>
                <w:tcPr>
                  <w:tcW w:w="2454" w:type="dxa"/>
                  <w:tcBorders>
                    <w:left w:val="single" w:sz="4" w:space="0" w:color="000000"/>
                    <w:bottom w:val="single" w:sz="4" w:space="0" w:color="000000"/>
                  </w:tcBorders>
                  <w:shd w:val="clear" w:color="auto" w:fill="auto"/>
                </w:tcPr>
                <w:p w14:paraId="137D13D5" w14:textId="73307590" w:rsidR="009A1069" w:rsidRPr="00E42F41" w:rsidRDefault="009A1069" w:rsidP="002260B6">
                  <w:pPr>
                    <w:rPr>
                      <w:sz w:val="18"/>
                      <w:szCs w:val="18"/>
                    </w:rPr>
                  </w:pPr>
                  <w:r w:rsidRPr="00E42F41">
                    <w:rPr>
                      <w:sz w:val="18"/>
                      <w:szCs w:val="18"/>
                    </w:rPr>
                    <w:t>Kalvarijos socialinės globos namai</w:t>
                  </w:r>
                  <w:r w:rsidR="00022DE1">
                    <w:rPr>
                      <w:sz w:val="18"/>
                      <w:szCs w:val="18"/>
                    </w:rPr>
                    <w:t xml:space="preserve"> (SADM)</w:t>
                  </w:r>
                </w:p>
              </w:tc>
              <w:tc>
                <w:tcPr>
                  <w:tcW w:w="1109" w:type="dxa"/>
                  <w:tcBorders>
                    <w:left w:val="single" w:sz="4" w:space="0" w:color="000000"/>
                    <w:bottom w:val="single" w:sz="4" w:space="0" w:color="000000"/>
                  </w:tcBorders>
                  <w:shd w:val="clear" w:color="auto" w:fill="auto"/>
                </w:tcPr>
                <w:p w14:paraId="406E8089" w14:textId="31A12A81" w:rsidR="009A1069" w:rsidRPr="00E42F41" w:rsidRDefault="0014370A" w:rsidP="002260B6">
                  <w:pPr>
                    <w:jc w:val="center"/>
                    <w:rPr>
                      <w:sz w:val="18"/>
                      <w:szCs w:val="18"/>
                    </w:rPr>
                  </w:pPr>
                  <w:r w:rsidRPr="00E42F41">
                    <w:rPr>
                      <w:sz w:val="18"/>
                      <w:szCs w:val="18"/>
                    </w:rPr>
                    <w:t>1200,00</w:t>
                  </w:r>
                </w:p>
              </w:tc>
              <w:tc>
                <w:tcPr>
                  <w:tcW w:w="875" w:type="dxa"/>
                  <w:tcBorders>
                    <w:left w:val="single" w:sz="4" w:space="0" w:color="000000"/>
                    <w:bottom w:val="single" w:sz="4" w:space="0" w:color="000000"/>
                  </w:tcBorders>
                  <w:shd w:val="clear" w:color="auto" w:fill="auto"/>
                </w:tcPr>
                <w:p w14:paraId="6A45DD69" w14:textId="31C1FFE5" w:rsidR="009A1069" w:rsidRPr="00E42F41" w:rsidRDefault="009A1069" w:rsidP="002260B6">
                  <w:pPr>
                    <w:jc w:val="center"/>
                    <w:rPr>
                      <w:color w:val="7030A0"/>
                      <w:sz w:val="18"/>
                      <w:szCs w:val="18"/>
                    </w:rPr>
                  </w:pPr>
                  <w:r w:rsidRPr="00E42F41">
                    <w:rPr>
                      <w:color w:val="7030A0"/>
                      <w:sz w:val="18"/>
                      <w:szCs w:val="18"/>
                    </w:rPr>
                    <w:t>1250,00</w:t>
                  </w:r>
                </w:p>
              </w:tc>
              <w:tc>
                <w:tcPr>
                  <w:tcW w:w="1134" w:type="dxa"/>
                  <w:tcBorders>
                    <w:left w:val="single" w:sz="4" w:space="0" w:color="000000"/>
                    <w:bottom w:val="single" w:sz="4" w:space="0" w:color="000000"/>
                  </w:tcBorders>
                  <w:shd w:val="clear" w:color="auto" w:fill="auto"/>
                </w:tcPr>
                <w:p w14:paraId="154BF697" w14:textId="5DA25009" w:rsidR="009A1069" w:rsidRPr="00E42F41" w:rsidRDefault="00DF473D" w:rsidP="002260B6">
                  <w:pPr>
                    <w:snapToGrid w:val="0"/>
                    <w:jc w:val="center"/>
                    <w:rPr>
                      <w:sz w:val="18"/>
                      <w:szCs w:val="18"/>
                      <w:lang w:val="en-US"/>
                    </w:rPr>
                  </w:pPr>
                  <w:r w:rsidRPr="00E42F41">
                    <w:rPr>
                      <w:sz w:val="18"/>
                      <w:szCs w:val="18"/>
                      <w:lang w:val="en-US"/>
                    </w:rPr>
                    <w:t>+50,00</w:t>
                  </w:r>
                  <w:r w:rsidR="00F86A34" w:rsidRPr="00E42F41">
                    <w:rPr>
                      <w:sz w:val="18"/>
                      <w:szCs w:val="18"/>
                      <w:lang w:val="en-US"/>
                    </w:rPr>
                    <w:t xml:space="preserve"> / 4,17</w:t>
                  </w:r>
                </w:p>
              </w:tc>
              <w:tc>
                <w:tcPr>
                  <w:tcW w:w="993" w:type="dxa"/>
                  <w:tcBorders>
                    <w:left w:val="single" w:sz="4" w:space="0" w:color="000000"/>
                    <w:bottom w:val="single" w:sz="4" w:space="0" w:color="000000"/>
                  </w:tcBorders>
                  <w:shd w:val="clear" w:color="auto" w:fill="auto"/>
                </w:tcPr>
                <w:p w14:paraId="1E3FB27C" w14:textId="008BD3C1" w:rsidR="009A1069" w:rsidRPr="00E42F41" w:rsidRDefault="0014370A" w:rsidP="002260B6">
                  <w:pPr>
                    <w:jc w:val="center"/>
                    <w:rPr>
                      <w:sz w:val="18"/>
                      <w:szCs w:val="18"/>
                    </w:rPr>
                  </w:pPr>
                  <w:r w:rsidRPr="00E42F41">
                    <w:rPr>
                      <w:sz w:val="18"/>
                      <w:szCs w:val="18"/>
                    </w:rPr>
                    <w:t>1350,00</w:t>
                  </w:r>
                </w:p>
              </w:tc>
              <w:tc>
                <w:tcPr>
                  <w:tcW w:w="992" w:type="dxa"/>
                  <w:tcBorders>
                    <w:left w:val="single" w:sz="4" w:space="0" w:color="000000"/>
                    <w:bottom w:val="single" w:sz="4" w:space="0" w:color="000000"/>
                  </w:tcBorders>
                  <w:shd w:val="clear" w:color="auto" w:fill="auto"/>
                </w:tcPr>
                <w:p w14:paraId="0CAEF84C" w14:textId="7345399B" w:rsidR="009A1069" w:rsidRPr="00E42F41" w:rsidRDefault="009A1069" w:rsidP="002260B6">
                  <w:pPr>
                    <w:jc w:val="center"/>
                    <w:rPr>
                      <w:color w:val="7030A0"/>
                      <w:sz w:val="18"/>
                      <w:szCs w:val="18"/>
                    </w:rPr>
                  </w:pPr>
                  <w:r w:rsidRPr="00E42F41">
                    <w:rPr>
                      <w:color w:val="7030A0"/>
                      <w:sz w:val="18"/>
                      <w:szCs w:val="18"/>
                    </w:rPr>
                    <w:t>1380,00</w:t>
                  </w:r>
                </w:p>
              </w:tc>
              <w:tc>
                <w:tcPr>
                  <w:tcW w:w="1165" w:type="dxa"/>
                  <w:tcBorders>
                    <w:left w:val="single" w:sz="4" w:space="0" w:color="000000"/>
                    <w:bottom w:val="single" w:sz="4" w:space="0" w:color="000000"/>
                    <w:right w:val="single" w:sz="4" w:space="0" w:color="000000"/>
                  </w:tcBorders>
                  <w:shd w:val="clear" w:color="auto" w:fill="auto"/>
                </w:tcPr>
                <w:p w14:paraId="2F782665" w14:textId="04328688" w:rsidR="009A1069" w:rsidRPr="00E42F41" w:rsidRDefault="00DF473D" w:rsidP="002260B6">
                  <w:pPr>
                    <w:snapToGrid w:val="0"/>
                    <w:jc w:val="center"/>
                    <w:rPr>
                      <w:sz w:val="18"/>
                      <w:szCs w:val="18"/>
                      <w:lang w:val="en-US"/>
                    </w:rPr>
                  </w:pPr>
                  <w:r w:rsidRPr="00E42F41">
                    <w:rPr>
                      <w:sz w:val="18"/>
                      <w:szCs w:val="18"/>
                      <w:lang w:val="en-US"/>
                    </w:rPr>
                    <w:t>+30,00</w:t>
                  </w:r>
                  <w:r w:rsidR="00F86A34" w:rsidRPr="00E42F41">
                    <w:rPr>
                      <w:sz w:val="18"/>
                      <w:szCs w:val="18"/>
                      <w:lang w:val="en-US"/>
                    </w:rPr>
                    <w:t xml:space="preserve"> / 2,22</w:t>
                  </w:r>
                </w:p>
              </w:tc>
            </w:tr>
            <w:tr w:rsidR="00312C65" w:rsidRPr="00E42F41" w14:paraId="4F85E204" w14:textId="77777777" w:rsidTr="004E3370">
              <w:trPr>
                <w:trHeight w:val="190"/>
              </w:trPr>
              <w:tc>
                <w:tcPr>
                  <w:tcW w:w="547" w:type="dxa"/>
                  <w:tcBorders>
                    <w:left w:val="single" w:sz="4" w:space="0" w:color="000000"/>
                    <w:bottom w:val="single" w:sz="4" w:space="0" w:color="000000"/>
                  </w:tcBorders>
                  <w:shd w:val="clear" w:color="auto" w:fill="auto"/>
                </w:tcPr>
                <w:p w14:paraId="53A94C0E" w14:textId="7E345C08" w:rsidR="00312C65" w:rsidRPr="00E42F41" w:rsidRDefault="0014370A" w:rsidP="002260B6">
                  <w:pPr>
                    <w:snapToGrid w:val="0"/>
                    <w:jc w:val="center"/>
                    <w:rPr>
                      <w:sz w:val="18"/>
                      <w:szCs w:val="18"/>
                    </w:rPr>
                  </w:pPr>
                  <w:r w:rsidRPr="00E42F41">
                    <w:rPr>
                      <w:sz w:val="18"/>
                      <w:szCs w:val="18"/>
                    </w:rPr>
                    <w:t>10.</w:t>
                  </w:r>
                </w:p>
                <w:p w14:paraId="18D3649F" w14:textId="77777777" w:rsidR="00312C65" w:rsidRPr="00E42F41" w:rsidRDefault="00312C65" w:rsidP="002260B6">
                  <w:pPr>
                    <w:snapToGrid w:val="0"/>
                    <w:jc w:val="center"/>
                    <w:rPr>
                      <w:sz w:val="18"/>
                      <w:szCs w:val="18"/>
                    </w:rPr>
                  </w:pPr>
                </w:p>
              </w:tc>
              <w:tc>
                <w:tcPr>
                  <w:tcW w:w="2454" w:type="dxa"/>
                  <w:tcBorders>
                    <w:left w:val="single" w:sz="4" w:space="0" w:color="000000"/>
                    <w:bottom w:val="single" w:sz="4" w:space="0" w:color="000000"/>
                  </w:tcBorders>
                  <w:shd w:val="clear" w:color="auto" w:fill="auto"/>
                </w:tcPr>
                <w:p w14:paraId="00C7E488" w14:textId="180FFD91" w:rsidR="00312C65" w:rsidRPr="00E42F41" w:rsidRDefault="00312C65" w:rsidP="002260B6">
                  <w:pPr>
                    <w:rPr>
                      <w:sz w:val="18"/>
                      <w:szCs w:val="18"/>
                    </w:rPr>
                  </w:pPr>
                  <w:r w:rsidRPr="00E42F41">
                    <w:rPr>
                      <w:sz w:val="18"/>
                      <w:szCs w:val="18"/>
                    </w:rPr>
                    <w:t>Suvalkijos socialinės globos namai</w:t>
                  </w:r>
                  <w:r w:rsidR="00022DE1">
                    <w:rPr>
                      <w:sz w:val="18"/>
                      <w:szCs w:val="18"/>
                    </w:rPr>
                    <w:t xml:space="preserve"> (SADM)</w:t>
                  </w:r>
                </w:p>
              </w:tc>
              <w:tc>
                <w:tcPr>
                  <w:tcW w:w="1109" w:type="dxa"/>
                  <w:tcBorders>
                    <w:left w:val="single" w:sz="4" w:space="0" w:color="000000"/>
                    <w:bottom w:val="single" w:sz="4" w:space="0" w:color="000000"/>
                  </w:tcBorders>
                  <w:shd w:val="clear" w:color="auto" w:fill="auto"/>
                </w:tcPr>
                <w:p w14:paraId="0F96F4CD" w14:textId="50315403" w:rsidR="00312C65" w:rsidRPr="00E42F41" w:rsidRDefault="0014370A" w:rsidP="002260B6">
                  <w:pPr>
                    <w:jc w:val="center"/>
                    <w:rPr>
                      <w:sz w:val="18"/>
                      <w:szCs w:val="18"/>
                    </w:rPr>
                  </w:pPr>
                  <w:r w:rsidRPr="00E42F41">
                    <w:rPr>
                      <w:sz w:val="18"/>
                      <w:szCs w:val="18"/>
                    </w:rPr>
                    <w:t>1200,00</w:t>
                  </w:r>
                </w:p>
              </w:tc>
              <w:tc>
                <w:tcPr>
                  <w:tcW w:w="875" w:type="dxa"/>
                  <w:tcBorders>
                    <w:left w:val="single" w:sz="4" w:space="0" w:color="000000"/>
                    <w:bottom w:val="single" w:sz="4" w:space="0" w:color="000000"/>
                  </w:tcBorders>
                  <w:shd w:val="clear" w:color="auto" w:fill="auto"/>
                </w:tcPr>
                <w:p w14:paraId="2D3A0337" w14:textId="5CCDB645" w:rsidR="00312C65" w:rsidRPr="00E42F41" w:rsidRDefault="00312C65" w:rsidP="002260B6">
                  <w:pPr>
                    <w:jc w:val="center"/>
                    <w:rPr>
                      <w:color w:val="7030A0"/>
                      <w:sz w:val="18"/>
                      <w:szCs w:val="18"/>
                    </w:rPr>
                  </w:pPr>
                  <w:r w:rsidRPr="00E42F41">
                    <w:rPr>
                      <w:color w:val="7030A0"/>
                      <w:sz w:val="18"/>
                      <w:szCs w:val="18"/>
                    </w:rPr>
                    <w:t>1220,00</w:t>
                  </w:r>
                </w:p>
              </w:tc>
              <w:tc>
                <w:tcPr>
                  <w:tcW w:w="1134" w:type="dxa"/>
                  <w:tcBorders>
                    <w:left w:val="single" w:sz="4" w:space="0" w:color="000000"/>
                    <w:bottom w:val="single" w:sz="4" w:space="0" w:color="000000"/>
                  </w:tcBorders>
                  <w:shd w:val="clear" w:color="auto" w:fill="auto"/>
                </w:tcPr>
                <w:p w14:paraId="259A1070" w14:textId="574F667E" w:rsidR="00312C65" w:rsidRPr="00E42F41" w:rsidRDefault="00DF473D" w:rsidP="002260B6">
                  <w:pPr>
                    <w:snapToGrid w:val="0"/>
                    <w:jc w:val="center"/>
                    <w:rPr>
                      <w:sz w:val="18"/>
                      <w:szCs w:val="18"/>
                      <w:lang w:val="en-US"/>
                    </w:rPr>
                  </w:pPr>
                  <w:r w:rsidRPr="00E42F41">
                    <w:rPr>
                      <w:sz w:val="18"/>
                      <w:szCs w:val="18"/>
                      <w:lang w:val="en-US"/>
                    </w:rPr>
                    <w:t>0</w:t>
                  </w:r>
                </w:p>
              </w:tc>
              <w:tc>
                <w:tcPr>
                  <w:tcW w:w="993" w:type="dxa"/>
                  <w:tcBorders>
                    <w:left w:val="single" w:sz="4" w:space="0" w:color="000000"/>
                    <w:bottom w:val="single" w:sz="4" w:space="0" w:color="000000"/>
                  </w:tcBorders>
                  <w:shd w:val="clear" w:color="auto" w:fill="auto"/>
                </w:tcPr>
                <w:p w14:paraId="22756468" w14:textId="547DF917" w:rsidR="00312C65" w:rsidRPr="00E42F41" w:rsidRDefault="0014370A" w:rsidP="002260B6">
                  <w:pPr>
                    <w:jc w:val="center"/>
                    <w:rPr>
                      <w:sz w:val="18"/>
                      <w:szCs w:val="18"/>
                    </w:rPr>
                  </w:pPr>
                  <w:r w:rsidRPr="00E42F41">
                    <w:rPr>
                      <w:sz w:val="18"/>
                      <w:szCs w:val="18"/>
                    </w:rPr>
                    <w:t>1340,00</w:t>
                  </w:r>
                </w:p>
              </w:tc>
              <w:tc>
                <w:tcPr>
                  <w:tcW w:w="992" w:type="dxa"/>
                  <w:tcBorders>
                    <w:left w:val="single" w:sz="4" w:space="0" w:color="000000"/>
                    <w:bottom w:val="single" w:sz="4" w:space="0" w:color="000000"/>
                  </w:tcBorders>
                  <w:shd w:val="clear" w:color="auto" w:fill="auto"/>
                </w:tcPr>
                <w:p w14:paraId="0C999F19" w14:textId="0EDD1C93" w:rsidR="00312C65" w:rsidRPr="00E42F41" w:rsidRDefault="00312C65" w:rsidP="002260B6">
                  <w:pPr>
                    <w:jc w:val="center"/>
                    <w:rPr>
                      <w:color w:val="7030A0"/>
                      <w:sz w:val="18"/>
                      <w:szCs w:val="18"/>
                    </w:rPr>
                  </w:pPr>
                  <w:r w:rsidRPr="00E42F41">
                    <w:rPr>
                      <w:color w:val="7030A0"/>
                      <w:sz w:val="18"/>
                      <w:szCs w:val="18"/>
                    </w:rPr>
                    <w:t>1340,00</w:t>
                  </w:r>
                </w:p>
              </w:tc>
              <w:tc>
                <w:tcPr>
                  <w:tcW w:w="1165" w:type="dxa"/>
                  <w:tcBorders>
                    <w:left w:val="single" w:sz="4" w:space="0" w:color="000000"/>
                    <w:bottom w:val="single" w:sz="4" w:space="0" w:color="000000"/>
                    <w:right w:val="single" w:sz="4" w:space="0" w:color="000000"/>
                  </w:tcBorders>
                  <w:shd w:val="clear" w:color="auto" w:fill="auto"/>
                </w:tcPr>
                <w:p w14:paraId="7C792B7A" w14:textId="7FC9D113" w:rsidR="00312C65" w:rsidRPr="00E42F41" w:rsidRDefault="0014370A" w:rsidP="002260B6">
                  <w:pPr>
                    <w:snapToGrid w:val="0"/>
                    <w:jc w:val="center"/>
                    <w:rPr>
                      <w:sz w:val="18"/>
                      <w:szCs w:val="18"/>
                      <w:lang w:val="en-US"/>
                    </w:rPr>
                  </w:pPr>
                  <w:r w:rsidRPr="00E42F41">
                    <w:rPr>
                      <w:sz w:val="18"/>
                      <w:szCs w:val="18"/>
                      <w:lang w:val="en-US"/>
                    </w:rPr>
                    <w:t>0</w:t>
                  </w:r>
                </w:p>
              </w:tc>
            </w:tr>
            <w:tr w:rsidR="001F358A" w:rsidRPr="00E42F41" w14:paraId="0C885B52" w14:textId="77777777" w:rsidTr="004E3370">
              <w:trPr>
                <w:trHeight w:val="190"/>
              </w:trPr>
              <w:tc>
                <w:tcPr>
                  <w:tcW w:w="547" w:type="dxa"/>
                  <w:tcBorders>
                    <w:left w:val="single" w:sz="4" w:space="0" w:color="000000"/>
                    <w:bottom w:val="single" w:sz="4" w:space="0" w:color="000000"/>
                  </w:tcBorders>
                  <w:shd w:val="clear" w:color="auto" w:fill="auto"/>
                </w:tcPr>
                <w:p w14:paraId="64755BA0" w14:textId="6B05273F" w:rsidR="001F358A" w:rsidRPr="00E42F41" w:rsidRDefault="001F358A" w:rsidP="002260B6">
                  <w:pPr>
                    <w:snapToGrid w:val="0"/>
                    <w:jc w:val="center"/>
                    <w:rPr>
                      <w:sz w:val="18"/>
                      <w:szCs w:val="18"/>
                    </w:rPr>
                  </w:pPr>
                  <w:r w:rsidRPr="00E42F41">
                    <w:rPr>
                      <w:sz w:val="18"/>
                      <w:szCs w:val="18"/>
                    </w:rPr>
                    <w:t>1</w:t>
                  </w:r>
                  <w:r w:rsidR="0014370A" w:rsidRPr="00E42F41">
                    <w:rPr>
                      <w:sz w:val="18"/>
                      <w:szCs w:val="18"/>
                    </w:rPr>
                    <w:t>1</w:t>
                  </w:r>
                  <w:r w:rsidRPr="00E42F41">
                    <w:rPr>
                      <w:sz w:val="18"/>
                      <w:szCs w:val="18"/>
                    </w:rPr>
                    <w:t>.</w:t>
                  </w:r>
                </w:p>
              </w:tc>
              <w:tc>
                <w:tcPr>
                  <w:tcW w:w="2454" w:type="dxa"/>
                  <w:tcBorders>
                    <w:left w:val="single" w:sz="4" w:space="0" w:color="000000"/>
                    <w:bottom w:val="single" w:sz="4" w:space="0" w:color="000000"/>
                  </w:tcBorders>
                  <w:shd w:val="clear" w:color="auto" w:fill="auto"/>
                </w:tcPr>
                <w:p w14:paraId="0549006A" w14:textId="447C8C79" w:rsidR="001F358A" w:rsidRPr="00E42F41" w:rsidRDefault="004A67DB" w:rsidP="002260B6">
                  <w:pPr>
                    <w:rPr>
                      <w:sz w:val="18"/>
                      <w:szCs w:val="18"/>
                    </w:rPr>
                  </w:pPr>
                  <w:r w:rsidRPr="00E42F41">
                    <w:rPr>
                      <w:sz w:val="18"/>
                      <w:szCs w:val="18"/>
                    </w:rPr>
                    <w:t>Viliaus Gaigalaičio globos namai</w:t>
                  </w:r>
                  <w:r w:rsidR="00022DE1">
                    <w:rPr>
                      <w:sz w:val="18"/>
                      <w:szCs w:val="18"/>
                    </w:rPr>
                    <w:t xml:space="preserve"> (savivaldybės)</w:t>
                  </w:r>
                </w:p>
              </w:tc>
              <w:tc>
                <w:tcPr>
                  <w:tcW w:w="1109" w:type="dxa"/>
                  <w:tcBorders>
                    <w:left w:val="single" w:sz="4" w:space="0" w:color="000000"/>
                    <w:bottom w:val="single" w:sz="4" w:space="0" w:color="000000"/>
                  </w:tcBorders>
                  <w:shd w:val="clear" w:color="auto" w:fill="auto"/>
                </w:tcPr>
                <w:p w14:paraId="5CA19C93" w14:textId="78ECCB5F" w:rsidR="001F358A" w:rsidRPr="00E42F41" w:rsidRDefault="00793F96" w:rsidP="002260B6">
                  <w:pPr>
                    <w:jc w:val="center"/>
                    <w:rPr>
                      <w:sz w:val="18"/>
                      <w:szCs w:val="18"/>
                    </w:rPr>
                  </w:pPr>
                  <w:r w:rsidRPr="00E42F41">
                    <w:rPr>
                      <w:sz w:val="18"/>
                      <w:szCs w:val="18"/>
                    </w:rPr>
                    <w:t>1291,00</w:t>
                  </w:r>
                </w:p>
              </w:tc>
              <w:tc>
                <w:tcPr>
                  <w:tcW w:w="875" w:type="dxa"/>
                  <w:tcBorders>
                    <w:left w:val="single" w:sz="4" w:space="0" w:color="000000"/>
                    <w:bottom w:val="single" w:sz="4" w:space="0" w:color="000000"/>
                  </w:tcBorders>
                  <w:shd w:val="clear" w:color="auto" w:fill="auto"/>
                </w:tcPr>
                <w:p w14:paraId="3F00AAD7" w14:textId="01A1D61D" w:rsidR="001F358A" w:rsidRPr="00E42F41" w:rsidRDefault="0034469E" w:rsidP="002260B6">
                  <w:pPr>
                    <w:jc w:val="center"/>
                    <w:rPr>
                      <w:sz w:val="18"/>
                      <w:szCs w:val="18"/>
                    </w:rPr>
                  </w:pPr>
                  <w:r w:rsidRPr="00E42F41">
                    <w:rPr>
                      <w:color w:val="7030A0"/>
                      <w:sz w:val="18"/>
                      <w:szCs w:val="18"/>
                    </w:rPr>
                    <w:t>1391,00</w:t>
                  </w:r>
                </w:p>
              </w:tc>
              <w:tc>
                <w:tcPr>
                  <w:tcW w:w="1134" w:type="dxa"/>
                  <w:tcBorders>
                    <w:left w:val="single" w:sz="4" w:space="0" w:color="000000"/>
                    <w:bottom w:val="single" w:sz="4" w:space="0" w:color="000000"/>
                  </w:tcBorders>
                  <w:shd w:val="clear" w:color="auto" w:fill="auto"/>
                </w:tcPr>
                <w:p w14:paraId="17A6C21D" w14:textId="42C67000" w:rsidR="001F358A" w:rsidRPr="00E42F41" w:rsidRDefault="002D52FA" w:rsidP="002260B6">
                  <w:pPr>
                    <w:snapToGrid w:val="0"/>
                    <w:jc w:val="center"/>
                    <w:rPr>
                      <w:sz w:val="18"/>
                      <w:szCs w:val="18"/>
                    </w:rPr>
                  </w:pPr>
                  <w:r w:rsidRPr="00E42F41">
                    <w:rPr>
                      <w:sz w:val="18"/>
                      <w:szCs w:val="18"/>
                      <w:lang w:val="en-US"/>
                    </w:rPr>
                    <w:t>+</w:t>
                  </w:r>
                  <w:r w:rsidR="00DF473D" w:rsidRPr="00E42F41">
                    <w:rPr>
                      <w:sz w:val="18"/>
                      <w:szCs w:val="18"/>
                      <w:lang w:val="en-US"/>
                    </w:rPr>
                    <w:t>100,00</w:t>
                  </w:r>
                  <w:r w:rsidR="00F86A34" w:rsidRPr="00E42F41">
                    <w:rPr>
                      <w:sz w:val="18"/>
                      <w:szCs w:val="18"/>
                      <w:lang w:val="en-US"/>
                    </w:rPr>
                    <w:t xml:space="preserve"> / 7,75</w:t>
                  </w:r>
                </w:p>
              </w:tc>
              <w:tc>
                <w:tcPr>
                  <w:tcW w:w="993" w:type="dxa"/>
                  <w:tcBorders>
                    <w:left w:val="single" w:sz="4" w:space="0" w:color="000000"/>
                    <w:bottom w:val="single" w:sz="4" w:space="0" w:color="000000"/>
                  </w:tcBorders>
                  <w:shd w:val="clear" w:color="auto" w:fill="auto"/>
                </w:tcPr>
                <w:p w14:paraId="73719B5D" w14:textId="0534C1C8" w:rsidR="001F358A" w:rsidRPr="00E42F41" w:rsidRDefault="00793F96" w:rsidP="002260B6">
                  <w:pPr>
                    <w:jc w:val="center"/>
                    <w:rPr>
                      <w:sz w:val="18"/>
                      <w:szCs w:val="18"/>
                    </w:rPr>
                  </w:pPr>
                  <w:r w:rsidRPr="00E42F41">
                    <w:rPr>
                      <w:sz w:val="18"/>
                      <w:szCs w:val="18"/>
                    </w:rPr>
                    <w:t>1453,00</w:t>
                  </w:r>
                </w:p>
              </w:tc>
              <w:tc>
                <w:tcPr>
                  <w:tcW w:w="992" w:type="dxa"/>
                  <w:tcBorders>
                    <w:left w:val="single" w:sz="4" w:space="0" w:color="000000"/>
                    <w:bottom w:val="single" w:sz="4" w:space="0" w:color="000000"/>
                  </w:tcBorders>
                  <w:shd w:val="clear" w:color="auto" w:fill="auto"/>
                </w:tcPr>
                <w:p w14:paraId="68622DE7" w14:textId="628C9997" w:rsidR="001F358A" w:rsidRPr="00E42F41" w:rsidRDefault="0034469E" w:rsidP="002260B6">
                  <w:pPr>
                    <w:jc w:val="center"/>
                    <w:rPr>
                      <w:color w:val="7030A0"/>
                      <w:sz w:val="18"/>
                      <w:szCs w:val="18"/>
                    </w:rPr>
                  </w:pPr>
                  <w:r w:rsidRPr="00E42F41">
                    <w:rPr>
                      <w:color w:val="7030A0"/>
                      <w:sz w:val="18"/>
                      <w:szCs w:val="18"/>
                    </w:rPr>
                    <w:t>1553,00</w:t>
                  </w:r>
                </w:p>
              </w:tc>
              <w:tc>
                <w:tcPr>
                  <w:tcW w:w="1165" w:type="dxa"/>
                  <w:tcBorders>
                    <w:left w:val="single" w:sz="4" w:space="0" w:color="000000"/>
                    <w:bottom w:val="single" w:sz="4" w:space="0" w:color="000000"/>
                    <w:right w:val="single" w:sz="4" w:space="0" w:color="000000"/>
                  </w:tcBorders>
                  <w:shd w:val="clear" w:color="auto" w:fill="auto"/>
                </w:tcPr>
                <w:p w14:paraId="1987DF25" w14:textId="17C6C801" w:rsidR="001F358A" w:rsidRPr="00E42F41" w:rsidRDefault="00B23D4E" w:rsidP="002260B6">
                  <w:pPr>
                    <w:snapToGrid w:val="0"/>
                    <w:jc w:val="center"/>
                    <w:rPr>
                      <w:sz w:val="18"/>
                      <w:szCs w:val="18"/>
                    </w:rPr>
                  </w:pPr>
                  <w:r w:rsidRPr="00E42F41">
                    <w:rPr>
                      <w:sz w:val="18"/>
                      <w:szCs w:val="18"/>
                      <w:lang w:val="en-US"/>
                    </w:rPr>
                    <w:t>+</w:t>
                  </w:r>
                  <w:r w:rsidR="00DF473D" w:rsidRPr="00E42F41">
                    <w:rPr>
                      <w:sz w:val="18"/>
                      <w:szCs w:val="18"/>
                      <w:lang w:val="en-US"/>
                    </w:rPr>
                    <w:t>100,00</w:t>
                  </w:r>
                  <w:r w:rsidR="00F86A34" w:rsidRPr="00E42F41">
                    <w:rPr>
                      <w:sz w:val="18"/>
                      <w:szCs w:val="18"/>
                      <w:lang w:val="en-US"/>
                    </w:rPr>
                    <w:t xml:space="preserve"> / 6,88</w:t>
                  </w:r>
                </w:p>
              </w:tc>
            </w:tr>
            <w:tr w:rsidR="001F358A" w:rsidRPr="00E42F41" w14:paraId="4832D1BC" w14:textId="77777777" w:rsidTr="004E3370">
              <w:trPr>
                <w:trHeight w:val="200"/>
              </w:trPr>
              <w:tc>
                <w:tcPr>
                  <w:tcW w:w="547" w:type="dxa"/>
                  <w:tcBorders>
                    <w:top w:val="single" w:sz="4" w:space="0" w:color="000000"/>
                    <w:left w:val="single" w:sz="4" w:space="0" w:color="000000"/>
                    <w:bottom w:val="single" w:sz="4" w:space="0" w:color="000000"/>
                  </w:tcBorders>
                  <w:shd w:val="clear" w:color="auto" w:fill="auto"/>
                </w:tcPr>
                <w:p w14:paraId="66241A33" w14:textId="34F94E59" w:rsidR="001F358A" w:rsidRPr="00E42F41" w:rsidRDefault="001F358A" w:rsidP="002260B6">
                  <w:pPr>
                    <w:jc w:val="center"/>
                    <w:rPr>
                      <w:sz w:val="18"/>
                      <w:szCs w:val="18"/>
                    </w:rPr>
                  </w:pPr>
                  <w:r w:rsidRPr="00E42F41">
                    <w:rPr>
                      <w:sz w:val="18"/>
                      <w:szCs w:val="18"/>
                    </w:rPr>
                    <w:t>1</w:t>
                  </w:r>
                  <w:r w:rsidR="0014370A" w:rsidRPr="00E42F41">
                    <w:rPr>
                      <w:sz w:val="18"/>
                      <w:szCs w:val="18"/>
                    </w:rPr>
                    <w:t>2</w:t>
                  </w:r>
                  <w:r w:rsidRPr="00E42F41">
                    <w:rPr>
                      <w:sz w:val="18"/>
                      <w:szCs w:val="18"/>
                    </w:rPr>
                    <w:t>.</w:t>
                  </w:r>
                </w:p>
              </w:tc>
              <w:tc>
                <w:tcPr>
                  <w:tcW w:w="2454" w:type="dxa"/>
                  <w:tcBorders>
                    <w:top w:val="single" w:sz="4" w:space="0" w:color="000000"/>
                    <w:left w:val="single" w:sz="4" w:space="0" w:color="000000"/>
                    <w:bottom w:val="single" w:sz="4" w:space="0" w:color="000000"/>
                  </w:tcBorders>
                  <w:shd w:val="clear" w:color="auto" w:fill="auto"/>
                </w:tcPr>
                <w:p w14:paraId="120E0653" w14:textId="05D86911" w:rsidR="005F7ECC" w:rsidRPr="00CA1057" w:rsidRDefault="00F837A9" w:rsidP="00F837A9">
                  <w:pPr>
                    <w:rPr>
                      <w:b/>
                      <w:bCs/>
                      <w:sz w:val="18"/>
                      <w:szCs w:val="18"/>
                    </w:rPr>
                  </w:pPr>
                  <w:r w:rsidRPr="00CA1057">
                    <w:rPr>
                      <w:b/>
                      <w:bCs/>
                      <w:sz w:val="18"/>
                      <w:szCs w:val="18"/>
                    </w:rPr>
                    <w:t>Šilutės socialinės globos namai</w:t>
                  </w:r>
                  <w:r w:rsidR="00022DE1" w:rsidRPr="00CA1057">
                    <w:rPr>
                      <w:b/>
                      <w:bCs/>
                      <w:sz w:val="18"/>
                      <w:szCs w:val="18"/>
                    </w:rPr>
                    <w:t xml:space="preserve"> (savivaldybės)</w:t>
                  </w:r>
                </w:p>
              </w:tc>
              <w:tc>
                <w:tcPr>
                  <w:tcW w:w="1109" w:type="dxa"/>
                  <w:tcBorders>
                    <w:top w:val="single" w:sz="4" w:space="0" w:color="000000"/>
                    <w:left w:val="single" w:sz="4" w:space="0" w:color="000000"/>
                    <w:bottom w:val="single" w:sz="4" w:space="0" w:color="000000"/>
                  </w:tcBorders>
                  <w:shd w:val="clear" w:color="auto" w:fill="auto"/>
                </w:tcPr>
                <w:p w14:paraId="3F1551EE" w14:textId="4F9F37C7" w:rsidR="001F358A" w:rsidRPr="00CA1057" w:rsidRDefault="00F837A9" w:rsidP="002260B6">
                  <w:pPr>
                    <w:jc w:val="center"/>
                    <w:rPr>
                      <w:b/>
                      <w:bCs/>
                      <w:sz w:val="18"/>
                      <w:szCs w:val="18"/>
                    </w:rPr>
                  </w:pPr>
                  <w:r w:rsidRPr="00CA1057">
                    <w:rPr>
                      <w:b/>
                      <w:bCs/>
                      <w:sz w:val="18"/>
                      <w:szCs w:val="18"/>
                    </w:rPr>
                    <w:t>1402,00</w:t>
                  </w:r>
                </w:p>
              </w:tc>
              <w:tc>
                <w:tcPr>
                  <w:tcW w:w="875" w:type="dxa"/>
                  <w:tcBorders>
                    <w:top w:val="single" w:sz="4" w:space="0" w:color="000000"/>
                    <w:left w:val="single" w:sz="4" w:space="0" w:color="000000"/>
                    <w:bottom w:val="single" w:sz="4" w:space="0" w:color="000000"/>
                  </w:tcBorders>
                  <w:shd w:val="clear" w:color="auto" w:fill="auto"/>
                </w:tcPr>
                <w:p w14:paraId="2FF4DEA5" w14:textId="30D7D7A5" w:rsidR="001F358A" w:rsidRPr="00CA1057" w:rsidRDefault="00F837A9" w:rsidP="002260B6">
                  <w:pPr>
                    <w:jc w:val="center"/>
                    <w:rPr>
                      <w:b/>
                      <w:bCs/>
                      <w:sz w:val="18"/>
                      <w:szCs w:val="18"/>
                    </w:rPr>
                  </w:pPr>
                  <w:r w:rsidRPr="00CA1057">
                    <w:rPr>
                      <w:b/>
                      <w:bCs/>
                      <w:color w:val="7030A0"/>
                      <w:sz w:val="18"/>
                      <w:szCs w:val="18"/>
                    </w:rPr>
                    <w:t>1492,00</w:t>
                  </w:r>
                </w:p>
              </w:tc>
              <w:tc>
                <w:tcPr>
                  <w:tcW w:w="1134" w:type="dxa"/>
                  <w:tcBorders>
                    <w:top w:val="single" w:sz="4" w:space="0" w:color="000000"/>
                    <w:left w:val="single" w:sz="4" w:space="0" w:color="000000"/>
                    <w:bottom w:val="single" w:sz="4" w:space="0" w:color="000000"/>
                  </w:tcBorders>
                  <w:shd w:val="clear" w:color="auto" w:fill="auto"/>
                </w:tcPr>
                <w:p w14:paraId="600E28D8" w14:textId="74728A81" w:rsidR="001F358A" w:rsidRPr="00CA1057" w:rsidRDefault="00DF473D" w:rsidP="002260B6">
                  <w:pPr>
                    <w:snapToGrid w:val="0"/>
                    <w:jc w:val="center"/>
                    <w:rPr>
                      <w:b/>
                      <w:bCs/>
                      <w:sz w:val="18"/>
                      <w:szCs w:val="18"/>
                    </w:rPr>
                  </w:pPr>
                  <w:r w:rsidRPr="00CA1057">
                    <w:rPr>
                      <w:b/>
                      <w:bCs/>
                      <w:sz w:val="18"/>
                      <w:szCs w:val="18"/>
                      <w:lang w:val="en-US"/>
                    </w:rPr>
                    <w:t>+90,00</w:t>
                  </w:r>
                  <w:r w:rsidR="00F86A34" w:rsidRPr="00CA1057">
                    <w:rPr>
                      <w:b/>
                      <w:bCs/>
                      <w:sz w:val="18"/>
                      <w:szCs w:val="18"/>
                      <w:lang w:val="en-US"/>
                    </w:rPr>
                    <w:t xml:space="preserve"> / 6,42</w:t>
                  </w:r>
                </w:p>
              </w:tc>
              <w:tc>
                <w:tcPr>
                  <w:tcW w:w="993" w:type="dxa"/>
                  <w:tcBorders>
                    <w:top w:val="single" w:sz="4" w:space="0" w:color="000000"/>
                    <w:left w:val="single" w:sz="4" w:space="0" w:color="000000"/>
                    <w:bottom w:val="single" w:sz="4" w:space="0" w:color="000000"/>
                  </w:tcBorders>
                  <w:shd w:val="clear" w:color="auto" w:fill="auto"/>
                </w:tcPr>
                <w:p w14:paraId="1A41DC8F" w14:textId="7FA2C777" w:rsidR="001F358A" w:rsidRPr="00CA1057" w:rsidRDefault="00F837A9" w:rsidP="002260B6">
                  <w:pPr>
                    <w:jc w:val="center"/>
                    <w:rPr>
                      <w:b/>
                      <w:bCs/>
                      <w:sz w:val="18"/>
                      <w:szCs w:val="18"/>
                    </w:rPr>
                  </w:pPr>
                  <w:r w:rsidRPr="00CA1057">
                    <w:rPr>
                      <w:b/>
                      <w:bCs/>
                      <w:sz w:val="18"/>
                      <w:szCs w:val="18"/>
                    </w:rPr>
                    <w:t>1443,00</w:t>
                  </w:r>
                </w:p>
              </w:tc>
              <w:tc>
                <w:tcPr>
                  <w:tcW w:w="992" w:type="dxa"/>
                  <w:tcBorders>
                    <w:top w:val="single" w:sz="4" w:space="0" w:color="000000"/>
                    <w:left w:val="single" w:sz="4" w:space="0" w:color="000000"/>
                    <w:bottom w:val="single" w:sz="4" w:space="0" w:color="000000"/>
                  </w:tcBorders>
                  <w:shd w:val="clear" w:color="auto" w:fill="auto"/>
                </w:tcPr>
                <w:p w14:paraId="6BB7179D" w14:textId="4F9D8606" w:rsidR="001F358A" w:rsidRPr="00CA1057" w:rsidRDefault="00F837A9" w:rsidP="002260B6">
                  <w:pPr>
                    <w:jc w:val="center"/>
                    <w:rPr>
                      <w:b/>
                      <w:bCs/>
                      <w:sz w:val="18"/>
                      <w:szCs w:val="18"/>
                    </w:rPr>
                  </w:pPr>
                  <w:r w:rsidRPr="00CA1057">
                    <w:rPr>
                      <w:b/>
                      <w:bCs/>
                      <w:color w:val="7030A0"/>
                      <w:sz w:val="18"/>
                      <w:szCs w:val="18"/>
                    </w:rPr>
                    <w:t>1522,00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6A11CEAE" w14:textId="1B54EA58" w:rsidR="001F358A" w:rsidRPr="00CA1057" w:rsidRDefault="00DF473D" w:rsidP="002260B6">
                  <w:pPr>
                    <w:snapToGrid w:val="0"/>
                    <w:jc w:val="center"/>
                    <w:rPr>
                      <w:b/>
                      <w:bCs/>
                      <w:sz w:val="18"/>
                      <w:szCs w:val="18"/>
                    </w:rPr>
                  </w:pPr>
                  <w:r w:rsidRPr="00CA1057">
                    <w:rPr>
                      <w:b/>
                      <w:bCs/>
                      <w:sz w:val="18"/>
                      <w:szCs w:val="18"/>
                      <w:lang w:val="en-US"/>
                    </w:rPr>
                    <w:t>+79,00</w:t>
                  </w:r>
                  <w:r w:rsidR="00F86A34" w:rsidRPr="00CA1057">
                    <w:rPr>
                      <w:b/>
                      <w:bCs/>
                      <w:sz w:val="18"/>
                      <w:szCs w:val="18"/>
                      <w:lang w:val="en-US"/>
                    </w:rPr>
                    <w:t xml:space="preserve"> / 5,48</w:t>
                  </w:r>
                </w:p>
              </w:tc>
            </w:tr>
            <w:tr w:rsidR="00F837A9" w:rsidRPr="00E42F41" w14:paraId="07F35043" w14:textId="77777777" w:rsidTr="004E3370">
              <w:trPr>
                <w:trHeight w:val="200"/>
              </w:trPr>
              <w:tc>
                <w:tcPr>
                  <w:tcW w:w="547" w:type="dxa"/>
                  <w:tcBorders>
                    <w:top w:val="single" w:sz="4" w:space="0" w:color="000000"/>
                    <w:left w:val="single" w:sz="4" w:space="0" w:color="000000"/>
                    <w:bottom w:val="single" w:sz="4" w:space="0" w:color="000000"/>
                  </w:tcBorders>
                  <w:shd w:val="clear" w:color="auto" w:fill="auto"/>
                </w:tcPr>
                <w:p w14:paraId="62CA5A45" w14:textId="501AEE45" w:rsidR="00F837A9" w:rsidRPr="00E42F41" w:rsidRDefault="0014370A" w:rsidP="002260B6">
                  <w:pPr>
                    <w:jc w:val="center"/>
                    <w:rPr>
                      <w:sz w:val="18"/>
                      <w:szCs w:val="18"/>
                    </w:rPr>
                  </w:pPr>
                  <w:r w:rsidRPr="00E42F41">
                    <w:rPr>
                      <w:sz w:val="18"/>
                      <w:szCs w:val="18"/>
                    </w:rPr>
                    <w:t>13.</w:t>
                  </w:r>
                </w:p>
                <w:p w14:paraId="5611F271" w14:textId="77777777" w:rsidR="00F837A9" w:rsidRPr="00E42F41" w:rsidRDefault="00F837A9" w:rsidP="002260B6">
                  <w:pPr>
                    <w:jc w:val="center"/>
                    <w:rPr>
                      <w:sz w:val="18"/>
                      <w:szCs w:val="18"/>
                    </w:rPr>
                  </w:pPr>
                </w:p>
              </w:tc>
              <w:tc>
                <w:tcPr>
                  <w:tcW w:w="2454" w:type="dxa"/>
                  <w:tcBorders>
                    <w:top w:val="single" w:sz="4" w:space="0" w:color="000000"/>
                    <w:left w:val="single" w:sz="4" w:space="0" w:color="000000"/>
                    <w:bottom w:val="single" w:sz="4" w:space="0" w:color="000000"/>
                  </w:tcBorders>
                  <w:shd w:val="clear" w:color="auto" w:fill="auto"/>
                </w:tcPr>
                <w:p w14:paraId="0536E0B6" w14:textId="77777777" w:rsidR="00F837A9" w:rsidRDefault="00F837A9" w:rsidP="00F837A9">
                  <w:pPr>
                    <w:rPr>
                      <w:sz w:val="18"/>
                      <w:szCs w:val="18"/>
                    </w:rPr>
                  </w:pPr>
                  <w:r w:rsidRPr="00E42F41">
                    <w:rPr>
                      <w:sz w:val="18"/>
                      <w:szCs w:val="18"/>
                    </w:rPr>
                    <w:t>VšĮ „Senjorų dvaras“</w:t>
                  </w:r>
                </w:p>
                <w:p w14:paraId="098EC39A" w14:textId="0C9B8C70" w:rsidR="00F837A9" w:rsidRPr="00E42F41" w:rsidRDefault="00F837A9" w:rsidP="00BA26DA">
                  <w:pPr>
                    <w:rPr>
                      <w:sz w:val="18"/>
                      <w:szCs w:val="18"/>
                    </w:rPr>
                  </w:pPr>
                </w:p>
              </w:tc>
              <w:tc>
                <w:tcPr>
                  <w:tcW w:w="1109" w:type="dxa"/>
                  <w:tcBorders>
                    <w:top w:val="single" w:sz="4" w:space="0" w:color="000000"/>
                    <w:left w:val="single" w:sz="4" w:space="0" w:color="000000"/>
                    <w:bottom w:val="single" w:sz="4" w:space="0" w:color="000000"/>
                  </w:tcBorders>
                  <w:shd w:val="clear" w:color="auto" w:fill="auto"/>
                </w:tcPr>
                <w:p w14:paraId="44F2A9A9" w14:textId="5CDFC45A" w:rsidR="00F837A9" w:rsidRPr="00E42F41" w:rsidRDefault="00F837A9" w:rsidP="002260B6">
                  <w:pPr>
                    <w:jc w:val="center"/>
                    <w:rPr>
                      <w:sz w:val="18"/>
                      <w:szCs w:val="18"/>
                    </w:rPr>
                  </w:pPr>
                  <w:r w:rsidRPr="00E42F41">
                    <w:rPr>
                      <w:sz w:val="18"/>
                      <w:szCs w:val="18"/>
                    </w:rPr>
                    <w:t>1300,00</w:t>
                  </w:r>
                </w:p>
              </w:tc>
              <w:tc>
                <w:tcPr>
                  <w:tcW w:w="875" w:type="dxa"/>
                  <w:tcBorders>
                    <w:top w:val="single" w:sz="4" w:space="0" w:color="000000"/>
                    <w:left w:val="single" w:sz="4" w:space="0" w:color="000000"/>
                    <w:bottom w:val="single" w:sz="4" w:space="0" w:color="000000"/>
                  </w:tcBorders>
                  <w:shd w:val="clear" w:color="auto" w:fill="auto"/>
                </w:tcPr>
                <w:p w14:paraId="2C639382" w14:textId="5397EEAF" w:rsidR="00F837A9" w:rsidRPr="00E42F41" w:rsidRDefault="00F837A9" w:rsidP="002260B6">
                  <w:pPr>
                    <w:jc w:val="center"/>
                    <w:rPr>
                      <w:color w:val="7030A0"/>
                      <w:sz w:val="18"/>
                      <w:szCs w:val="18"/>
                    </w:rPr>
                  </w:pPr>
                  <w:r w:rsidRPr="00E42F41">
                    <w:rPr>
                      <w:color w:val="7030A0"/>
                      <w:sz w:val="18"/>
                      <w:szCs w:val="18"/>
                    </w:rPr>
                    <w:t>1430,00</w:t>
                  </w:r>
                </w:p>
              </w:tc>
              <w:tc>
                <w:tcPr>
                  <w:tcW w:w="1134" w:type="dxa"/>
                  <w:tcBorders>
                    <w:top w:val="single" w:sz="4" w:space="0" w:color="000000"/>
                    <w:left w:val="single" w:sz="4" w:space="0" w:color="000000"/>
                    <w:bottom w:val="single" w:sz="4" w:space="0" w:color="000000"/>
                  </w:tcBorders>
                  <w:shd w:val="clear" w:color="auto" w:fill="auto"/>
                </w:tcPr>
                <w:p w14:paraId="031EB746" w14:textId="40AE194D" w:rsidR="00F837A9" w:rsidRPr="00E42F41" w:rsidRDefault="00DF473D" w:rsidP="002260B6">
                  <w:pPr>
                    <w:snapToGrid w:val="0"/>
                    <w:jc w:val="center"/>
                    <w:rPr>
                      <w:sz w:val="18"/>
                      <w:szCs w:val="18"/>
                      <w:lang w:val="en-US"/>
                    </w:rPr>
                  </w:pPr>
                  <w:r w:rsidRPr="00E42F41">
                    <w:rPr>
                      <w:sz w:val="18"/>
                      <w:szCs w:val="18"/>
                      <w:lang w:val="en-US"/>
                    </w:rPr>
                    <w:t>+130,00</w:t>
                  </w:r>
                  <w:r w:rsidR="00F86A34" w:rsidRPr="00E42F41">
                    <w:rPr>
                      <w:sz w:val="18"/>
                      <w:szCs w:val="18"/>
                      <w:lang w:val="en-US"/>
                    </w:rPr>
                    <w:t xml:space="preserve"> / 10</w:t>
                  </w:r>
                </w:p>
              </w:tc>
              <w:tc>
                <w:tcPr>
                  <w:tcW w:w="993" w:type="dxa"/>
                  <w:tcBorders>
                    <w:top w:val="single" w:sz="4" w:space="0" w:color="000000"/>
                    <w:left w:val="single" w:sz="4" w:space="0" w:color="000000"/>
                    <w:bottom w:val="single" w:sz="4" w:space="0" w:color="000000"/>
                  </w:tcBorders>
                  <w:shd w:val="clear" w:color="auto" w:fill="auto"/>
                </w:tcPr>
                <w:p w14:paraId="4C69B220" w14:textId="280E4DD5" w:rsidR="00F837A9" w:rsidRPr="00E42F41" w:rsidRDefault="00F837A9" w:rsidP="002260B6">
                  <w:pPr>
                    <w:jc w:val="center"/>
                    <w:rPr>
                      <w:sz w:val="18"/>
                      <w:szCs w:val="18"/>
                    </w:rPr>
                  </w:pPr>
                  <w:r w:rsidRPr="00E42F41">
                    <w:rPr>
                      <w:sz w:val="18"/>
                      <w:szCs w:val="18"/>
                    </w:rPr>
                    <w:t>1575,00</w:t>
                  </w:r>
                </w:p>
              </w:tc>
              <w:tc>
                <w:tcPr>
                  <w:tcW w:w="992" w:type="dxa"/>
                  <w:tcBorders>
                    <w:top w:val="single" w:sz="4" w:space="0" w:color="000000"/>
                    <w:left w:val="single" w:sz="4" w:space="0" w:color="000000"/>
                    <w:bottom w:val="single" w:sz="4" w:space="0" w:color="000000"/>
                  </w:tcBorders>
                  <w:shd w:val="clear" w:color="auto" w:fill="auto"/>
                </w:tcPr>
                <w:p w14:paraId="0DE34A3A" w14:textId="4ECFD408" w:rsidR="00F837A9" w:rsidRPr="00E42F41" w:rsidRDefault="00F837A9" w:rsidP="002260B6">
                  <w:pPr>
                    <w:jc w:val="center"/>
                    <w:rPr>
                      <w:color w:val="7030A0"/>
                      <w:sz w:val="18"/>
                      <w:szCs w:val="18"/>
                    </w:rPr>
                  </w:pPr>
                  <w:r w:rsidRPr="00E42F41">
                    <w:rPr>
                      <w:color w:val="7030A0"/>
                      <w:sz w:val="18"/>
                      <w:szCs w:val="18"/>
                    </w:rPr>
                    <w:t>1725,00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63A339F5" w14:textId="6369BBEF" w:rsidR="00F837A9" w:rsidRPr="00E42F41" w:rsidRDefault="00DF473D" w:rsidP="002260B6">
                  <w:pPr>
                    <w:snapToGrid w:val="0"/>
                    <w:jc w:val="center"/>
                    <w:rPr>
                      <w:sz w:val="18"/>
                      <w:szCs w:val="18"/>
                      <w:lang w:val="en-US"/>
                    </w:rPr>
                  </w:pPr>
                  <w:r w:rsidRPr="00E42F41">
                    <w:rPr>
                      <w:sz w:val="18"/>
                      <w:szCs w:val="18"/>
                      <w:lang w:val="en-US"/>
                    </w:rPr>
                    <w:t>+150,00</w:t>
                  </w:r>
                  <w:r w:rsidR="00F86A34" w:rsidRPr="00E42F41">
                    <w:rPr>
                      <w:sz w:val="18"/>
                      <w:szCs w:val="18"/>
                      <w:lang w:val="en-US"/>
                    </w:rPr>
                    <w:t xml:space="preserve"> / 9,52</w:t>
                  </w:r>
                </w:p>
              </w:tc>
            </w:tr>
            <w:tr w:rsidR="004A67DB" w:rsidRPr="00E42F41" w14:paraId="174ED735" w14:textId="77777777" w:rsidTr="00E42F41">
              <w:trPr>
                <w:trHeight w:val="501"/>
              </w:trPr>
              <w:tc>
                <w:tcPr>
                  <w:tcW w:w="547" w:type="dxa"/>
                  <w:tcBorders>
                    <w:top w:val="single" w:sz="4" w:space="0" w:color="000000"/>
                    <w:left w:val="single" w:sz="4" w:space="0" w:color="000000"/>
                    <w:bottom w:val="single" w:sz="4" w:space="0" w:color="000000"/>
                  </w:tcBorders>
                  <w:shd w:val="clear" w:color="auto" w:fill="auto"/>
                </w:tcPr>
                <w:p w14:paraId="60A5020C" w14:textId="405CB880" w:rsidR="004A67DB" w:rsidRPr="00E42F41" w:rsidRDefault="004A67DB" w:rsidP="002260B6">
                  <w:pPr>
                    <w:jc w:val="center"/>
                    <w:rPr>
                      <w:sz w:val="18"/>
                      <w:szCs w:val="18"/>
                    </w:rPr>
                  </w:pPr>
                  <w:r w:rsidRPr="00E42F41">
                    <w:rPr>
                      <w:sz w:val="18"/>
                      <w:szCs w:val="18"/>
                    </w:rPr>
                    <w:t>1</w:t>
                  </w:r>
                  <w:r w:rsidR="0014370A" w:rsidRPr="00E42F41">
                    <w:rPr>
                      <w:sz w:val="18"/>
                      <w:szCs w:val="18"/>
                    </w:rPr>
                    <w:t>4</w:t>
                  </w:r>
                  <w:r w:rsidRPr="00E42F41">
                    <w:rPr>
                      <w:sz w:val="18"/>
                      <w:szCs w:val="18"/>
                    </w:rPr>
                    <w:t xml:space="preserve">. </w:t>
                  </w:r>
                </w:p>
              </w:tc>
              <w:tc>
                <w:tcPr>
                  <w:tcW w:w="2454" w:type="dxa"/>
                  <w:tcBorders>
                    <w:top w:val="single" w:sz="4" w:space="0" w:color="000000"/>
                    <w:left w:val="single" w:sz="4" w:space="0" w:color="000000"/>
                    <w:bottom w:val="single" w:sz="4" w:space="0" w:color="000000"/>
                  </w:tcBorders>
                  <w:shd w:val="clear" w:color="auto" w:fill="auto"/>
                </w:tcPr>
                <w:p w14:paraId="3CB2DED0" w14:textId="77777777" w:rsidR="004A67DB" w:rsidRDefault="00F837A9" w:rsidP="002260B6">
                  <w:pPr>
                    <w:rPr>
                      <w:sz w:val="18"/>
                      <w:szCs w:val="18"/>
                    </w:rPr>
                  </w:pPr>
                  <w:r w:rsidRPr="00E42F41">
                    <w:rPr>
                      <w:sz w:val="18"/>
                      <w:szCs w:val="18"/>
                    </w:rPr>
                    <w:t>VšĮ „Globavita“</w:t>
                  </w:r>
                </w:p>
                <w:p w14:paraId="354C5DA7" w14:textId="46675D2F" w:rsidR="00BA26DA" w:rsidRPr="00E42F41" w:rsidRDefault="00BA26DA" w:rsidP="00BA26DA">
                  <w:pPr>
                    <w:rPr>
                      <w:sz w:val="18"/>
                      <w:szCs w:val="18"/>
                    </w:rPr>
                  </w:pPr>
                </w:p>
              </w:tc>
              <w:tc>
                <w:tcPr>
                  <w:tcW w:w="1109" w:type="dxa"/>
                  <w:tcBorders>
                    <w:top w:val="single" w:sz="4" w:space="0" w:color="000000"/>
                    <w:left w:val="single" w:sz="4" w:space="0" w:color="000000"/>
                    <w:bottom w:val="single" w:sz="4" w:space="0" w:color="000000"/>
                  </w:tcBorders>
                  <w:shd w:val="clear" w:color="auto" w:fill="auto"/>
                </w:tcPr>
                <w:p w14:paraId="4DB19A99" w14:textId="12EA21A9" w:rsidR="004A67DB" w:rsidRPr="00E42F41" w:rsidRDefault="00F837A9" w:rsidP="002260B6">
                  <w:pPr>
                    <w:jc w:val="center"/>
                    <w:rPr>
                      <w:sz w:val="18"/>
                      <w:szCs w:val="18"/>
                    </w:rPr>
                  </w:pPr>
                  <w:r w:rsidRPr="00E42F41">
                    <w:rPr>
                      <w:sz w:val="18"/>
                      <w:szCs w:val="18"/>
                    </w:rPr>
                    <w:t>1200,00</w:t>
                  </w:r>
                </w:p>
              </w:tc>
              <w:tc>
                <w:tcPr>
                  <w:tcW w:w="875" w:type="dxa"/>
                  <w:tcBorders>
                    <w:top w:val="single" w:sz="4" w:space="0" w:color="000000"/>
                    <w:left w:val="single" w:sz="4" w:space="0" w:color="000000"/>
                    <w:bottom w:val="single" w:sz="4" w:space="0" w:color="000000"/>
                  </w:tcBorders>
                  <w:shd w:val="clear" w:color="auto" w:fill="auto"/>
                </w:tcPr>
                <w:p w14:paraId="3184ABA3" w14:textId="4870D130" w:rsidR="004A67DB" w:rsidRPr="00E42F41" w:rsidRDefault="00F837A9" w:rsidP="002260B6">
                  <w:pPr>
                    <w:jc w:val="center"/>
                    <w:rPr>
                      <w:sz w:val="18"/>
                      <w:szCs w:val="18"/>
                    </w:rPr>
                  </w:pPr>
                  <w:r w:rsidRPr="00E42F41">
                    <w:rPr>
                      <w:color w:val="7030A0"/>
                      <w:sz w:val="18"/>
                      <w:szCs w:val="18"/>
                    </w:rPr>
                    <w:t>1300,00</w:t>
                  </w:r>
                </w:p>
              </w:tc>
              <w:tc>
                <w:tcPr>
                  <w:tcW w:w="1134" w:type="dxa"/>
                  <w:tcBorders>
                    <w:top w:val="single" w:sz="4" w:space="0" w:color="000000"/>
                    <w:left w:val="single" w:sz="4" w:space="0" w:color="000000"/>
                    <w:bottom w:val="single" w:sz="4" w:space="0" w:color="000000"/>
                  </w:tcBorders>
                  <w:shd w:val="clear" w:color="auto" w:fill="auto"/>
                </w:tcPr>
                <w:p w14:paraId="49B94DB4" w14:textId="760349A4" w:rsidR="004A67DB" w:rsidRPr="00E42F41" w:rsidRDefault="00DF473D" w:rsidP="002260B6">
                  <w:pPr>
                    <w:snapToGrid w:val="0"/>
                    <w:jc w:val="center"/>
                    <w:rPr>
                      <w:sz w:val="18"/>
                      <w:szCs w:val="18"/>
                    </w:rPr>
                  </w:pPr>
                  <w:r w:rsidRPr="00E42F41">
                    <w:rPr>
                      <w:sz w:val="18"/>
                      <w:szCs w:val="18"/>
                      <w:lang w:val="en-US"/>
                    </w:rPr>
                    <w:t>+100,00</w:t>
                  </w:r>
                  <w:r w:rsidR="00F86A34" w:rsidRPr="00E42F41">
                    <w:rPr>
                      <w:sz w:val="18"/>
                      <w:szCs w:val="18"/>
                      <w:lang w:val="en-US"/>
                    </w:rPr>
                    <w:t xml:space="preserve"> / 8,33</w:t>
                  </w:r>
                </w:p>
              </w:tc>
              <w:tc>
                <w:tcPr>
                  <w:tcW w:w="993" w:type="dxa"/>
                  <w:tcBorders>
                    <w:top w:val="single" w:sz="4" w:space="0" w:color="000000"/>
                    <w:left w:val="single" w:sz="4" w:space="0" w:color="000000"/>
                    <w:bottom w:val="single" w:sz="4" w:space="0" w:color="000000"/>
                  </w:tcBorders>
                  <w:shd w:val="clear" w:color="auto" w:fill="auto"/>
                </w:tcPr>
                <w:p w14:paraId="64E6C2C9" w14:textId="0BFEAD55" w:rsidR="004A67DB" w:rsidRPr="00E42F41" w:rsidRDefault="00F837A9" w:rsidP="002260B6">
                  <w:pPr>
                    <w:jc w:val="center"/>
                    <w:rPr>
                      <w:sz w:val="18"/>
                      <w:szCs w:val="18"/>
                    </w:rPr>
                  </w:pPr>
                  <w:r w:rsidRPr="00E42F41">
                    <w:rPr>
                      <w:sz w:val="18"/>
                      <w:szCs w:val="18"/>
                    </w:rPr>
                    <w:t>1300,00</w:t>
                  </w:r>
                </w:p>
              </w:tc>
              <w:tc>
                <w:tcPr>
                  <w:tcW w:w="992" w:type="dxa"/>
                  <w:tcBorders>
                    <w:top w:val="single" w:sz="4" w:space="0" w:color="000000"/>
                    <w:left w:val="single" w:sz="4" w:space="0" w:color="000000"/>
                    <w:bottom w:val="single" w:sz="4" w:space="0" w:color="000000"/>
                  </w:tcBorders>
                  <w:shd w:val="clear" w:color="auto" w:fill="auto"/>
                </w:tcPr>
                <w:p w14:paraId="03CB9568" w14:textId="20C159C8" w:rsidR="004A67DB" w:rsidRPr="00E42F41" w:rsidRDefault="00F837A9" w:rsidP="002260B6">
                  <w:pPr>
                    <w:jc w:val="center"/>
                    <w:rPr>
                      <w:sz w:val="18"/>
                      <w:szCs w:val="18"/>
                    </w:rPr>
                  </w:pPr>
                  <w:r w:rsidRPr="00E42F41">
                    <w:rPr>
                      <w:color w:val="7030A0"/>
                      <w:sz w:val="18"/>
                      <w:szCs w:val="18"/>
                    </w:rPr>
                    <w:t>1450,00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342F57FA" w14:textId="066324C1" w:rsidR="00F837A9" w:rsidRPr="00E42F41" w:rsidRDefault="00DF473D" w:rsidP="00E42F41">
                  <w:pPr>
                    <w:snapToGrid w:val="0"/>
                    <w:jc w:val="center"/>
                    <w:rPr>
                      <w:sz w:val="18"/>
                      <w:szCs w:val="18"/>
                    </w:rPr>
                  </w:pPr>
                  <w:r w:rsidRPr="00E42F41">
                    <w:rPr>
                      <w:sz w:val="18"/>
                      <w:szCs w:val="18"/>
                      <w:lang w:val="en-US"/>
                    </w:rPr>
                    <w:t>+150,00</w:t>
                  </w:r>
                  <w:r w:rsidR="00F86A34" w:rsidRPr="00E42F41">
                    <w:rPr>
                      <w:sz w:val="18"/>
                      <w:szCs w:val="18"/>
                      <w:lang w:val="en-US"/>
                    </w:rPr>
                    <w:t xml:space="preserve"> / 11,54</w:t>
                  </w:r>
                </w:p>
              </w:tc>
            </w:tr>
            <w:tr w:rsidR="00F837A9" w:rsidRPr="00E42F41" w14:paraId="2853A88F" w14:textId="77777777" w:rsidTr="004E3370">
              <w:trPr>
                <w:trHeight w:val="190"/>
              </w:trPr>
              <w:tc>
                <w:tcPr>
                  <w:tcW w:w="547" w:type="dxa"/>
                  <w:tcBorders>
                    <w:top w:val="single" w:sz="4" w:space="0" w:color="000000"/>
                    <w:left w:val="single" w:sz="4" w:space="0" w:color="000000"/>
                    <w:bottom w:val="single" w:sz="4" w:space="0" w:color="000000"/>
                  </w:tcBorders>
                  <w:shd w:val="clear" w:color="auto" w:fill="auto"/>
                </w:tcPr>
                <w:p w14:paraId="62839DE6" w14:textId="4AC19616" w:rsidR="00F837A9" w:rsidRPr="00E42F41" w:rsidRDefault="00F837A9" w:rsidP="002260B6">
                  <w:pPr>
                    <w:jc w:val="center"/>
                    <w:rPr>
                      <w:sz w:val="18"/>
                      <w:szCs w:val="18"/>
                    </w:rPr>
                  </w:pPr>
                  <w:r w:rsidRPr="00E42F41">
                    <w:rPr>
                      <w:sz w:val="18"/>
                      <w:szCs w:val="18"/>
                    </w:rPr>
                    <w:t xml:space="preserve"> </w:t>
                  </w:r>
                  <w:r w:rsidR="0014370A" w:rsidRPr="00E42F41">
                    <w:rPr>
                      <w:sz w:val="18"/>
                      <w:szCs w:val="18"/>
                    </w:rPr>
                    <w:t>15.</w:t>
                  </w:r>
                </w:p>
              </w:tc>
              <w:tc>
                <w:tcPr>
                  <w:tcW w:w="2454" w:type="dxa"/>
                  <w:tcBorders>
                    <w:top w:val="single" w:sz="4" w:space="0" w:color="000000"/>
                    <w:left w:val="single" w:sz="4" w:space="0" w:color="000000"/>
                    <w:bottom w:val="single" w:sz="4" w:space="0" w:color="000000"/>
                  </w:tcBorders>
                  <w:shd w:val="clear" w:color="auto" w:fill="auto"/>
                </w:tcPr>
                <w:p w14:paraId="5E5AD7FD" w14:textId="77777777" w:rsidR="00F837A9" w:rsidRDefault="00F837A9" w:rsidP="002260B6">
                  <w:pPr>
                    <w:rPr>
                      <w:sz w:val="18"/>
                      <w:szCs w:val="18"/>
                    </w:rPr>
                  </w:pPr>
                  <w:r w:rsidRPr="00E42F41">
                    <w:rPr>
                      <w:sz w:val="18"/>
                      <w:szCs w:val="18"/>
                    </w:rPr>
                    <w:t>VšĮ Druskininkų globos ir slaugos namai</w:t>
                  </w:r>
                </w:p>
                <w:p w14:paraId="6E4D7391" w14:textId="689315F5" w:rsidR="00BA26DA" w:rsidRPr="00E42F41" w:rsidRDefault="00BA26DA" w:rsidP="00BA26DA">
                  <w:pPr>
                    <w:rPr>
                      <w:sz w:val="18"/>
                      <w:szCs w:val="18"/>
                    </w:rPr>
                  </w:pPr>
                </w:p>
              </w:tc>
              <w:tc>
                <w:tcPr>
                  <w:tcW w:w="1109" w:type="dxa"/>
                  <w:tcBorders>
                    <w:top w:val="single" w:sz="4" w:space="0" w:color="000000"/>
                    <w:left w:val="single" w:sz="4" w:space="0" w:color="000000"/>
                    <w:bottom w:val="single" w:sz="4" w:space="0" w:color="000000"/>
                  </w:tcBorders>
                  <w:shd w:val="clear" w:color="auto" w:fill="auto"/>
                </w:tcPr>
                <w:p w14:paraId="2C577AE9" w14:textId="6FD49EB9" w:rsidR="00F837A9" w:rsidRPr="00E42F41" w:rsidRDefault="00C54929" w:rsidP="002260B6">
                  <w:pPr>
                    <w:jc w:val="center"/>
                    <w:rPr>
                      <w:sz w:val="18"/>
                      <w:szCs w:val="18"/>
                    </w:rPr>
                  </w:pPr>
                  <w:r w:rsidRPr="00E42F41">
                    <w:rPr>
                      <w:sz w:val="18"/>
                      <w:szCs w:val="18"/>
                    </w:rPr>
                    <w:t>1290,00</w:t>
                  </w:r>
                </w:p>
              </w:tc>
              <w:tc>
                <w:tcPr>
                  <w:tcW w:w="875" w:type="dxa"/>
                  <w:tcBorders>
                    <w:top w:val="single" w:sz="4" w:space="0" w:color="000000"/>
                    <w:left w:val="single" w:sz="4" w:space="0" w:color="000000"/>
                    <w:bottom w:val="single" w:sz="4" w:space="0" w:color="000000"/>
                  </w:tcBorders>
                  <w:shd w:val="clear" w:color="auto" w:fill="auto"/>
                </w:tcPr>
                <w:p w14:paraId="33131297" w14:textId="38C683CE" w:rsidR="00F837A9" w:rsidRPr="00E42F41" w:rsidRDefault="00F837A9" w:rsidP="002260B6">
                  <w:pPr>
                    <w:jc w:val="center"/>
                    <w:rPr>
                      <w:color w:val="7030A0"/>
                      <w:sz w:val="18"/>
                      <w:szCs w:val="18"/>
                    </w:rPr>
                  </w:pPr>
                  <w:r w:rsidRPr="00E42F41">
                    <w:rPr>
                      <w:color w:val="7030A0"/>
                      <w:sz w:val="18"/>
                      <w:szCs w:val="18"/>
                    </w:rPr>
                    <w:t>1460,00</w:t>
                  </w:r>
                </w:p>
              </w:tc>
              <w:tc>
                <w:tcPr>
                  <w:tcW w:w="1134" w:type="dxa"/>
                  <w:tcBorders>
                    <w:top w:val="single" w:sz="4" w:space="0" w:color="000000"/>
                    <w:left w:val="single" w:sz="4" w:space="0" w:color="000000"/>
                    <w:bottom w:val="single" w:sz="4" w:space="0" w:color="000000"/>
                  </w:tcBorders>
                  <w:shd w:val="clear" w:color="auto" w:fill="auto"/>
                </w:tcPr>
                <w:p w14:paraId="7DBCEB71" w14:textId="41CDD068" w:rsidR="00F837A9" w:rsidRPr="00E42F41" w:rsidRDefault="00DF473D" w:rsidP="002260B6">
                  <w:pPr>
                    <w:snapToGrid w:val="0"/>
                    <w:jc w:val="center"/>
                    <w:rPr>
                      <w:sz w:val="18"/>
                      <w:szCs w:val="18"/>
                    </w:rPr>
                  </w:pPr>
                  <w:r w:rsidRPr="00E42F41">
                    <w:rPr>
                      <w:sz w:val="18"/>
                      <w:szCs w:val="18"/>
                      <w:lang w:val="en-US"/>
                    </w:rPr>
                    <w:t>+170,00</w:t>
                  </w:r>
                  <w:r w:rsidR="00F86A34" w:rsidRPr="00E42F41">
                    <w:rPr>
                      <w:sz w:val="18"/>
                      <w:szCs w:val="18"/>
                      <w:lang w:val="en-US"/>
                    </w:rPr>
                    <w:t xml:space="preserve"> / 13,18</w:t>
                  </w:r>
                </w:p>
              </w:tc>
              <w:tc>
                <w:tcPr>
                  <w:tcW w:w="993" w:type="dxa"/>
                  <w:tcBorders>
                    <w:top w:val="single" w:sz="4" w:space="0" w:color="000000"/>
                    <w:left w:val="single" w:sz="4" w:space="0" w:color="000000"/>
                    <w:bottom w:val="single" w:sz="4" w:space="0" w:color="000000"/>
                  </w:tcBorders>
                  <w:shd w:val="clear" w:color="auto" w:fill="auto"/>
                </w:tcPr>
                <w:p w14:paraId="53A13DEB" w14:textId="78230978" w:rsidR="00F837A9" w:rsidRPr="00E42F41" w:rsidRDefault="00C54929" w:rsidP="002260B6">
                  <w:pPr>
                    <w:jc w:val="center"/>
                    <w:rPr>
                      <w:sz w:val="18"/>
                      <w:szCs w:val="18"/>
                    </w:rPr>
                  </w:pPr>
                  <w:r w:rsidRPr="00E42F41">
                    <w:rPr>
                      <w:sz w:val="18"/>
                      <w:szCs w:val="18"/>
                    </w:rPr>
                    <w:t>1590,00</w:t>
                  </w:r>
                </w:p>
              </w:tc>
              <w:tc>
                <w:tcPr>
                  <w:tcW w:w="992" w:type="dxa"/>
                  <w:tcBorders>
                    <w:top w:val="single" w:sz="4" w:space="0" w:color="000000"/>
                    <w:left w:val="single" w:sz="4" w:space="0" w:color="000000"/>
                    <w:bottom w:val="single" w:sz="4" w:space="0" w:color="000000"/>
                  </w:tcBorders>
                  <w:shd w:val="clear" w:color="auto" w:fill="auto"/>
                </w:tcPr>
                <w:p w14:paraId="6BD1418D" w14:textId="47F2A275" w:rsidR="00F837A9" w:rsidRPr="00E42F41" w:rsidRDefault="00F837A9" w:rsidP="002260B6">
                  <w:pPr>
                    <w:jc w:val="center"/>
                    <w:rPr>
                      <w:color w:val="7030A0"/>
                      <w:sz w:val="18"/>
                      <w:szCs w:val="18"/>
                    </w:rPr>
                  </w:pPr>
                  <w:r w:rsidRPr="00E42F41">
                    <w:rPr>
                      <w:color w:val="7030A0"/>
                      <w:sz w:val="18"/>
                      <w:szCs w:val="18"/>
                    </w:rPr>
                    <w:t>1800,00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55CCAE9D" w14:textId="6BAB42C9" w:rsidR="00F837A9" w:rsidRPr="00E42F41" w:rsidRDefault="00DF473D" w:rsidP="002260B6">
                  <w:pPr>
                    <w:snapToGrid w:val="0"/>
                    <w:jc w:val="center"/>
                    <w:rPr>
                      <w:sz w:val="18"/>
                      <w:szCs w:val="18"/>
                    </w:rPr>
                  </w:pPr>
                  <w:r w:rsidRPr="00E42F41">
                    <w:rPr>
                      <w:sz w:val="18"/>
                      <w:szCs w:val="18"/>
                      <w:lang w:val="en-US"/>
                    </w:rPr>
                    <w:t>+210,00</w:t>
                  </w:r>
                  <w:r w:rsidR="00F86A34" w:rsidRPr="00E42F41">
                    <w:rPr>
                      <w:sz w:val="18"/>
                      <w:szCs w:val="18"/>
                      <w:lang w:val="en-US"/>
                    </w:rPr>
                    <w:t xml:space="preserve"> / 13,21</w:t>
                  </w:r>
                </w:p>
              </w:tc>
            </w:tr>
            <w:tr w:rsidR="001F358A" w:rsidRPr="00E42F41" w14:paraId="7D3093CB" w14:textId="77777777" w:rsidTr="004E3370">
              <w:trPr>
                <w:trHeight w:val="572"/>
              </w:trPr>
              <w:tc>
                <w:tcPr>
                  <w:tcW w:w="547" w:type="dxa"/>
                  <w:tcBorders>
                    <w:top w:val="single" w:sz="4" w:space="0" w:color="000000"/>
                    <w:left w:val="single" w:sz="4" w:space="0" w:color="000000"/>
                    <w:bottom w:val="single" w:sz="4" w:space="0" w:color="000000"/>
                  </w:tcBorders>
                  <w:shd w:val="clear" w:color="auto" w:fill="auto"/>
                </w:tcPr>
                <w:p w14:paraId="46A2C75F" w14:textId="6FE3B2A5" w:rsidR="001F358A" w:rsidRPr="00E42F41" w:rsidRDefault="001F358A" w:rsidP="002260B6">
                  <w:pPr>
                    <w:snapToGrid w:val="0"/>
                    <w:jc w:val="center"/>
                    <w:rPr>
                      <w:sz w:val="18"/>
                      <w:szCs w:val="18"/>
                    </w:rPr>
                  </w:pPr>
                  <w:r w:rsidRPr="00E42F41">
                    <w:rPr>
                      <w:sz w:val="18"/>
                      <w:szCs w:val="18"/>
                    </w:rPr>
                    <w:t>1</w:t>
                  </w:r>
                  <w:r w:rsidR="00277E3D" w:rsidRPr="00E42F41">
                    <w:rPr>
                      <w:sz w:val="18"/>
                      <w:szCs w:val="18"/>
                    </w:rPr>
                    <w:t>6</w:t>
                  </w:r>
                  <w:r w:rsidRPr="00E42F41">
                    <w:rPr>
                      <w:sz w:val="18"/>
                      <w:szCs w:val="18"/>
                    </w:rPr>
                    <w:t>.</w:t>
                  </w:r>
                </w:p>
              </w:tc>
              <w:tc>
                <w:tcPr>
                  <w:tcW w:w="2454" w:type="dxa"/>
                  <w:tcBorders>
                    <w:top w:val="single" w:sz="4" w:space="0" w:color="000000"/>
                    <w:left w:val="single" w:sz="4" w:space="0" w:color="000000"/>
                    <w:bottom w:val="single" w:sz="4" w:space="0" w:color="000000"/>
                  </w:tcBorders>
                  <w:shd w:val="clear" w:color="auto" w:fill="auto"/>
                </w:tcPr>
                <w:p w14:paraId="6DC76D69" w14:textId="77777777" w:rsidR="001F358A" w:rsidRPr="00E42F41" w:rsidRDefault="004A67DB" w:rsidP="002260B6">
                  <w:pPr>
                    <w:rPr>
                      <w:sz w:val="18"/>
                      <w:szCs w:val="18"/>
                    </w:rPr>
                  </w:pPr>
                  <w:r w:rsidRPr="00E42F41">
                    <w:rPr>
                      <w:sz w:val="18"/>
                      <w:szCs w:val="18"/>
                    </w:rPr>
                    <w:t>VšĮ Kudirkos Naumiesčio parapijos socialinės pagalbos centras</w:t>
                  </w:r>
                </w:p>
              </w:tc>
              <w:tc>
                <w:tcPr>
                  <w:tcW w:w="1109" w:type="dxa"/>
                  <w:tcBorders>
                    <w:top w:val="single" w:sz="4" w:space="0" w:color="000000"/>
                    <w:left w:val="single" w:sz="4" w:space="0" w:color="000000"/>
                    <w:bottom w:val="single" w:sz="4" w:space="0" w:color="000000"/>
                  </w:tcBorders>
                  <w:shd w:val="clear" w:color="auto" w:fill="auto"/>
                </w:tcPr>
                <w:p w14:paraId="16BD568C" w14:textId="0C9FF6DC" w:rsidR="001F358A" w:rsidRPr="00E42F41" w:rsidRDefault="00CA39C8" w:rsidP="002260B6">
                  <w:pPr>
                    <w:snapToGrid w:val="0"/>
                    <w:jc w:val="center"/>
                    <w:rPr>
                      <w:sz w:val="18"/>
                      <w:szCs w:val="18"/>
                    </w:rPr>
                  </w:pPr>
                  <w:r w:rsidRPr="00E42F41">
                    <w:rPr>
                      <w:sz w:val="18"/>
                      <w:szCs w:val="18"/>
                    </w:rPr>
                    <w:t>1340,00</w:t>
                  </w:r>
                </w:p>
              </w:tc>
              <w:tc>
                <w:tcPr>
                  <w:tcW w:w="875" w:type="dxa"/>
                  <w:tcBorders>
                    <w:top w:val="single" w:sz="4" w:space="0" w:color="000000"/>
                    <w:left w:val="single" w:sz="4" w:space="0" w:color="000000"/>
                    <w:bottom w:val="single" w:sz="4" w:space="0" w:color="000000"/>
                  </w:tcBorders>
                  <w:shd w:val="clear" w:color="auto" w:fill="auto"/>
                </w:tcPr>
                <w:p w14:paraId="78AE0702" w14:textId="6681C430" w:rsidR="001F358A" w:rsidRPr="00E42F41" w:rsidRDefault="00312C65" w:rsidP="002260B6">
                  <w:pPr>
                    <w:snapToGrid w:val="0"/>
                    <w:jc w:val="center"/>
                    <w:rPr>
                      <w:sz w:val="18"/>
                      <w:szCs w:val="18"/>
                    </w:rPr>
                  </w:pPr>
                  <w:r w:rsidRPr="00E42F41">
                    <w:rPr>
                      <w:color w:val="7030A0"/>
                      <w:sz w:val="18"/>
                      <w:szCs w:val="18"/>
                    </w:rPr>
                    <w:t>1480,00</w:t>
                  </w:r>
                </w:p>
              </w:tc>
              <w:tc>
                <w:tcPr>
                  <w:tcW w:w="1134" w:type="dxa"/>
                  <w:tcBorders>
                    <w:top w:val="single" w:sz="4" w:space="0" w:color="000000"/>
                    <w:left w:val="single" w:sz="4" w:space="0" w:color="000000"/>
                    <w:bottom w:val="single" w:sz="4" w:space="0" w:color="000000"/>
                  </w:tcBorders>
                  <w:shd w:val="clear" w:color="auto" w:fill="auto"/>
                </w:tcPr>
                <w:p w14:paraId="474FC2E0" w14:textId="5AA30D3F" w:rsidR="001F358A" w:rsidRPr="00E42F41" w:rsidRDefault="00DF473D" w:rsidP="002260B6">
                  <w:pPr>
                    <w:snapToGrid w:val="0"/>
                    <w:jc w:val="center"/>
                    <w:rPr>
                      <w:sz w:val="18"/>
                      <w:szCs w:val="18"/>
                    </w:rPr>
                  </w:pPr>
                  <w:r w:rsidRPr="00E42F41">
                    <w:rPr>
                      <w:sz w:val="18"/>
                      <w:szCs w:val="18"/>
                      <w:lang w:val="en-US"/>
                    </w:rPr>
                    <w:t>+140,00</w:t>
                  </w:r>
                  <w:r w:rsidR="00793F96" w:rsidRPr="00E42F41">
                    <w:rPr>
                      <w:sz w:val="18"/>
                      <w:szCs w:val="18"/>
                    </w:rPr>
                    <w:t xml:space="preserve"> </w:t>
                  </w:r>
                  <w:r w:rsidR="00F86A34" w:rsidRPr="00E42F41">
                    <w:rPr>
                      <w:sz w:val="18"/>
                      <w:szCs w:val="18"/>
                    </w:rPr>
                    <w:t>/ 10,45</w:t>
                  </w:r>
                </w:p>
              </w:tc>
              <w:tc>
                <w:tcPr>
                  <w:tcW w:w="993" w:type="dxa"/>
                  <w:tcBorders>
                    <w:top w:val="single" w:sz="4" w:space="0" w:color="000000"/>
                    <w:left w:val="single" w:sz="4" w:space="0" w:color="000000"/>
                    <w:bottom w:val="single" w:sz="4" w:space="0" w:color="000000"/>
                  </w:tcBorders>
                  <w:shd w:val="clear" w:color="auto" w:fill="auto"/>
                </w:tcPr>
                <w:p w14:paraId="59F3DB9F" w14:textId="74045F41" w:rsidR="001F358A" w:rsidRPr="00E42F41" w:rsidRDefault="00CA39C8" w:rsidP="002260B6">
                  <w:pPr>
                    <w:snapToGrid w:val="0"/>
                    <w:jc w:val="center"/>
                    <w:rPr>
                      <w:sz w:val="18"/>
                      <w:szCs w:val="18"/>
                    </w:rPr>
                  </w:pPr>
                  <w:r w:rsidRPr="00E42F41">
                    <w:rPr>
                      <w:sz w:val="18"/>
                      <w:szCs w:val="18"/>
                    </w:rPr>
                    <w:t>1480,00</w:t>
                  </w:r>
                </w:p>
              </w:tc>
              <w:tc>
                <w:tcPr>
                  <w:tcW w:w="992" w:type="dxa"/>
                  <w:tcBorders>
                    <w:top w:val="single" w:sz="4" w:space="0" w:color="000000"/>
                    <w:left w:val="single" w:sz="4" w:space="0" w:color="000000"/>
                    <w:bottom w:val="single" w:sz="4" w:space="0" w:color="000000"/>
                  </w:tcBorders>
                  <w:shd w:val="clear" w:color="auto" w:fill="auto"/>
                </w:tcPr>
                <w:p w14:paraId="3BDC2599" w14:textId="0EDFE39F" w:rsidR="001F358A" w:rsidRPr="00E42F41" w:rsidRDefault="00312C65" w:rsidP="002260B6">
                  <w:pPr>
                    <w:snapToGrid w:val="0"/>
                    <w:jc w:val="center"/>
                    <w:rPr>
                      <w:color w:val="7030A0"/>
                      <w:sz w:val="18"/>
                      <w:szCs w:val="18"/>
                    </w:rPr>
                  </w:pPr>
                  <w:r w:rsidRPr="00E42F41">
                    <w:rPr>
                      <w:color w:val="7030A0"/>
                      <w:sz w:val="18"/>
                      <w:szCs w:val="18"/>
                    </w:rPr>
                    <w:t>1650,00</w:t>
                  </w:r>
                </w:p>
                <w:p w14:paraId="7B3D5134" w14:textId="77777777" w:rsidR="00793F96" w:rsidRPr="00E42F41" w:rsidRDefault="00793F96" w:rsidP="002260B6">
                  <w:pPr>
                    <w:snapToGrid w:val="0"/>
                    <w:jc w:val="center"/>
                    <w:rPr>
                      <w:sz w:val="18"/>
                      <w:szCs w:val="18"/>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7A612E0D" w14:textId="4FDB90D9" w:rsidR="001F358A" w:rsidRPr="00E42F41" w:rsidRDefault="00DF473D" w:rsidP="002260B6">
                  <w:pPr>
                    <w:snapToGrid w:val="0"/>
                    <w:jc w:val="center"/>
                    <w:rPr>
                      <w:sz w:val="18"/>
                      <w:szCs w:val="18"/>
                    </w:rPr>
                  </w:pPr>
                  <w:r w:rsidRPr="00E42F41">
                    <w:rPr>
                      <w:sz w:val="18"/>
                      <w:szCs w:val="18"/>
                      <w:lang w:val="en-US"/>
                    </w:rPr>
                    <w:t>+170,00</w:t>
                  </w:r>
                  <w:r w:rsidR="00F86A34" w:rsidRPr="00E42F41">
                    <w:rPr>
                      <w:sz w:val="18"/>
                      <w:szCs w:val="18"/>
                      <w:lang w:val="en-US"/>
                    </w:rPr>
                    <w:t xml:space="preserve"> / 11,49</w:t>
                  </w:r>
                </w:p>
              </w:tc>
            </w:tr>
            <w:tr w:rsidR="001F358A" w:rsidRPr="00E42F41" w14:paraId="560AB46C" w14:textId="77777777" w:rsidTr="004E3370">
              <w:trPr>
                <w:trHeight w:val="200"/>
              </w:trPr>
              <w:tc>
                <w:tcPr>
                  <w:tcW w:w="547" w:type="dxa"/>
                  <w:tcBorders>
                    <w:top w:val="single" w:sz="4" w:space="0" w:color="000000"/>
                    <w:left w:val="single" w:sz="4" w:space="0" w:color="000000"/>
                    <w:bottom w:val="single" w:sz="4" w:space="0" w:color="000000"/>
                  </w:tcBorders>
                  <w:shd w:val="clear" w:color="auto" w:fill="auto"/>
                </w:tcPr>
                <w:p w14:paraId="4BA2C250" w14:textId="4ED6A7C3" w:rsidR="001F358A" w:rsidRPr="00E42F41" w:rsidRDefault="001F358A" w:rsidP="002260B6">
                  <w:pPr>
                    <w:jc w:val="center"/>
                    <w:rPr>
                      <w:sz w:val="18"/>
                      <w:szCs w:val="18"/>
                    </w:rPr>
                  </w:pPr>
                  <w:r w:rsidRPr="00E42F41">
                    <w:rPr>
                      <w:sz w:val="18"/>
                      <w:szCs w:val="18"/>
                    </w:rPr>
                    <w:t>1</w:t>
                  </w:r>
                  <w:r w:rsidR="00277E3D" w:rsidRPr="00E42F41">
                    <w:rPr>
                      <w:sz w:val="18"/>
                      <w:szCs w:val="18"/>
                    </w:rPr>
                    <w:t>7</w:t>
                  </w:r>
                  <w:r w:rsidRPr="00E42F41">
                    <w:rPr>
                      <w:sz w:val="18"/>
                      <w:szCs w:val="18"/>
                    </w:rPr>
                    <w:t>.</w:t>
                  </w:r>
                </w:p>
              </w:tc>
              <w:tc>
                <w:tcPr>
                  <w:tcW w:w="2454" w:type="dxa"/>
                  <w:tcBorders>
                    <w:top w:val="single" w:sz="4" w:space="0" w:color="000000"/>
                    <w:left w:val="single" w:sz="4" w:space="0" w:color="000000"/>
                    <w:bottom w:val="single" w:sz="4" w:space="0" w:color="000000"/>
                  </w:tcBorders>
                  <w:shd w:val="clear" w:color="auto" w:fill="auto"/>
                </w:tcPr>
                <w:p w14:paraId="3E0562BC" w14:textId="59CAB021" w:rsidR="001F358A" w:rsidRPr="00E42F41" w:rsidRDefault="00F837A9" w:rsidP="002260B6">
                  <w:pPr>
                    <w:rPr>
                      <w:sz w:val="18"/>
                      <w:szCs w:val="18"/>
                    </w:rPr>
                  </w:pPr>
                  <w:r w:rsidRPr="00E42F41">
                    <w:rPr>
                      <w:sz w:val="18"/>
                      <w:szCs w:val="18"/>
                    </w:rPr>
                    <w:t>VšĮ Kaltinėnų pirminės sveikatos ir priežiūros centras</w:t>
                  </w:r>
                </w:p>
              </w:tc>
              <w:tc>
                <w:tcPr>
                  <w:tcW w:w="1109" w:type="dxa"/>
                  <w:tcBorders>
                    <w:top w:val="single" w:sz="4" w:space="0" w:color="000000"/>
                    <w:left w:val="single" w:sz="4" w:space="0" w:color="000000"/>
                    <w:bottom w:val="single" w:sz="4" w:space="0" w:color="000000"/>
                  </w:tcBorders>
                  <w:shd w:val="clear" w:color="auto" w:fill="auto"/>
                </w:tcPr>
                <w:p w14:paraId="6FA9A0CF" w14:textId="7F695B38" w:rsidR="00AF5B70" w:rsidRPr="00E42F41" w:rsidRDefault="00CA39C8" w:rsidP="002260B6">
                  <w:pPr>
                    <w:snapToGrid w:val="0"/>
                    <w:jc w:val="center"/>
                    <w:rPr>
                      <w:sz w:val="18"/>
                      <w:szCs w:val="18"/>
                    </w:rPr>
                  </w:pPr>
                  <w:r w:rsidRPr="00E42F41">
                    <w:rPr>
                      <w:sz w:val="18"/>
                      <w:szCs w:val="18"/>
                    </w:rPr>
                    <w:t>1085,00</w:t>
                  </w:r>
                </w:p>
              </w:tc>
              <w:tc>
                <w:tcPr>
                  <w:tcW w:w="875" w:type="dxa"/>
                  <w:tcBorders>
                    <w:top w:val="single" w:sz="4" w:space="0" w:color="000000"/>
                    <w:left w:val="single" w:sz="4" w:space="0" w:color="000000"/>
                    <w:bottom w:val="single" w:sz="4" w:space="0" w:color="000000"/>
                  </w:tcBorders>
                  <w:shd w:val="clear" w:color="auto" w:fill="auto"/>
                </w:tcPr>
                <w:p w14:paraId="1E5C2323" w14:textId="77777777" w:rsidR="001F358A" w:rsidRPr="00E42F41" w:rsidRDefault="00F837A9" w:rsidP="002260B6">
                  <w:pPr>
                    <w:snapToGrid w:val="0"/>
                    <w:jc w:val="center"/>
                    <w:rPr>
                      <w:color w:val="7030A0"/>
                      <w:sz w:val="18"/>
                      <w:szCs w:val="18"/>
                    </w:rPr>
                  </w:pPr>
                  <w:r w:rsidRPr="00E42F41">
                    <w:rPr>
                      <w:color w:val="7030A0"/>
                      <w:sz w:val="18"/>
                      <w:szCs w:val="18"/>
                    </w:rPr>
                    <w:t>55,00</w:t>
                  </w:r>
                </w:p>
                <w:p w14:paraId="598B0F39" w14:textId="2BB0DBCD" w:rsidR="00AF5B70" w:rsidRPr="00E42F41" w:rsidRDefault="00AF5B70" w:rsidP="002260B6">
                  <w:pPr>
                    <w:snapToGrid w:val="0"/>
                    <w:jc w:val="center"/>
                    <w:rPr>
                      <w:sz w:val="18"/>
                      <w:szCs w:val="18"/>
                    </w:rPr>
                  </w:pPr>
                  <w:r w:rsidRPr="00E42F41">
                    <w:rPr>
                      <w:color w:val="7030A0"/>
                      <w:sz w:val="18"/>
                      <w:szCs w:val="18"/>
                    </w:rPr>
                    <w:t>para</w:t>
                  </w:r>
                </w:p>
              </w:tc>
              <w:tc>
                <w:tcPr>
                  <w:tcW w:w="1134" w:type="dxa"/>
                  <w:tcBorders>
                    <w:top w:val="single" w:sz="4" w:space="0" w:color="000000"/>
                    <w:left w:val="single" w:sz="4" w:space="0" w:color="000000"/>
                    <w:bottom w:val="single" w:sz="4" w:space="0" w:color="000000"/>
                  </w:tcBorders>
                  <w:shd w:val="clear" w:color="auto" w:fill="auto"/>
                </w:tcPr>
                <w:p w14:paraId="46D3D872" w14:textId="6E8F3466" w:rsidR="001F358A" w:rsidRPr="00E42F41" w:rsidRDefault="00251515" w:rsidP="002260B6">
                  <w:pPr>
                    <w:snapToGrid w:val="0"/>
                    <w:jc w:val="center"/>
                    <w:rPr>
                      <w:sz w:val="18"/>
                      <w:szCs w:val="18"/>
                    </w:rPr>
                  </w:pPr>
                  <w:r w:rsidRPr="00E42F41">
                    <w:rPr>
                      <w:sz w:val="18"/>
                      <w:szCs w:val="18"/>
                    </w:rPr>
                    <w:t>-</w:t>
                  </w:r>
                </w:p>
              </w:tc>
              <w:tc>
                <w:tcPr>
                  <w:tcW w:w="993" w:type="dxa"/>
                  <w:tcBorders>
                    <w:top w:val="single" w:sz="4" w:space="0" w:color="000000"/>
                    <w:left w:val="single" w:sz="4" w:space="0" w:color="000000"/>
                    <w:bottom w:val="single" w:sz="4" w:space="0" w:color="000000"/>
                  </w:tcBorders>
                  <w:shd w:val="clear" w:color="auto" w:fill="auto"/>
                </w:tcPr>
                <w:p w14:paraId="3B9B08F6" w14:textId="6548C645" w:rsidR="001F358A" w:rsidRPr="00E42F41" w:rsidRDefault="00CA39C8" w:rsidP="002260B6">
                  <w:pPr>
                    <w:snapToGrid w:val="0"/>
                    <w:jc w:val="center"/>
                    <w:rPr>
                      <w:sz w:val="18"/>
                      <w:szCs w:val="18"/>
                    </w:rPr>
                  </w:pPr>
                  <w:r w:rsidRPr="00E42F41">
                    <w:rPr>
                      <w:sz w:val="18"/>
                      <w:szCs w:val="18"/>
                    </w:rPr>
                    <w:t>1396,00</w:t>
                  </w:r>
                </w:p>
                <w:p w14:paraId="482365FB" w14:textId="33EB38E8" w:rsidR="00AF5B70" w:rsidRPr="00E42F41" w:rsidRDefault="00AF5B70" w:rsidP="002260B6">
                  <w:pPr>
                    <w:snapToGrid w:val="0"/>
                    <w:jc w:val="center"/>
                    <w:rPr>
                      <w:sz w:val="18"/>
                      <w:szCs w:val="18"/>
                    </w:rPr>
                  </w:pPr>
                </w:p>
              </w:tc>
              <w:tc>
                <w:tcPr>
                  <w:tcW w:w="992" w:type="dxa"/>
                  <w:tcBorders>
                    <w:top w:val="single" w:sz="4" w:space="0" w:color="000000"/>
                    <w:left w:val="single" w:sz="4" w:space="0" w:color="000000"/>
                    <w:bottom w:val="single" w:sz="4" w:space="0" w:color="000000"/>
                  </w:tcBorders>
                  <w:shd w:val="clear" w:color="auto" w:fill="auto"/>
                </w:tcPr>
                <w:p w14:paraId="5ABA9FED" w14:textId="77777777" w:rsidR="001F358A" w:rsidRPr="00E42F41" w:rsidRDefault="00F837A9" w:rsidP="002260B6">
                  <w:pPr>
                    <w:snapToGrid w:val="0"/>
                    <w:jc w:val="center"/>
                    <w:rPr>
                      <w:color w:val="7030A0"/>
                      <w:sz w:val="18"/>
                      <w:szCs w:val="18"/>
                    </w:rPr>
                  </w:pPr>
                  <w:r w:rsidRPr="00E42F41">
                    <w:rPr>
                      <w:color w:val="7030A0"/>
                      <w:sz w:val="18"/>
                      <w:szCs w:val="18"/>
                    </w:rPr>
                    <w:t>55,00</w:t>
                  </w:r>
                </w:p>
                <w:p w14:paraId="110C1C7D" w14:textId="3170DC54" w:rsidR="00AF5B70" w:rsidRPr="00E42F41" w:rsidRDefault="00AF5B70" w:rsidP="002260B6">
                  <w:pPr>
                    <w:snapToGrid w:val="0"/>
                    <w:jc w:val="center"/>
                    <w:rPr>
                      <w:sz w:val="18"/>
                      <w:szCs w:val="18"/>
                    </w:rPr>
                  </w:pPr>
                  <w:r w:rsidRPr="00E42F41">
                    <w:rPr>
                      <w:color w:val="7030A0"/>
                      <w:sz w:val="18"/>
                      <w:szCs w:val="18"/>
                    </w:rPr>
                    <w:t>para</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8AD93C5" w14:textId="3E252B17" w:rsidR="001F358A" w:rsidRPr="00E42F41" w:rsidRDefault="00DF473D" w:rsidP="002260B6">
                  <w:pPr>
                    <w:snapToGrid w:val="0"/>
                    <w:jc w:val="center"/>
                    <w:rPr>
                      <w:sz w:val="18"/>
                      <w:szCs w:val="18"/>
                    </w:rPr>
                  </w:pPr>
                  <w:r w:rsidRPr="00E42F41">
                    <w:rPr>
                      <w:sz w:val="18"/>
                      <w:szCs w:val="18"/>
                    </w:rPr>
                    <w:t>-</w:t>
                  </w:r>
                </w:p>
              </w:tc>
            </w:tr>
            <w:tr w:rsidR="0014370A" w:rsidRPr="00E42F41" w14:paraId="097072C6" w14:textId="77777777" w:rsidTr="004E3370">
              <w:trPr>
                <w:trHeight w:val="200"/>
              </w:trPr>
              <w:tc>
                <w:tcPr>
                  <w:tcW w:w="547" w:type="dxa"/>
                  <w:tcBorders>
                    <w:top w:val="single" w:sz="4" w:space="0" w:color="000000"/>
                    <w:left w:val="single" w:sz="4" w:space="0" w:color="000000"/>
                    <w:bottom w:val="single" w:sz="4" w:space="0" w:color="000000"/>
                  </w:tcBorders>
                  <w:shd w:val="clear" w:color="auto" w:fill="auto"/>
                </w:tcPr>
                <w:p w14:paraId="41D46C83" w14:textId="33D24CA6" w:rsidR="0014370A" w:rsidRPr="00E42F41" w:rsidRDefault="0014370A" w:rsidP="002260B6">
                  <w:pPr>
                    <w:jc w:val="center"/>
                    <w:rPr>
                      <w:sz w:val="18"/>
                      <w:szCs w:val="18"/>
                    </w:rPr>
                  </w:pPr>
                  <w:r w:rsidRPr="00E42F41">
                    <w:rPr>
                      <w:sz w:val="18"/>
                      <w:szCs w:val="18"/>
                    </w:rPr>
                    <w:t>1</w:t>
                  </w:r>
                  <w:r w:rsidR="00277E3D" w:rsidRPr="00E42F41">
                    <w:rPr>
                      <w:sz w:val="18"/>
                      <w:szCs w:val="18"/>
                    </w:rPr>
                    <w:t>8</w:t>
                  </w:r>
                  <w:r w:rsidRPr="00E42F41">
                    <w:rPr>
                      <w:sz w:val="18"/>
                      <w:szCs w:val="18"/>
                    </w:rPr>
                    <w:t>.</w:t>
                  </w:r>
                </w:p>
                <w:p w14:paraId="3D3AE82D" w14:textId="77777777" w:rsidR="0014370A" w:rsidRPr="00E42F41" w:rsidRDefault="0014370A" w:rsidP="002260B6">
                  <w:pPr>
                    <w:jc w:val="center"/>
                    <w:rPr>
                      <w:sz w:val="18"/>
                      <w:szCs w:val="18"/>
                    </w:rPr>
                  </w:pPr>
                </w:p>
              </w:tc>
              <w:tc>
                <w:tcPr>
                  <w:tcW w:w="2454" w:type="dxa"/>
                  <w:tcBorders>
                    <w:top w:val="single" w:sz="4" w:space="0" w:color="000000"/>
                    <w:left w:val="single" w:sz="4" w:space="0" w:color="000000"/>
                    <w:bottom w:val="single" w:sz="4" w:space="0" w:color="000000"/>
                  </w:tcBorders>
                  <w:shd w:val="clear" w:color="auto" w:fill="auto"/>
                </w:tcPr>
                <w:p w14:paraId="71A82A0D" w14:textId="77777777" w:rsidR="0014370A" w:rsidRPr="00E42F41" w:rsidRDefault="0014370A" w:rsidP="002260B6">
                  <w:pPr>
                    <w:rPr>
                      <w:sz w:val="18"/>
                      <w:szCs w:val="18"/>
                    </w:rPr>
                  </w:pPr>
                  <w:r w:rsidRPr="00E42F41">
                    <w:rPr>
                      <w:sz w:val="18"/>
                      <w:szCs w:val="18"/>
                    </w:rPr>
                    <w:t>Klaipėdos sutrikusio vystymosi kūdikių namai</w:t>
                  </w:r>
                </w:p>
                <w:p w14:paraId="7F0D3B54" w14:textId="7441C4B2" w:rsidR="0014370A" w:rsidRPr="00E42F41" w:rsidRDefault="0014370A" w:rsidP="002260B6">
                  <w:pPr>
                    <w:rPr>
                      <w:sz w:val="18"/>
                      <w:szCs w:val="18"/>
                    </w:rPr>
                  </w:pPr>
                  <w:r w:rsidRPr="00E42F41">
                    <w:rPr>
                      <w:sz w:val="18"/>
                      <w:szCs w:val="18"/>
                    </w:rPr>
                    <w:t>- institucijoje</w:t>
                  </w:r>
                </w:p>
                <w:p w14:paraId="4E206401" w14:textId="77777777" w:rsidR="0014370A" w:rsidRDefault="0014370A" w:rsidP="002260B6">
                  <w:pPr>
                    <w:rPr>
                      <w:sz w:val="18"/>
                      <w:szCs w:val="18"/>
                    </w:rPr>
                  </w:pPr>
                  <w:r w:rsidRPr="00E42F41">
                    <w:rPr>
                      <w:sz w:val="18"/>
                      <w:szCs w:val="18"/>
                    </w:rPr>
                    <w:t>- laikinas atokvėpis</w:t>
                  </w:r>
                </w:p>
                <w:p w14:paraId="17E9E895" w14:textId="4BA95E78" w:rsidR="00BA26DA" w:rsidRPr="00E42F41" w:rsidRDefault="00BA26DA" w:rsidP="002260B6">
                  <w:pPr>
                    <w:rPr>
                      <w:sz w:val="18"/>
                      <w:szCs w:val="18"/>
                    </w:rPr>
                  </w:pPr>
                  <w:r>
                    <w:rPr>
                      <w:sz w:val="18"/>
                      <w:szCs w:val="18"/>
                    </w:rPr>
                    <w:t>(savivaldybės)</w:t>
                  </w:r>
                </w:p>
              </w:tc>
              <w:tc>
                <w:tcPr>
                  <w:tcW w:w="1109" w:type="dxa"/>
                  <w:tcBorders>
                    <w:top w:val="single" w:sz="4" w:space="0" w:color="000000"/>
                    <w:left w:val="single" w:sz="4" w:space="0" w:color="000000"/>
                    <w:bottom w:val="single" w:sz="4" w:space="0" w:color="000000"/>
                  </w:tcBorders>
                  <w:shd w:val="clear" w:color="auto" w:fill="auto"/>
                </w:tcPr>
                <w:p w14:paraId="5EAB9ADC" w14:textId="77777777" w:rsidR="000F301A" w:rsidRPr="00E42F41" w:rsidRDefault="000F301A" w:rsidP="002260B6">
                  <w:pPr>
                    <w:snapToGrid w:val="0"/>
                    <w:jc w:val="center"/>
                    <w:rPr>
                      <w:sz w:val="18"/>
                      <w:szCs w:val="18"/>
                    </w:rPr>
                  </w:pPr>
                </w:p>
                <w:p w14:paraId="339BFD81" w14:textId="77777777" w:rsidR="000F301A" w:rsidRPr="00E42F41" w:rsidRDefault="000F301A" w:rsidP="002260B6">
                  <w:pPr>
                    <w:snapToGrid w:val="0"/>
                    <w:jc w:val="center"/>
                    <w:rPr>
                      <w:sz w:val="18"/>
                      <w:szCs w:val="18"/>
                    </w:rPr>
                  </w:pPr>
                </w:p>
                <w:p w14:paraId="289D2872" w14:textId="7860C615" w:rsidR="0014370A" w:rsidRPr="00E42F41" w:rsidRDefault="0035366A" w:rsidP="002260B6">
                  <w:pPr>
                    <w:snapToGrid w:val="0"/>
                    <w:jc w:val="center"/>
                    <w:rPr>
                      <w:sz w:val="18"/>
                      <w:szCs w:val="18"/>
                    </w:rPr>
                  </w:pPr>
                  <w:r w:rsidRPr="00E42F41">
                    <w:rPr>
                      <w:sz w:val="18"/>
                      <w:szCs w:val="18"/>
                    </w:rPr>
                    <w:t>27,00</w:t>
                  </w:r>
                </w:p>
                <w:p w14:paraId="25B81F34" w14:textId="71FCB5BC" w:rsidR="00DD1C20" w:rsidRPr="00E42F41" w:rsidRDefault="00DD1C20" w:rsidP="002260B6">
                  <w:pPr>
                    <w:snapToGrid w:val="0"/>
                    <w:jc w:val="center"/>
                    <w:rPr>
                      <w:sz w:val="18"/>
                      <w:szCs w:val="18"/>
                    </w:rPr>
                  </w:pPr>
                  <w:r w:rsidRPr="00E42F41">
                    <w:rPr>
                      <w:sz w:val="18"/>
                      <w:szCs w:val="18"/>
                    </w:rPr>
                    <w:t>para</w:t>
                  </w:r>
                </w:p>
                <w:p w14:paraId="038C54A1" w14:textId="06D4D6E0" w:rsidR="0035366A" w:rsidRPr="00E42F41" w:rsidRDefault="0035366A" w:rsidP="002260B6">
                  <w:pPr>
                    <w:snapToGrid w:val="0"/>
                    <w:jc w:val="center"/>
                    <w:rPr>
                      <w:sz w:val="18"/>
                      <w:szCs w:val="18"/>
                    </w:rPr>
                  </w:pPr>
                </w:p>
              </w:tc>
              <w:tc>
                <w:tcPr>
                  <w:tcW w:w="875" w:type="dxa"/>
                  <w:tcBorders>
                    <w:top w:val="single" w:sz="4" w:space="0" w:color="000000"/>
                    <w:left w:val="single" w:sz="4" w:space="0" w:color="000000"/>
                    <w:bottom w:val="single" w:sz="4" w:space="0" w:color="000000"/>
                  </w:tcBorders>
                  <w:shd w:val="clear" w:color="auto" w:fill="auto"/>
                </w:tcPr>
                <w:p w14:paraId="4550081C" w14:textId="77777777" w:rsidR="0014370A" w:rsidRPr="00E42F41" w:rsidRDefault="0014370A" w:rsidP="002260B6">
                  <w:pPr>
                    <w:snapToGrid w:val="0"/>
                    <w:jc w:val="center"/>
                    <w:rPr>
                      <w:color w:val="7030A0"/>
                      <w:sz w:val="18"/>
                      <w:szCs w:val="18"/>
                    </w:rPr>
                  </w:pPr>
                </w:p>
                <w:p w14:paraId="2F895615" w14:textId="77777777" w:rsidR="0014370A" w:rsidRPr="00E42F41" w:rsidRDefault="0014370A" w:rsidP="002260B6">
                  <w:pPr>
                    <w:snapToGrid w:val="0"/>
                    <w:jc w:val="center"/>
                    <w:rPr>
                      <w:color w:val="7030A0"/>
                      <w:sz w:val="18"/>
                      <w:szCs w:val="18"/>
                    </w:rPr>
                  </w:pPr>
                </w:p>
                <w:p w14:paraId="57F43F6E" w14:textId="77777777" w:rsidR="0014370A" w:rsidRPr="00E42F41" w:rsidRDefault="0014370A" w:rsidP="002260B6">
                  <w:pPr>
                    <w:snapToGrid w:val="0"/>
                    <w:jc w:val="center"/>
                    <w:rPr>
                      <w:color w:val="7030A0"/>
                      <w:sz w:val="18"/>
                      <w:szCs w:val="18"/>
                    </w:rPr>
                  </w:pPr>
                  <w:r w:rsidRPr="00E42F41">
                    <w:rPr>
                      <w:color w:val="7030A0"/>
                      <w:sz w:val="18"/>
                      <w:szCs w:val="18"/>
                    </w:rPr>
                    <w:t>47,87</w:t>
                  </w:r>
                </w:p>
                <w:p w14:paraId="78954095" w14:textId="6D0A27AE" w:rsidR="00DD1C20" w:rsidRPr="00E42F41" w:rsidRDefault="00DD1C20" w:rsidP="002260B6">
                  <w:pPr>
                    <w:snapToGrid w:val="0"/>
                    <w:jc w:val="center"/>
                    <w:rPr>
                      <w:color w:val="7030A0"/>
                      <w:sz w:val="18"/>
                      <w:szCs w:val="18"/>
                    </w:rPr>
                  </w:pPr>
                  <w:r w:rsidRPr="00E42F41">
                    <w:rPr>
                      <w:color w:val="7030A0"/>
                      <w:sz w:val="18"/>
                      <w:szCs w:val="18"/>
                    </w:rPr>
                    <w:t>para</w:t>
                  </w:r>
                </w:p>
                <w:p w14:paraId="75F34792" w14:textId="77777777" w:rsidR="0014370A" w:rsidRPr="00E42F41" w:rsidRDefault="0014370A" w:rsidP="002260B6">
                  <w:pPr>
                    <w:snapToGrid w:val="0"/>
                    <w:jc w:val="center"/>
                    <w:rPr>
                      <w:color w:val="7030A0"/>
                      <w:sz w:val="18"/>
                      <w:szCs w:val="18"/>
                    </w:rPr>
                  </w:pPr>
                  <w:r w:rsidRPr="00E42F41">
                    <w:rPr>
                      <w:color w:val="7030A0"/>
                      <w:sz w:val="18"/>
                      <w:szCs w:val="18"/>
                    </w:rPr>
                    <w:t>2,08</w:t>
                  </w:r>
                </w:p>
                <w:p w14:paraId="39975651" w14:textId="283098D5" w:rsidR="00DD1C20" w:rsidRPr="00E42F41" w:rsidRDefault="00DD1C20" w:rsidP="002260B6">
                  <w:pPr>
                    <w:snapToGrid w:val="0"/>
                    <w:jc w:val="center"/>
                    <w:rPr>
                      <w:color w:val="7030A0"/>
                      <w:sz w:val="18"/>
                      <w:szCs w:val="18"/>
                    </w:rPr>
                  </w:pPr>
                  <w:r w:rsidRPr="00E42F41">
                    <w:rPr>
                      <w:color w:val="7030A0"/>
                      <w:sz w:val="18"/>
                      <w:szCs w:val="18"/>
                    </w:rPr>
                    <w:t>1 val.</w:t>
                  </w:r>
                </w:p>
              </w:tc>
              <w:tc>
                <w:tcPr>
                  <w:tcW w:w="1134" w:type="dxa"/>
                  <w:tcBorders>
                    <w:top w:val="single" w:sz="4" w:space="0" w:color="000000"/>
                    <w:left w:val="single" w:sz="4" w:space="0" w:color="000000"/>
                    <w:bottom w:val="single" w:sz="4" w:space="0" w:color="000000"/>
                  </w:tcBorders>
                  <w:shd w:val="clear" w:color="auto" w:fill="auto"/>
                </w:tcPr>
                <w:p w14:paraId="5086995C" w14:textId="77777777" w:rsidR="0014370A" w:rsidRPr="00E42F41" w:rsidRDefault="0014370A" w:rsidP="002260B6">
                  <w:pPr>
                    <w:snapToGrid w:val="0"/>
                    <w:jc w:val="center"/>
                    <w:rPr>
                      <w:sz w:val="18"/>
                      <w:szCs w:val="18"/>
                    </w:rPr>
                  </w:pPr>
                </w:p>
                <w:p w14:paraId="25CA68D6" w14:textId="77777777" w:rsidR="000F301A" w:rsidRPr="00E42F41" w:rsidRDefault="000F301A" w:rsidP="002260B6">
                  <w:pPr>
                    <w:snapToGrid w:val="0"/>
                    <w:jc w:val="center"/>
                    <w:rPr>
                      <w:sz w:val="18"/>
                      <w:szCs w:val="18"/>
                    </w:rPr>
                  </w:pPr>
                </w:p>
                <w:p w14:paraId="7DD7333E" w14:textId="2DD2FE98" w:rsidR="000F301A" w:rsidRPr="00E42F41" w:rsidRDefault="000F301A" w:rsidP="002260B6">
                  <w:pPr>
                    <w:snapToGrid w:val="0"/>
                    <w:jc w:val="center"/>
                    <w:rPr>
                      <w:sz w:val="18"/>
                      <w:szCs w:val="18"/>
                    </w:rPr>
                  </w:pPr>
                  <w:r w:rsidRPr="00E42F41">
                    <w:rPr>
                      <w:sz w:val="18"/>
                      <w:szCs w:val="18"/>
                      <w:lang w:val="en-US"/>
                    </w:rPr>
                    <w:t>+20,87</w:t>
                  </w:r>
                  <w:r w:rsidR="00F86A34" w:rsidRPr="00E42F41">
                    <w:rPr>
                      <w:sz w:val="18"/>
                      <w:szCs w:val="18"/>
                      <w:lang w:val="en-US"/>
                    </w:rPr>
                    <w:t xml:space="preserve"> / 77,30</w:t>
                  </w:r>
                </w:p>
              </w:tc>
              <w:tc>
                <w:tcPr>
                  <w:tcW w:w="993" w:type="dxa"/>
                  <w:tcBorders>
                    <w:top w:val="single" w:sz="4" w:space="0" w:color="000000"/>
                    <w:left w:val="single" w:sz="4" w:space="0" w:color="000000"/>
                    <w:bottom w:val="single" w:sz="4" w:space="0" w:color="000000"/>
                  </w:tcBorders>
                  <w:shd w:val="clear" w:color="auto" w:fill="auto"/>
                </w:tcPr>
                <w:p w14:paraId="2CFAFC91" w14:textId="77777777" w:rsidR="000F301A" w:rsidRPr="00E42F41" w:rsidRDefault="000F301A" w:rsidP="002260B6">
                  <w:pPr>
                    <w:snapToGrid w:val="0"/>
                    <w:jc w:val="center"/>
                    <w:rPr>
                      <w:sz w:val="18"/>
                      <w:szCs w:val="18"/>
                    </w:rPr>
                  </w:pPr>
                </w:p>
                <w:p w14:paraId="37ECE5D7" w14:textId="77777777" w:rsidR="000F301A" w:rsidRPr="00E42F41" w:rsidRDefault="000F301A" w:rsidP="002260B6">
                  <w:pPr>
                    <w:snapToGrid w:val="0"/>
                    <w:jc w:val="center"/>
                    <w:rPr>
                      <w:sz w:val="18"/>
                      <w:szCs w:val="18"/>
                    </w:rPr>
                  </w:pPr>
                </w:p>
                <w:p w14:paraId="08CD15E2" w14:textId="33B8143B" w:rsidR="0014370A" w:rsidRPr="00E42F41" w:rsidRDefault="0035366A" w:rsidP="002260B6">
                  <w:pPr>
                    <w:snapToGrid w:val="0"/>
                    <w:jc w:val="center"/>
                    <w:rPr>
                      <w:sz w:val="18"/>
                      <w:szCs w:val="18"/>
                    </w:rPr>
                  </w:pPr>
                  <w:r w:rsidRPr="00E42F41">
                    <w:rPr>
                      <w:sz w:val="18"/>
                      <w:szCs w:val="18"/>
                    </w:rPr>
                    <w:t>27,00</w:t>
                  </w:r>
                </w:p>
                <w:p w14:paraId="43D5DF37" w14:textId="19E3D522" w:rsidR="0035366A" w:rsidRPr="00E42F41" w:rsidRDefault="00DD1C20" w:rsidP="002260B6">
                  <w:pPr>
                    <w:snapToGrid w:val="0"/>
                    <w:jc w:val="center"/>
                    <w:rPr>
                      <w:sz w:val="18"/>
                      <w:szCs w:val="18"/>
                    </w:rPr>
                  </w:pPr>
                  <w:r w:rsidRPr="00E42F41">
                    <w:rPr>
                      <w:sz w:val="18"/>
                      <w:szCs w:val="18"/>
                    </w:rPr>
                    <w:t>para</w:t>
                  </w:r>
                </w:p>
              </w:tc>
              <w:tc>
                <w:tcPr>
                  <w:tcW w:w="992" w:type="dxa"/>
                  <w:tcBorders>
                    <w:top w:val="single" w:sz="4" w:space="0" w:color="000000"/>
                    <w:left w:val="single" w:sz="4" w:space="0" w:color="000000"/>
                    <w:bottom w:val="single" w:sz="4" w:space="0" w:color="000000"/>
                  </w:tcBorders>
                  <w:shd w:val="clear" w:color="auto" w:fill="auto"/>
                </w:tcPr>
                <w:p w14:paraId="31D8ADBB" w14:textId="77777777" w:rsidR="0014370A" w:rsidRPr="00E42F41" w:rsidRDefault="0014370A" w:rsidP="002260B6">
                  <w:pPr>
                    <w:snapToGrid w:val="0"/>
                    <w:jc w:val="center"/>
                    <w:rPr>
                      <w:color w:val="7030A0"/>
                      <w:sz w:val="18"/>
                      <w:szCs w:val="18"/>
                    </w:rPr>
                  </w:pPr>
                </w:p>
                <w:p w14:paraId="3760DC54" w14:textId="77777777" w:rsidR="0014370A" w:rsidRPr="00E42F41" w:rsidRDefault="0014370A" w:rsidP="002260B6">
                  <w:pPr>
                    <w:snapToGrid w:val="0"/>
                    <w:jc w:val="center"/>
                    <w:rPr>
                      <w:color w:val="7030A0"/>
                      <w:sz w:val="18"/>
                      <w:szCs w:val="18"/>
                    </w:rPr>
                  </w:pPr>
                </w:p>
                <w:p w14:paraId="3E4AADD3" w14:textId="77777777" w:rsidR="0014370A" w:rsidRPr="00E42F41" w:rsidRDefault="0014370A" w:rsidP="002260B6">
                  <w:pPr>
                    <w:snapToGrid w:val="0"/>
                    <w:jc w:val="center"/>
                    <w:rPr>
                      <w:color w:val="7030A0"/>
                      <w:sz w:val="18"/>
                      <w:szCs w:val="18"/>
                    </w:rPr>
                  </w:pPr>
                  <w:r w:rsidRPr="00E42F41">
                    <w:rPr>
                      <w:color w:val="7030A0"/>
                      <w:sz w:val="18"/>
                      <w:szCs w:val="18"/>
                    </w:rPr>
                    <w:t>56,22</w:t>
                  </w:r>
                </w:p>
                <w:p w14:paraId="72C5C3BE" w14:textId="2E5F52B8" w:rsidR="00DD1C20" w:rsidRPr="00E42F41" w:rsidRDefault="00DD1C20" w:rsidP="002260B6">
                  <w:pPr>
                    <w:snapToGrid w:val="0"/>
                    <w:jc w:val="center"/>
                    <w:rPr>
                      <w:color w:val="7030A0"/>
                      <w:sz w:val="18"/>
                      <w:szCs w:val="18"/>
                    </w:rPr>
                  </w:pPr>
                  <w:r w:rsidRPr="00E42F41">
                    <w:rPr>
                      <w:color w:val="7030A0"/>
                      <w:sz w:val="18"/>
                      <w:szCs w:val="18"/>
                    </w:rPr>
                    <w:t>para</w:t>
                  </w:r>
                </w:p>
                <w:p w14:paraId="6A51C205" w14:textId="77777777" w:rsidR="0014370A" w:rsidRPr="00E42F41" w:rsidRDefault="0014370A" w:rsidP="002260B6">
                  <w:pPr>
                    <w:snapToGrid w:val="0"/>
                    <w:jc w:val="center"/>
                    <w:rPr>
                      <w:color w:val="7030A0"/>
                      <w:sz w:val="18"/>
                      <w:szCs w:val="18"/>
                    </w:rPr>
                  </w:pPr>
                  <w:r w:rsidRPr="00E42F41">
                    <w:rPr>
                      <w:color w:val="7030A0"/>
                      <w:sz w:val="18"/>
                      <w:szCs w:val="18"/>
                    </w:rPr>
                    <w:t>2,34</w:t>
                  </w:r>
                </w:p>
                <w:p w14:paraId="7EE10709" w14:textId="4D8C21AB" w:rsidR="00DD1C20" w:rsidRPr="00E42F41" w:rsidRDefault="00DD1C20" w:rsidP="002260B6">
                  <w:pPr>
                    <w:snapToGrid w:val="0"/>
                    <w:jc w:val="center"/>
                    <w:rPr>
                      <w:color w:val="7030A0"/>
                      <w:sz w:val="18"/>
                      <w:szCs w:val="18"/>
                    </w:rPr>
                  </w:pPr>
                  <w:r w:rsidRPr="00E42F41">
                    <w:rPr>
                      <w:color w:val="7030A0"/>
                      <w:sz w:val="18"/>
                      <w:szCs w:val="18"/>
                    </w:rPr>
                    <w:t>1 val.</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6FD5F948" w14:textId="77777777" w:rsidR="0014370A" w:rsidRPr="00E42F41" w:rsidRDefault="0014370A" w:rsidP="002260B6">
                  <w:pPr>
                    <w:snapToGrid w:val="0"/>
                    <w:jc w:val="center"/>
                    <w:rPr>
                      <w:sz w:val="18"/>
                      <w:szCs w:val="18"/>
                    </w:rPr>
                  </w:pPr>
                </w:p>
                <w:p w14:paraId="0699A051" w14:textId="77777777" w:rsidR="000F301A" w:rsidRPr="00E42F41" w:rsidRDefault="000F301A" w:rsidP="002260B6">
                  <w:pPr>
                    <w:snapToGrid w:val="0"/>
                    <w:jc w:val="center"/>
                    <w:rPr>
                      <w:sz w:val="18"/>
                      <w:szCs w:val="18"/>
                    </w:rPr>
                  </w:pPr>
                </w:p>
                <w:p w14:paraId="19D7DE1B" w14:textId="54937277" w:rsidR="000F301A" w:rsidRPr="00E42F41" w:rsidRDefault="000F301A" w:rsidP="002260B6">
                  <w:pPr>
                    <w:snapToGrid w:val="0"/>
                    <w:jc w:val="center"/>
                    <w:rPr>
                      <w:sz w:val="18"/>
                      <w:szCs w:val="18"/>
                    </w:rPr>
                  </w:pPr>
                  <w:r w:rsidRPr="00E42F41">
                    <w:rPr>
                      <w:sz w:val="18"/>
                      <w:szCs w:val="18"/>
                      <w:lang w:val="en-US"/>
                    </w:rPr>
                    <w:t>+29,22</w:t>
                  </w:r>
                  <w:r w:rsidR="00F86A34" w:rsidRPr="00E42F41">
                    <w:rPr>
                      <w:sz w:val="18"/>
                      <w:szCs w:val="18"/>
                      <w:lang w:val="en-US"/>
                    </w:rPr>
                    <w:t xml:space="preserve"> / 108,22</w:t>
                  </w:r>
                </w:p>
              </w:tc>
            </w:tr>
            <w:tr w:rsidR="001F358A" w:rsidRPr="00E42F41" w14:paraId="70AC0383" w14:textId="77777777" w:rsidTr="004E3370">
              <w:trPr>
                <w:trHeight w:val="375"/>
              </w:trPr>
              <w:tc>
                <w:tcPr>
                  <w:tcW w:w="547" w:type="dxa"/>
                  <w:tcBorders>
                    <w:top w:val="single" w:sz="4" w:space="0" w:color="000000"/>
                    <w:left w:val="single" w:sz="4" w:space="0" w:color="000000"/>
                    <w:bottom w:val="single" w:sz="4" w:space="0" w:color="000000"/>
                  </w:tcBorders>
                  <w:shd w:val="clear" w:color="auto" w:fill="auto"/>
                </w:tcPr>
                <w:p w14:paraId="73B8747D" w14:textId="559A820B" w:rsidR="001F358A" w:rsidRPr="00E42F41" w:rsidRDefault="00277E3D" w:rsidP="002260B6">
                  <w:pPr>
                    <w:jc w:val="center"/>
                    <w:rPr>
                      <w:sz w:val="18"/>
                      <w:szCs w:val="18"/>
                    </w:rPr>
                  </w:pPr>
                  <w:r w:rsidRPr="00E42F41">
                    <w:rPr>
                      <w:sz w:val="18"/>
                      <w:szCs w:val="18"/>
                    </w:rPr>
                    <w:t>19</w:t>
                  </w:r>
                  <w:r w:rsidR="001F358A" w:rsidRPr="00E42F41">
                    <w:rPr>
                      <w:sz w:val="18"/>
                      <w:szCs w:val="18"/>
                    </w:rPr>
                    <w:t>.</w:t>
                  </w:r>
                </w:p>
              </w:tc>
              <w:tc>
                <w:tcPr>
                  <w:tcW w:w="2454" w:type="dxa"/>
                  <w:tcBorders>
                    <w:top w:val="single" w:sz="4" w:space="0" w:color="000000"/>
                    <w:left w:val="single" w:sz="4" w:space="0" w:color="000000"/>
                    <w:bottom w:val="single" w:sz="4" w:space="0" w:color="000000"/>
                  </w:tcBorders>
                  <w:shd w:val="clear" w:color="auto" w:fill="auto"/>
                </w:tcPr>
                <w:p w14:paraId="0659D6C6" w14:textId="77777777" w:rsidR="001F358A" w:rsidRPr="00E42F41" w:rsidRDefault="001F358A" w:rsidP="002260B6">
                  <w:pPr>
                    <w:rPr>
                      <w:sz w:val="18"/>
                      <w:szCs w:val="18"/>
                    </w:rPr>
                  </w:pPr>
                  <w:r w:rsidRPr="00E42F41">
                    <w:rPr>
                      <w:sz w:val="18"/>
                      <w:szCs w:val="18"/>
                    </w:rPr>
                    <w:t>VšĮ „Senjorų Eldoradas”</w:t>
                  </w:r>
                </w:p>
              </w:tc>
              <w:tc>
                <w:tcPr>
                  <w:tcW w:w="1109" w:type="dxa"/>
                  <w:tcBorders>
                    <w:top w:val="single" w:sz="4" w:space="0" w:color="000000"/>
                    <w:left w:val="single" w:sz="4" w:space="0" w:color="000000"/>
                    <w:bottom w:val="single" w:sz="4" w:space="0" w:color="000000"/>
                  </w:tcBorders>
                  <w:shd w:val="clear" w:color="auto" w:fill="auto"/>
                </w:tcPr>
                <w:p w14:paraId="3F912B0B" w14:textId="05B83D02" w:rsidR="001F358A" w:rsidRPr="00E42F41" w:rsidRDefault="00793F96" w:rsidP="002260B6">
                  <w:pPr>
                    <w:snapToGrid w:val="0"/>
                    <w:jc w:val="center"/>
                    <w:rPr>
                      <w:sz w:val="18"/>
                      <w:szCs w:val="18"/>
                    </w:rPr>
                  </w:pPr>
                  <w:r w:rsidRPr="00E42F41">
                    <w:rPr>
                      <w:sz w:val="18"/>
                      <w:szCs w:val="18"/>
                    </w:rPr>
                    <w:t>1250,00</w:t>
                  </w:r>
                </w:p>
              </w:tc>
              <w:tc>
                <w:tcPr>
                  <w:tcW w:w="875" w:type="dxa"/>
                  <w:tcBorders>
                    <w:top w:val="single" w:sz="4" w:space="0" w:color="000000"/>
                    <w:left w:val="single" w:sz="4" w:space="0" w:color="000000"/>
                    <w:bottom w:val="single" w:sz="4" w:space="0" w:color="000000"/>
                  </w:tcBorders>
                  <w:shd w:val="clear" w:color="auto" w:fill="auto"/>
                </w:tcPr>
                <w:p w14:paraId="3F2D18EB" w14:textId="2F1E3893" w:rsidR="001F358A" w:rsidRPr="00E42F41" w:rsidRDefault="00312C65" w:rsidP="002260B6">
                  <w:pPr>
                    <w:snapToGrid w:val="0"/>
                    <w:jc w:val="center"/>
                    <w:rPr>
                      <w:sz w:val="18"/>
                      <w:szCs w:val="18"/>
                    </w:rPr>
                  </w:pPr>
                  <w:r w:rsidRPr="00E42F41">
                    <w:rPr>
                      <w:color w:val="7030A0"/>
                      <w:sz w:val="18"/>
                      <w:szCs w:val="18"/>
                    </w:rPr>
                    <w:t>1400,00</w:t>
                  </w:r>
                </w:p>
              </w:tc>
              <w:tc>
                <w:tcPr>
                  <w:tcW w:w="1134" w:type="dxa"/>
                  <w:tcBorders>
                    <w:top w:val="single" w:sz="4" w:space="0" w:color="000000"/>
                    <w:left w:val="single" w:sz="4" w:space="0" w:color="000000"/>
                    <w:bottom w:val="single" w:sz="4" w:space="0" w:color="000000"/>
                  </w:tcBorders>
                  <w:shd w:val="clear" w:color="auto" w:fill="auto"/>
                </w:tcPr>
                <w:p w14:paraId="4021B3A2" w14:textId="0D30BE20" w:rsidR="001F358A" w:rsidRPr="00E42F41" w:rsidRDefault="002D52FA" w:rsidP="002260B6">
                  <w:pPr>
                    <w:snapToGrid w:val="0"/>
                    <w:jc w:val="center"/>
                    <w:rPr>
                      <w:sz w:val="18"/>
                      <w:szCs w:val="18"/>
                    </w:rPr>
                  </w:pPr>
                  <w:r w:rsidRPr="00E42F41">
                    <w:rPr>
                      <w:sz w:val="18"/>
                      <w:szCs w:val="18"/>
                      <w:lang w:val="en-US"/>
                    </w:rPr>
                    <w:t>+</w:t>
                  </w:r>
                  <w:r w:rsidR="000F301A" w:rsidRPr="00E42F41">
                    <w:rPr>
                      <w:sz w:val="18"/>
                      <w:szCs w:val="18"/>
                      <w:lang w:val="en-US"/>
                    </w:rPr>
                    <w:t>150,00</w:t>
                  </w:r>
                  <w:r w:rsidR="00F86A34" w:rsidRPr="00E42F41">
                    <w:rPr>
                      <w:sz w:val="18"/>
                      <w:szCs w:val="18"/>
                      <w:lang w:val="en-US"/>
                    </w:rPr>
                    <w:t xml:space="preserve"> / 12</w:t>
                  </w:r>
                </w:p>
              </w:tc>
              <w:tc>
                <w:tcPr>
                  <w:tcW w:w="993" w:type="dxa"/>
                  <w:tcBorders>
                    <w:top w:val="single" w:sz="4" w:space="0" w:color="000000"/>
                    <w:left w:val="single" w:sz="4" w:space="0" w:color="000000"/>
                    <w:bottom w:val="single" w:sz="4" w:space="0" w:color="000000"/>
                  </w:tcBorders>
                  <w:shd w:val="clear" w:color="auto" w:fill="auto"/>
                </w:tcPr>
                <w:p w14:paraId="67F51388" w14:textId="78DDF3F1" w:rsidR="001F358A" w:rsidRPr="00E42F41" w:rsidRDefault="00793F96" w:rsidP="002260B6">
                  <w:pPr>
                    <w:snapToGrid w:val="0"/>
                    <w:jc w:val="center"/>
                    <w:rPr>
                      <w:sz w:val="18"/>
                      <w:szCs w:val="18"/>
                    </w:rPr>
                  </w:pPr>
                  <w:r w:rsidRPr="00E42F41">
                    <w:rPr>
                      <w:sz w:val="18"/>
                      <w:szCs w:val="18"/>
                    </w:rPr>
                    <w:t>1400,00</w:t>
                  </w:r>
                </w:p>
              </w:tc>
              <w:tc>
                <w:tcPr>
                  <w:tcW w:w="992" w:type="dxa"/>
                  <w:tcBorders>
                    <w:top w:val="single" w:sz="4" w:space="0" w:color="000000"/>
                    <w:left w:val="single" w:sz="4" w:space="0" w:color="000000"/>
                    <w:bottom w:val="single" w:sz="4" w:space="0" w:color="000000"/>
                  </w:tcBorders>
                  <w:shd w:val="clear" w:color="auto" w:fill="auto"/>
                </w:tcPr>
                <w:p w14:paraId="3FFB45C3" w14:textId="7DA449A5" w:rsidR="001F358A" w:rsidRPr="00E42F41" w:rsidRDefault="00312C65" w:rsidP="002260B6">
                  <w:pPr>
                    <w:snapToGrid w:val="0"/>
                    <w:jc w:val="center"/>
                    <w:rPr>
                      <w:sz w:val="18"/>
                      <w:szCs w:val="18"/>
                    </w:rPr>
                  </w:pPr>
                  <w:r w:rsidRPr="00E42F41">
                    <w:rPr>
                      <w:color w:val="7030A0"/>
                      <w:sz w:val="18"/>
                      <w:szCs w:val="18"/>
                    </w:rPr>
                    <w:t>1500,00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25B01F43" w14:textId="7E19AF14" w:rsidR="001F358A" w:rsidRPr="00E42F41" w:rsidRDefault="00B23D4E" w:rsidP="002260B6">
                  <w:pPr>
                    <w:snapToGrid w:val="0"/>
                    <w:jc w:val="center"/>
                    <w:rPr>
                      <w:sz w:val="18"/>
                      <w:szCs w:val="18"/>
                    </w:rPr>
                  </w:pPr>
                  <w:r w:rsidRPr="00E42F41">
                    <w:rPr>
                      <w:sz w:val="18"/>
                      <w:szCs w:val="18"/>
                      <w:lang w:val="en-US"/>
                    </w:rPr>
                    <w:t>+1</w:t>
                  </w:r>
                  <w:r w:rsidR="000F301A" w:rsidRPr="00E42F41">
                    <w:rPr>
                      <w:sz w:val="18"/>
                      <w:szCs w:val="18"/>
                      <w:lang w:val="en-US"/>
                    </w:rPr>
                    <w:t>00,00</w:t>
                  </w:r>
                  <w:r w:rsidR="00F86A34" w:rsidRPr="00E42F41">
                    <w:rPr>
                      <w:sz w:val="18"/>
                      <w:szCs w:val="18"/>
                      <w:lang w:val="en-US"/>
                    </w:rPr>
                    <w:t xml:space="preserve"> / 7,14</w:t>
                  </w:r>
                </w:p>
              </w:tc>
            </w:tr>
            <w:tr w:rsidR="00AF5B70" w:rsidRPr="00E42F41" w14:paraId="42FBAE50" w14:textId="77777777" w:rsidTr="004E3370">
              <w:trPr>
                <w:trHeight w:val="375"/>
              </w:trPr>
              <w:tc>
                <w:tcPr>
                  <w:tcW w:w="547" w:type="dxa"/>
                  <w:tcBorders>
                    <w:top w:val="single" w:sz="4" w:space="0" w:color="000000"/>
                    <w:left w:val="single" w:sz="4" w:space="0" w:color="000000"/>
                    <w:bottom w:val="single" w:sz="4" w:space="0" w:color="000000"/>
                  </w:tcBorders>
                  <w:shd w:val="clear" w:color="auto" w:fill="auto"/>
                </w:tcPr>
                <w:p w14:paraId="76B7F6E9" w14:textId="60CB1361" w:rsidR="00AF5B70" w:rsidRPr="00E42F41" w:rsidRDefault="0014370A" w:rsidP="002260B6">
                  <w:pPr>
                    <w:jc w:val="center"/>
                    <w:rPr>
                      <w:sz w:val="18"/>
                      <w:szCs w:val="18"/>
                    </w:rPr>
                  </w:pPr>
                  <w:r w:rsidRPr="00E42F41">
                    <w:rPr>
                      <w:sz w:val="18"/>
                      <w:szCs w:val="18"/>
                    </w:rPr>
                    <w:t>2</w:t>
                  </w:r>
                  <w:r w:rsidR="00277E3D" w:rsidRPr="00E42F41">
                    <w:rPr>
                      <w:sz w:val="18"/>
                      <w:szCs w:val="18"/>
                    </w:rPr>
                    <w:t>0</w:t>
                  </w:r>
                  <w:r w:rsidRPr="00E42F41">
                    <w:rPr>
                      <w:sz w:val="18"/>
                      <w:szCs w:val="18"/>
                    </w:rPr>
                    <w:t>.</w:t>
                  </w:r>
                </w:p>
              </w:tc>
              <w:tc>
                <w:tcPr>
                  <w:tcW w:w="2454" w:type="dxa"/>
                  <w:tcBorders>
                    <w:top w:val="single" w:sz="4" w:space="0" w:color="000000"/>
                    <w:left w:val="single" w:sz="4" w:space="0" w:color="000000"/>
                    <w:bottom w:val="single" w:sz="4" w:space="0" w:color="000000"/>
                  </w:tcBorders>
                  <w:shd w:val="clear" w:color="auto" w:fill="auto"/>
                </w:tcPr>
                <w:p w14:paraId="0A88331F" w14:textId="7995CDBD" w:rsidR="00AF5B70" w:rsidRPr="00E42F41" w:rsidRDefault="00AF5B70" w:rsidP="002260B6">
                  <w:pPr>
                    <w:rPr>
                      <w:sz w:val="18"/>
                      <w:szCs w:val="18"/>
                    </w:rPr>
                  </w:pPr>
                  <w:r w:rsidRPr="00E42F41">
                    <w:rPr>
                      <w:sz w:val="18"/>
                      <w:szCs w:val="18"/>
                    </w:rPr>
                    <w:t>VšĮ Taikos Karalienės globos namai</w:t>
                  </w:r>
                </w:p>
              </w:tc>
              <w:tc>
                <w:tcPr>
                  <w:tcW w:w="1109" w:type="dxa"/>
                  <w:tcBorders>
                    <w:top w:val="single" w:sz="4" w:space="0" w:color="000000"/>
                    <w:left w:val="single" w:sz="4" w:space="0" w:color="000000"/>
                    <w:bottom w:val="single" w:sz="4" w:space="0" w:color="000000"/>
                  </w:tcBorders>
                  <w:shd w:val="clear" w:color="auto" w:fill="auto"/>
                </w:tcPr>
                <w:p w14:paraId="261DE416" w14:textId="394861B9" w:rsidR="00AF5B70" w:rsidRPr="00E42F41" w:rsidRDefault="00567962" w:rsidP="002260B6">
                  <w:pPr>
                    <w:snapToGrid w:val="0"/>
                    <w:jc w:val="center"/>
                    <w:rPr>
                      <w:sz w:val="18"/>
                      <w:szCs w:val="18"/>
                    </w:rPr>
                  </w:pPr>
                  <w:r w:rsidRPr="00E42F41">
                    <w:rPr>
                      <w:sz w:val="18"/>
                      <w:szCs w:val="18"/>
                    </w:rPr>
                    <w:t>1450,00</w:t>
                  </w:r>
                </w:p>
              </w:tc>
              <w:tc>
                <w:tcPr>
                  <w:tcW w:w="875" w:type="dxa"/>
                  <w:tcBorders>
                    <w:top w:val="single" w:sz="4" w:space="0" w:color="000000"/>
                    <w:left w:val="single" w:sz="4" w:space="0" w:color="000000"/>
                    <w:bottom w:val="single" w:sz="4" w:space="0" w:color="000000"/>
                  </w:tcBorders>
                  <w:shd w:val="clear" w:color="auto" w:fill="auto"/>
                </w:tcPr>
                <w:p w14:paraId="63C3DFD4" w14:textId="0BEB3AD7" w:rsidR="00AF5B70" w:rsidRPr="00E42F41" w:rsidRDefault="00AF5B70" w:rsidP="002260B6">
                  <w:pPr>
                    <w:snapToGrid w:val="0"/>
                    <w:jc w:val="center"/>
                    <w:rPr>
                      <w:color w:val="7030A0"/>
                      <w:sz w:val="18"/>
                      <w:szCs w:val="18"/>
                    </w:rPr>
                  </w:pPr>
                  <w:r w:rsidRPr="00E42F41">
                    <w:rPr>
                      <w:color w:val="7030A0"/>
                      <w:sz w:val="18"/>
                      <w:szCs w:val="18"/>
                    </w:rPr>
                    <w:t>1450,00</w:t>
                  </w:r>
                </w:p>
              </w:tc>
              <w:tc>
                <w:tcPr>
                  <w:tcW w:w="1134" w:type="dxa"/>
                  <w:tcBorders>
                    <w:top w:val="single" w:sz="4" w:space="0" w:color="000000"/>
                    <w:left w:val="single" w:sz="4" w:space="0" w:color="000000"/>
                    <w:bottom w:val="single" w:sz="4" w:space="0" w:color="000000"/>
                  </w:tcBorders>
                  <w:shd w:val="clear" w:color="auto" w:fill="auto"/>
                </w:tcPr>
                <w:p w14:paraId="6C6EBEED" w14:textId="28D9BAFE" w:rsidR="00AF5B70" w:rsidRPr="00E42F41" w:rsidRDefault="00567962" w:rsidP="002260B6">
                  <w:pPr>
                    <w:snapToGrid w:val="0"/>
                    <w:jc w:val="center"/>
                    <w:rPr>
                      <w:sz w:val="18"/>
                      <w:szCs w:val="18"/>
                      <w:lang w:val="en-US"/>
                    </w:rPr>
                  </w:pPr>
                  <w:r w:rsidRPr="00E42F41">
                    <w:rPr>
                      <w:sz w:val="18"/>
                      <w:szCs w:val="18"/>
                      <w:lang w:val="en-US"/>
                    </w:rPr>
                    <w:t>0</w:t>
                  </w:r>
                </w:p>
              </w:tc>
              <w:tc>
                <w:tcPr>
                  <w:tcW w:w="993" w:type="dxa"/>
                  <w:tcBorders>
                    <w:top w:val="single" w:sz="4" w:space="0" w:color="000000"/>
                    <w:left w:val="single" w:sz="4" w:space="0" w:color="000000"/>
                    <w:bottom w:val="single" w:sz="4" w:space="0" w:color="000000"/>
                  </w:tcBorders>
                  <w:shd w:val="clear" w:color="auto" w:fill="auto"/>
                </w:tcPr>
                <w:p w14:paraId="6F9F6E0D" w14:textId="40BAC26E" w:rsidR="00AF5B70" w:rsidRPr="00E42F41" w:rsidRDefault="00567962" w:rsidP="002260B6">
                  <w:pPr>
                    <w:snapToGrid w:val="0"/>
                    <w:jc w:val="center"/>
                    <w:rPr>
                      <w:sz w:val="18"/>
                      <w:szCs w:val="18"/>
                    </w:rPr>
                  </w:pPr>
                  <w:r w:rsidRPr="00E42F41">
                    <w:rPr>
                      <w:sz w:val="18"/>
                      <w:szCs w:val="18"/>
                    </w:rPr>
                    <w:t>1700,00</w:t>
                  </w:r>
                </w:p>
              </w:tc>
              <w:tc>
                <w:tcPr>
                  <w:tcW w:w="992" w:type="dxa"/>
                  <w:tcBorders>
                    <w:top w:val="single" w:sz="4" w:space="0" w:color="000000"/>
                    <w:left w:val="single" w:sz="4" w:space="0" w:color="000000"/>
                    <w:bottom w:val="single" w:sz="4" w:space="0" w:color="000000"/>
                  </w:tcBorders>
                  <w:shd w:val="clear" w:color="auto" w:fill="auto"/>
                </w:tcPr>
                <w:p w14:paraId="524DCE8D" w14:textId="3A39D043" w:rsidR="00AF5B70" w:rsidRPr="00E42F41" w:rsidRDefault="00AF5B70" w:rsidP="002260B6">
                  <w:pPr>
                    <w:snapToGrid w:val="0"/>
                    <w:jc w:val="center"/>
                    <w:rPr>
                      <w:color w:val="7030A0"/>
                      <w:sz w:val="18"/>
                      <w:szCs w:val="18"/>
                    </w:rPr>
                  </w:pPr>
                  <w:r w:rsidRPr="00E42F41">
                    <w:rPr>
                      <w:color w:val="7030A0"/>
                      <w:sz w:val="18"/>
                      <w:szCs w:val="18"/>
                    </w:rPr>
                    <w:t>1700,00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0DF9CB5F" w14:textId="43E7725F" w:rsidR="00AF5B70" w:rsidRPr="00E42F41" w:rsidRDefault="00567962" w:rsidP="002260B6">
                  <w:pPr>
                    <w:snapToGrid w:val="0"/>
                    <w:jc w:val="center"/>
                    <w:rPr>
                      <w:sz w:val="18"/>
                      <w:szCs w:val="18"/>
                      <w:lang w:val="en-US"/>
                    </w:rPr>
                  </w:pPr>
                  <w:r w:rsidRPr="00E42F41">
                    <w:rPr>
                      <w:sz w:val="18"/>
                      <w:szCs w:val="18"/>
                      <w:lang w:val="en-US"/>
                    </w:rPr>
                    <w:t>0</w:t>
                  </w:r>
                </w:p>
              </w:tc>
            </w:tr>
            <w:tr w:rsidR="00AD56C8" w:rsidRPr="00E42F41" w14:paraId="38051734" w14:textId="77777777" w:rsidTr="004E3370">
              <w:trPr>
                <w:trHeight w:val="375"/>
              </w:trPr>
              <w:tc>
                <w:tcPr>
                  <w:tcW w:w="547" w:type="dxa"/>
                  <w:tcBorders>
                    <w:top w:val="single" w:sz="4" w:space="0" w:color="000000"/>
                    <w:left w:val="single" w:sz="4" w:space="0" w:color="000000"/>
                    <w:bottom w:val="single" w:sz="4" w:space="0" w:color="000000"/>
                  </w:tcBorders>
                  <w:shd w:val="clear" w:color="auto" w:fill="auto"/>
                </w:tcPr>
                <w:p w14:paraId="463D478F" w14:textId="2107D217" w:rsidR="00AD56C8" w:rsidRPr="00E42F41" w:rsidRDefault="0014370A" w:rsidP="002260B6">
                  <w:pPr>
                    <w:jc w:val="center"/>
                    <w:rPr>
                      <w:sz w:val="18"/>
                      <w:szCs w:val="18"/>
                    </w:rPr>
                  </w:pPr>
                  <w:r w:rsidRPr="00E42F41">
                    <w:rPr>
                      <w:sz w:val="18"/>
                      <w:szCs w:val="18"/>
                    </w:rPr>
                    <w:t>2</w:t>
                  </w:r>
                  <w:r w:rsidR="00277E3D" w:rsidRPr="00E42F41">
                    <w:rPr>
                      <w:sz w:val="18"/>
                      <w:szCs w:val="18"/>
                    </w:rPr>
                    <w:t>1</w:t>
                  </w:r>
                  <w:r w:rsidRPr="00E42F41">
                    <w:rPr>
                      <w:sz w:val="18"/>
                      <w:szCs w:val="18"/>
                    </w:rPr>
                    <w:t>.</w:t>
                  </w:r>
                </w:p>
              </w:tc>
              <w:tc>
                <w:tcPr>
                  <w:tcW w:w="2454" w:type="dxa"/>
                  <w:tcBorders>
                    <w:top w:val="single" w:sz="4" w:space="0" w:color="000000"/>
                    <w:left w:val="single" w:sz="4" w:space="0" w:color="000000"/>
                    <w:bottom w:val="single" w:sz="4" w:space="0" w:color="000000"/>
                  </w:tcBorders>
                  <w:shd w:val="clear" w:color="auto" w:fill="auto"/>
                </w:tcPr>
                <w:p w14:paraId="37EF04ED" w14:textId="7601174A" w:rsidR="00AD56C8" w:rsidRPr="00E42F41" w:rsidRDefault="00AD56C8" w:rsidP="002260B6">
                  <w:pPr>
                    <w:rPr>
                      <w:sz w:val="18"/>
                      <w:szCs w:val="18"/>
                    </w:rPr>
                  </w:pPr>
                  <w:r w:rsidRPr="00E42F41">
                    <w:rPr>
                      <w:sz w:val="18"/>
                      <w:szCs w:val="18"/>
                    </w:rPr>
                    <w:t>VšĮ „Šermukšnio namas“</w:t>
                  </w:r>
                </w:p>
              </w:tc>
              <w:tc>
                <w:tcPr>
                  <w:tcW w:w="1109" w:type="dxa"/>
                  <w:tcBorders>
                    <w:top w:val="single" w:sz="4" w:space="0" w:color="000000"/>
                    <w:left w:val="single" w:sz="4" w:space="0" w:color="000000"/>
                    <w:bottom w:val="single" w:sz="4" w:space="0" w:color="000000"/>
                  </w:tcBorders>
                  <w:shd w:val="clear" w:color="auto" w:fill="auto"/>
                </w:tcPr>
                <w:p w14:paraId="679CD8FA" w14:textId="214F8316" w:rsidR="00AD56C8" w:rsidRPr="00E42F41" w:rsidRDefault="00C20F76" w:rsidP="002260B6">
                  <w:pPr>
                    <w:snapToGrid w:val="0"/>
                    <w:jc w:val="center"/>
                    <w:rPr>
                      <w:sz w:val="18"/>
                      <w:szCs w:val="18"/>
                    </w:rPr>
                  </w:pPr>
                  <w:r w:rsidRPr="00E42F41">
                    <w:rPr>
                      <w:sz w:val="18"/>
                      <w:szCs w:val="18"/>
                    </w:rPr>
                    <w:t>1800,00</w:t>
                  </w:r>
                </w:p>
              </w:tc>
              <w:tc>
                <w:tcPr>
                  <w:tcW w:w="875" w:type="dxa"/>
                  <w:tcBorders>
                    <w:top w:val="single" w:sz="4" w:space="0" w:color="000000"/>
                    <w:left w:val="single" w:sz="4" w:space="0" w:color="000000"/>
                    <w:bottom w:val="single" w:sz="4" w:space="0" w:color="000000"/>
                  </w:tcBorders>
                  <w:shd w:val="clear" w:color="auto" w:fill="auto"/>
                </w:tcPr>
                <w:p w14:paraId="073CE9B5" w14:textId="24454E7B" w:rsidR="00AD56C8" w:rsidRPr="00E42F41" w:rsidRDefault="00AD56C8" w:rsidP="002260B6">
                  <w:pPr>
                    <w:snapToGrid w:val="0"/>
                    <w:jc w:val="center"/>
                    <w:rPr>
                      <w:color w:val="7030A0"/>
                      <w:sz w:val="18"/>
                      <w:szCs w:val="18"/>
                    </w:rPr>
                  </w:pPr>
                  <w:r w:rsidRPr="00E42F41">
                    <w:rPr>
                      <w:color w:val="7030A0"/>
                      <w:sz w:val="18"/>
                      <w:szCs w:val="18"/>
                    </w:rPr>
                    <w:t>1800,00</w:t>
                  </w:r>
                </w:p>
              </w:tc>
              <w:tc>
                <w:tcPr>
                  <w:tcW w:w="1134" w:type="dxa"/>
                  <w:tcBorders>
                    <w:top w:val="single" w:sz="4" w:space="0" w:color="000000"/>
                    <w:left w:val="single" w:sz="4" w:space="0" w:color="000000"/>
                    <w:bottom w:val="single" w:sz="4" w:space="0" w:color="000000"/>
                  </w:tcBorders>
                  <w:shd w:val="clear" w:color="auto" w:fill="auto"/>
                </w:tcPr>
                <w:p w14:paraId="46DE7409" w14:textId="02649666" w:rsidR="00AD56C8" w:rsidRPr="00E42F41" w:rsidRDefault="00C20F76" w:rsidP="002260B6">
                  <w:pPr>
                    <w:snapToGrid w:val="0"/>
                    <w:jc w:val="center"/>
                    <w:rPr>
                      <w:sz w:val="18"/>
                      <w:szCs w:val="18"/>
                      <w:lang w:val="en-US"/>
                    </w:rPr>
                  </w:pPr>
                  <w:r w:rsidRPr="00E42F41">
                    <w:rPr>
                      <w:sz w:val="18"/>
                      <w:szCs w:val="18"/>
                      <w:lang w:val="en-US"/>
                    </w:rPr>
                    <w:t>0</w:t>
                  </w:r>
                </w:p>
              </w:tc>
              <w:tc>
                <w:tcPr>
                  <w:tcW w:w="993" w:type="dxa"/>
                  <w:tcBorders>
                    <w:top w:val="single" w:sz="4" w:space="0" w:color="000000"/>
                    <w:left w:val="single" w:sz="4" w:space="0" w:color="000000"/>
                    <w:bottom w:val="single" w:sz="4" w:space="0" w:color="000000"/>
                  </w:tcBorders>
                  <w:shd w:val="clear" w:color="auto" w:fill="auto"/>
                </w:tcPr>
                <w:p w14:paraId="5F164859" w14:textId="179FDCF0" w:rsidR="00AD56C8" w:rsidRPr="00E42F41" w:rsidRDefault="00C20F76" w:rsidP="002260B6">
                  <w:pPr>
                    <w:snapToGrid w:val="0"/>
                    <w:jc w:val="center"/>
                    <w:rPr>
                      <w:sz w:val="18"/>
                      <w:szCs w:val="18"/>
                    </w:rPr>
                  </w:pPr>
                  <w:r w:rsidRPr="00E42F41">
                    <w:rPr>
                      <w:sz w:val="18"/>
                      <w:szCs w:val="18"/>
                    </w:rPr>
                    <w:t>2200,00</w:t>
                  </w:r>
                </w:p>
              </w:tc>
              <w:tc>
                <w:tcPr>
                  <w:tcW w:w="992" w:type="dxa"/>
                  <w:tcBorders>
                    <w:top w:val="single" w:sz="4" w:space="0" w:color="000000"/>
                    <w:left w:val="single" w:sz="4" w:space="0" w:color="000000"/>
                    <w:bottom w:val="single" w:sz="4" w:space="0" w:color="000000"/>
                  </w:tcBorders>
                  <w:shd w:val="clear" w:color="auto" w:fill="auto"/>
                </w:tcPr>
                <w:p w14:paraId="74E25851" w14:textId="73908040" w:rsidR="00AD56C8" w:rsidRPr="00E42F41" w:rsidRDefault="00AD56C8" w:rsidP="002260B6">
                  <w:pPr>
                    <w:snapToGrid w:val="0"/>
                    <w:jc w:val="center"/>
                    <w:rPr>
                      <w:color w:val="7030A0"/>
                      <w:sz w:val="18"/>
                      <w:szCs w:val="18"/>
                    </w:rPr>
                  </w:pPr>
                  <w:r w:rsidRPr="00E42F41">
                    <w:rPr>
                      <w:color w:val="7030A0"/>
                      <w:sz w:val="18"/>
                      <w:szCs w:val="18"/>
                    </w:rPr>
                    <w:t>2200,00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2A632166" w14:textId="67EA6B65" w:rsidR="00AD56C8" w:rsidRPr="00E42F41" w:rsidRDefault="00C20F76" w:rsidP="002260B6">
                  <w:pPr>
                    <w:snapToGrid w:val="0"/>
                    <w:jc w:val="center"/>
                    <w:rPr>
                      <w:sz w:val="18"/>
                      <w:szCs w:val="18"/>
                      <w:lang w:val="en-US"/>
                    </w:rPr>
                  </w:pPr>
                  <w:r w:rsidRPr="00E42F41">
                    <w:rPr>
                      <w:sz w:val="18"/>
                      <w:szCs w:val="18"/>
                      <w:lang w:val="en-US"/>
                    </w:rPr>
                    <w:t>0</w:t>
                  </w:r>
                </w:p>
              </w:tc>
            </w:tr>
            <w:tr w:rsidR="00312C65" w:rsidRPr="00E42F41" w14:paraId="1EA61A2D" w14:textId="77777777" w:rsidTr="004E3370">
              <w:trPr>
                <w:trHeight w:val="375"/>
              </w:trPr>
              <w:tc>
                <w:tcPr>
                  <w:tcW w:w="547" w:type="dxa"/>
                  <w:tcBorders>
                    <w:top w:val="single" w:sz="4" w:space="0" w:color="000000"/>
                    <w:left w:val="single" w:sz="4" w:space="0" w:color="000000"/>
                    <w:bottom w:val="single" w:sz="4" w:space="0" w:color="000000"/>
                  </w:tcBorders>
                  <w:shd w:val="clear" w:color="auto" w:fill="auto"/>
                </w:tcPr>
                <w:p w14:paraId="312A73F9" w14:textId="3CC0E17E" w:rsidR="00312C65" w:rsidRPr="00E42F41" w:rsidRDefault="0014370A" w:rsidP="002260B6">
                  <w:pPr>
                    <w:jc w:val="center"/>
                    <w:rPr>
                      <w:sz w:val="18"/>
                      <w:szCs w:val="18"/>
                    </w:rPr>
                  </w:pPr>
                  <w:r w:rsidRPr="00E42F41">
                    <w:rPr>
                      <w:sz w:val="18"/>
                      <w:szCs w:val="18"/>
                    </w:rPr>
                    <w:t>2</w:t>
                  </w:r>
                  <w:r w:rsidR="00277E3D" w:rsidRPr="00E42F41">
                    <w:rPr>
                      <w:sz w:val="18"/>
                      <w:szCs w:val="18"/>
                    </w:rPr>
                    <w:t>2</w:t>
                  </w:r>
                  <w:r w:rsidRPr="00E42F41">
                    <w:rPr>
                      <w:sz w:val="18"/>
                      <w:szCs w:val="18"/>
                    </w:rPr>
                    <w:t>.</w:t>
                  </w:r>
                </w:p>
              </w:tc>
              <w:tc>
                <w:tcPr>
                  <w:tcW w:w="2454" w:type="dxa"/>
                  <w:tcBorders>
                    <w:top w:val="single" w:sz="4" w:space="0" w:color="000000"/>
                    <w:left w:val="single" w:sz="4" w:space="0" w:color="000000"/>
                    <w:bottom w:val="single" w:sz="4" w:space="0" w:color="000000"/>
                  </w:tcBorders>
                  <w:shd w:val="clear" w:color="auto" w:fill="auto"/>
                </w:tcPr>
                <w:p w14:paraId="44AFE60F" w14:textId="00E289BB" w:rsidR="00312C65" w:rsidRPr="00E42F41" w:rsidRDefault="00312C65" w:rsidP="002260B6">
                  <w:pPr>
                    <w:rPr>
                      <w:sz w:val="18"/>
                      <w:szCs w:val="18"/>
                    </w:rPr>
                  </w:pPr>
                  <w:r w:rsidRPr="00E42F41">
                    <w:rPr>
                      <w:sz w:val="18"/>
                      <w:szCs w:val="18"/>
                    </w:rPr>
                    <w:t>VšĮ „IMS projektai“</w:t>
                  </w:r>
                </w:p>
              </w:tc>
              <w:tc>
                <w:tcPr>
                  <w:tcW w:w="1109" w:type="dxa"/>
                  <w:tcBorders>
                    <w:top w:val="single" w:sz="4" w:space="0" w:color="000000"/>
                    <w:left w:val="single" w:sz="4" w:space="0" w:color="000000"/>
                    <w:bottom w:val="single" w:sz="4" w:space="0" w:color="000000"/>
                  </w:tcBorders>
                  <w:shd w:val="clear" w:color="auto" w:fill="auto"/>
                </w:tcPr>
                <w:p w14:paraId="2B1995AF" w14:textId="4C2CA41D" w:rsidR="00312C65" w:rsidRPr="00E42F41" w:rsidRDefault="00312C65" w:rsidP="002260B6">
                  <w:pPr>
                    <w:snapToGrid w:val="0"/>
                    <w:jc w:val="center"/>
                    <w:rPr>
                      <w:sz w:val="18"/>
                      <w:szCs w:val="18"/>
                    </w:rPr>
                  </w:pPr>
                  <w:r w:rsidRPr="00E42F41">
                    <w:rPr>
                      <w:sz w:val="18"/>
                      <w:szCs w:val="18"/>
                    </w:rPr>
                    <w:t>1500,00</w:t>
                  </w:r>
                </w:p>
              </w:tc>
              <w:tc>
                <w:tcPr>
                  <w:tcW w:w="875" w:type="dxa"/>
                  <w:tcBorders>
                    <w:top w:val="single" w:sz="4" w:space="0" w:color="000000"/>
                    <w:left w:val="single" w:sz="4" w:space="0" w:color="000000"/>
                    <w:bottom w:val="single" w:sz="4" w:space="0" w:color="000000"/>
                  </w:tcBorders>
                  <w:shd w:val="clear" w:color="auto" w:fill="auto"/>
                </w:tcPr>
                <w:p w14:paraId="0F9011F3" w14:textId="1A5B06A6" w:rsidR="00312C65" w:rsidRPr="00E42F41" w:rsidRDefault="00312C65" w:rsidP="002260B6">
                  <w:pPr>
                    <w:snapToGrid w:val="0"/>
                    <w:jc w:val="center"/>
                    <w:rPr>
                      <w:color w:val="7030A0"/>
                      <w:sz w:val="18"/>
                      <w:szCs w:val="18"/>
                    </w:rPr>
                  </w:pPr>
                  <w:r w:rsidRPr="00E42F41">
                    <w:rPr>
                      <w:color w:val="7030A0"/>
                      <w:sz w:val="18"/>
                      <w:szCs w:val="18"/>
                    </w:rPr>
                    <w:t>1600,00</w:t>
                  </w:r>
                </w:p>
              </w:tc>
              <w:tc>
                <w:tcPr>
                  <w:tcW w:w="1134" w:type="dxa"/>
                  <w:tcBorders>
                    <w:top w:val="single" w:sz="4" w:space="0" w:color="000000"/>
                    <w:left w:val="single" w:sz="4" w:space="0" w:color="000000"/>
                    <w:bottom w:val="single" w:sz="4" w:space="0" w:color="000000"/>
                  </w:tcBorders>
                  <w:shd w:val="clear" w:color="auto" w:fill="auto"/>
                </w:tcPr>
                <w:p w14:paraId="250D53AC" w14:textId="406020FD" w:rsidR="00312C65" w:rsidRPr="00E42F41" w:rsidRDefault="000F301A" w:rsidP="002260B6">
                  <w:pPr>
                    <w:snapToGrid w:val="0"/>
                    <w:jc w:val="center"/>
                    <w:rPr>
                      <w:sz w:val="18"/>
                      <w:szCs w:val="18"/>
                      <w:lang w:val="en-US"/>
                    </w:rPr>
                  </w:pPr>
                  <w:r w:rsidRPr="00E42F41">
                    <w:rPr>
                      <w:sz w:val="18"/>
                      <w:szCs w:val="18"/>
                      <w:lang w:val="en-US"/>
                    </w:rPr>
                    <w:t>+100,00</w:t>
                  </w:r>
                  <w:r w:rsidR="00F86A34" w:rsidRPr="00E42F41">
                    <w:rPr>
                      <w:sz w:val="18"/>
                      <w:szCs w:val="18"/>
                      <w:lang w:val="en-US"/>
                    </w:rPr>
                    <w:t xml:space="preserve"> / 6,67</w:t>
                  </w:r>
                </w:p>
              </w:tc>
              <w:tc>
                <w:tcPr>
                  <w:tcW w:w="993" w:type="dxa"/>
                  <w:tcBorders>
                    <w:top w:val="single" w:sz="4" w:space="0" w:color="000000"/>
                    <w:left w:val="single" w:sz="4" w:space="0" w:color="000000"/>
                    <w:bottom w:val="single" w:sz="4" w:space="0" w:color="000000"/>
                  </w:tcBorders>
                  <w:shd w:val="clear" w:color="auto" w:fill="auto"/>
                </w:tcPr>
                <w:p w14:paraId="0B4FB066" w14:textId="32E5D2F4" w:rsidR="00312C65" w:rsidRPr="00E42F41" w:rsidRDefault="00312C65" w:rsidP="002260B6">
                  <w:pPr>
                    <w:snapToGrid w:val="0"/>
                    <w:jc w:val="center"/>
                    <w:rPr>
                      <w:sz w:val="18"/>
                      <w:szCs w:val="18"/>
                    </w:rPr>
                  </w:pPr>
                  <w:r w:rsidRPr="00E42F41">
                    <w:rPr>
                      <w:sz w:val="18"/>
                      <w:szCs w:val="18"/>
                    </w:rPr>
                    <w:t>1500,00</w:t>
                  </w:r>
                </w:p>
              </w:tc>
              <w:tc>
                <w:tcPr>
                  <w:tcW w:w="992" w:type="dxa"/>
                  <w:tcBorders>
                    <w:top w:val="single" w:sz="4" w:space="0" w:color="000000"/>
                    <w:left w:val="single" w:sz="4" w:space="0" w:color="000000"/>
                    <w:bottom w:val="single" w:sz="4" w:space="0" w:color="000000"/>
                  </w:tcBorders>
                  <w:shd w:val="clear" w:color="auto" w:fill="auto"/>
                </w:tcPr>
                <w:p w14:paraId="0B2EF467" w14:textId="4660F53F" w:rsidR="00312C65" w:rsidRPr="00E42F41" w:rsidRDefault="00312C65" w:rsidP="002260B6">
                  <w:pPr>
                    <w:snapToGrid w:val="0"/>
                    <w:jc w:val="center"/>
                    <w:rPr>
                      <w:color w:val="7030A0"/>
                      <w:sz w:val="18"/>
                      <w:szCs w:val="18"/>
                    </w:rPr>
                  </w:pPr>
                  <w:r w:rsidRPr="00E42F41">
                    <w:rPr>
                      <w:color w:val="7030A0"/>
                      <w:sz w:val="18"/>
                      <w:szCs w:val="18"/>
                    </w:rPr>
                    <w:t>1700,00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2362C180" w14:textId="49F994A0" w:rsidR="00312C65" w:rsidRPr="00E42F41" w:rsidRDefault="000F301A" w:rsidP="002260B6">
                  <w:pPr>
                    <w:snapToGrid w:val="0"/>
                    <w:jc w:val="center"/>
                    <w:rPr>
                      <w:sz w:val="18"/>
                      <w:szCs w:val="18"/>
                      <w:lang w:val="en-US"/>
                    </w:rPr>
                  </w:pPr>
                  <w:r w:rsidRPr="00E42F41">
                    <w:rPr>
                      <w:sz w:val="18"/>
                      <w:szCs w:val="18"/>
                      <w:lang w:val="en-US"/>
                    </w:rPr>
                    <w:t>+200,00</w:t>
                  </w:r>
                  <w:r w:rsidR="00F86A34" w:rsidRPr="00E42F41">
                    <w:rPr>
                      <w:sz w:val="18"/>
                      <w:szCs w:val="18"/>
                      <w:lang w:val="en-US"/>
                    </w:rPr>
                    <w:t xml:space="preserve"> / 13,33</w:t>
                  </w:r>
                </w:p>
              </w:tc>
            </w:tr>
            <w:tr w:rsidR="00312C65" w:rsidRPr="00E42F41" w14:paraId="5E59D386" w14:textId="77777777" w:rsidTr="004E3370">
              <w:trPr>
                <w:trHeight w:val="375"/>
              </w:trPr>
              <w:tc>
                <w:tcPr>
                  <w:tcW w:w="547" w:type="dxa"/>
                  <w:tcBorders>
                    <w:top w:val="single" w:sz="4" w:space="0" w:color="000000"/>
                    <w:left w:val="single" w:sz="4" w:space="0" w:color="000000"/>
                    <w:bottom w:val="single" w:sz="4" w:space="0" w:color="000000"/>
                  </w:tcBorders>
                  <w:shd w:val="clear" w:color="auto" w:fill="auto"/>
                </w:tcPr>
                <w:p w14:paraId="3C675FDA" w14:textId="25CC9BC2" w:rsidR="00312C65" w:rsidRPr="00E42F41" w:rsidRDefault="0014370A" w:rsidP="002260B6">
                  <w:pPr>
                    <w:jc w:val="center"/>
                    <w:rPr>
                      <w:sz w:val="18"/>
                      <w:szCs w:val="18"/>
                    </w:rPr>
                  </w:pPr>
                  <w:r w:rsidRPr="00E42F41">
                    <w:rPr>
                      <w:sz w:val="18"/>
                      <w:szCs w:val="18"/>
                    </w:rPr>
                    <w:t>2</w:t>
                  </w:r>
                  <w:r w:rsidR="00277E3D" w:rsidRPr="00E42F41">
                    <w:rPr>
                      <w:sz w:val="18"/>
                      <w:szCs w:val="18"/>
                    </w:rPr>
                    <w:t>3</w:t>
                  </w:r>
                  <w:r w:rsidRPr="00E42F41">
                    <w:rPr>
                      <w:sz w:val="18"/>
                      <w:szCs w:val="18"/>
                    </w:rPr>
                    <w:t>.</w:t>
                  </w:r>
                </w:p>
              </w:tc>
              <w:tc>
                <w:tcPr>
                  <w:tcW w:w="2454" w:type="dxa"/>
                  <w:tcBorders>
                    <w:top w:val="single" w:sz="4" w:space="0" w:color="000000"/>
                    <w:left w:val="single" w:sz="4" w:space="0" w:color="000000"/>
                    <w:bottom w:val="single" w:sz="4" w:space="0" w:color="000000"/>
                  </w:tcBorders>
                  <w:shd w:val="clear" w:color="auto" w:fill="auto"/>
                </w:tcPr>
                <w:p w14:paraId="64D4F813" w14:textId="0BAABBBF" w:rsidR="00312C65" w:rsidRPr="00E42F41" w:rsidRDefault="00312C65" w:rsidP="002260B6">
                  <w:pPr>
                    <w:rPr>
                      <w:sz w:val="18"/>
                      <w:szCs w:val="18"/>
                    </w:rPr>
                  </w:pPr>
                  <w:r w:rsidRPr="00E42F41">
                    <w:rPr>
                      <w:sz w:val="18"/>
                      <w:szCs w:val="18"/>
                    </w:rPr>
                    <w:t>VšĮ Senjorų namai „Pušelė“</w:t>
                  </w:r>
                </w:p>
              </w:tc>
              <w:tc>
                <w:tcPr>
                  <w:tcW w:w="1109" w:type="dxa"/>
                  <w:tcBorders>
                    <w:top w:val="single" w:sz="4" w:space="0" w:color="000000"/>
                    <w:left w:val="single" w:sz="4" w:space="0" w:color="000000"/>
                    <w:bottom w:val="single" w:sz="4" w:space="0" w:color="000000"/>
                  </w:tcBorders>
                  <w:shd w:val="clear" w:color="auto" w:fill="auto"/>
                </w:tcPr>
                <w:p w14:paraId="593DCE7D" w14:textId="603FFC5F" w:rsidR="00312C65" w:rsidRPr="00E42F41" w:rsidRDefault="00C20F76" w:rsidP="002260B6">
                  <w:pPr>
                    <w:snapToGrid w:val="0"/>
                    <w:jc w:val="center"/>
                    <w:rPr>
                      <w:sz w:val="18"/>
                      <w:szCs w:val="18"/>
                    </w:rPr>
                  </w:pPr>
                  <w:r w:rsidRPr="00E42F41">
                    <w:rPr>
                      <w:sz w:val="18"/>
                      <w:szCs w:val="18"/>
                    </w:rPr>
                    <w:t>1380,00</w:t>
                  </w:r>
                </w:p>
              </w:tc>
              <w:tc>
                <w:tcPr>
                  <w:tcW w:w="875" w:type="dxa"/>
                  <w:tcBorders>
                    <w:top w:val="single" w:sz="4" w:space="0" w:color="000000"/>
                    <w:left w:val="single" w:sz="4" w:space="0" w:color="000000"/>
                    <w:bottom w:val="single" w:sz="4" w:space="0" w:color="000000"/>
                  </w:tcBorders>
                  <w:shd w:val="clear" w:color="auto" w:fill="auto"/>
                </w:tcPr>
                <w:p w14:paraId="3327663B" w14:textId="57B62C9F" w:rsidR="00312C65" w:rsidRPr="00E42F41" w:rsidRDefault="00B2661B" w:rsidP="002260B6">
                  <w:pPr>
                    <w:snapToGrid w:val="0"/>
                    <w:jc w:val="center"/>
                    <w:rPr>
                      <w:color w:val="7030A0"/>
                      <w:sz w:val="18"/>
                      <w:szCs w:val="18"/>
                    </w:rPr>
                  </w:pPr>
                  <w:r w:rsidRPr="00E42F41">
                    <w:rPr>
                      <w:color w:val="7030A0"/>
                      <w:sz w:val="18"/>
                      <w:szCs w:val="18"/>
                    </w:rPr>
                    <w:t>1570,00</w:t>
                  </w:r>
                </w:p>
              </w:tc>
              <w:tc>
                <w:tcPr>
                  <w:tcW w:w="1134" w:type="dxa"/>
                  <w:tcBorders>
                    <w:top w:val="single" w:sz="4" w:space="0" w:color="000000"/>
                    <w:left w:val="single" w:sz="4" w:space="0" w:color="000000"/>
                    <w:bottom w:val="single" w:sz="4" w:space="0" w:color="000000"/>
                  </w:tcBorders>
                  <w:shd w:val="clear" w:color="auto" w:fill="auto"/>
                </w:tcPr>
                <w:p w14:paraId="0989B097" w14:textId="7391D70E" w:rsidR="00312C65" w:rsidRPr="00E42F41" w:rsidRDefault="000F301A" w:rsidP="002260B6">
                  <w:pPr>
                    <w:snapToGrid w:val="0"/>
                    <w:jc w:val="center"/>
                    <w:rPr>
                      <w:sz w:val="18"/>
                      <w:szCs w:val="18"/>
                      <w:lang w:val="en-US"/>
                    </w:rPr>
                  </w:pPr>
                  <w:r w:rsidRPr="00E42F41">
                    <w:rPr>
                      <w:sz w:val="18"/>
                      <w:szCs w:val="18"/>
                      <w:lang w:val="en-US"/>
                    </w:rPr>
                    <w:t>+190,00</w:t>
                  </w:r>
                  <w:r w:rsidR="00F86A34" w:rsidRPr="00E42F41">
                    <w:rPr>
                      <w:sz w:val="18"/>
                      <w:szCs w:val="18"/>
                      <w:lang w:val="en-US"/>
                    </w:rPr>
                    <w:t xml:space="preserve"> / 13,80</w:t>
                  </w:r>
                </w:p>
              </w:tc>
              <w:tc>
                <w:tcPr>
                  <w:tcW w:w="993" w:type="dxa"/>
                  <w:tcBorders>
                    <w:top w:val="single" w:sz="4" w:space="0" w:color="000000"/>
                    <w:left w:val="single" w:sz="4" w:space="0" w:color="000000"/>
                    <w:bottom w:val="single" w:sz="4" w:space="0" w:color="000000"/>
                  </w:tcBorders>
                  <w:shd w:val="clear" w:color="auto" w:fill="auto"/>
                </w:tcPr>
                <w:p w14:paraId="02484B74" w14:textId="3E65DF9C" w:rsidR="00312C65" w:rsidRPr="00E42F41" w:rsidRDefault="00C20F76" w:rsidP="002260B6">
                  <w:pPr>
                    <w:snapToGrid w:val="0"/>
                    <w:jc w:val="center"/>
                    <w:rPr>
                      <w:sz w:val="18"/>
                      <w:szCs w:val="18"/>
                    </w:rPr>
                  </w:pPr>
                  <w:r w:rsidRPr="00E42F41">
                    <w:rPr>
                      <w:sz w:val="18"/>
                      <w:szCs w:val="18"/>
                    </w:rPr>
                    <w:t>1440,00</w:t>
                  </w:r>
                </w:p>
              </w:tc>
              <w:tc>
                <w:tcPr>
                  <w:tcW w:w="992" w:type="dxa"/>
                  <w:tcBorders>
                    <w:top w:val="single" w:sz="4" w:space="0" w:color="000000"/>
                    <w:left w:val="single" w:sz="4" w:space="0" w:color="000000"/>
                    <w:bottom w:val="single" w:sz="4" w:space="0" w:color="000000"/>
                  </w:tcBorders>
                  <w:shd w:val="clear" w:color="auto" w:fill="auto"/>
                </w:tcPr>
                <w:p w14:paraId="2A835644" w14:textId="175ED8F2" w:rsidR="00312C65" w:rsidRPr="00E42F41" w:rsidRDefault="00B2661B" w:rsidP="002260B6">
                  <w:pPr>
                    <w:snapToGrid w:val="0"/>
                    <w:jc w:val="center"/>
                    <w:rPr>
                      <w:color w:val="7030A0"/>
                      <w:sz w:val="18"/>
                      <w:szCs w:val="18"/>
                    </w:rPr>
                  </w:pPr>
                  <w:r w:rsidRPr="00E42F41">
                    <w:rPr>
                      <w:color w:val="7030A0"/>
                      <w:sz w:val="18"/>
                      <w:szCs w:val="18"/>
                    </w:rPr>
                    <w:t>1650,00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0B91403B" w14:textId="2BD99B49" w:rsidR="00312C65" w:rsidRPr="00E42F41" w:rsidRDefault="000F301A" w:rsidP="002260B6">
                  <w:pPr>
                    <w:snapToGrid w:val="0"/>
                    <w:jc w:val="center"/>
                    <w:rPr>
                      <w:sz w:val="18"/>
                      <w:szCs w:val="18"/>
                      <w:lang w:val="en-US"/>
                    </w:rPr>
                  </w:pPr>
                  <w:r w:rsidRPr="00E42F41">
                    <w:rPr>
                      <w:sz w:val="18"/>
                      <w:szCs w:val="18"/>
                      <w:lang w:val="en-US"/>
                    </w:rPr>
                    <w:t>+210,00</w:t>
                  </w:r>
                  <w:r w:rsidR="00F86A34" w:rsidRPr="00E42F41">
                    <w:rPr>
                      <w:sz w:val="18"/>
                      <w:szCs w:val="18"/>
                      <w:lang w:val="en-US"/>
                    </w:rPr>
                    <w:t xml:space="preserve"> / 14,58</w:t>
                  </w:r>
                </w:p>
              </w:tc>
            </w:tr>
            <w:tr w:rsidR="00312C65" w:rsidRPr="00E42F41" w14:paraId="33267380" w14:textId="77777777" w:rsidTr="004E3370">
              <w:trPr>
                <w:trHeight w:val="273"/>
              </w:trPr>
              <w:tc>
                <w:tcPr>
                  <w:tcW w:w="547" w:type="dxa"/>
                  <w:tcBorders>
                    <w:left w:val="single" w:sz="4" w:space="0" w:color="000000"/>
                    <w:bottom w:val="single" w:sz="4" w:space="0" w:color="000000"/>
                  </w:tcBorders>
                  <w:shd w:val="clear" w:color="auto" w:fill="auto"/>
                </w:tcPr>
                <w:p w14:paraId="120F9EF2" w14:textId="110EFF85" w:rsidR="00312C65" w:rsidRPr="00E42F41" w:rsidRDefault="0014370A" w:rsidP="00312C65">
                  <w:pPr>
                    <w:jc w:val="center"/>
                    <w:rPr>
                      <w:sz w:val="18"/>
                      <w:szCs w:val="18"/>
                    </w:rPr>
                  </w:pPr>
                  <w:r w:rsidRPr="00E42F41">
                    <w:rPr>
                      <w:sz w:val="18"/>
                      <w:szCs w:val="18"/>
                    </w:rPr>
                    <w:t>2</w:t>
                  </w:r>
                  <w:r w:rsidR="00277E3D" w:rsidRPr="00E42F41">
                    <w:rPr>
                      <w:sz w:val="18"/>
                      <w:szCs w:val="18"/>
                    </w:rPr>
                    <w:t>4</w:t>
                  </w:r>
                  <w:r w:rsidR="00312C65" w:rsidRPr="00E42F41">
                    <w:rPr>
                      <w:sz w:val="18"/>
                      <w:szCs w:val="18"/>
                    </w:rPr>
                    <w:t>.</w:t>
                  </w:r>
                </w:p>
              </w:tc>
              <w:tc>
                <w:tcPr>
                  <w:tcW w:w="2454" w:type="dxa"/>
                  <w:tcBorders>
                    <w:left w:val="single" w:sz="4" w:space="0" w:color="000000"/>
                    <w:bottom w:val="single" w:sz="4" w:space="0" w:color="000000"/>
                  </w:tcBorders>
                  <w:shd w:val="clear" w:color="auto" w:fill="auto"/>
                </w:tcPr>
                <w:p w14:paraId="7C51622F" w14:textId="2485B11E" w:rsidR="00312C65" w:rsidRPr="00E42F41" w:rsidRDefault="00312C65" w:rsidP="00312C65">
                  <w:pPr>
                    <w:rPr>
                      <w:sz w:val="18"/>
                      <w:szCs w:val="18"/>
                    </w:rPr>
                  </w:pPr>
                  <w:r w:rsidRPr="00E42F41">
                    <w:rPr>
                      <w:sz w:val="18"/>
                      <w:szCs w:val="18"/>
                    </w:rPr>
                    <w:t>UAB Pamario senjorų namai</w:t>
                  </w:r>
                </w:p>
              </w:tc>
              <w:tc>
                <w:tcPr>
                  <w:tcW w:w="1109" w:type="dxa"/>
                  <w:tcBorders>
                    <w:left w:val="single" w:sz="4" w:space="0" w:color="000000"/>
                    <w:bottom w:val="single" w:sz="4" w:space="0" w:color="000000"/>
                  </w:tcBorders>
                  <w:shd w:val="clear" w:color="auto" w:fill="auto"/>
                </w:tcPr>
                <w:p w14:paraId="59308EB9" w14:textId="41C0C3A0" w:rsidR="00312C65" w:rsidRPr="00E42F41" w:rsidRDefault="006229B2" w:rsidP="00312C65">
                  <w:pPr>
                    <w:snapToGrid w:val="0"/>
                    <w:jc w:val="center"/>
                    <w:rPr>
                      <w:sz w:val="18"/>
                      <w:szCs w:val="18"/>
                    </w:rPr>
                  </w:pPr>
                  <w:r w:rsidRPr="00E42F41">
                    <w:rPr>
                      <w:sz w:val="18"/>
                      <w:szCs w:val="18"/>
                    </w:rPr>
                    <w:t>1300,00</w:t>
                  </w:r>
                </w:p>
              </w:tc>
              <w:tc>
                <w:tcPr>
                  <w:tcW w:w="875" w:type="dxa"/>
                  <w:tcBorders>
                    <w:left w:val="single" w:sz="4" w:space="0" w:color="000000"/>
                    <w:bottom w:val="single" w:sz="4" w:space="0" w:color="000000"/>
                  </w:tcBorders>
                  <w:shd w:val="clear" w:color="auto" w:fill="auto"/>
                </w:tcPr>
                <w:p w14:paraId="36E02D8B" w14:textId="7554D017" w:rsidR="00312C65" w:rsidRPr="00E42F41" w:rsidRDefault="00312C65" w:rsidP="00312C65">
                  <w:pPr>
                    <w:snapToGrid w:val="0"/>
                    <w:jc w:val="center"/>
                    <w:rPr>
                      <w:sz w:val="18"/>
                      <w:szCs w:val="18"/>
                    </w:rPr>
                  </w:pPr>
                  <w:r w:rsidRPr="00E42F41">
                    <w:rPr>
                      <w:color w:val="7030A0"/>
                      <w:sz w:val="18"/>
                      <w:szCs w:val="18"/>
                    </w:rPr>
                    <w:t>1500,00</w:t>
                  </w:r>
                </w:p>
              </w:tc>
              <w:tc>
                <w:tcPr>
                  <w:tcW w:w="1134" w:type="dxa"/>
                  <w:tcBorders>
                    <w:left w:val="single" w:sz="4" w:space="0" w:color="000000"/>
                    <w:bottom w:val="single" w:sz="4" w:space="0" w:color="000000"/>
                  </w:tcBorders>
                  <w:shd w:val="clear" w:color="auto" w:fill="auto"/>
                </w:tcPr>
                <w:p w14:paraId="513FFB45" w14:textId="4E4F028C" w:rsidR="00312C65" w:rsidRPr="00E42F41" w:rsidRDefault="006229B2" w:rsidP="00312C65">
                  <w:pPr>
                    <w:snapToGrid w:val="0"/>
                    <w:jc w:val="center"/>
                    <w:rPr>
                      <w:sz w:val="18"/>
                      <w:szCs w:val="18"/>
                    </w:rPr>
                  </w:pPr>
                  <w:r w:rsidRPr="00E42F41">
                    <w:rPr>
                      <w:sz w:val="18"/>
                      <w:szCs w:val="18"/>
                      <w:lang w:val="en-US"/>
                    </w:rPr>
                    <w:t>+200,00</w:t>
                  </w:r>
                  <w:r w:rsidR="00F86A34" w:rsidRPr="00E42F41">
                    <w:rPr>
                      <w:sz w:val="18"/>
                      <w:szCs w:val="18"/>
                      <w:lang w:val="en-US"/>
                    </w:rPr>
                    <w:t xml:space="preserve"> / 15,38</w:t>
                  </w:r>
                </w:p>
              </w:tc>
              <w:tc>
                <w:tcPr>
                  <w:tcW w:w="993" w:type="dxa"/>
                  <w:tcBorders>
                    <w:left w:val="single" w:sz="4" w:space="0" w:color="000000"/>
                    <w:bottom w:val="single" w:sz="4" w:space="0" w:color="000000"/>
                  </w:tcBorders>
                  <w:shd w:val="clear" w:color="auto" w:fill="auto"/>
                </w:tcPr>
                <w:p w14:paraId="1E9774BD" w14:textId="0DBF98F3" w:rsidR="00312C65" w:rsidRPr="00E42F41" w:rsidRDefault="00DF473D" w:rsidP="00312C65">
                  <w:pPr>
                    <w:snapToGrid w:val="0"/>
                    <w:jc w:val="center"/>
                    <w:rPr>
                      <w:sz w:val="18"/>
                      <w:szCs w:val="18"/>
                    </w:rPr>
                  </w:pPr>
                  <w:r w:rsidRPr="00E42F41">
                    <w:rPr>
                      <w:sz w:val="18"/>
                      <w:szCs w:val="18"/>
                    </w:rPr>
                    <w:t>1450,00</w:t>
                  </w:r>
                </w:p>
              </w:tc>
              <w:tc>
                <w:tcPr>
                  <w:tcW w:w="992" w:type="dxa"/>
                  <w:tcBorders>
                    <w:left w:val="single" w:sz="4" w:space="0" w:color="000000"/>
                    <w:bottom w:val="single" w:sz="4" w:space="0" w:color="000000"/>
                  </w:tcBorders>
                  <w:shd w:val="clear" w:color="auto" w:fill="auto"/>
                </w:tcPr>
                <w:p w14:paraId="33663500" w14:textId="58CE389B" w:rsidR="00312C65" w:rsidRPr="00E42F41" w:rsidRDefault="00312C65" w:rsidP="00312C65">
                  <w:pPr>
                    <w:snapToGrid w:val="0"/>
                    <w:jc w:val="center"/>
                    <w:rPr>
                      <w:sz w:val="18"/>
                      <w:szCs w:val="18"/>
                    </w:rPr>
                  </w:pPr>
                  <w:r w:rsidRPr="00E42F41">
                    <w:rPr>
                      <w:color w:val="7030A0"/>
                      <w:sz w:val="18"/>
                      <w:szCs w:val="18"/>
                    </w:rPr>
                    <w:t>1600,00</w:t>
                  </w:r>
                </w:p>
              </w:tc>
              <w:tc>
                <w:tcPr>
                  <w:tcW w:w="1165" w:type="dxa"/>
                  <w:tcBorders>
                    <w:left w:val="single" w:sz="4" w:space="0" w:color="000000"/>
                    <w:bottom w:val="single" w:sz="4" w:space="0" w:color="000000"/>
                    <w:right w:val="single" w:sz="4" w:space="0" w:color="000000"/>
                  </w:tcBorders>
                  <w:shd w:val="clear" w:color="auto" w:fill="auto"/>
                </w:tcPr>
                <w:p w14:paraId="730C1FA2" w14:textId="0829DB20" w:rsidR="00312C65" w:rsidRPr="00E42F41" w:rsidRDefault="00DF473D" w:rsidP="00312C65">
                  <w:pPr>
                    <w:snapToGrid w:val="0"/>
                    <w:jc w:val="center"/>
                    <w:rPr>
                      <w:sz w:val="18"/>
                      <w:szCs w:val="18"/>
                    </w:rPr>
                  </w:pPr>
                  <w:r w:rsidRPr="00E42F41">
                    <w:rPr>
                      <w:sz w:val="18"/>
                      <w:szCs w:val="18"/>
                      <w:lang w:val="en-US"/>
                    </w:rPr>
                    <w:t>+150,00</w:t>
                  </w:r>
                  <w:r w:rsidR="00F86A34" w:rsidRPr="00E42F41">
                    <w:rPr>
                      <w:sz w:val="18"/>
                      <w:szCs w:val="18"/>
                      <w:lang w:val="en-US"/>
                    </w:rPr>
                    <w:t xml:space="preserve"> </w:t>
                  </w:r>
                  <w:r w:rsidR="009D4AC4" w:rsidRPr="00E42F41">
                    <w:rPr>
                      <w:sz w:val="18"/>
                      <w:szCs w:val="18"/>
                      <w:lang w:val="en-US"/>
                    </w:rPr>
                    <w:t>/ 10,35</w:t>
                  </w:r>
                </w:p>
              </w:tc>
            </w:tr>
            <w:tr w:rsidR="00312C65" w:rsidRPr="00E42F41" w14:paraId="284C6E03" w14:textId="77777777" w:rsidTr="004E3370">
              <w:trPr>
                <w:trHeight w:val="273"/>
              </w:trPr>
              <w:tc>
                <w:tcPr>
                  <w:tcW w:w="547" w:type="dxa"/>
                  <w:tcBorders>
                    <w:left w:val="single" w:sz="4" w:space="0" w:color="000000"/>
                  </w:tcBorders>
                  <w:shd w:val="clear" w:color="auto" w:fill="auto"/>
                </w:tcPr>
                <w:p w14:paraId="6529D3D5" w14:textId="0570826A" w:rsidR="00312C65" w:rsidRPr="00E42F41" w:rsidRDefault="00277E3D" w:rsidP="00312C65">
                  <w:pPr>
                    <w:jc w:val="center"/>
                    <w:rPr>
                      <w:sz w:val="18"/>
                      <w:szCs w:val="18"/>
                    </w:rPr>
                  </w:pPr>
                  <w:r w:rsidRPr="00E42F41">
                    <w:rPr>
                      <w:sz w:val="18"/>
                      <w:szCs w:val="18"/>
                    </w:rPr>
                    <w:t>25.</w:t>
                  </w:r>
                </w:p>
              </w:tc>
              <w:tc>
                <w:tcPr>
                  <w:tcW w:w="2454" w:type="dxa"/>
                  <w:tcBorders>
                    <w:left w:val="single" w:sz="4" w:space="0" w:color="000000"/>
                  </w:tcBorders>
                  <w:shd w:val="clear" w:color="auto" w:fill="auto"/>
                </w:tcPr>
                <w:p w14:paraId="10B08685" w14:textId="5D7CA688" w:rsidR="00312C65" w:rsidRPr="00E42F41" w:rsidRDefault="00F837A9" w:rsidP="00312C65">
                  <w:pPr>
                    <w:rPr>
                      <w:sz w:val="18"/>
                      <w:szCs w:val="18"/>
                    </w:rPr>
                  </w:pPr>
                  <w:r w:rsidRPr="00E42F41">
                    <w:rPr>
                      <w:sz w:val="18"/>
                      <w:szCs w:val="18"/>
                    </w:rPr>
                    <w:t>UAB „Pajūrio senelių namai“</w:t>
                  </w:r>
                </w:p>
              </w:tc>
              <w:tc>
                <w:tcPr>
                  <w:tcW w:w="1109" w:type="dxa"/>
                  <w:tcBorders>
                    <w:left w:val="single" w:sz="4" w:space="0" w:color="000000"/>
                  </w:tcBorders>
                  <w:shd w:val="clear" w:color="auto" w:fill="auto"/>
                </w:tcPr>
                <w:p w14:paraId="5F25649F" w14:textId="4EB59B93" w:rsidR="00312C65" w:rsidRPr="00E42F41" w:rsidRDefault="00F837A9" w:rsidP="00312C65">
                  <w:pPr>
                    <w:snapToGrid w:val="0"/>
                    <w:jc w:val="center"/>
                    <w:rPr>
                      <w:sz w:val="18"/>
                      <w:szCs w:val="18"/>
                    </w:rPr>
                  </w:pPr>
                  <w:r w:rsidRPr="00E42F41">
                    <w:rPr>
                      <w:sz w:val="18"/>
                      <w:szCs w:val="18"/>
                    </w:rPr>
                    <w:t>1400,00</w:t>
                  </w:r>
                </w:p>
              </w:tc>
              <w:tc>
                <w:tcPr>
                  <w:tcW w:w="875" w:type="dxa"/>
                  <w:tcBorders>
                    <w:left w:val="single" w:sz="4" w:space="0" w:color="000000"/>
                  </w:tcBorders>
                  <w:shd w:val="clear" w:color="auto" w:fill="auto"/>
                </w:tcPr>
                <w:p w14:paraId="38920C77" w14:textId="287AC225" w:rsidR="00312C65" w:rsidRPr="00E42F41" w:rsidRDefault="00F837A9" w:rsidP="00312C65">
                  <w:pPr>
                    <w:snapToGrid w:val="0"/>
                    <w:jc w:val="center"/>
                    <w:rPr>
                      <w:sz w:val="18"/>
                      <w:szCs w:val="18"/>
                    </w:rPr>
                  </w:pPr>
                  <w:r w:rsidRPr="00E42F41">
                    <w:rPr>
                      <w:color w:val="7030A0"/>
                      <w:sz w:val="18"/>
                      <w:szCs w:val="18"/>
                    </w:rPr>
                    <w:t>1450,00</w:t>
                  </w:r>
                </w:p>
              </w:tc>
              <w:tc>
                <w:tcPr>
                  <w:tcW w:w="1134" w:type="dxa"/>
                  <w:tcBorders>
                    <w:left w:val="single" w:sz="4" w:space="0" w:color="000000"/>
                  </w:tcBorders>
                  <w:shd w:val="clear" w:color="auto" w:fill="auto"/>
                </w:tcPr>
                <w:p w14:paraId="55F50FDD" w14:textId="0CCAC98E" w:rsidR="00312C65" w:rsidRPr="00E42F41" w:rsidRDefault="000F301A" w:rsidP="00312C65">
                  <w:pPr>
                    <w:snapToGrid w:val="0"/>
                    <w:jc w:val="center"/>
                    <w:rPr>
                      <w:sz w:val="18"/>
                      <w:szCs w:val="18"/>
                    </w:rPr>
                  </w:pPr>
                  <w:r w:rsidRPr="00E42F41">
                    <w:rPr>
                      <w:sz w:val="18"/>
                      <w:szCs w:val="18"/>
                      <w:lang w:val="en-US"/>
                    </w:rPr>
                    <w:t>+50,00</w:t>
                  </w:r>
                  <w:r w:rsidR="00F86A34" w:rsidRPr="00E42F41">
                    <w:rPr>
                      <w:sz w:val="18"/>
                      <w:szCs w:val="18"/>
                      <w:lang w:val="en-US"/>
                    </w:rPr>
                    <w:t xml:space="preserve"> / 3,57</w:t>
                  </w:r>
                </w:p>
              </w:tc>
              <w:tc>
                <w:tcPr>
                  <w:tcW w:w="993" w:type="dxa"/>
                  <w:tcBorders>
                    <w:left w:val="single" w:sz="4" w:space="0" w:color="000000"/>
                  </w:tcBorders>
                  <w:shd w:val="clear" w:color="auto" w:fill="auto"/>
                </w:tcPr>
                <w:p w14:paraId="356E7AEF" w14:textId="4873FEE8" w:rsidR="00312C65" w:rsidRPr="00E42F41" w:rsidRDefault="00F837A9" w:rsidP="00312C65">
                  <w:pPr>
                    <w:snapToGrid w:val="0"/>
                    <w:jc w:val="center"/>
                    <w:rPr>
                      <w:sz w:val="18"/>
                      <w:szCs w:val="18"/>
                    </w:rPr>
                  </w:pPr>
                  <w:r w:rsidRPr="00E42F41">
                    <w:rPr>
                      <w:sz w:val="18"/>
                      <w:szCs w:val="18"/>
                    </w:rPr>
                    <w:t>1450,00</w:t>
                  </w:r>
                </w:p>
              </w:tc>
              <w:tc>
                <w:tcPr>
                  <w:tcW w:w="992" w:type="dxa"/>
                  <w:tcBorders>
                    <w:left w:val="single" w:sz="4" w:space="0" w:color="000000"/>
                  </w:tcBorders>
                  <w:shd w:val="clear" w:color="auto" w:fill="auto"/>
                </w:tcPr>
                <w:p w14:paraId="6A6F0102" w14:textId="085CF80A" w:rsidR="00312C65" w:rsidRPr="00E42F41" w:rsidRDefault="00F837A9" w:rsidP="00312C65">
                  <w:pPr>
                    <w:snapToGrid w:val="0"/>
                    <w:jc w:val="center"/>
                    <w:rPr>
                      <w:sz w:val="18"/>
                      <w:szCs w:val="18"/>
                    </w:rPr>
                  </w:pPr>
                  <w:r w:rsidRPr="00E42F41">
                    <w:rPr>
                      <w:color w:val="7030A0"/>
                      <w:sz w:val="18"/>
                      <w:szCs w:val="18"/>
                    </w:rPr>
                    <w:t>1600,00</w:t>
                  </w:r>
                </w:p>
              </w:tc>
              <w:tc>
                <w:tcPr>
                  <w:tcW w:w="1165" w:type="dxa"/>
                  <w:tcBorders>
                    <w:left w:val="single" w:sz="4" w:space="0" w:color="000000"/>
                    <w:right w:val="single" w:sz="4" w:space="0" w:color="000000"/>
                  </w:tcBorders>
                  <w:shd w:val="clear" w:color="auto" w:fill="auto"/>
                </w:tcPr>
                <w:p w14:paraId="3F868FEE" w14:textId="69C9E92C" w:rsidR="00312C65" w:rsidRPr="00E42F41" w:rsidRDefault="000F301A" w:rsidP="00312C65">
                  <w:pPr>
                    <w:snapToGrid w:val="0"/>
                    <w:jc w:val="center"/>
                    <w:rPr>
                      <w:sz w:val="18"/>
                      <w:szCs w:val="18"/>
                    </w:rPr>
                  </w:pPr>
                  <w:r w:rsidRPr="00E42F41">
                    <w:rPr>
                      <w:sz w:val="18"/>
                      <w:szCs w:val="18"/>
                      <w:lang w:val="en-US"/>
                    </w:rPr>
                    <w:t>+150,00</w:t>
                  </w:r>
                  <w:r w:rsidR="009D4AC4" w:rsidRPr="00E42F41">
                    <w:rPr>
                      <w:sz w:val="18"/>
                      <w:szCs w:val="18"/>
                      <w:lang w:val="en-US"/>
                    </w:rPr>
                    <w:t xml:space="preserve"> / 10,35</w:t>
                  </w:r>
                </w:p>
              </w:tc>
            </w:tr>
            <w:tr w:rsidR="00312C65" w:rsidRPr="00E42F41" w14:paraId="53B3C6FD" w14:textId="77777777" w:rsidTr="00EF683D">
              <w:trPr>
                <w:trHeight w:val="70"/>
              </w:trPr>
              <w:tc>
                <w:tcPr>
                  <w:tcW w:w="547" w:type="dxa"/>
                  <w:tcBorders>
                    <w:left w:val="single" w:sz="4" w:space="0" w:color="000000"/>
                    <w:bottom w:val="single" w:sz="4" w:space="0" w:color="000000"/>
                  </w:tcBorders>
                  <w:shd w:val="clear" w:color="auto" w:fill="auto"/>
                </w:tcPr>
                <w:p w14:paraId="4C5DFF7F" w14:textId="77777777" w:rsidR="00312C65" w:rsidRPr="00E42F41" w:rsidRDefault="00312C65" w:rsidP="00E42F41">
                  <w:pPr>
                    <w:rPr>
                      <w:sz w:val="18"/>
                      <w:szCs w:val="18"/>
                    </w:rPr>
                  </w:pPr>
                </w:p>
              </w:tc>
              <w:tc>
                <w:tcPr>
                  <w:tcW w:w="2454" w:type="dxa"/>
                  <w:tcBorders>
                    <w:left w:val="single" w:sz="4" w:space="0" w:color="000000"/>
                    <w:bottom w:val="single" w:sz="4" w:space="0" w:color="000000"/>
                  </w:tcBorders>
                  <w:shd w:val="clear" w:color="auto" w:fill="auto"/>
                </w:tcPr>
                <w:p w14:paraId="4D1F83ED" w14:textId="77777777" w:rsidR="00312C65" w:rsidRPr="00E42F41" w:rsidRDefault="00312C65" w:rsidP="00312C65">
                  <w:pPr>
                    <w:rPr>
                      <w:sz w:val="18"/>
                      <w:szCs w:val="18"/>
                    </w:rPr>
                  </w:pPr>
                </w:p>
              </w:tc>
              <w:tc>
                <w:tcPr>
                  <w:tcW w:w="1109" w:type="dxa"/>
                  <w:tcBorders>
                    <w:left w:val="single" w:sz="4" w:space="0" w:color="000000"/>
                    <w:bottom w:val="single" w:sz="4" w:space="0" w:color="000000"/>
                  </w:tcBorders>
                  <w:shd w:val="clear" w:color="auto" w:fill="auto"/>
                </w:tcPr>
                <w:p w14:paraId="4D14FE4D" w14:textId="77777777" w:rsidR="00312C65" w:rsidRPr="00E42F41" w:rsidRDefault="00312C65" w:rsidP="00E42F41">
                  <w:pPr>
                    <w:snapToGrid w:val="0"/>
                    <w:rPr>
                      <w:sz w:val="18"/>
                      <w:szCs w:val="18"/>
                    </w:rPr>
                  </w:pPr>
                </w:p>
              </w:tc>
              <w:tc>
                <w:tcPr>
                  <w:tcW w:w="875" w:type="dxa"/>
                  <w:tcBorders>
                    <w:left w:val="single" w:sz="4" w:space="0" w:color="000000"/>
                    <w:bottom w:val="single" w:sz="4" w:space="0" w:color="000000"/>
                  </w:tcBorders>
                  <w:shd w:val="clear" w:color="auto" w:fill="auto"/>
                </w:tcPr>
                <w:p w14:paraId="396CBCB2" w14:textId="77777777" w:rsidR="00312C65" w:rsidRPr="00E42F41" w:rsidRDefault="00312C65" w:rsidP="00312C65">
                  <w:pPr>
                    <w:snapToGrid w:val="0"/>
                    <w:jc w:val="center"/>
                    <w:rPr>
                      <w:color w:val="7030A0"/>
                      <w:sz w:val="18"/>
                      <w:szCs w:val="18"/>
                    </w:rPr>
                  </w:pPr>
                </w:p>
              </w:tc>
              <w:tc>
                <w:tcPr>
                  <w:tcW w:w="1134" w:type="dxa"/>
                  <w:tcBorders>
                    <w:left w:val="single" w:sz="4" w:space="0" w:color="000000"/>
                    <w:bottom w:val="single" w:sz="4" w:space="0" w:color="000000"/>
                  </w:tcBorders>
                  <w:shd w:val="clear" w:color="auto" w:fill="auto"/>
                </w:tcPr>
                <w:p w14:paraId="1B8FC1A6" w14:textId="77777777" w:rsidR="00312C65" w:rsidRPr="00E42F41" w:rsidRDefault="00312C65" w:rsidP="00EF683D">
                  <w:pPr>
                    <w:snapToGrid w:val="0"/>
                    <w:rPr>
                      <w:sz w:val="18"/>
                      <w:szCs w:val="18"/>
                      <w:lang w:val="en-US"/>
                    </w:rPr>
                  </w:pPr>
                </w:p>
              </w:tc>
              <w:tc>
                <w:tcPr>
                  <w:tcW w:w="993" w:type="dxa"/>
                  <w:tcBorders>
                    <w:left w:val="single" w:sz="4" w:space="0" w:color="000000"/>
                    <w:bottom w:val="single" w:sz="4" w:space="0" w:color="000000"/>
                  </w:tcBorders>
                  <w:shd w:val="clear" w:color="auto" w:fill="auto"/>
                </w:tcPr>
                <w:p w14:paraId="7504ADA1" w14:textId="77777777" w:rsidR="00312C65" w:rsidRPr="00E42F41" w:rsidRDefault="00312C65" w:rsidP="00312C65">
                  <w:pPr>
                    <w:snapToGrid w:val="0"/>
                    <w:jc w:val="center"/>
                    <w:rPr>
                      <w:sz w:val="18"/>
                      <w:szCs w:val="18"/>
                    </w:rPr>
                  </w:pPr>
                </w:p>
              </w:tc>
              <w:tc>
                <w:tcPr>
                  <w:tcW w:w="992" w:type="dxa"/>
                  <w:tcBorders>
                    <w:left w:val="single" w:sz="4" w:space="0" w:color="000000"/>
                    <w:bottom w:val="single" w:sz="4" w:space="0" w:color="000000"/>
                  </w:tcBorders>
                  <w:shd w:val="clear" w:color="auto" w:fill="auto"/>
                </w:tcPr>
                <w:p w14:paraId="4F85FFC2" w14:textId="77777777" w:rsidR="00312C65" w:rsidRPr="00E42F41" w:rsidRDefault="00312C65" w:rsidP="00312C65">
                  <w:pPr>
                    <w:snapToGrid w:val="0"/>
                    <w:jc w:val="center"/>
                    <w:rPr>
                      <w:color w:val="7030A0"/>
                      <w:sz w:val="18"/>
                      <w:szCs w:val="18"/>
                    </w:rPr>
                  </w:pPr>
                </w:p>
              </w:tc>
              <w:tc>
                <w:tcPr>
                  <w:tcW w:w="1165" w:type="dxa"/>
                  <w:tcBorders>
                    <w:left w:val="single" w:sz="4" w:space="0" w:color="000000"/>
                    <w:bottom w:val="single" w:sz="4" w:space="0" w:color="000000"/>
                    <w:right w:val="single" w:sz="4" w:space="0" w:color="000000"/>
                  </w:tcBorders>
                  <w:shd w:val="clear" w:color="auto" w:fill="auto"/>
                </w:tcPr>
                <w:p w14:paraId="62B1A27F" w14:textId="77777777" w:rsidR="00312C65" w:rsidRPr="00E42F41" w:rsidRDefault="00312C65" w:rsidP="00E42F41">
                  <w:pPr>
                    <w:snapToGrid w:val="0"/>
                    <w:rPr>
                      <w:sz w:val="18"/>
                      <w:szCs w:val="18"/>
                      <w:lang w:val="en-US"/>
                    </w:rPr>
                  </w:pPr>
                </w:p>
              </w:tc>
            </w:tr>
          </w:tbl>
          <w:p w14:paraId="38137ED6" w14:textId="00C6A79F" w:rsidR="000811D9" w:rsidRDefault="000811D9" w:rsidP="00BA26DA">
            <w:pPr>
              <w:jc w:val="both"/>
            </w:pPr>
          </w:p>
          <w:p w14:paraId="5ECD0BED" w14:textId="41D93758" w:rsidR="00AE161D" w:rsidRPr="002841E9" w:rsidRDefault="00BA26DA" w:rsidP="002841E9">
            <w:pPr>
              <w:ind w:firstLine="596"/>
              <w:jc w:val="both"/>
            </w:pPr>
            <w:r w:rsidRPr="002841E9">
              <w:t xml:space="preserve">Socialinės globos kainos </w:t>
            </w:r>
            <w:r w:rsidR="004D3FF4" w:rsidRPr="002841E9">
              <w:t xml:space="preserve">institucijoje </w:t>
            </w:r>
            <w:r w:rsidRPr="002841E9">
              <w:t>2024 metais didėja</w:t>
            </w:r>
            <w:r w:rsidR="00EB5A67" w:rsidRPr="002841E9">
              <w:t xml:space="preserve">. Kainų dydžių žirklės 2024 </w:t>
            </w:r>
            <w:r w:rsidR="00896DAD">
              <w:t xml:space="preserve">   </w:t>
            </w:r>
            <w:r w:rsidR="00EB5A67" w:rsidRPr="002841E9">
              <w:t>metais</w:t>
            </w:r>
            <w:r w:rsidR="00896DAD">
              <w:t xml:space="preserve"> –</w:t>
            </w:r>
            <w:r w:rsidR="00EB5A67" w:rsidRPr="002841E9">
              <w:t xml:space="preserve"> nuo</w:t>
            </w:r>
            <w:r w:rsidRPr="002841E9">
              <w:t xml:space="preserve"> 1 170,00 Eur</w:t>
            </w:r>
            <w:r w:rsidR="00EB5A67" w:rsidRPr="002841E9">
              <w:t xml:space="preserve"> iki </w:t>
            </w:r>
            <w:r w:rsidRPr="002841E9">
              <w:t xml:space="preserve">1 800,00 Eur už ilgalaikės ar trumpalaikės socialinės globos paslaugas asmenims su negalia ir </w:t>
            </w:r>
            <w:r w:rsidR="00EB5A67" w:rsidRPr="002841E9">
              <w:t xml:space="preserve">nuo </w:t>
            </w:r>
            <w:r w:rsidRPr="002841E9">
              <w:t xml:space="preserve">1 320,00 Eur </w:t>
            </w:r>
            <w:r w:rsidR="00EB5A67" w:rsidRPr="002841E9">
              <w:t xml:space="preserve">iki </w:t>
            </w:r>
            <w:r w:rsidRPr="002841E9">
              <w:t xml:space="preserve">2 200,00 Eur  už ilgalaikės ar trumpalaikės socialinės globos paslaugas asmenims su sunkia negalia. </w:t>
            </w:r>
            <w:r w:rsidR="00427280" w:rsidRPr="002841E9">
              <w:t>Paslaugos kainos 2024 metais didėja 20,00 Eur – 200,00 Eur per mėnesį asmenims su negalia, 20,00 Eur – 210,00 Eur asmenims su sunkia negalia.</w:t>
            </w:r>
            <w:r w:rsidR="004D3FF4" w:rsidRPr="002841E9">
              <w:t xml:space="preserve"> Socialinės globos paslaugų kainos didėjo ne visose v</w:t>
            </w:r>
            <w:r w:rsidR="00C51634" w:rsidRPr="002841E9">
              <w:t>alstybinės</w:t>
            </w:r>
            <w:r w:rsidR="004D3FF4" w:rsidRPr="002841E9">
              <w:t>e</w:t>
            </w:r>
            <w:r w:rsidR="00C51634" w:rsidRPr="002841E9">
              <w:t xml:space="preserve"> </w:t>
            </w:r>
            <w:r w:rsidR="004D3FF4" w:rsidRPr="002841E9">
              <w:t xml:space="preserve">socialinės globos </w:t>
            </w:r>
            <w:r w:rsidR="00C51634" w:rsidRPr="002841E9">
              <w:t>įstaigos</w:t>
            </w:r>
            <w:r w:rsidR="00427280" w:rsidRPr="002841E9">
              <w:t>e</w:t>
            </w:r>
            <w:r w:rsidR="004D3FF4" w:rsidRPr="002841E9">
              <w:t>. Šiose įstaigose</w:t>
            </w:r>
            <w:r w:rsidRPr="002841E9">
              <w:t xml:space="preserve"> vyksta reorganizacijos, mažinamas gyventojų skaičius, orientuojantis į paslaug</w:t>
            </w:r>
            <w:r w:rsidR="004D3FF4" w:rsidRPr="002841E9">
              <w:t>ų teikimą</w:t>
            </w:r>
            <w:r w:rsidRPr="002841E9">
              <w:t xml:space="preserve"> asmenims su sunkia negalia. </w:t>
            </w:r>
            <w:r w:rsidR="00EB5A67" w:rsidRPr="002841E9">
              <w:t>Didžiausias kainų pokytis yra</w:t>
            </w:r>
            <w:r w:rsidR="001456A3" w:rsidRPr="002841E9">
              <w:t xml:space="preserve"> </w:t>
            </w:r>
            <w:r w:rsidR="001F358A" w:rsidRPr="002841E9">
              <w:t>privačiuose</w:t>
            </w:r>
            <w:r w:rsidR="006A5198" w:rsidRPr="002841E9">
              <w:t>, kito pavaldumo socialinės globos namuose</w:t>
            </w:r>
            <w:r w:rsidR="00CA1057" w:rsidRPr="002841E9">
              <w:t>. Šios įstaigos yra nedidelės, nuo 37 iki 1</w:t>
            </w:r>
            <w:r w:rsidR="00427280" w:rsidRPr="002841E9">
              <w:t>0</w:t>
            </w:r>
            <w:r w:rsidR="00CA1057" w:rsidRPr="002841E9">
              <w:t>0 vietų</w:t>
            </w:r>
            <w:r w:rsidR="00427280" w:rsidRPr="002841E9">
              <w:t>.</w:t>
            </w:r>
            <w:r w:rsidR="00EB5A67" w:rsidRPr="002841E9">
              <w:t xml:space="preserve"> Kainų padidėjimas susijęs su </w:t>
            </w:r>
            <w:r w:rsidR="00AE161D" w:rsidRPr="002841E9">
              <w:t xml:space="preserve">padidėjusiomis </w:t>
            </w:r>
            <w:r w:rsidR="00EB5A67" w:rsidRPr="002841E9">
              <w:t>įstaigų patiriamo</w:t>
            </w:r>
            <w:r w:rsidR="00F8219A" w:rsidRPr="002841E9">
              <w:t>mi</w:t>
            </w:r>
            <w:r w:rsidR="00EB5A67" w:rsidRPr="002841E9">
              <w:t xml:space="preserve">s ūkio išlaikymo ir administravimo išlaidomis. </w:t>
            </w:r>
            <w:r w:rsidR="00427280" w:rsidRPr="002841E9">
              <w:t>Kai kurios</w:t>
            </w:r>
            <w:r w:rsidR="006A5198" w:rsidRPr="002841E9">
              <w:t xml:space="preserve"> </w:t>
            </w:r>
            <w:r w:rsidR="00A14DEC" w:rsidRPr="002841E9">
              <w:t>šių įstaigų</w:t>
            </w:r>
            <w:r w:rsidR="001F358A" w:rsidRPr="002841E9">
              <w:t xml:space="preserve"> kainas pakėlė 202</w:t>
            </w:r>
            <w:r w:rsidR="00427280" w:rsidRPr="002841E9">
              <w:t>3</w:t>
            </w:r>
            <w:r w:rsidR="001F358A" w:rsidRPr="002841E9">
              <w:t xml:space="preserve"> m. </w:t>
            </w:r>
            <w:r w:rsidR="00427280" w:rsidRPr="002841E9">
              <w:t>rugsėjo</w:t>
            </w:r>
            <w:r w:rsidR="001F358A" w:rsidRPr="002841E9">
              <w:t>–spalio mėnesiais</w:t>
            </w:r>
            <w:r w:rsidR="00AE161D" w:rsidRPr="002841E9">
              <w:t>, todėl 2024 metų pradžioje kainų nekeitė</w:t>
            </w:r>
            <w:r w:rsidR="001F358A" w:rsidRPr="002841E9">
              <w:t xml:space="preserve">. </w:t>
            </w:r>
          </w:p>
          <w:p w14:paraId="234679A0" w14:textId="452CFA78" w:rsidR="007A0F05" w:rsidRPr="002841E9" w:rsidRDefault="00896DAD" w:rsidP="009D75A4">
            <w:pPr>
              <w:jc w:val="both"/>
            </w:pPr>
            <w:r>
              <w:t xml:space="preserve">         </w:t>
            </w:r>
            <w:r w:rsidR="006B6C8A" w:rsidRPr="002841E9">
              <w:t>Asmen</w:t>
            </w:r>
            <w:r w:rsidR="00F8219A" w:rsidRPr="002841E9">
              <w:t>ų, gaunančių socialinės globos paslaugas,</w:t>
            </w:r>
            <w:r w:rsidR="006B6C8A" w:rsidRPr="002841E9">
              <w:t xml:space="preserve"> </w:t>
            </w:r>
            <w:r w:rsidR="006B6C8A" w:rsidRPr="00E64A53">
              <w:t>pajam</w:t>
            </w:r>
            <w:r w:rsidR="00A14DEC" w:rsidRPr="00E64A53">
              <w:t>os</w:t>
            </w:r>
            <w:r w:rsidR="006B6C8A" w:rsidRPr="00E64A53">
              <w:t xml:space="preserve"> 202</w:t>
            </w:r>
            <w:r w:rsidR="00F8219A" w:rsidRPr="00E64A53">
              <w:t>4</w:t>
            </w:r>
            <w:r w:rsidR="006B6C8A" w:rsidRPr="00E64A53">
              <w:t xml:space="preserve"> metais </w:t>
            </w:r>
            <w:r w:rsidR="00E64A53" w:rsidRPr="003C1B6C">
              <w:t>gaunamos</w:t>
            </w:r>
            <w:r w:rsidR="00E64A53" w:rsidRPr="003C1B6C">
              <w:t xml:space="preserve"> </w:t>
            </w:r>
            <w:r w:rsidR="00213C01" w:rsidRPr="00E64A53">
              <w:t xml:space="preserve">iš SODROS </w:t>
            </w:r>
            <w:r w:rsidR="006B6C8A" w:rsidRPr="00E64A53">
              <w:t>did</w:t>
            </w:r>
            <w:r w:rsidR="00F8219A" w:rsidRPr="00E64A53">
              <w:t>ėja</w:t>
            </w:r>
            <w:r w:rsidR="00F8219A" w:rsidRPr="002841E9">
              <w:t xml:space="preserve"> nuo 13,00 Eur iki </w:t>
            </w:r>
            <w:r w:rsidR="00735BDB" w:rsidRPr="002841E9">
              <w:t>118</w:t>
            </w:r>
            <w:r w:rsidR="00F8219A" w:rsidRPr="002841E9">
              <w:t>,00 Eur</w:t>
            </w:r>
            <w:r w:rsidR="00735BDB" w:rsidRPr="002841E9">
              <w:t xml:space="preserve">, </w:t>
            </w:r>
            <w:r w:rsidR="00140D59" w:rsidRPr="002841E9">
              <w:t>individualios pagalbos teikimo išlaidų</w:t>
            </w:r>
            <w:r w:rsidR="00735BDB" w:rsidRPr="002841E9">
              <w:t xml:space="preserve"> kompensacijos didėja nuo 9,00 Eur iki 4</w:t>
            </w:r>
            <w:r w:rsidR="00213C01" w:rsidRPr="002841E9">
              <w:t>7,00</w:t>
            </w:r>
            <w:r w:rsidR="00735BDB" w:rsidRPr="002841E9">
              <w:t xml:space="preserve"> Eur. </w:t>
            </w:r>
          </w:p>
          <w:p w14:paraId="0749C6E4" w14:textId="1236117E" w:rsidR="001F358A" w:rsidRPr="00A45080" w:rsidRDefault="001F358A" w:rsidP="002841E9">
            <w:pPr>
              <w:ind w:firstLine="596"/>
              <w:jc w:val="both"/>
            </w:pPr>
            <w:r w:rsidRPr="00A45080">
              <w:t>Asmenys, gaunantys šalpos neįgalumo pensiją ar šalpos senatvės pensiją (1</w:t>
            </w:r>
            <w:r w:rsidR="00F8219A" w:rsidRPr="00A45080">
              <w:t>97</w:t>
            </w:r>
            <w:r w:rsidR="006B6C8A" w:rsidRPr="00A45080">
              <w:t>,00</w:t>
            </w:r>
            <w:r w:rsidRPr="00A45080">
              <w:t xml:space="preserve"> Eur) ir neturintys nustatytų specialiųjų poreikių, susimokėję už ilgalaikę</w:t>
            </w:r>
            <w:r w:rsidR="00AE161D" w:rsidRPr="00A45080">
              <w:t xml:space="preserve"> (trumpalaikę)</w:t>
            </w:r>
            <w:r w:rsidRPr="00A45080">
              <w:t xml:space="preserve"> socialinę globą 80 proc. savo gaunamų pajamų (1</w:t>
            </w:r>
            <w:r w:rsidR="00F8219A" w:rsidRPr="00A45080">
              <w:t>57,60</w:t>
            </w:r>
            <w:r w:rsidRPr="00A45080">
              <w:t xml:space="preserve"> Eur) už suteiktą paslaugą turėtų mokėti papildomai, </w:t>
            </w:r>
            <w:r w:rsidRPr="00A45080">
              <w:rPr>
                <w:color w:val="000000"/>
              </w:rPr>
              <w:t>pvz.: Šilutės socialinės globos namų kaina 1</w:t>
            </w:r>
            <w:r w:rsidR="005C3F19" w:rsidRPr="00A45080">
              <w:rPr>
                <w:color w:val="000000"/>
              </w:rPr>
              <w:t>4</w:t>
            </w:r>
            <w:r w:rsidR="00F8219A" w:rsidRPr="00A45080">
              <w:rPr>
                <w:color w:val="000000"/>
              </w:rPr>
              <w:t>9</w:t>
            </w:r>
            <w:r w:rsidR="005C3F19" w:rsidRPr="00A45080">
              <w:rPr>
                <w:color w:val="000000"/>
              </w:rPr>
              <w:t>2,00</w:t>
            </w:r>
            <w:r w:rsidRPr="00A45080">
              <w:rPr>
                <w:color w:val="000000"/>
              </w:rPr>
              <w:t xml:space="preserve"> Eur – 1</w:t>
            </w:r>
            <w:r w:rsidR="00F8219A" w:rsidRPr="00A45080">
              <w:rPr>
                <w:color w:val="000000"/>
              </w:rPr>
              <w:t>57,60</w:t>
            </w:r>
            <w:r w:rsidRPr="00A45080">
              <w:rPr>
                <w:color w:val="000000"/>
              </w:rPr>
              <w:t xml:space="preserve"> Eur (asmens mokėjimas) </w:t>
            </w:r>
            <w:r w:rsidRPr="00A45080">
              <w:rPr>
                <w:color w:val="000000"/>
                <w:lang w:val="en-US"/>
              </w:rPr>
              <w:t xml:space="preserve">= </w:t>
            </w:r>
            <w:r w:rsidR="005C3F19" w:rsidRPr="00A45080">
              <w:rPr>
                <w:color w:val="000000"/>
                <w:lang w:val="en-US"/>
              </w:rPr>
              <w:t>1</w:t>
            </w:r>
            <w:r w:rsidR="00F8219A" w:rsidRPr="00A45080">
              <w:rPr>
                <w:color w:val="000000"/>
                <w:lang w:val="en-US"/>
              </w:rPr>
              <w:t> 334,40</w:t>
            </w:r>
            <w:r w:rsidRPr="00A45080">
              <w:rPr>
                <w:color w:val="000000"/>
                <w:lang w:val="en-US"/>
              </w:rPr>
              <w:t xml:space="preserve"> Eur </w:t>
            </w:r>
            <w:r w:rsidR="00896DAD">
              <w:rPr>
                <w:color w:val="000000"/>
              </w:rPr>
              <w:t>–</w:t>
            </w:r>
            <w:r w:rsidRPr="00A45080">
              <w:rPr>
                <w:color w:val="000000"/>
                <w:lang w:val="en-US"/>
              </w:rPr>
              <w:t xml:space="preserve"> </w:t>
            </w:r>
            <w:r w:rsidR="00F8219A" w:rsidRPr="00A45080">
              <w:rPr>
                <w:color w:val="000000"/>
                <w:lang w:val="en-US"/>
              </w:rPr>
              <w:t>1254</w:t>
            </w:r>
            <w:r w:rsidRPr="00A45080">
              <w:rPr>
                <w:color w:val="000000"/>
              </w:rPr>
              <w:t>,00</w:t>
            </w:r>
            <w:r w:rsidRPr="00A45080">
              <w:rPr>
                <w:color w:val="000000"/>
                <w:lang w:val="en-US"/>
              </w:rPr>
              <w:t xml:space="preserve"> </w:t>
            </w:r>
            <w:r w:rsidRPr="00A45080">
              <w:rPr>
                <w:color w:val="000000"/>
              </w:rPr>
              <w:t>Eur</w:t>
            </w:r>
            <w:r w:rsidRPr="00A45080">
              <w:rPr>
                <w:color w:val="000000"/>
                <w:lang w:val="en-US"/>
              </w:rPr>
              <w:t xml:space="preserve"> </w:t>
            </w:r>
            <w:r w:rsidRPr="00A45080">
              <w:rPr>
                <w:color w:val="000000"/>
              </w:rPr>
              <w:t>(Savivaldybės</w:t>
            </w:r>
            <w:r w:rsidRPr="00A45080">
              <w:rPr>
                <w:color w:val="000000"/>
                <w:lang w:val="en-US"/>
              </w:rPr>
              <w:t xml:space="preserve"> </w:t>
            </w:r>
            <w:r w:rsidRPr="00A45080">
              <w:rPr>
                <w:color w:val="000000"/>
              </w:rPr>
              <w:t>maksimalus finansavimas)</w:t>
            </w:r>
            <w:r w:rsidRPr="00A45080">
              <w:rPr>
                <w:color w:val="000000"/>
                <w:lang w:val="en-US"/>
              </w:rPr>
              <w:t xml:space="preserve"> = </w:t>
            </w:r>
            <w:r w:rsidR="00F8219A" w:rsidRPr="00A45080">
              <w:rPr>
                <w:color w:val="000000"/>
                <w:lang w:val="en-US"/>
              </w:rPr>
              <w:t>80,40</w:t>
            </w:r>
            <w:r w:rsidRPr="00A45080">
              <w:rPr>
                <w:color w:val="000000"/>
              </w:rPr>
              <w:t xml:space="preserve"> Eur (papildomai turi primokėti asmuo). Asmeniui nuo sumokėtos pensijos lieka 20 proc. </w:t>
            </w:r>
            <w:r w:rsidR="005C3F19" w:rsidRPr="00A45080">
              <w:rPr>
                <w:color w:val="000000"/>
              </w:rPr>
              <w:t>–</w:t>
            </w:r>
            <w:r w:rsidRPr="00A45080">
              <w:rPr>
                <w:color w:val="000000"/>
              </w:rPr>
              <w:t xml:space="preserve"> </w:t>
            </w:r>
            <w:r w:rsidR="00F8219A" w:rsidRPr="00A45080">
              <w:rPr>
                <w:color w:val="000000"/>
              </w:rPr>
              <w:t>39,40</w:t>
            </w:r>
            <w:r w:rsidRPr="00A45080">
              <w:rPr>
                <w:color w:val="000000"/>
              </w:rPr>
              <w:t xml:space="preserve"> Eur, todėl jis negalėtų iš turimų lėšų sumokėti papildom</w:t>
            </w:r>
            <w:r w:rsidR="00896DAD">
              <w:rPr>
                <w:color w:val="000000"/>
              </w:rPr>
              <w:t>ai</w:t>
            </w:r>
            <w:r w:rsidRPr="00A45080">
              <w:rPr>
                <w:color w:val="000000"/>
              </w:rPr>
              <w:t xml:space="preserve">. </w:t>
            </w:r>
          </w:p>
          <w:p w14:paraId="345FDEF6" w14:textId="032A3C01" w:rsidR="001F358A" w:rsidRPr="00A45080" w:rsidRDefault="001F358A" w:rsidP="002841E9">
            <w:pPr>
              <w:ind w:firstLine="480"/>
              <w:jc w:val="both"/>
            </w:pPr>
            <w:r w:rsidRPr="00A45080">
              <w:rPr>
                <w:color w:val="000000"/>
              </w:rPr>
              <w:t>Asmenys, gaunantys šalpos neįgalumo pensiją ar šalpos senatvės pensiją (1</w:t>
            </w:r>
            <w:r w:rsidR="00F8219A" w:rsidRPr="00A45080">
              <w:rPr>
                <w:color w:val="000000"/>
              </w:rPr>
              <w:t>97</w:t>
            </w:r>
            <w:r w:rsidRPr="00A45080">
              <w:rPr>
                <w:color w:val="000000"/>
              </w:rPr>
              <w:t>,00 Eur) ir turintys nustatyt</w:t>
            </w:r>
            <w:r w:rsidR="00BA5D93" w:rsidRPr="00A45080">
              <w:rPr>
                <w:color w:val="000000"/>
              </w:rPr>
              <w:t>ą IV lygio</w:t>
            </w:r>
            <w:r w:rsidRPr="00A45080">
              <w:rPr>
                <w:color w:val="000000"/>
              </w:rPr>
              <w:t xml:space="preserve"> </w:t>
            </w:r>
            <w:r w:rsidR="00BA5D93" w:rsidRPr="00A45080">
              <w:rPr>
                <w:color w:val="000000"/>
              </w:rPr>
              <w:t xml:space="preserve">individualios pagalbos teikimo išlaidų kompensaciją </w:t>
            </w:r>
            <w:r w:rsidR="00815220" w:rsidRPr="00A45080">
              <w:rPr>
                <w:color w:val="000000"/>
              </w:rPr>
              <w:t xml:space="preserve">82,50 Eur </w:t>
            </w:r>
            <w:r w:rsidR="00BA5D93" w:rsidRPr="00A45080">
              <w:rPr>
                <w:color w:val="000000"/>
              </w:rPr>
              <w:t xml:space="preserve">(iki 2023-12-31 </w:t>
            </w:r>
            <w:r w:rsidR="00BA5D93" w:rsidRPr="00E64A53">
              <w:rPr>
                <w:color w:val="000000"/>
              </w:rPr>
              <w:t xml:space="preserve">buvusi </w:t>
            </w:r>
            <w:r w:rsidRPr="00E64A53">
              <w:rPr>
                <w:color w:val="000000"/>
              </w:rPr>
              <w:t>pagalbos (priežiūros)</w:t>
            </w:r>
            <w:r w:rsidR="00E64A53" w:rsidRPr="003C1B6C">
              <w:rPr>
                <w:color w:val="000000"/>
              </w:rPr>
              <w:t xml:space="preserve"> išlaidų tikslinė kompensacija</w:t>
            </w:r>
            <w:r w:rsidR="00E64A53">
              <w:rPr>
                <w:color w:val="000000"/>
              </w:rPr>
              <w:t>(</w:t>
            </w:r>
            <w:r w:rsidRPr="00A45080">
              <w:rPr>
                <w:color w:val="000000"/>
              </w:rPr>
              <w:t>sunki negalia</w:t>
            </w:r>
            <w:r w:rsidR="00BA5D93" w:rsidRPr="00A45080">
              <w:rPr>
                <w:color w:val="000000"/>
              </w:rPr>
              <w:t>)</w:t>
            </w:r>
            <w:r w:rsidRPr="00A45080">
              <w:rPr>
                <w:color w:val="000000"/>
              </w:rPr>
              <w:t>, susimokėję už ilgalaikę socialinę globą 80 proc. savo gaunamų pajamų (1</w:t>
            </w:r>
            <w:r w:rsidR="00BA5D93" w:rsidRPr="00A45080">
              <w:rPr>
                <w:color w:val="000000"/>
              </w:rPr>
              <w:t>57,6</w:t>
            </w:r>
            <w:r w:rsidR="005C3F19" w:rsidRPr="00A45080">
              <w:rPr>
                <w:color w:val="000000"/>
              </w:rPr>
              <w:t>0</w:t>
            </w:r>
            <w:r w:rsidRPr="00A45080">
              <w:rPr>
                <w:color w:val="000000"/>
              </w:rPr>
              <w:t xml:space="preserve"> Eur) ir 100 proc. </w:t>
            </w:r>
            <w:r w:rsidR="00815220" w:rsidRPr="00A45080">
              <w:rPr>
                <w:color w:val="000000"/>
              </w:rPr>
              <w:t xml:space="preserve">individualios </w:t>
            </w:r>
            <w:r w:rsidRPr="00A45080">
              <w:rPr>
                <w:color w:val="000000"/>
              </w:rPr>
              <w:t>pagalbos</w:t>
            </w:r>
            <w:r w:rsidR="00815220" w:rsidRPr="00A45080">
              <w:rPr>
                <w:color w:val="000000"/>
              </w:rPr>
              <w:t xml:space="preserve"> teikimo</w:t>
            </w:r>
            <w:r w:rsidRPr="00A45080">
              <w:rPr>
                <w:color w:val="000000"/>
              </w:rPr>
              <w:t xml:space="preserve"> išlaidų </w:t>
            </w:r>
            <w:r w:rsidRPr="00E64A53">
              <w:rPr>
                <w:color w:val="000000"/>
              </w:rPr>
              <w:t>kompensacijos</w:t>
            </w:r>
            <w:r w:rsidR="00815220" w:rsidRPr="00A45080">
              <w:rPr>
                <w:color w:val="000000"/>
              </w:rPr>
              <w:t xml:space="preserve"> </w:t>
            </w:r>
            <w:r w:rsidRPr="00A45080">
              <w:rPr>
                <w:color w:val="000000"/>
              </w:rPr>
              <w:t>(</w:t>
            </w:r>
            <w:r w:rsidR="00BA5D93" w:rsidRPr="00A45080">
              <w:rPr>
                <w:color w:val="000000"/>
              </w:rPr>
              <w:t>82,50</w:t>
            </w:r>
            <w:r w:rsidRPr="00A45080">
              <w:rPr>
                <w:color w:val="000000"/>
              </w:rPr>
              <w:t xml:space="preserve"> Eur)</w:t>
            </w:r>
            <w:r w:rsidR="00896DAD">
              <w:rPr>
                <w:color w:val="000000"/>
              </w:rPr>
              <w:t>,</w:t>
            </w:r>
            <w:r w:rsidRPr="00A45080">
              <w:rPr>
                <w:color w:val="000000"/>
              </w:rPr>
              <w:t xml:space="preserve"> už suteiktą paslaugą turėtų mokėti papildomai, pvz.: </w:t>
            </w:r>
            <w:r w:rsidR="003B6711" w:rsidRPr="00A45080">
              <w:rPr>
                <w:color w:val="000000"/>
              </w:rPr>
              <w:t>VšĮ „IMS projektai“</w:t>
            </w:r>
            <w:r w:rsidR="00815220" w:rsidRPr="00A45080">
              <w:rPr>
                <w:color w:val="000000"/>
              </w:rPr>
              <w:t xml:space="preserve"> </w:t>
            </w:r>
            <w:r w:rsidR="003B6711" w:rsidRPr="00A45080">
              <w:rPr>
                <w:color w:val="000000"/>
              </w:rPr>
              <w:t>kaina</w:t>
            </w:r>
            <w:r w:rsidRPr="00A45080">
              <w:rPr>
                <w:color w:val="000000"/>
              </w:rPr>
              <w:t xml:space="preserve"> </w:t>
            </w:r>
            <w:r w:rsidR="00212DAC" w:rsidRPr="00A45080">
              <w:rPr>
                <w:color w:val="000000"/>
              </w:rPr>
              <w:t xml:space="preserve">1 </w:t>
            </w:r>
            <w:r w:rsidR="003B6711" w:rsidRPr="00A45080">
              <w:rPr>
                <w:color w:val="000000"/>
              </w:rPr>
              <w:t>700</w:t>
            </w:r>
            <w:r w:rsidR="005C3F19" w:rsidRPr="00A45080">
              <w:rPr>
                <w:color w:val="000000"/>
              </w:rPr>
              <w:t>,00</w:t>
            </w:r>
            <w:r w:rsidRPr="00A45080">
              <w:rPr>
                <w:color w:val="000000"/>
              </w:rPr>
              <w:t xml:space="preserve"> Eur – </w:t>
            </w:r>
            <w:r w:rsidR="00A33F53" w:rsidRPr="00A45080">
              <w:rPr>
                <w:color w:val="000000"/>
              </w:rPr>
              <w:t>240,10</w:t>
            </w:r>
            <w:r w:rsidRPr="00A45080">
              <w:rPr>
                <w:color w:val="000000"/>
              </w:rPr>
              <w:t xml:space="preserve"> Eur (asmens mokėjimas) </w:t>
            </w:r>
            <w:r w:rsidRPr="00A45080">
              <w:rPr>
                <w:color w:val="000000"/>
                <w:lang w:val="en-US"/>
              </w:rPr>
              <w:t xml:space="preserve">= </w:t>
            </w:r>
            <w:r w:rsidR="005C3F19" w:rsidRPr="00A45080">
              <w:rPr>
                <w:color w:val="000000"/>
                <w:lang w:val="en-US"/>
              </w:rPr>
              <w:t>1</w:t>
            </w:r>
            <w:r w:rsidR="003B6711" w:rsidRPr="00A45080">
              <w:rPr>
                <w:color w:val="000000"/>
                <w:lang w:val="en-US"/>
              </w:rPr>
              <w:t xml:space="preserve"> 459,90 </w:t>
            </w:r>
            <w:r w:rsidRPr="00A45080">
              <w:rPr>
                <w:color w:val="000000"/>
                <w:lang w:val="en-US"/>
              </w:rPr>
              <w:t xml:space="preserve"> Eur </w:t>
            </w:r>
            <w:r w:rsidR="00815220" w:rsidRPr="00A45080">
              <w:rPr>
                <w:color w:val="000000"/>
              </w:rPr>
              <w:t>–</w:t>
            </w:r>
            <w:r w:rsidRPr="00A45080">
              <w:rPr>
                <w:color w:val="000000"/>
                <w:lang w:val="en-US"/>
              </w:rPr>
              <w:t xml:space="preserve"> </w:t>
            </w:r>
            <w:r w:rsidR="00815220" w:rsidRPr="00A45080">
              <w:rPr>
                <w:color w:val="000000"/>
                <w:lang w:val="en-US"/>
              </w:rPr>
              <w:t>1 354</w:t>
            </w:r>
            <w:r w:rsidRPr="00A45080">
              <w:rPr>
                <w:color w:val="000000"/>
              </w:rPr>
              <w:t>,00</w:t>
            </w:r>
            <w:r w:rsidRPr="00A45080">
              <w:rPr>
                <w:color w:val="000000"/>
                <w:lang w:val="en-US"/>
              </w:rPr>
              <w:t xml:space="preserve"> </w:t>
            </w:r>
            <w:r w:rsidRPr="00A45080">
              <w:rPr>
                <w:color w:val="000000"/>
              </w:rPr>
              <w:t>Eur</w:t>
            </w:r>
            <w:r w:rsidRPr="00A45080">
              <w:rPr>
                <w:color w:val="000000"/>
                <w:lang w:val="en-US"/>
              </w:rPr>
              <w:t xml:space="preserve"> </w:t>
            </w:r>
            <w:r w:rsidRPr="00A45080">
              <w:rPr>
                <w:color w:val="000000"/>
              </w:rPr>
              <w:t>(Savivaldybės</w:t>
            </w:r>
            <w:r w:rsidRPr="00A45080">
              <w:rPr>
                <w:color w:val="000000"/>
                <w:lang w:val="en-US"/>
              </w:rPr>
              <w:t xml:space="preserve"> </w:t>
            </w:r>
            <w:r w:rsidRPr="00A45080">
              <w:rPr>
                <w:color w:val="000000"/>
              </w:rPr>
              <w:t>maksimalus finansavimas)</w:t>
            </w:r>
            <w:r w:rsidRPr="00A45080">
              <w:rPr>
                <w:color w:val="000000"/>
                <w:lang w:val="en-US"/>
              </w:rPr>
              <w:t xml:space="preserve"> = </w:t>
            </w:r>
            <w:r w:rsidR="003B6711" w:rsidRPr="00A45080">
              <w:rPr>
                <w:color w:val="000000"/>
                <w:lang w:val="en-US"/>
              </w:rPr>
              <w:t>105,90</w:t>
            </w:r>
            <w:r w:rsidRPr="00A45080">
              <w:rPr>
                <w:color w:val="000000"/>
              </w:rPr>
              <w:t xml:space="preserve"> Eur (papildomai turi primokėti asmuo). Asmeniui nuo sumokėtos pensijos lieka 20 proc. </w:t>
            </w:r>
            <w:r w:rsidR="005C3F19" w:rsidRPr="00A45080">
              <w:rPr>
                <w:color w:val="000000"/>
              </w:rPr>
              <w:t>–</w:t>
            </w:r>
            <w:r w:rsidRPr="00A45080">
              <w:rPr>
                <w:color w:val="000000"/>
              </w:rPr>
              <w:t xml:space="preserve"> </w:t>
            </w:r>
            <w:r w:rsidR="005C3F19" w:rsidRPr="00A45080">
              <w:rPr>
                <w:color w:val="000000"/>
              </w:rPr>
              <w:t>3</w:t>
            </w:r>
            <w:r w:rsidR="00815220" w:rsidRPr="00A45080">
              <w:rPr>
                <w:color w:val="000000"/>
              </w:rPr>
              <w:t>9</w:t>
            </w:r>
            <w:r w:rsidR="005C3F19" w:rsidRPr="00A45080">
              <w:rPr>
                <w:color w:val="000000"/>
              </w:rPr>
              <w:t>,</w:t>
            </w:r>
            <w:r w:rsidR="00815220" w:rsidRPr="00A45080">
              <w:rPr>
                <w:color w:val="000000"/>
              </w:rPr>
              <w:t>4</w:t>
            </w:r>
            <w:r w:rsidR="005C3F19" w:rsidRPr="00A45080">
              <w:rPr>
                <w:color w:val="000000"/>
              </w:rPr>
              <w:t>0</w:t>
            </w:r>
            <w:r w:rsidRPr="00A45080">
              <w:rPr>
                <w:color w:val="000000"/>
              </w:rPr>
              <w:t xml:space="preserve"> Eur, todėl jis negalėtų iš turimų lėšų sumokėti papildom</w:t>
            </w:r>
            <w:r w:rsidR="00896DAD">
              <w:rPr>
                <w:color w:val="000000"/>
              </w:rPr>
              <w:t>ai</w:t>
            </w:r>
            <w:r w:rsidRPr="00A45080">
              <w:rPr>
                <w:color w:val="000000"/>
              </w:rPr>
              <w:t xml:space="preserve">. </w:t>
            </w:r>
          </w:p>
          <w:p w14:paraId="5CF95DCE" w14:textId="064C9283" w:rsidR="00E70129" w:rsidRPr="002841E9" w:rsidRDefault="001F358A" w:rsidP="002841E9">
            <w:pPr>
              <w:ind w:firstLine="480"/>
              <w:jc w:val="both"/>
              <w:rPr>
                <w:color w:val="000000"/>
              </w:rPr>
            </w:pPr>
            <w:r w:rsidRPr="002841E9">
              <w:rPr>
                <w:color w:val="000000"/>
              </w:rPr>
              <w:t>Asmenys, gaunantys šalpos senatvės ar neįgalumo pensijas, dažniausiai yra iš grupės asmenų, kurie dėl įvairių priežasčių neturi sukaupę reikiamo minimalaus darbo stažo, taip pat neturi jokio turto ar kitų lėšų, kad galėtų susimokėti papildom</w:t>
            </w:r>
            <w:r w:rsidR="00896DAD">
              <w:rPr>
                <w:color w:val="000000"/>
              </w:rPr>
              <w:t>ai</w:t>
            </w:r>
            <w:r w:rsidRPr="002841E9">
              <w:rPr>
                <w:color w:val="000000"/>
              </w:rPr>
              <w:t>. Su artimaisiais santykiai taip pat būna komplikuoti arba visai nutrūkę, todėl šie asmenys paprastai neturi artimųjų, kurie galėtų jais tinkamai pasirūpinti. Atsižvelgiant į tai, savivaldybės maksimalų finansavimo dydį</w:t>
            </w:r>
            <w:r w:rsidR="008E390D" w:rsidRPr="002841E9">
              <w:rPr>
                <w:color w:val="000000"/>
              </w:rPr>
              <w:t xml:space="preserve"> senyvo amžiaus asmenims ir asmenims su</w:t>
            </w:r>
            <w:r w:rsidR="008E390D">
              <w:rPr>
                <w:rFonts w:ascii="Arial" w:hAnsi="Arial" w:cs="Arial"/>
                <w:color w:val="000000"/>
              </w:rPr>
              <w:t xml:space="preserve"> </w:t>
            </w:r>
            <w:r w:rsidR="008E390D" w:rsidRPr="002841E9">
              <w:rPr>
                <w:color w:val="000000"/>
              </w:rPr>
              <w:t>negalia</w:t>
            </w:r>
            <w:r w:rsidRPr="002841E9">
              <w:rPr>
                <w:color w:val="000000"/>
              </w:rPr>
              <w:t xml:space="preserve">, kuris šiuo metu yra </w:t>
            </w:r>
            <w:r w:rsidR="00815220" w:rsidRPr="002841E9">
              <w:rPr>
                <w:color w:val="000000"/>
              </w:rPr>
              <w:t>1</w:t>
            </w:r>
            <w:r w:rsidR="008E390D" w:rsidRPr="002841E9">
              <w:rPr>
                <w:color w:val="000000"/>
              </w:rPr>
              <w:t xml:space="preserve"> </w:t>
            </w:r>
            <w:r w:rsidR="00815220" w:rsidRPr="002841E9">
              <w:rPr>
                <w:color w:val="000000"/>
              </w:rPr>
              <w:t>254</w:t>
            </w:r>
            <w:r w:rsidRPr="002841E9">
              <w:rPr>
                <w:color w:val="000000"/>
              </w:rPr>
              <w:t xml:space="preserve">,00 Eur, reikėtų didinti </w:t>
            </w:r>
            <w:r w:rsidR="006B1752" w:rsidRPr="002841E9">
              <w:rPr>
                <w:color w:val="000000"/>
              </w:rPr>
              <w:t>80,</w:t>
            </w:r>
            <w:r w:rsidR="003A799C" w:rsidRPr="002841E9">
              <w:rPr>
                <w:color w:val="000000"/>
              </w:rPr>
              <w:t>0</w:t>
            </w:r>
            <w:r w:rsidR="006B1752" w:rsidRPr="002841E9">
              <w:rPr>
                <w:color w:val="000000"/>
              </w:rPr>
              <w:t>0 Eur</w:t>
            </w:r>
            <w:r w:rsidR="008E390D" w:rsidRPr="002841E9">
              <w:rPr>
                <w:color w:val="000000"/>
              </w:rPr>
              <w:t>, iki 1334</w:t>
            </w:r>
            <w:r w:rsidR="00EC7986" w:rsidRPr="002841E9">
              <w:rPr>
                <w:color w:val="000000"/>
              </w:rPr>
              <w:t>,</w:t>
            </w:r>
            <w:r w:rsidR="003A799C" w:rsidRPr="002841E9">
              <w:rPr>
                <w:color w:val="000000"/>
              </w:rPr>
              <w:t>00</w:t>
            </w:r>
            <w:r w:rsidR="00EC7986" w:rsidRPr="002841E9">
              <w:rPr>
                <w:color w:val="000000"/>
              </w:rPr>
              <w:t xml:space="preserve"> Eur, </w:t>
            </w:r>
            <w:r w:rsidR="008E390D" w:rsidRPr="002841E9">
              <w:rPr>
                <w:color w:val="000000"/>
              </w:rPr>
              <w:t>o</w:t>
            </w:r>
            <w:r w:rsidR="00DC70EF" w:rsidRPr="002841E9">
              <w:rPr>
                <w:color w:val="000000"/>
              </w:rPr>
              <w:t xml:space="preserve"> </w:t>
            </w:r>
            <w:r w:rsidR="00815220" w:rsidRPr="002841E9">
              <w:rPr>
                <w:color w:val="000000"/>
              </w:rPr>
              <w:t>maksimalų finansavimo dydį</w:t>
            </w:r>
            <w:r w:rsidR="008E390D" w:rsidRPr="002841E9">
              <w:rPr>
                <w:color w:val="000000"/>
              </w:rPr>
              <w:t xml:space="preserve"> senyvo amžiaus asmenims ir suaugusiems asmenims su sunkia negalia</w:t>
            </w:r>
            <w:r w:rsidR="007A0F05" w:rsidRPr="002841E9">
              <w:rPr>
                <w:color w:val="000000"/>
              </w:rPr>
              <w:t>, kuris šiuo metu yra</w:t>
            </w:r>
            <w:r w:rsidR="00815220" w:rsidRPr="002841E9">
              <w:rPr>
                <w:color w:val="000000"/>
              </w:rPr>
              <w:t xml:space="preserve"> 1</w:t>
            </w:r>
            <w:r w:rsidR="007A0F05" w:rsidRPr="002841E9">
              <w:rPr>
                <w:color w:val="000000"/>
              </w:rPr>
              <w:t> </w:t>
            </w:r>
            <w:r w:rsidR="00815220" w:rsidRPr="002841E9">
              <w:rPr>
                <w:color w:val="000000"/>
              </w:rPr>
              <w:t>354</w:t>
            </w:r>
            <w:r w:rsidR="007A0F05" w:rsidRPr="002841E9">
              <w:rPr>
                <w:color w:val="000000"/>
              </w:rPr>
              <w:t>,00</w:t>
            </w:r>
            <w:r w:rsidR="00815220" w:rsidRPr="002841E9">
              <w:rPr>
                <w:color w:val="000000"/>
              </w:rPr>
              <w:t xml:space="preserve"> </w:t>
            </w:r>
            <w:r w:rsidR="007A0F05" w:rsidRPr="002841E9">
              <w:rPr>
                <w:color w:val="000000"/>
              </w:rPr>
              <w:t>Eur</w:t>
            </w:r>
            <w:r w:rsidR="00896DAD">
              <w:rPr>
                <w:color w:val="000000"/>
              </w:rPr>
              <w:t>,</w:t>
            </w:r>
            <w:r w:rsidR="007A0F05" w:rsidRPr="002841E9">
              <w:rPr>
                <w:color w:val="000000"/>
              </w:rPr>
              <w:t xml:space="preserve"> reikėtų didinti </w:t>
            </w:r>
            <w:r w:rsidR="003B6711">
              <w:rPr>
                <w:color w:val="000000"/>
              </w:rPr>
              <w:t>106</w:t>
            </w:r>
            <w:r w:rsidR="008E390D" w:rsidRPr="002841E9">
              <w:rPr>
                <w:color w:val="000000"/>
              </w:rPr>
              <w:t>,</w:t>
            </w:r>
            <w:r w:rsidR="003A799C" w:rsidRPr="002841E9">
              <w:rPr>
                <w:color w:val="000000"/>
              </w:rPr>
              <w:t>0</w:t>
            </w:r>
            <w:r w:rsidR="008E390D" w:rsidRPr="002841E9">
              <w:rPr>
                <w:color w:val="000000"/>
              </w:rPr>
              <w:t>0 Eur,</w:t>
            </w:r>
            <w:r w:rsidR="00896DAD">
              <w:rPr>
                <w:color w:val="000000"/>
              </w:rPr>
              <w:t xml:space="preserve"> t. y.</w:t>
            </w:r>
            <w:r w:rsidR="008E390D" w:rsidRPr="002841E9">
              <w:rPr>
                <w:color w:val="000000"/>
              </w:rPr>
              <w:t xml:space="preserve"> </w:t>
            </w:r>
            <w:r w:rsidR="00EC7986" w:rsidRPr="002841E9">
              <w:rPr>
                <w:color w:val="000000"/>
              </w:rPr>
              <w:t>iki 1</w:t>
            </w:r>
            <w:r w:rsidR="003B6711">
              <w:rPr>
                <w:color w:val="000000"/>
              </w:rPr>
              <w:t> </w:t>
            </w:r>
            <w:r w:rsidR="00EC7986" w:rsidRPr="002841E9">
              <w:rPr>
                <w:color w:val="000000"/>
              </w:rPr>
              <w:t>4</w:t>
            </w:r>
            <w:r w:rsidR="003B6711">
              <w:rPr>
                <w:color w:val="000000"/>
              </w:rPr>
              <w:t>60,00</w:t>
            </w:r>
            <w:r w:rsidR="00EC7986" w:rsidRPr="002841E9">
              <w:rPr>
                <w:color w:val="000000"/>
              </w:rPr>
              <w:t xml:space="preserve"> Eur, </w:t>
            </w:r>
            <w:r w:rsidRPr="002841E9">
              <w:rPr>
                <w:color w:val="000000"/>
              </w:rPr>
              <w:t>kad asmenys, jau gyvenantys globos įstaigo</w:t>
            </w:r>
            <w:r w:rsidR="008E390D" w:rsidRPr="002841E9">
              <w:rPr>
                <w:color w:val="000000"/>
              </w:rPr>
              <w:t>se</w:t>
            </w:r>
            <w:r w:rsidRPr="002841E9">
              <w:rPr>
                <w:color w:val="000000"/>
              </w:rPr>
              <w:t xml:space="preserve">, ir toliau galėtų gauti jų poreikius atitinkančias paslaugas. </w:t>
            </w:r>
          </w:p>
          <w:p w14:paraId="1BADD5ED" w14:textId="429D5C25" w:rsidR="00227E87" w:rsidRPr="002841E9" w:rsidRDefault="00230C58" w:rsidP="00227E87">
            <w:pPr>
              <w:ind w:firstLine="480"/>
              <w:jc w:val="both"/>
              <w:rPr>
                <w:color w:val="000000"/>
                <w:lang w:val="en-US"/>
              </w:rPr>
            </w:pPr>
            <w:r w:rsidRPr="00A45080">
              <w:rPr>
                <w:color w:val="000000"/>
              </w:rPr>
              <w:t xml:space="preserve">Klaipėdos sutrikusio vystymosi kūdikių namuose yra teikiamos trumpalaikės socialinės globos paslaugos ir atokvėpio paslaugos vaikams su negalia ir su sunkia negalia. Už teikiamas paslaugas vaiko su negalia tėvai moka iki 80 proc. vaiko gaunamų pajamų. Už vaikui su negalia teikiamą trumpalaikę socialinę globą institucijoje </w:t>
            </w:r>
            <w:r w:rsidR="005206EC" w:rsidRPr="00A45080">
              <w:rPr>
                <w:color w:val="000000"/>
              </w:rPr>
              <w:t xml:space="preserve">asmuo </w:t>
            </w:r>
            <w:r w:rsidRPr="00A45080">
              <w:rPr>
                <w:color w:val="000000"/>
              </w:rPr>
              <w:t>moka 5,9</w:t>
            </w:r>
            <w:r w:rsidR="003B0490" w:rsidRPr="00A45080">
              <w:rPr>
                <w:color w:val="000000"/>
              </w:rPr>
              <w:t>4</w:t>
            </w:r>
            <w:r w:rsidRPr="00A45080">
              <w:rPr>
                <w:color w:val="000000"/>
              </w:rPr>
              <w:t xml:space="preserve"> Eur už parą (kai pajamos 197</w:t>
            </w:r>
            <w:r w:rsidR="005206EC" w:rsidRPr="00A45080">
              <w:rPr>
                <w:color w:val="000000"/>
              </w:rPr>
              <w:t>,</w:t>
            </w:r>
            <w:r w:rsidRPr="00A45080">
              <w:rPr>
                <w:color w:val="000000"/>
              </w:rPr>
              <w:t xml:space="preserve">00 Eur šalpos neįgalumo pensija mokama </w:t>
            </w:r>
            <w:r w:rsidR="004F79F7" w:rsidRPr="00A45080">
              <w:rPr>
                <w:color w:val="000000"/>
              </w:rPr>
              <w:t>8</w:t>
            </w:r>
            <w:r w:rsidRPr="00A45080">
              <w:rPr>
                <w:color w:val="000000"/>
              </w:rPr>
              <w:t xml:space="preserve">0 proc. </w:t>
            </w:r>
            <w:r w:rsidR="004F79F7" w:rsidRPr="00A45080">
              <w:rPr>
                <w:color w:val="000000"/>
              </w:rPr>
              <w:t>157,60</w:t>
            </w:r>
            <w:r w:rsidRPr="00A45080">
              <w:rPr>
                <w:color w:val="000000"/>
              </w:rPr>
              <w:t xml:space="preserve"> Eur ir 82,50 Eur individualios pagalbos teikimo išlaidų kompensacija (mokama 100 proc.); mokama suma  yra </w:t>
            </w:r>
            <w:r w:rsidR="004F79F7" w:rsidRPr="00A45080">
              <w:rPr>
                <w:color w:val="000000"/>
              </w:rPr>
              <w:t>240,10</w:t>
            </w:r>
            <w:r w:rsidR="00B44B7E" w:rsidRPr="00A45080">
              <w:rPr>
                <w:color w:val="000000"/>
              </w:rPr>
              <w:t xml:space="preserve"> Eur (per mėnesį)</w:t>
            </w:r>
            <w:r w:rsidR="00B44B7E" w:rsidRPr="00A45080">
              <w:rPr>
                <w:color w:val="000000"/>
                <w:lang w:val="en-US"/>
              </w:rPr>
              <w:t>: 30,</w:t>
            </w:r>
            <w:r w:rsidR="00840B17" w:rsidRPr="00A45080">
              <w:rPr>
                <w:color w:val="000000"/>
                <w:lang w:val="en-US"/>
              </w:rPr>
              <w:t>5</w:t>
            </w:r>
            <w:r w:rsidR="00B44B7E" w:rsidRPr="00A45080">
              <w:rPr>
                <w:color w:val="000000"/>
                <w:lang w:val="en-US"/>
              </w:rPr>
              <w:t xml:space="preserve"> </w:t>
            </w:r>
            <w:r w:rsidR="002A6990" w:rsidRPr="00A45080">
              <w:rPr>
                <w:color w:val="000000"/>
                <w:lang w:val="en-US"/>
              </w:rPr>
              <w:t>(</w:t>
            </w:r>
            <w:r w:rsidR="00B44B7E" w:rsidRPr="00A45080">
              <w:rPr>
                <w:color w:val="000000"/>
                <w:lang w:val="en-US"/>
              </w:rPr>
              <w:t>vidutini</w:t>
            </w:r>
            <w:r w:rsidR="002A6990" w:rsidRPr="00A45080">
              <w:rPr>
                <w:color w:val="000000"/>
                <w:lang w:val="en-US"/>
              </w:rPr>
              <w:t>s</w:t>
            </w:r>
            <w:r w:rsidR="00B44B7E" w:rsidRPr="00A45080">
              <w:rPr>
                <w:color w:val="000000"/>
                <w:lang w:val="en-US"/>
              </w:rPr>
              <w:t xml:space="preserve"> kalendorinių dienų skaičius per mėnesį</w:t>
            </w:r>
            <w:r w:rsidRPr="00A45080">
              <w:rPr>
                <w:color w:val="000000"/>
              </w:rPr>
              <w:t xml:space="preserve">) </w:t>
            </w:r>
            <w:r w:rsidR="002A6990" w:rsidRPr="00A45080">
              <w:rPr>
                <w:color w:val="000000"/>
              </w:rPr>
              <w:t xml:space="preserve">= </w:t>
            </w:r>
            <w:r w:rsidR="004F79F7" w:rsidRPr="00A45080">
              <w:rPr>
                <w:color w:val="000000"/>
              </w:rPr>
              <w:t>7,87</w:t>
            </w:r>
            <w:r w:rsidR="002A6990" w:rsidRPr="00A45080">
              <w:rPr>
                <w:color w:val="000000"/>
              </w:rPr>
              <w:t xml:space="preserve"> Eur (mokama suma už parą).</w:t>
            </w:r>
            <w:r w:rsidRPr="00A45080">
              <w:rPr>
                <w:color w:val="000000"/>
              </w:rPr>
              <w:t xml:space="preserve"> Iš 47,87</w:t>
            </w:r>
            <w:r w:rsidR="00B44B7E" w:rsidRPr="00A45080">
              <w:rPr>
                <w:color w:val="000000"/>
              </w:rPr>
              <w:t xml:space="preserve"> Eur (patvirtintos paslaugos kainos) – </w:t>
            </w:r>
            <w:r w:rsidR="004F79F7" w:rsidRPr="00A45080">
              <w:rPr>
                <w:color w:val="000000"/>
              </w:rPr>
              <w:t>7,87</w:t>
            </w:r>
            <w:r w:rsidR="00B44B7E" w:rsidRPr="00A45080">
              <w:rPr>
                <w:color w:val="000000"/>
              </w:rPr>
              <w:t xml:space="preserve"> Eur (asmens mokėjimas) </w:t>
            </w:r>
            <w:r w:rsidR="00B44B7E" w:rsidRPr="00A45080">
              <w:rPr>
                <w:color w:val="000000"/>
                <w:lang w:val="en-US"/>
              </w:rPr>
              <w:t>= 4</w:t>
            </w:r>
            <w:r w:rsidR="004F79F7" w:rsidRPr="00A45080">
              <w:rPr>
                <w:color w:val="000000"/>
                <w:lang w:val="en-US"/>
              </w:rPr>
              <w:t>0,00</w:t>
            </w:r>
            <w:r w:rsidR="00B44B7E" w:rsidRPr="00A45080">
              <w:rPr>
                <w:color w:val="000000"/>
                <w:lang w:val="en-US"/>
              </w:rPr>
              <w:t xml:space="preserve"> Eur</w:t>
            </w:r>
            <w:r w:rsidR="002A6990" w:rsidRPr="00A45080">
              <w:rPr>
                <w:color w:val="000000"/>
                <w:lang w:val="en-US"/>
              </w:rPr>
              <w:t xml:space="preserve"> (skirtumas, kurį dengia Savivaldybė)</w:t>
            </w:r>
            <w:r w:rsidR="00B44B7E" w:rsidRPr="00A45080">
              <w:rPr>
                <w:color w:val="000000"/>
                <w:lang w:val="en-US"/>
              </w:rPr>
              <w:t>.</w:t>
            </w:r>
            <w:r w:rsidR="002A6990" w:rsidRPr="00A45080">
              <w:rPr>
                <w:color w:val="000000"/>
                <w:lang w:val="en-US"/>
              </w:rPr>
              <w:t xml:space="preserve"> </w:t>
            </w:r>
            <w:r w:rsidR="00815E57" w:rsidRPr="00A45080">
              <w:rPr>
                <w:color w:val="000000"/>
                <w:lang w:val="en-US"/>
              </w:rPr>
              <w:t xml:space="preserve">Mokestis už 1 valandą teikiamą </w:t>
            </w:r>
            <w:r w:rsidR="005206EC" w:rsidRPr="00A45080">
              <w:rPr>
                <w:color w:val="000000"/>
                <w:lang w:val="en-US"/>
              </w:rPr>
              <w:t xml:space="preserve">atokvėpio </w:t>
            </w:r>
            <w:r w:rsidR="00815E57" w:rsidRPr="00A45080">
              <w:rPr>
                <w:color w:val="000000"/>
                <w:lang w:val="en-US"/>
              </w:rPr>
              <w:t>paslaugą – 0,</w:t>
            </w:r>
            <w:r w:rsidR="004F79F7" w:rsidRPr="00A45080">
              <w:rPr>
                <w:color w:val="000000"/>
                <w:lang w:val="en-US"/>
              </w:rPr>
              <w:t>33</w:t>
            </w:r>
            <w:r w:rsidR="00815E57" w:rsidRPr="00A45080">
              <w:rPr>
                <w:color w:val="000000"/>
                <w:lang w:val="en-US"/>
              </w:rPr>
              <w:t xml:space="preserve"> </w:t>
            </w:r>
            <w:r w:rsidR="00815E57" w:rsidRPr="00A45080">
              <w:rPr>
                <w:color w:val="000000"/>
                <w:lang w:val="en-US"/>
              </w:rPr>
              <w:lastRenderedPageBreak/>
              <w:t>Eur (</w:t>
            </w:r>
            <w:r w:rsidR="004F79F7" w:rsidRPr="00A45080">
              <w:rPr>
                <w:color w:val="000000"/>
              </w:rPr>
              <w:t>7,87</w:t>
            </w:r>
            <w:r w:rsidR="00815E57" w:rsidRPr="00A45080">
              <w:rPr>
                <w:color w:val="000000"/>
              </w:rPr>
              <w:t xml:space="preserve"> Eur (asmens mokėjimas): 24 val. </w:t>
            </w:r>
            <w:r w:rsidR="00815E57" w:rsidRPr="00A45080">
              <w:rPr>
                <w:color w:val="000000"/>
                <w:lang w:val="en-US"/>
              </w:rPr>
              <w:t>= 0,</w:t>
            </w:r>
            <w:r w:rsidR="004F79F7" w:rsidRPr="00A45080">
              <w:rPr>
                <w:color w:val="000000"/>
                <w:lang w:val="en-US"/>
              </w:rPr>
              <w:t>33</w:t>
            </w:r>
            <w:r w:rsidR="00815E57" w:rsidRPr="00A45080">
              <w:rPr>
                <w:color w:val="000000"/>
                <w:lang w:val="en-US"/>
              </w:rPr>
              <w:t xml:space="preserve"> Eur). Iš 2,08 Eur per valandą (paslaugos kaina</w:t>
            </w:r>
            <w:r w:rsidR="00815E57" w:rsidRPr="002841E9">
              <w:rPr>
                <w:color w:val="000000"/>
                <w:lang w:val="en-US"/>
              </w:rPr>
              <w:t>) - 0,</w:t>
            </w:r>
            <w:r w:rsidR="004F79F7">
              <w:rPr>
                <w:color w:val="000000"/>
                <w:lang w:val="en-US"/>
              </w:rPr>
              <w:t>33</w:t>
            </w:r>
            <w:r w:rsidR="00815E57" w:rsidRPr="002841E9">
              <w:rPr>
                <w:color w:val="000000"/>
                <w:lang w:val="en-US"/>
              </w:rPr>
              <w:t xml:space="preserve"> Eur = </w:t>
            </w:r>
            <w:r w:rsidR="00815E57" w:rsidRPr="00A45080">
              <w:rPr>
                <w:color w:val="000000"/>
                <w:lang w:val="en-US"/>
              </w:rPr>
              <w:t>1,</w:t>
            </w:r>
            <w:r w:rsidR="004F79F7" w:rsidRPr="00A45080">
              <w:rPr>
                <w:color w:val="000000"/>
                <w:lang w:val="en-US"/>
              </w:rPr>
              <w:t>75</w:t>
            </w:r>
            <w:r w:rsidR="00815E57" w:rsidRPr="002841E9">
              <w:rPr>
                <w:color w:val="000000"/>
                <w:lang w:val="en-US"/>
              </w:rPr>
              <w:t xml:space="preserve"> Eur per valandą </w:t>
            </w:r>
            <w:r w:rsidR="00227E87" w:rsidRPr="002841E9">
              <w:rPr>
                <w:color w:val="000000"/>
                <w:lang w:val="en-US"/>
              </w:rPr>
              <w:t xml:space="preserve">(dengia Savivaldybė). </w:t>
            </w:r>
          </w:p>
          <w:p w14:paraId="337C7462" w14:textId="4BFAB8C5" w:rsidR="00B44B7E" w:rsidRPr="002841E9" w:rsidRDefault="002A6990" w:rsidP="00227E87">
            <w:pPr>
              <w:ind w:firstLine="480"/>
              <w:jc w:val="both"/>
              <w:rPr>
                <w:color w:val="000000"/>
                <w:lang w:val="en-US"/>
              </w:rPr>
            </w:pPr>
            <w:r w:rsidRPr="002841E9">
              <w:rPr>
                <w:lang w:val="en-US"/>
              </w:rPr>
              <w:t>Už vaikui su sunkia negalia teikiamą trumpalaik</w:t>
            </w:r>
            <w:r w:rsidR="00307B85" w:rsidRPr="002841E9">
              <w:rPr>
                <w:lang w:val="en-US"/>
              </w:rPr>
              <w:t>ę</w:t>
            </w:r>
            <w:r w:rsidRPr="002841E9">
              <w:rPr>
                <w:lang w:val="en-US"/>
              </w:rPr>
              <w:t xml:space="preserve"> socialinę globą institucijoje </w:t>
            </w:r>
            <w:r w:rsidR="005206EC">
              <w:rPr>
                <w:lang w:val="en-US"/>
              </w:rPr>
              <w:t xml:space="preserve">asmuo </w:t>
            </w:r>
            <w:r w:rsidR="00307B85" w:rsidRPr="002841E9">
              <w:rPr>
                <w:lang w:val="en-US"/>
              </w:rPr>
              <w:t xml:space="preserve">moka </w:t>
            </w:r>
            <w:r w:rsidR="004F79F7" w:rsidRPr="00A45080">
              <w:rPr>
                <w:lang w:val="en-US"/>
              </w:rPr>
              <w:t>20,61</w:t>
            </w:r>
            <w:r w:rsidR="00307B85" w:rsidRPr="00A45080">
              <w:rPr>
                <w:lang w:val="en-US"/>
              </w:rPr>
              <w:t xml:space="preserve"> Eur už parą </w:t>
            </w:r>
            <w:r w:rsidR="00307B85" w:rsidRPr="00A45080">
              <w:rPr>
                <w:color w:val="000000"/>
              </w:rPr>
              <w:t xml:space="preserve">(kai pajamos 394,00 Eur šalpos neįgalumo pensija (mokama </w:t>
            </w:r>
            <w:r w:rsidR="004F79F7" w:rsidRPr="00A45080">
              <w:rPr>
                <w:color w:val="000000"/>
              </w:rPr>
              <w:t>8</w:t>
            </w:r>
            <w:r w:rsidR="00307B85" w:rsidRPr="00A45080">
              <w:rPr>
                <w:color w:val="000000"/>
              </w:rPr>
              <w:t xml:space="preserve">0 proc. </w:t>
            </w:r>
            <w:r w:rsidR="004F79F7" w:rsidRPr="00A45080">
              <w:rPr>
                <w:color w:val="000000"/>
              </w:rPr>
              <w:t>315,20</w:t>
            </w:r>
            <w:r w:rsidR="00307B85" w:rsidRPr="00A45080">
              <w:rPr>
                <w:color w:val="000000"/>
              </w:rPr>
              <w:t xml:space="preserve"> Eur) ir </w:t>
            </w:r>
            <w:r w:rsidR="00815E57" w:rsidRPr="00A45080">
              <w:rPr>
                <w:color w:val="000000"/>
              </w:rPr>
              <w:t>313,50</w:t>
            </w:r>
            <w:r w:rsidR="00307B85" w:rsidRPr="00A45080">
              <w:rPr>
                <w:color w:val="000000"/>
              </w:rPr>
              <w:t xml:space="preserve"> Eur individualios pagalbos teikimo išlaidų kompensacija (mokama 100 proc.); mokama suma yra </w:t>
            </w:r>
            <w:r w:rsidR="00FF6D09" w:rsidRPr="00A45080">
              <w:rPr>
                <w:color w:val="000000"/>
              </w:rPr>
              <w:t>628,70</w:t>
            </w:r>
            <w:r w:rsidR="00307B85" w:rsidRPr="00A45080">
              <w:rPr>
                <w:color w:val="000000"/>
              </w:rPr>
              <w:t xml:space="preserve"> Eur (per mėnesį)</w:t>
            </w:r>
            <w:r w:rsidR="00307B85" w:rsidRPr="00A45080">
              <w:rPr>
                <w:color w:val="000000"/>
                <w:lang w:val="en-US"/>
              </w:rPr>
              <w:t>: 30,</w:t>
            </w:r>
            <w:r w:rsidR="00840B17" w:rsidRPr="00A45080">
              <w:rPr>
                <w:color w:val="000000"/>
                <w:lang w:val="en-US"/>
              </w:rPr>
              <w:t>5</w:t>
            </w:r>
            <w:r w:rsidR="00307B85" w:rsidRPr="00A45080">
              <w:rPr>
                <w:color w:val="000000"/>
                <w:lang w:val="en-US"/>
              </w:rPr>
              <w:t xml:space="preserve"> (vidutinis kalendorinių dienų skaičius per mėnesį</w:t>
            </w:r>
            <w:r w:rsidR="00307B85" w:rsidRPr="00A45080">
              <w:rPr>
                <w:color w:val="000000"/>
              </w:rPr>
              <w:t xml:space="preserve">) = </w:t>
            </w:r>
            <w:r w:rsidR="00FF6D09" w:rsidRPr="00A45080">
              <w:rPr>
                <w:color w:val="000000"/>
              </w:rPr>
              <w:t>20,61</w:t>
            </w:r>
            <w:r w:rsidR="00307B85" w:rsidRPr="00A45080">
              <w:rPr>
                <w:color w:val="000000"/>
              </w:rPr>
              <w:t xml:space="preserve"> Eur (mokama suma už parą). Iš 56,22 Eur (patvirtintos paslaugos kainos) – </w:t>
            </w:r>
            <w:r w:rsidR="00FF6D09" w:rsidRPr="00A45080">
              <w:rPr>
                <w:color w:val="000000"/>
              </w:rPr>
              <w:t>20,61</w:t>
            </w:r>
            <w:r w:rsidR="00307B85" w:rsidRPr="00A45080">
              <w:rPr>
                <w:color w:val="000000"/>
              </w:rPr>
              <w:t xml:space="preserve"> Eur (asmens mokėjimas) </w:t>
            </w:r>
            <w:r w:rsidR="00307B85" w:rsidRPr="00A45080">
              <w:rPr>
                <w:color w:val="000000"/>
                <w:lang w:val="en-US"/>
              </w:rPr>
              <w:t xml:space="preserve">= </w:t>
            </w:r>
            <w:r w:rsidR="00FF6D09" w:rsidRPr="00A45080">
              <w:rPr>
                <w:color w:val="000000"/>
                <w:lang w:val="en-US"/>
              </w:rPr>
              <w:t>35,61</w:t>
            </w:r>
            <w:r w:rsidR="00307B85" w:rsidRPr="00A45080">
              <w:rPr>
                <w:color w:val="000000"/>
                <w:lang w:val="en-US"/>
              </w:rPr>
              <w:t xml:space="preserve"> Eur (skirtumas, kurį dengia Savivaldybė iš valstybės dotacijų). </w:t>
            </w:r>
            <w:r w:rsidR="00227E87" w:rsidRPr="00A45080">
              <w:rPr>
                <w:color w:val="000000"/>
                <w:lang w:val="en-US"/>
              </w:rPr>
              <w:t xml:space="preserve">Mokestis už 1 valandą teikiamą </w:t>
            </w:r>
            <w:r w:rsidR="005206EC" w:rsidRPr="00A45080">
              <w:rPr>
                <w:color w:val="000000"/>
                <w:lang w:val="en-US"/>
              </w:rPr>
              <w:t xml:space="preserve">atokvėpio </w:t>
            </w:r>
            <w:r w:rsidR="00227E87" w:rsidRPr="00A45080">
              <w:rPr>
                <w:color w:val="000000"/>
                <w:lang w:val="en-US"/>
              </w:rPr>
              <w:t>paslaugą – 0,</w:t>
            </w:r>
            <w:r w:rsidR="00FF6D09" w:rsidRPr="00A45080">
              <w:rPr>
                <w:color w:val="000000"/>
                <w:lang w:val="en-US"/>
              </w:rPr>
              <w:t>86</w:t>
            </w:r>
            <w:r w:rsidR="00227E87" w:rsidRPr="00A45080">
              <w:rPr>
                <w:color w:val="000000"/>
                <w:lang w:val="en-US"/>
              </w:rPr>
              <w:t xml:space="preserve"> Eur (</w:t>
            </w:r>
            <w:r w:rsidR="00FF6D09" w:rsidRPr="00A45080">
              <w:rPr>
                <w:color w:val="000000"/>
              </w:rPr>
              <w:t>20,61</w:t>
            </w:r>
            <w:r w:rsidR="00227E87" w:rsidRPr="00A45080">
              <w:rPr>
                <w:color w:val="000000"/>
              </w:rPr>
              <w:t xml:space="preserve"> Eur (asmens mokėjimas): 24 val. </w:t>
            </w:r>
            <w:r w:rsidR="00227E87" w:rsidRPr="00A45080">
              <w:rPr>
                <w:color w:val="000000"/>
                <w:lang w:val="en-US"/>
              </w:rPr>
              <w:t>= 0,</w:t>
            </w:r>
            <w:r w:rsidR="00FF6D09" w:rsidRPr="00A45080">
              <w:rPr>
                <w:color w:val="000000"/>
                <w:lang w:val="en-US"/>
              </w:rPr>
              <w:t>86</w:t>
            </w:r>
            <w:r w:rsidR="00227E87" w:rsidRPr="00A45080">
              <w:rPr>
                <w:color w:val="000000"/>
                <w:lang w:val="en-US"/>
              </w:rPr>
              <w:t xml:space="preserve"> Eur). Iš 2,34 Eur per valandą (paslaugos kaina) - 0,</w:t>
            </w:r>
            <w:r w:rsidR="00FF6D09" w:rsidRPr="00A45080">
              <w:rPr>
                <w:color w:val="000000"/>
                <w:lang w:val="en-US"/>
              </w:rPr>
              <w:t>86</w:t>
            </w:r>
            <w:r w:rsidR="00227E87" w:rsidRPr="00A45080">
              <w:rPr>
                <w:color w:val="000000"/>
                <w:lang w:val="en-US"/>
              </w:rPr>
              <w:t xml:space="preserve"> Eur = 1,</w:t>
            </w:r>
            <w:r w:rsidR="00FF6D09" w:rsidRPr="00A45080">
              <w:rPr>
                <w:color w:val="000000"/>
                <w:lang w:val="en-US"/>
              </w:rPr>
              <w:t>48</w:t>
            </w:r>
            <w:r w:rsidR="00227E87" w:rsidRPr="002841E9">
              <w:rPr>
                <w:color w:val="000000"/>
                <w:lang w:val="en-US"/>
              </w:rPr>
              <w:t xml:space="preserve"> Eur per valandą (dengia Savivaldybė </w:t>
            </w:r>
            <w:r w:rsidR="005206EC">
              <w:rPr>
                <w:color w:val="000000"/>
                <w:lang w:val="en-US"/>
              </w:rPr>
              <w:t>iš</w:t>
            </w:r>
            <w:r w:rsidR="00227E87" w:rsidRPr="002841E9">
              <w:rPr>
                <w:color w:val="000000"/>
                <w:lang w:val="en-US"/>
              </w:rPr>
              <w:t xml:space="preserve"> valstybės dotacijų).</w:t>
            </w:r>
          </w:p>
          <w:p w14:paraId="02BC211A" w14:textId="6C8F4245" w:rsidR="003A799C" w:rsidRPr="002841E9" w:rsidRDefault="00227E87" w:rsidP="009F1DAC">
            <w:pPr>
              <w:ind w:firstLine="480"/>
              <w:jc w:val="both"/>
              <w:rPr>
                <w:color w:val="000000"/>
              </w:rPr>
            </w:pPr>
            <w:r w:rsidRPr="002841E9">
              <w:rPr>
                <w:color w:val="000000"/>
              </w:rPr>
              <w:t>Atsižvelgiant į paskaičiavimus</w:t>
            </w:r>
            <w:r w:rsidR="00B846E3">
              <w:rPr>
                <w:color w:val="000000"/>
              </w:rPr>
              <w:t>,</w:t>
            </w:r>
            <w:r w:rsidRPr="002841E9">
              <w:rPr>
                <w:color w:val="000000"/>
              </w:rPr>
              <w:t xml:space="preserve"> </w:t>
            </w:r>
            <w:r w:rsidR="00B846E3">
              <w:rPr>
                <w:color w:val="000000"/>
              </w:rPr>
              <w:t>S</w:t>
            </w:r>
            <w:r w:rsidRPr="002841E9">
              <w:rPr>
                <w:color w:val="000000"/>
              </w:rPr>
              <w:t>avivaldybės maksimal</w:t>
            </w:r>
            <w:r w:rsidR="009F1DAC" w:rsidRPr="002841E9">
              <w:rPr>
                <w:color w:val="000000"/>
              </w:rPr>
              <w:t>us</w:t>
            </w:r>
            <w:r w:rsidRPr="002841E9">
              <w:rPr>
                <w:color w:val="000000"/>
              </w:rPr>
              <w:t xml:space="preserve"> finansavimo dyd</w:t>
            </w:r>
            <w:r w:rsidR="009F1DAC" w:rsidRPr="002841E9">
              <w:rPr>
                <w:color w:val="000000"/>
              </w:rPr>
              <w:t>is</w:t>
            </w:r>
            <w:r w:rsidRPr="002841E9">
              <w:rPr>
                <w:color w:val="000000"/>
              </w:rPr>
              <w:t xml:space="preserve"> </w:t>
            </w:r>
            <w:r w:rsidR="009F1DAC" w:rsidRPr="002841E9">
              <w:rPr>
                <w:color w:val="000000"/>
              </w:rPr>
              <w:t>už</w:t>
            </w:r>
            <w:r w:rsidRPr="002841E9">
              <w:rPr>
                <w:color w:val="000000"/>
              </w:rPr>
              <w:t xml:space="preserve"> </w:t>
            </w:r>
            <w:r w:rsidR="009F1DAC" w:rsidRPr="003C1B6C">
              <w:rPr>
                <w:color w:val="000000"/>
              </w:rPr>
              <w:t>trumpalaikės socialinės globos paslaugų</w:t>
            </w:r>
            <w:r w:rsidR="009F1DAC" w:rsidRPr="002841E9">
              <w:rPr>
                <w:color w:val="000000"/>
              </w:rPr>
              <w:t xml:space="preserve"> </w:t>
            </w:r>
            <w:r w:rsidR="00E64A53">
              <w:rPr>
                <w:color w:val="000000"/>
              </w:rPr>
              <w:t xml:space="preserve"> teikimą </w:t>
            </w:r>
            <w:r w:rsidR="009F1DAC" w:rsidRPr="002841E9">
              <w:rPr>
                <w:color w:val="000000"/>
              </w:rPr>
              <w:t xml:space="preserve">institucijoje vaikams su negalia būtų </w:t>
            </w:r>
            <w:r w:rsidRPr="002841E9">
              <w:rPr>
                <w:color w:val="000000"/>
              </w:rPr>
              <w:t>4</w:t>
            </w:r>
            <w:r w:rsidR="00FF6D09">
              <w:rPr>
                <w:color w:val="000000"/>
              </w:rPr>
              <w:t>0</w:t>
            </w:r>
            <w:r w:rsidRPr="002841E9">
              <w:rPr>
                <w:color w:val="000000"/>
              </w:rPr>
              <w:t xml:space="preserve">,00 Eur </w:t>
            </w:r>
            <w:r w:rsidR="009F1DAC" w:rsidRPr="002841E9">
              <w:rPr>
                <w:color w:val="000000"/>
              </w:rPr>
              <w:t xml:space="preserve">per </w:t>
            </w:r>
            <w:r w:rsidRPr="002841E9">
              <w:rPr>
                <w:color w:val="000000"/>
              </w:rPr>
              <w:t xml:space="preserve"> parą</w:t>
            </w:r>
            <w:r w:rsidR="009F1DAC" w:rsidRPr="002841E9">
              <w:rPr>
                <w:color w:val="000000"/>
              </w:rPr>
              <w:t xml:space="preserve">, vaikams su sunkia negalia – </w:t>
            </w:r>
            <w:r w:rsidR="00FF6D09">
              <w:rPr>
                <w:color w:val="000000"/>
              </w:rPr>
              <w:t>36,00</w:t>
            </w:r>
            <w:r w:rsidR="009F1DAC" w:rsidRPr="002841E9">
              <w:rPr>
                <w:color w:val="000000"/>
              </w:rPr>
              <w:t xml:space="preserve"> Eur už parą</w:t>
            </w:r>
            <w:r w:rsidR="00DF3276" w:rsidRPr="002841E9">
              <w:rPr>
                <w:color w:val="000000"/>
              </w:rPr>
              <w:t>,</w:t>
            </w:r>
            <w:r w:rsidR="009F1DAC" w:rsidRPr="002841E9">
              <w:rPr>
                <w:color w:val="000000"/>
              </w:rPr>
              <w:t xml:space="preserve"> </w:t>
            </w:r>
            <w:r w:rsidR="00DF3276" w:rsidRPr="002841E9">
              <w:rPr>
                <w:color w:val="000000"/>
              </w:rPr>
              <w:t>l</w:t>
            </w:r>
            <w:r w:rsidR="009F1DAC" w:rsidRPr="002841E9">
              <w:rPr>
                <w:color w:val="000000"/>
              </w:rPr>
              <w:t xml:space="preserve">aikino atokvėpio (globos), kaip trumpalaikės socialinės globos </w:t>
            </w:r>
            <w:r w:rsidR="00DF3276" w:rsidRPr="002841E9">
              <w:rPr>
                <w:color w:val="000000"/>
              </w:rPr>
              <w:t xml:space="preserve">paslauga </w:t>
            </w:r>
            <w:r w:rsidR="009F1DAC" w:rsidRPr="002841E9">
              <w:rPr>
                <w:color w:val="000000"/>
              </w:rPr>
              <w:t>vaikams su negalia – 1,</w:t>
            </w:r>
            <w:r w:rsidR="00FF6D09">
              <w:rPr>
                <w:color w:val="000000"/>
              </w:rPr>
              <w:t>75</w:t>
            </w:r>
            <w:r w:rsidR="009F1DAC" w:rsidRPr="002841E9">
              <w:rPr>
                <w:color w:val="000000"/>
              </w:rPr>
              <w:t xml:space="preserve"> Eur per valandą, vaikams su sunkia </w:t>
            </w:r>
            <w:r w:rsidR="00B846E3">
              <w:rPr>
                <w:color w:val="000000"/>
              </w:rPr>
              <w:t xml:space="preserve">            </w:t>
            </w:r>
            <w:r w:rsidR="009F1DAC" w:rsidRPr="002841E9">
              <w:rPr>
                <w:color w:val="000000"/>
              </w:rPr>
              <w:t>negalia – 1,</w:t>
            </w:r>
            <w:r w:rsidR="00FF6D09">
              <w:rPr>
                <w:color w:val="000000"/>
              </w:rPr>
              <w:t>48</w:t>
            </w:r>
            <w:r w:rsidR="009F1DAC" w:rsidRPr="002841E9">
              <w:rPr>
                <w:color w:val="000000"/>
              </w:rPr>
              <w:t xml:space="preserve"> Eur per valandą. </w:t>
            </w:r>
          </w:p>
          <w:p w14:paraId="65908AE4" w14:textId="1DA32D8B" w:rsidR="001F358A" w:rsidRPr="002841E9" w:rsidRDefault="001F358A" w:rsidP="00E70129">
            <w:pPr>
              <w:ind w:firstLine="480"/>
              <w:jc w:val="both"/>
              <w:rPr>
                <w:color w:val="000000"/>
              </w:rPr>
            </w:pPr>
            <w:r w:rsidRPr="002841E9">
              <w:rPr>
                <w:color w:val="000000"/>
              </w:rPr>
              <w:t xml:space="preserve">Likusiems be tėvų globos vaikams socialinės globos paslaugos yra teikiamos </w:t>
            </w:r>
            <w:r w:rsidR="00DC70EF" w:rsidRPr="002841E9">
              <w:rPr>
                <w:color w:val="000000"/>
              </w:rPr>
              <w:t xml:space="preserve">Vaiko gerovės ir globos centro </w:t>
            </w:r>
            <w:r w:rsidRPr="002841E9">
              <w:rPr>
                <w:color w:val="000000"/>
              </w:rPr>
              <w:t>bendruomeniniuose vaikų globos namuose</w:t>
            </w:r>
            <w:r w:rsidR="009F1DAC" w:rsidRPr="002841E9">
              <w:rPr>
                <w:color w:val="000000"/>
              </w:rPr>
              <w:t>.</w:t>
            </w:r>
            <w:r w:rsidRPr="002841E9">
              <w:rPr>
                <w:color w:val="000000"/>
              </w:rPr>
              <w:t xml:space="preserve"> Paslaugos kainos </w:t>
            </w:r>
            <w:r w:rsidR="00DC70EF" w:rsidRPr="002841E9">
              <w:rPr>
                <w:color w:val="000000"/>
              </w:rPr>
              <w:t>kito Vaiko gerovės ir globos centro bendruomeniniuose vaikų globos namuose.</w:t>
            </w:r>
            <w:r w:rsidRPr="002841E9">
              <w:rPr>
                <w:color w:val="000000"/>
              </w:rPr>
              <w:t xml:space="preserve"> Vaikas, likęs be tėvų globos, ar vaikas</w:t>
            </w:r>
            <w:r w:rsidR="00B846E3">
              <w:rPr>
                <w:color w:val="000000"/>
              </w:rPr>
              <w:t xml:space="preserve"> su sunkia negalia</w:t>
            </w:r>
            <w:r w:rsidRPr="002841E9">
              <w:rPr>
                <w:color w:val="000000"/>
              </w:rPr>
              <w:t>, likęs be tėvų globos</w:t>
            </w:r>
            <w:r w:rsidR="00B846E3">
              <w:rPr>
                <w:color w:val="000000"/>
              </w:rPr>
              <w:t xml:space="preserve">, </w:t>
            </w:r>
            <w:r w:rsidRPr="002841E9">
              <w:rPr>
                <w:color w:val="000000"/>
              </w:rPr>
              <w:t>neturi jokių pajamų (vadovaujantis Valstybinių šalpos išmokų įstatymu šalpos išmokos neįgaliam vaikui nemokamos). Be tėvų likusiam vaik</w:t>
            </w:r>
            <w:r w:rsidR="00B846E3">
              <w:rPr>
                <w:color w:val="000000"/>
              </w:rPr>
              <w:t>ui</w:t>
            </w:r>
            <w:r w:rsidRPr="002841E9">
              <w:rPr>
                <w:color w:val="000000"/>
              </w:rPr>
              <w:t xml:space="preserve"> išlaik</w:t>
            </w:r>
            <w:r w:rsidR="00B846E3">
              <w:rPr>
                <w:color w:val="000000"/>
              </w:rPr>
              <w:t>yti</w:t>
            </w:r>
            <w:r w:rsidRPr="002841E9">
              <w:rPr>
                <w:color w:val="000000"/>
              </w:rPr>
              <w:t xml:space="preserve"> skiriama globos (rūpybos) išmoka </w:t>
            </w:r>
            <w:r w:rsidR="007576DE" w:rsidRPr="002841E9">
              <w:rPr>
                <w:color w:val="000000"/>
              </w:rPr>
              <w:t xml:space="preserve">nuo </w:t>
            </w:r>
            <w:r w:rsidR="006B1752" w:rsidRPr="002841E9">
              <w:rPr>
                <w:color w:val="000000"/>
              </w:rPr>
              <w:t>286,00</w:t>
            </w:r>
            <w:r w:rsidRPr="002841E9">
              <w:rPr>
                <w:color w:val="000000"/>
              </w:rPr>
              <w:t xml:space="preserve"> Eur</w:t>
            </w:r>
            <w:r w:rsidR="007576DE" w:rsidRPr="002841E9">
              <w:rPr>
                <w:color w:val="000000"/>
              </w:rPr>
              <w:t xml:space="preserve"> iki 3</w:t>
            </w:r>
            <w:r w:rsidR="006B1752" w:rsidRPr="002841E9">
              <w:rPr>
                <w:color w:val="000000"/>
              </w:rPr>
              <w:t>57,5</w:t>
            </w:r>
            <w:r w:rsidR="007576DE" w:rsidRPr="002841E9">
              <w:rPr>
                <w:color w:val="000000"/>
              </w:rPr>
              <w:t>0 Eur</w:t>
            </w:r>
            <w:r w:rsidRPr="002841E9">
              <w:rPr>
                <w:color w:val="000000"/>
              </w:rPr>
              <w:t xml:space="preserve">. Kainos skirtumas finansuojamas iš </w:t>
            </w:r>
            <w:r w:rsidR="00B846E3">
              <w:rPr>
                <w:color w:val="000000"/>
              </w:rPr>
              <w:t>s</w:t>
            </w:r>
            <w:r w:rsidRPr="002841E9">
              <w:rPr>
                <w:color w:val="000000"/>
              </w:rPr>
              <w:t>avivaldybės biudžeto lėšų ar Lietuvos Respublikos valstybės biudžeto lėšų. Iš didžiausios paslaugos kainos</w:t>
            </w:r>
            <w:r w:rsidR="00CF0305" w:rsidRPr="002841E9">
              <w:rPr>
                <w:color w:val="000000"/>
              </w:rPr>
              <w:t xml:space="preserve"> (Vaiko gerovės ir globos centras)</w:t>
            </w:r>
            <w:r w:rsidRPr="002841E9">
              <w:rPr>
                <w:color w:val="000000"/>
              </w:rPr>
              <w:t xml:space="preserve"> </w:t>
            </w:r>
            <w:r w:rsidR="006B1752" w:rsidRPr="002841E9">
              <w:rPr>
                <w:color w:val="000000"/>
              </w:rPr>
              <w:t>2 032</w:t>
            </w:r>
            <w:r w:rsidRPr="002841E9">
              <w:rPr>
                <w:color w:val="000000"/>
              </w:rPr>
              <w:t>,00 Eur atėm</w:t>
            </w:r>
            <w:r w:rsidR="00B846E3">
              <w:rPr>
                <w:color w:val="000000"/>
              </w:rPr>
              <w:t>us</w:t>
            </w:r>
            <w:r w:rsidRPr="002841E9">
              <w:rPr>
                <w:color w:val="000000"/>
              </w:rPr>
              <w:t xml:space="preserve"> </w:t>
            </w:r>
            <w:r w:rsidR="007576DE" w:rsidRPr="002841E9">
              <w:rPr>
                <w:color w:val="000000"/>
              </w:rPr>
              <w:t>2</w:t>
            </w:r>
            <w:r w:rsidR="006B1752" w:rsidRPr="002841E9">
              <w:rPr>
                <w:color w:val="000000"/>
              </w:rPr>
              <w:t>86,00</w:t>
            </w:r>
            <w:r w:rsidRPr="002841E9">
              <w:rPr>
                <w:color w:val="000000"/>
              </w:rPr>
              <w:t xml:space="preserve"> Eur globos (rūpybos) išmoką, gaunamas didžiausias finansuojamas skirtumas – 1</w:t>
            </w:r>
            <w:r w:rsidR="006B1752" w:rsidRPr="002841E9">
              <w:rPr>
                <w:color w:val="000000"/>
              </w:rPr>
              <w:t> </w:t>
            </w:r>
            <w:r w:rsidR="00E70129" w:rsidRPr="002841E9">
              <w:rPr>
                <w:color w:val="000000"/>
              </w:rPr>
              <w:t>7</w:t>
            </w:r>
            <w:r w:rsidR="006B1752" w:rsidRPr="002841E9">
              <w:rPr>
                <w:color w:val="000000"/>
              </w:rPr>
              <w:t>46,00</w:t>
            </w:r>
            <w:r w:rsidR="00E70129" w:rsidRPr="002841E9">
              <w:rPr>
                <w:color w:val="000000"/>
              </w:rPr>
              <w:t xml:space="preserve"> </w:t>
            </w:r>
            <w:r w:rsidRPr="002841E9">
              <w:rPr>
                <w:color w:val="000000"/>
              </w:rPr>
              <w:t>Eur per mėnesį vaikui</w:t>
            </w:r>
            <w:r w:rsidR="00B846E3">
              <w:rPr>
                <w:color w:val="000000"/>
              </w:rPr>
              <w:t>,</w:t>
            </w:r>
            <w:r w:rsidRPr="002841E9">
              <w:rPr>
                <w:color w:val="000000"/>
              </w:rPr>
              <w:t xml:space="preserve"> </w:t>
            </w:r>
            <w:r w:rsidR="007576DE" w:rsidRPr="002841E9">
              <w:rPr>
                <w:color w:val="000000"/>
              </w:rPr>
              <w:t>likusiam be tėvų globos</w:t>
            </w:r>
            <w:r w:rsidRPr="002841E9">
              <w:rPr>
                <w:color w:val="000000"/>
              </w:rPr>
              <w:t xml:space="preserve">; iš </w:t>
            </w:r>
            <w:r w:rsidR="006B1752" w:rsidRPr="002841E9">
              <w:rPr>
                <w:color w:val="000000"/>
              </w:rPr>
              <w:t>2 054,00</w:t>
            </w:r>
            <w:r w:rsidRPr="002841E9">
              <w:rPr>
                <w:color w:val="000000"/>
              </w:rPr>
              <w:t xml:space="preserve"> Eur paslaugos kainos vaikui</w:t>
            </w:r>
            <w:r w:rsidR="00B846E3">
              <w:rPr>
                <w:color w:val="000000"/>
              </w:rPr>
              <w:t xml:space="preserve"> </w:t>
            </w:r>
            <w:r w:rsidR="00B846E3" w:rsidRPr="002841E9">
              <w:rPr>
                <w:color w:val="000000"/>
              </w:rPr>
              <w:t>su sunkia negalia</w:t>
            </w:r>
            <w:r w:rsidRPr="002841E9">
              <w:rPr>
                <w:color w:val="000000"/>
              </w:rPr>
              <w:t>, likusiam be tėvų globos,</w:t>
            </w:r>
            <w:r w:rsidR="007576DE" w:rsidRPr="002841E9">
              <w:rPr>
                <w:color w:val="000000"/>
              </w:rPr>
              <w:t xml:space="preserve"> </w:t>
            </w:r>
            <w:r w:rsidRPr="002841E9">
              <w:rPr>
                <w:color w:val="000000"/>
              </w:rPr>
              <w:t xml:space="preserve">atėmus </w:t>
            </w:r>
            <w:r w:rsidR="00E70129" w:rsidRPr="002841E9">
              <w:rPr>
                <w:color w:val="000000"/>
              </w:rPr>
              <w:t>3</w:t>
            </w:r>
            <w:r w:rsidR="006B1752" w:rsidRPr="002841E9">
              <w:rPr>
                <w:color w:val="000000"/>
              </w:rPr>
              <w:t>57,50</w:t>
            </w:r>
            <w:r w:rsidRPr="002841E9">
              <w:rPr>
                <w:color w:val="000000"/>
              </w:rPr>
              <w:t xml:space="preserve"> Eur globos (rūpybos) išmoką, gaunamas 1</w:t>
            </w:r>
            <w:r w:rsidR="006B1752" w:rsidRPr="002841E9">
              <w:rPr>
                <w:color w:val="000000"/>
              </w:rPr>
              <w:t> </w:t>
            </w:r>
            <w:r w:rsidR="00E70129" w:rsidRPr="002841E9">
              <w:rPr>
                <w:color w:val="000000"/>
              </w:rPr>
              <w:t>6</w:t>
            </w:r>
            <w:r w:rsidR="006B1752" w:rsidRPr="002841E9">
              <w:rPr>
                <w:color w:val="000000"/>
              </w:rPr>
              <w:t>96,50</w:t>
            </w:r>
            <w:r w:rsidRPr="002841E9">
              <w:rPr>
                <w:color w:val="000000"/>
              </w:rPr>
              <w:t xml:space="preserve">  Eur finansuojamas skirtumas. </w:t>
            </w:r>
          </w:p>
          <w:p w14:paraId="06CA6B9F" w14:textId="77777777" w:rsidR="00517AC8" w:rsidRPr="002841E9" w:rsidRDefault="00517AC8" w:rsidP="00E70129">
            <w:pPr>
              <w:ind w:firstLine="480"/>
              <w:jc w:val="both"/>
              <w:rPr>
                <w:color w:val="000000"/>
              </w:rPr>
            </w:pPr>
          </w:p>
          <w:tbl>
            <w:tblPr>
              <w:tblW w:w="9380" w:type="dxa"/>
              <w:tblLayout w:type="fixed"/>
              <w:tblLook w:val="0000" w:firstRow="0" w:lastRow="0" w:firstColumn="0" w:lastColumn="0" w:noHBand="0" w:noVBand="0"/>
            </w:tblPr>
            <w:tblGrid>
              <w:gridCol w:w="489"/>
              <w:gridCol w:w="2370"/>
              <w:gridCol w:w="992"/>
              <w:gridCol w:w="993"/>
              <w:gridCol w:w="1275"/>
              <w:gridCol w:w="993"/>
              <w:gridCol w:w="992"/>
              <w:gridCol w:w="1276"/>
            </w:tblGrid>
            <w:tr w:rsidR="00517AC8" w:rsidRPr="00E42F41" w14:paraId="5438AB1C" w14:textId="77777777" w:rsidTr="006B1752">
              <w:trPr>
                <w:trHeight w:val="194"/>
              </w:trPr>
              <w:tc>
                <w:tcPr>
                  <w:tcW w:w="489" w:type="dxa"/>
                  <w:vMerge w:val="restart"/>
                  <w:tcBorders>
                    <w:top w:val="single" w:sz="4" w:space="0" w:color="000000"/>
                    <w:left w:val="single" w:sz="4" w:space="0" w:color="000000"/>
                    <w:bottom w:val="single" w:sz="4" w:space="0" w:color="000000"/>
                  </w:tcBorders>
                  <w:shd w:val="clear" w:color="auto" w:fill="auto"/>
                </w:tcPr>
                <w:p w14:paraId="1269D0B4" w14:textId="77777777" w:rsidR="00517AC8" w:rsidRPr="00E42F41" w:rsidRDefault="00517AC8" w:rsidP="00517AC8">
                  <w:pPr>
                    <w:jc w:val="both"/>
                    <w:rPr>
                      <w:sz w:val="18"/>
                      <w:szCs w:val="18"/>
                    </w:rPr>
                  </w:pPr>
                  <w:r w:rsidRPr="00E42F41">
                    <w:rPr>
                      <w:sz w:val="18"/>
                      <w:szCs w:val="18"/>
                    </w:rPr>
                    <w:t>Eil. Nr.</w:t>
                  </w:r>
                </w:p>
              </w:tc>
              <w:tc>
                <w:tcPr>
                  <w:tcW w:w="2370" w:type="dxa"/>
                  <w:vMerge w:val="restart"/>
                  <w:tcBorders>
                    <w:top w:val="single" w:sz="4" w:space="0" w:color="000000"/>
                    <w:left w:val="single" w:sz="4" w:space="0" w:color="000000"/>
                    <w:bottom w:val="single" w:sz="4" w:space="0" w:color="000000"/>
                  </w:tcBorders>
                  <w:shd w:val="clear" w:color="auto" w:fill="auto"/>
                </w:tcPr>
                <w:p w14:paraId="007845C9" w14:textId="77777777" w:rsidR="00517AC8" w:rsidRPr="00E42F41" w:rsidRDefault="00517AC8" w:rsidP="00517AC8">
                  <w:pPr>
                    <w:snapToGrid w:val="0"/>
                    <w:jc w:val="center"/>
                    <w:rPr>
                      <w:sz w:val="18"/>
                      <w:szCs w:val="18"/>
                    </w:rPr>
                  </w:pPr>
                </w:p>
                <w:p w14:paraId="2119F2EF" w14:textId="77777777" w:rsidR="00517AC8" w:rsidRPr="00E42F41" w:rsidRDefault="00517AC8" w:rsidP="00517AC8">
                  <w:pPr>
                    <w:jc w:val="center"/>
                    <w:rPr>
                      <w:sz w:val="18"/>
                      <w:szCs w:val="18"/>
                    </w:rPr>
                  </w:pPr>
                </w:p>
                <w:p w14:paraId="7B89762A" w14:textId="77777777" w:rsidR="00517AC8" w:rsidRPr="00E42F41" w:rsidRDefault="00517AC8" w:rsidP="00517AC8">
                  <w:pPr>
                    <w:jc w:val="center"/>
                    <w:rPr>
                      <w:sz w:val="18"/>
                      <w:szCs w:val="18"/>
                    </w:rPr>
                  </w:pPr>
                  <w:r w:rsidRPr="00E42F41">
                    <w:rPr>
                      <w:sz w:val="18"/>
                      <w:szCs w:val="18"/>
                    </w:rPr>
                    <w:t>Įstaigos pavadinimas</w:t>
                  </w:r>
                </w:p>
              </w:tc>
              <w:tc>
                <w:tcPr>
                  <w:tcW w:w="6521" w:type="dxa"/>
                  <w:gridSpan w:val="6"/>
                  <w:tcBorders>
                    <w:top w:val="single" w:sz="4" w:space="0" w:color="000000"/>
                    <w:left w:val="single" w:sz="4" w:space="0" w:color="000000"/>
                    <w:bottom w:val="single" w:sz="4" w:space="0" w:color="000000"/>
                    <w:right w:val="single" w:sz="4" w:space="0" w:color="000000"/>
                  </w:tcBorders>
                  <w:shd w:val="clear" w:color="auto" w:fill="auto"/>
                </w:tcPr>
                <w:p w14:paraId="63872F91" w14:textId="77777777" w:rsidR="00517AC8" w:rsidRPr="00E42F41" w:rsidRDefault="00517AC8" w:rsidP="00517AC8">
                  <w:pPr>
                    <w:jc w:val="center"/>
                    <w:rPr>
                      <w:sz w:val="18"/>
                      <w:szCs w:val="18"/>
                    </w:rPr>
                  </w:pPr>
                  <w:r w:rsidRPr="00E42F41">
                    <w:rPr>
                      <w:sz w:val="18"/>
                      <w:szCs w:val="18"/>
                    </w:rPr>
                    <w:t>Socialinės globos kaina Eur</w:t>
                  </w:r>
                </w:p>
              </w:tc>
            </w:tr>
            <w:tr w:rsidR="00517AC8" w:rsidRPr="00E42F41" w14:paraId="38EEABB3" w14:textId="77777777" w:rsidTr="006B1752">
              <w:trPr>
                <w:trHeight w:val="410"/>
              </w:trPr>
              <w:tc>
                <w:tcPr>
                  <w:tcW w:w="489" w:type="dxa"/>
                  <w:vMerge/>
                  <w:tcBorders>
                    <w:top w:val="single" w:sz="4" w:space="0" w:color="000000"/>
                    <w:left w:val="single" w:sz="4" w:space="0" w:color="000000"/>
                    <w:bottom w:val="single" w:sz="4" w:space="0" w:color="000000"/>
                  </w:tcBorders>
                  <w:shd w:val="clear" w:color="auto" w:fill="auto"/>
                </w:tcPr>
                <w:p w14:paraId="1D093E6B" w14:textId="77777777" w:rsidR="00517AC8" w:rsidRPr="00E42F41" w:rsidRDefault="00517AC8" w:rsidP="00517AC8">
                  <w:pPr>
                    <w:snapToGrid w:val="0"/>
                    <w:jc w:val="both"/>
                    <w:rPr>
                      <w:sz w:val="18"/>
                      <w:szCs w:val="18"/>
                    </w:rPr>
                  </w:pPr>
                </w:p>
              </w:tc>
              <w:tc>
                <w:tcPr>
                  <w:tcW w:w="2370" w:type="dxa"/>
                  <w:vMerge/>
                  <w:tcBorders>
                    <w:top w:val="single" w:sz="4" w:space="0" w:color="000000"/>
                    <w:left w:val="single" w:sz="4" w:space="0" w:color="000000"/>
                    <w:bottom w:val="single" w:sz="4" w:space="0" w:color="000000"/>
                  </w:tcBorders>
                  <w:shd w:val="clear" w:color="auto" w:fill="auto"/>
                </w:tcPr>
                <w:p w14:paraId="06AC6245" w14:textId="77777777" w:rsidR="00517AC8" w:rsidRPr="00E42F41" w:rsidRDefault="00517AC8" w:rsidP="00517AC8">
                  <w:pPr>
                    <w:snapToGrid w:val="0"/>
                    <w:jc w:val="both"/>
                    <w:rPr>
                      <w:sz w:val="18"/>
                      <w:szCs w:val="18"/>
                    </w:rPr>
                  </w:pPr>
                </w:p>
              </w:tc>
              <w:tc>
                <w:tcPr>
                  <w:tcW w:w="3260" w:type="dxa"/>
                  <w:gridSpan w:val="3"/>
                  <w:tcBorders>
                    <w:top w:val="single" w:sz="4" w:space="0" w:color="000000"/>
                    <w:left w:val="single" w:sz="4" w:space="0" w:color="000000"/>
                    <w:bottom w:val="single" w:sz="4" w:space="0" w:color="000000"/>
                  </w:tcBorders>
                  <w:shd w:val="clear" w:color="auto" w:fill="auto"/>
                </w:tcPr>
                <w:p w14:paraId="1E42AAEA" w14:textId="4B2D4A3F" w:rsidR="00517AC8" w:rsidRPr="00E42F41" w:rsidRDefault="00B846E3" w:rsidP="00517AC8">
                  <w:pPr>
                    <w:jc w:val="both"/>
                    <w:rPr>
                      <w:sz w:val="18"/>
                      <w:szCs w:val="18"/>
                    </w:rPr>
                  </w:pPr>
                  <w:r w:rsidRPr="00E42F41">
                    <w:rPr>
                      <w:sz w:val="18"/>
                      <w:szCs w:val="18"/>
                    </w:rPr>
                    <w:t>V</w:t>
                  </w:r>
                  <w:r w:rsidR="00517AC8" w:rsidRPr="00E42F41">
                    <w:rPr>
                      <w:sz w:val="18"/>
                      <w:szCs w:val="18"/>
                    </w:rPr>
                    <w:t>aikai</w:t>
                  </w:r>
                  <w:r>
                    <w:rPr>
                      <w:sz w:val="18"/>
                      <w:szCs w:val="18"/>
                    </w:rPr>
                    <w:t>,</w:t>
                  </w:r>
                  <w:r w:rsidR="00517AC8" w:rsidRPr="00E42F41">
                    <w:rPr>
                      <w:sz w:val="18"/>
                      <w:szCs w:val="18"/>
                    </w:rPr>
                    <w:t xml:space="preserve"> netekę tėvų globos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7EA38F2C" w14:textId="346534AB" w:rsidR="00517AC8" w:rsidRPr="00E42F41" w:rsidRDefault="00517AC8" w:rsidP="00517AC8">
                  <w:pPr>
                    <w:jc w:val="both"/>
                    <w:rPr>
                      <w:sz w:val="18"/>
                      <w:szCs w:val="18"/>
                    </w:rPr>
                  </w:pPr>
                  <w:r w:rsidRPr="00E42F41">
                    <w:rPr>
                      <w:sz w:val="18"/>
                      <w:szCs w:val="18"/>
                    </w:rPr>
                    <w:t xml:space="preserve">vaikai </w:t>
                  </w:r>
                  <w:r w:rsidR="00B846E3" w:rsidRPr="00E42F41">
                    <w:rPr>
                      <w:sz w:val="18"/>
                      <w:szCs w:val="18"/>
                    </w:rPr>
                    <w:t>su sunkia negalia</w:t>
                  </w:r>
                  <w:r w:rsidR="00B846E3">
                    <w:rPr>
                      <w:sz w:val="18"/>
                      <w:szCs w:val="18"/>
                    </w:rPr>
                    <w:t xml:space="preserve">, </w:t>
                  </w:r>
                  <w:r w:rsidRPr="00E42F41">
                    <w:rPr>
                      <w:sz w:val="18"/>
                      <w:szCs w:val="18"/>
                    </w:rPr>
                    <w:t xml:space="preserve">netekę tėvų globos </w:t>
                  </w:r>
                </w:p>
                <w:p w14:paraId="63B885B7" w14:textId="1816F91A" w:rsidR="00517AC8" w:rsidRPr="00E42F41" w:rsidRDefault="00517AC8" w:rsidP="00517AC8">
                  <w:pPr>
                    <w:jc w:val="both"/>
                    <w:rPr>
                      <w:sz w:val="18"/>
                      <w:szCs w:val="18"/>
                    </w:rPr>
                  </w:pPr>
                </w:p>
              </w:tc>
            </w:tr>
            <w:tr w:rsidR="00517AC8" w:rsidRPr="00E42F41" w14:paraId="4D60C34A" w14:textId="77777777" w:rsidTr="006B1752">
              <w:trPr>
                <w:trHeight w:val="594"/>
              </w:trPr>
              <w:tc>
                <w:tcPr>
                  <w:tcW w:w="489" w:type="dxa"/>
                  <w:vMerge/>
                  <w:tcBorders>
                    <w:top w:val="single" w:sz="4" w:space="0" w:color="000000"/>
                    <w:left w:val="single" w:sz="4" w:space="0" w:color="000000"/>
                    <w:bottom w:val="single" w:sz="4" w:space="0" w:color="000000"/>
                  </w:tcBorders>
                  <w:shd w:val="clear" w:color="auto" w:fill="auto"/>
                </w:tcPr>
                <w:p w14:paraId="373DD349" w14:textId="77777777" w:rsidR="00517AC8" w:rsidRPr="00E42F41" w:rsidRDefault="00517AC8" w:rsidP="00517AC8">
                  <w:pPr>
                    <w:snapToGrid w:val="0"/>
                    <w:jc w:val="both"/>
                    <w:rPr>
                      <w:sz w:val="18"/>
                      <w:szCs w:val="18"/>
                    </w:rPr>
                  </w:pPr>
                </w:p>
              </w:tc>
              <w:tc>
                <w:tcPr>
                  <w:tcW w:w="2370" w:type="dxa"/>
                  <w:vMerge/>
                  <w:tcBorders>
                    <w:top w:val="single" w:sz="4" w:space="0" w:color="000000"/>
                    <w:left w:val="single" w:sz="4" w:space="0" w:color="000000"/>
                    <w:bottom w:val="single" w:sz="4" w:space="0" w:color="000000"/>
                  </w:tcBorders>
                  <w:shd w:val="clear" w:color="auto" w:fill="auto"/>
                </w:tcPr>
                <w:p w14:paraId="59DF6884" w14:textId="77777777" w:rsidR="00517AC8" w:rsidRPr="00E42F41" w:rsidRDefault="00517AC8" w:rsidP="00517AC8">
                  <w:pPr>
                    <w:snapToGrid w:val="0"/>
                    <w:jc w:val="both"/>
                    <w:rPr>
                      <w:sz w:val="18"/>
                      <w:szCs w:val="18"/>
                    </w:rPr>
                  </w:pPr>
                </w:p>
              </w:tc>
              <w:tc>
                <w:tcPr>
                  <w:tcW w:w="992" w:type="dxa"/>
                  <w:tcBorders>
                    <w:top w:val="single" w:sz="4" w:space="0" w:color="000000"/>
                    <w:left w:val="single" w:sz="4" w:space="0" w:color="000000"/>
                    <w:bottom w:val="single" w:sz="4" w:space="0" w:color="000000"/>
                  </w:tcBorders>
                  <w:shd w:val="clear" w:color="auto" w:fill="auto"/>
                </w:tcPr>
                <w:p w14:paraId="6AB9775A" w14:textId="77777777" w:rsidR="00517AC8" w:rsidRPr="00E42F41" w:rsidRDefault="00517AC8" w:rsidP="00517AC8">
                  <w:pPr>
                    <w:jc w:val="both"/>
                    <w:rPr>
                      <w:sz w:val="18"/>
                      <w:szCs w:val="18"/>
                    </w:rPr>
                  </w:pPr>
                  <w:r w:rsidRPr="00E42F41">
                    <w:rPr>
                      <w:b/>
                      <w:bCs/>
                      <w:sz w:val="18"/>
                      <w:szCs w:val="18"/>
                    </w:rPr>
                    <w:t>202</w:t>
                  </w:r>
                  <w:r>
                    <w:rPr>
                      <w:b/>
                      <w:bCs/>
                      <w:sz w:val="18"/>
                      <w:szCs w:val="18"/>
                    </w:rPr>
                    <w:t>3</w:t>
                  </w:r>
                  <w:r w:rsidRPr="00E42F41">
                    <w:rPr>
                      <w:b/>
                      <w:bCs/>
                      <w:sz w:val="18"/>
                      <w:szCs w:val="18"/>
                    </w:rPr>
                    <w:t xml:space="preserve"> m.</w:t>
                  </w:r>
                </w:p>
              </w:tc>
              <w:tc>
                <w:tcPr>
                  <w:tcW w:w="993" w:type="dxa"/>
                  <w:tcBorders>
                    <w:top w:val="single" w:sz="4" w:space="0" w:color="000000"/>
                    <w:left w:val="single" w:sz="4" w:space="0" w:color="000000"/>
                    <w:bottom w:val="single" w:sz="4" w:space="0" w:color="000000"/>
                  </w:tcBorders>
                  <w:shd w:val="clear" w:color="auto" w:fill="auto"/>
                </w:tcPr>
                <w:p w14:paraId="6824AB02" w14:textId="77777777" w:rsidR="00517AC8" w:rsidRPr="00E42F41" w:rsidRDefault="00517AC8" w:rsidP="00517AC8">
                  <w:pPr>
                    <w:jc w:val="both"/>
                    <w:rPr>
                      <w:sz w:val="18"/>
                      <w:szCs w:val="18"/>
                    </w:rPr>
                  </w:pPr>
                  <w:r w:rsidRPr="00E42F41">
                    <w:rPr>
                      <w:b/>
                      <w:bCs/>
                      <w:sz w:val="18"/>
                      <w:szCs w:val="18"/>
                    </w:rPr>
                    <w:t>202</w:t>
                  </w:r>
                  <w:r>
                    <w:rPr>
                      <w:b/>
                      <w:bCs/>
                      <w:sz w:val="18"/>
                      <w:szCs w:val="18"/>
                    </w:rPr>
                    <w:t>4</w:t>
                  </w:r>
                  <w:r w:rsidRPr="00E42F41">
                    <w:rPr>
                      <w:b/>
                      <w:bCs/>
                      <w:sz w:val="18"/>
                      <w:szCs w:val="18"/>
                    </w:rPr>
                    <w:t xml:space="preserve"> m.</w:t>
                  </w:r>
                </w:p>
              </w:tc>
              <w:tc>
                <w:tcPr>
                  <w:tcW w:w="1275" w:type="dxa"/>
                  <w:tcBorders>
                    <w:top w:val="single" w:sz="4" w:space="0" w:color="000000"/>
                    <w:left w:val="single" w:sz="4" w:space="0" w:color="000000"/>
                    <w:bottom w:val="single" w:sz="4" w:space="0" w:color="000000"/>
                  </w:tcBorders>
                  <w:shd w:val="clear" w:color="auto" w:fill="auto"/>
                </w:tcPr>
                <w:p w14:paraId="61C15A78" w14:textId="77777777" w:rsidR="00517AC8" w:rsidRPr="00E42F41" w:rsidRDefault="00517AC8" w:rsidP="00517AC8">
                  <w:pPr>
                    <w:jc w:val="center"/>
                    <w:rPr>
                      <w:sz w:val="18"/>
                      <w:szCs w:val="18"/>
                    </w:rPr>
                  </w:pPr>
                  <w:r w:rsidRPr="00E42F41">
                    <w:rPr>
                      <w:b/>
                      <w:bCs/>
                      <w:sz w:val="18"/>
                      <w:szCs w:val="18"/>
                    </w:rPr>
                    <w:t>kainos pokytis Eur/proc.</w:t>
                  </w:r>
                </w:p>
              </w:tc>
              <w:tc>
                <w:tcPr>
                  <w:tcW w:w="993" w:type="dxa"/>
                  <w:tcBorders>
                    <w:top w:val="single" w:sz="4" w:space="0" w:color="000000"/>
                    <w:left w:val="single" w:sz="4" w:space="0" w:color="000000"/>
                    <w:bottom w:val="single" w:sz="4" w:space="0" w:color="000000"/>
                  </w:tcBorders>
                  <w:shd w:val="clear" w:color="auto" w:fill="auto"/>
                </w:tcPr>
                <w:p w14:paraId="51B89944" w14:textId="77777777" w:rsidR="00517AC8" w:rsidRPr="00E42F41" w:rsidRDefault="00517AC8" w:rsidP="00517AC8">
                  <w:pPr>
                    <w:jc w:val="both"/>
                    <w:rPr>
                      <w:sz w:val="18"/>
                      <w:szCs w:val="18"/>
                    </w:rPr>
                  </w:pPr>
                  <w:r w:rsidRPr="00E42F41">
                    <w:rPr>
                      <w:b/>
                      <w:bCs/>
                      <w:sz w:val="18"/>
                      <w:szCs w:val="18"/>
                    </w:rPr>
                    <w:t>202</w:t>
                  </w:r>
                  <w:r>
                    <w:rPr>
                      <w:b/>
                      <w:bCs/>
                      <w:sz w:val="18"/>
                      <w:szCs w:val="18"/>
                    </w:rPr>
                    <w:t>3</w:t>
                  </w:r>
                  <w:r w:rsidRPr="00E42F41">
                    <w:rPr>
                      <w:b/>
                      <w:bCs/>
                      <w:sz w:val="18"/>
                      <w:szCs w:val="18"/>
                    </w:rPr>
                    <w:t xml:space="preserve"> m.</w:t>
                  </w:r>
                </w:p>
              </w:tc>
              <w:tc>
                <w:tcPr>
                  <w:tcW w:w="992" w:type="dxa"/>
                  <w:tcBorders>
                    <w:top w:val="single" w:sz="4" w:space="0" w:color="000000"/>
                    <w:left w:val="single" w:sz="4" w:space="0" w:color="000000"/>
                    <w:bottom w:val="single" w:sz="4" w:space="0" w:color="000000"/>
                  </w:tcBorders>
                  <w:shd w:val="clear" w:color="auto" w:fill="auto"/>
                </w:tcPr>
                <w:p w14:paraId="31DCA038" w14:textId="77777777" w:rsidR="00517AC8" w:rsidRPr="00E42F41" w:rsidRDefault="00517AC8" w:rsidP="00517AC8">
                  <w:pPr>
                    <w:jc w:val="both"/>
                    <w:rPr>
                      <w:sz w:val="18"/>
                      <w:szCs w:val="18"/>
                    </w:rPr>
                  </w:pPr>
                  <w:r w:rsidRPr="00E42F41">
                    <w:rPr>
                      <w:b/>
                      <w:bCs/>
                      <w:sz w:val="18"/>
                      <w:szCs w:val="18"/>
                    </w:rPr>
                    <w:t>202</w:t>
                  </w:r>
                  <w:r>
                    <w:rPr>
                      <w:b/>
                      <w:bCs/>
                      <w:sz w:val="18"/>
                      <w:szCs w:val="18"/>
                    </w:rPr>
                    <w:t>4</w:t>
                  </w:r>
                  <w:r w:rsidRPr="00E42F41">
                    <w:rPr>
                      <w:b/>
                      <w:bCs/>
                      <w:sz w:val="18"/>
                      <w:szCs w:val="18"/>
                    </w:rPr>
                    <w:t xml:space="preserve"> 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FB4800" w14:textId="77777777" w:rsidR="00517AC8" w:rsidRPr="00E42F41" w:rsidRDefault="00517AC8" w:rsidP="00517AC8">
                  <w:pPr>
                    <w:jc w:val="center"/>
                    <w:rPr>
                      <w:b/>
                      <w:bCs/>
                      <w:sz w:val="18"/>
                      <w:szCs w:val="18"/>
                    </w:rPr>
                  </w:pPr>
                  <w:r w:rsidRPr="00E42F41">
                    <w:rPr>
                      <w:b/>
                      <w:bCs/>
                      <w:sz w:val="18"/>
                      <w:szCs w:val="18"/>
                    </w:rPr>
                    <w:t>kainos pokytis</w:t>
                  </w:r>
                </w:p>
                <w:p w14:paraId="7E062906" w14:textId="77777777" w:rsidR="00517AC8" w:rsidRPr="00E42F41" w:rsidRDefault="00517AC8" w:rsidP="00517AC8">
                  <w:pPr>
                    <w:jc w:val="center"/>
                    <w:rPr>
                      <w:sz w:val="18"/>
                      <w:szCs w:val="18"/>
                    </w:rPr>
                  </w:pPr>
                  <w:r w:rsidRPr="00E42F41">
                    <w:rPr>
                      <w:b/>
                      <w:bCs/>
                      <w:sz w:val="18"/>
                      <w:szCs w:val="18"/>
                    </w:rPr>
                    <w:t>Eur/proc.</w:t>
                  </w:r>
                </w:p>
              </w:tc>
            </w:tr>
            <w:tr w:rsidR="00517AC8" w:rsidRPr="00355C79" w14:paraId="2A4D32C5" w14:textId="77777777" w:rsidTr="006B1752">
              <w:trPr>
                <w:trHeight w:val="1184"/>
              </w:trPr>
              <w:tc>
                <w:tcPr>
                  <w:tcW w:w="489" w:type="dxa"/>
                  <w:tcBorders>
                    <w:top w:val="single" w:sz="4" w:space="0" w:color="000000"/>
                    <w:left w:val="single" w:sz="4" w:space="0" w:color="000000"/>
                    <w:bottom w:val="single" w:sz="4" w:space="0" w:color="000000"/>
                  </w:tcBorders>
                  <w:shd w:val="clear" w:color="auto" w:fill="auto"/>
                </w:tcPr>
                <w:p w14:paraId="1430CE52" w14:textId="77777777" w:rsidR="00517AC8" w:rsidRPr="00E42F41" w:rsidRDefault="00517AC8" w:rsidP="00517AC8">
                  <w:pPr>
                    <w:jc w:val="both"/>
                    <w:rPr>
                      <w:sz w:val="18"/>
                      <w:szCs w:val="18"/>
                    </w:rPr>
                  </w:pPr>
                  <w:r w:rsidRPr="00E42F41">
                    <w:rPr>
                      <w:sz w:val="18"/>
                      <w:szCs w:val="18"/>
                    </w:rPr>
                    <w:t>1.</w:t>
                  </w:r>
                </w:p>
                <w:p w14:paraId="2F67CA80" w14:textId="77777777" w:rsidR="00517AC8" w:rsidRPr="00E42F41" w:rsidRDefault="00517AC8" w:rsidP="00517AC8">
                  <w:pPr>
                    <w:jc w:val="both"/>
                    <w:rPr>
                      <w:sz w:val="18"/>
                      <w:szCs w:val="18"/>
                    </w:rPr>
                  </w:pPr>
                  <w:r w:rsidRPr="00E42F41">
                    <w:rPr>
                      <w:sz w:val="18"/>
                      <w:szCs w:val="18"/>
                    </w:rPr>
                    <w:t xml:space="preserve"> </w:t>
                  </w:r>
                </w:p>
              </w:tc>
              <w:tc>
                <w:tcPr>
                  <w:tcW w:w="2370" w:type="dxa"/>
                  <w:tcBorders>
                    <w:top w:val="single" w:sz="4" w:space="0" w:color="000000"/>
                    <w:left w:val="single" w:sz="4" w:space="0" w:color="000000"/>
                    <w:bottom w:val="single" w:sz="4" w:space="0" w:color="000000"/>
                  </w:tcBorders>
                  <w:shd w:val="clear" w:color="auto" w:fill="auto"/>
                </w:tcPr>
                <w:p w14:paraId="3BD05882" w14:textId="445F187C" w:rsidR="00517AC8" w:rsidRDefault="00517AC8" w:rsidP="00517AC8">
                  <w:pPr>
                    <w:rPr>
                      <w:sz w:val="18"/>
                      <w:szCs w:val="18"/>
                    </w:rPr>
                  </w:pPr>
                  <w:r w:rsidRPr="00E42F41">
                    <w:rPr>
                      <w:sz w:val="18"/>
                      <w:szCs w:val="18"/>
                    </w:rPr>
                    <w:t xml:space="preserve">Vaiko gerovės ir globos centras </w:t>
                  </w:r>
                </w:p>
                <w:p w14:paraId="42E03C0F" w14:textId="77777777" w:rsidR="00517AC8" w:rsidRPr="00E42F41" w:rsidRDefault="00517AC8" w:rsidP="00517AC8">
                  <w:pPr>
                    <w:rPr>
                      <w:sz w:val="18"/>
                      <w:szCs w:val="18"/>
                    </w:rPr>
                  </w:pPr>
                  <w:r w:rsidRPr="00E42F41">
                    <w:rPr>
                      <w:sz w:val="18"/>
                      <w:szCs w:val="18"/>
                    </w:rPr>
                    <w:t>Bendruomeniniai vaikų globos nama</w:t>
                  </w:r>
                  <w:r>
                    <w:rPr>
                      <w:sz w:val="18"/>
                      <w:szCs w:val="18"/>
                    </w:rPr>
                    <w:t>i</w:t>
                  </w:r>
                </w:p>
              </w:tc>
              <w:tc>
                <w:tcPr>
                  <w:tcW w:w="992" w:type="dxa"/>
                  <w:tcBorders>
                    <w:top w:val="single" w:sz="4" w:space="0" w:color="000000"/>
                    <w:left w:val="single" w:sz="4" w:space="0" w:color="000000"/>
                    <w:bottom w:val="single" w:sz="4" w:space="0" w:color="000000"/>
                  </w:tcBorders>
                  <w:shd w:val="clear" w:color="auto" w:fill="auto"/>
                </w:tcPr>
                <w:p w14:paraId="2F6CD435" w14:textId="77777777" w:rsidR="00517AC8" w:rsidRDefault="00517AC8" w:rsidP="00517AC8">
                  <w:pPr>
                    <w:jc w:val="center"/>
                    <w:rPr>
                      <w:sz w:val="18"/>
                      <w:szCs w:val="18"/>
                    </w:rPr>
                  </w:pPr>
                </w:p>
                <w:p w14:paraId="7D15B70A" w14:textId="77777777" w:rsidR="00517AC8" w:rsidRDefault="00517AC8" w:rsidP="00517AC8">
                  <w:pPr>
                    <w:jc w:val="center"/>
                    <w:rPr>
                      <w:sz w:val="18"/>
                      <w:szCs w:val="18"/>
                    </w:rPr>
                  </w:pPr>
                </w:p>
                <w:p w14:paraId="451BE6E7" w14:textId="77777777" w:rsidR="00517AC8" w:rsidRPr="00E42F41" w:rsidRDefault="00517AC8" w:rsidP="00517AC8">
                  <w:pPr>
                    <w:jc w:val="center"/>
                    <w:rPr>
                      <w:sz w:val="18"/>
                      <w:szCs w:val="18"/>
                    </w:rPr>
                  </w:pPr>
                  <w:r w:rsidRPr="00E42F41">
                    <w:rPr>
                      <w:sz w:val="18"/>
                      <w:szCs w:val="18"/>
                    </w:rPr>
                    <w:t>1 982,00</w:t>
                  </w:r>
                </w:p>
              </w:tc>
              <w:tc>
                <w:tcPr>
                  <w:tcW w:w="993" w:type="dxa"/>
                  <w:tcBorders>
                    <w:top w:val="single" w:sz="4" w:space="0" w:color="000000"/>
                    <w:left w:val="single" w:sz="4" w:space="0" w:color="000000"/>
                    <w:bottom w:val="single" w:sz="4" w:space="0" w:color="000000"/>
                  </w:tcBorders>
                  <w:shd w:val="clear" w:color="auto" w:fill="auto"/>
                </w:tcPr>
                <w:p w14:paraId="5A7617E3" w14:textId="77777777" w:rsidR="00517AC8" w:rsidRDefault="00517AC8" w:rsidP="00517AC8">
                  <w:pPr>
                    <w:jc w:val="center"/>
                    <w:rPr>
                      <w:sz w:val="18"/>
                      <w:szCs w:val="18"/>
                    </w:rPr>
                  </w:pPr>
                </w:p>
                <w:p w14:paraId="7F7F55D9" w14:textId="77777777" w:rsidR="00517AC8" w:rsidRDefault="00517AC8" w:rsidP="00517AC8">
                  <w:pPr>
                    <w:jc w:val="center"/>
                    <w:rPr>
                      <w:sz w:val="18"/>
                      <w:szCs w:val="18"/>
                    </w:rPr>
                  </w:pPr>
                </w:p>
                <w:p w14:paraId="530D65BC" w14:textId="77777777" w:rsidR="00517AC8" w:rsidRPr="00E42F41" w:rsidRDefault="00517AC8" w:rsidP="00517AC8">
                  <w:pPr>
                    <w:jc w:val="center"/>
                    <w:rPr>
                      <w:sz w:val="18"/>
                      <w:szCs w:val="18"/>
                    </w:rPr>
                  </w:pPr>
                  <w:r>
                    <w:rPr>
                      <w:sz w:val="18"/>
                      <w:szCs w:val="18"/>
                    </w:rPr>
                    <w:t>2 032,00</w:t>
                  </w:r>
                </w:p>
                <w:p w14:paraId="4404B989" w14:textId="77777777" w:rsidR="00517AC8" w:rsidRPr="00E42F41" w:rsidRDefault="00517AC8" w:rsidP="00517AC8">
                  <w:pPr>
                    <w:jc w:val="center"/>
                    <w:rPr>
                      <w:sz w:val="18"/>
                      <w:szCs w:val="18"/>
                    </w:rPr>
                  </w:pPr>
                </w:p>
              </w:tc>
              <w:tc>
                <w:tcPr>
                  <w:tcW w:w="1275" w:type="dxa"/>
                  <w:tcBorders>
                    <w:top w:val="single" w:sz="4" w:space="0" w:color="000000"/>
                    <w:left w:val="single" w:sz="4" w:space="0" w:color="000000"/>
                    <w:bottom w:val="single" w:sz="4" w:space="0" w:color="000000"/>
                  </w:tcBorders>
                  <w:shd w:val="clear" w:color="auto" w:fill="auto"/>
                </w:tcPr>
                <w:p w14:paraId="044E8741" w14:textId="77777777" w:rsidR="00517AC8" w:rsidRDefault="00517AC8" w:rsidP="00517AC8">
                  <w:pPr>
                    <w:snapToGrid w:val="0"/>
                    <w:jc w:val="center"/>
                    <w:rPr>
                      <w:sz w:val="18"/>
                      <w:szCs w:val="18"/>
                      <w:lang w:val="en-US"/>
                    </w:rPr>
                  </w:pPr>
                </w:p>
                <w:p w14:paraId="53A76ADB" w14:textId="77777777" w:rsidR="00517AC8" w:rsidRDefault="00517AC8" w:rsidP="00517AC8">
                  <w:pPr>
                    <w:snapToGrid w:val="0"/>
                    <w:jc w:val="center"/>
                    <w:rPr>
                      <w:sz w:val="18"/>
                      <w:szCs w:val="18"/>
                      <w:lang w:val="en-US"/>
                    </w:rPr>
                  </w:pPr>
                </w:p>
                <w:p w14:paraId="58BB2DC5" w14:textId="77777777" w:rsidR="00517AC8" w:rsidRPr="00E42F41" w:rsidRDefault="00517AC8" w:rsidP="00517AC8">
                  <w:pPr>
                    <w:snapToGrid w:val="0"/>
                    <w:jc w:val="center"/>
                    <w:rPr>
                      <w:sz w:val="18"/>
                      <w:szCs w:val="18"/>
                    </w:rPr>
                  </w:pPr>
                  <w:r w:rsidRPr="00E42F41">
                    <w:rPr>
                      <w:sz w:val="18"/>
                      <w:szCs w:val="18"/>
                      <w:lang w:val="en-US"/>
                    </w:rPr>
                    <w:t>+</w:t>
                  </w:r>
                  <w:r>
                    <w:rPr>
                      <w:sz w:val="18"/>
                      <w:szCs w:val="18"/>
                      <w:lang w:val="en-US"/>
                    </w:rPr>
                    <w:t>5</w:t>
                  </w:r>
                  <w:r w:rsidRPr="00E42F41">
                    <w:rPr>
                      <w:sz w:val="18"/>
                      <w:szCs w:val="18"/>
                    </w:rPr>
                    <w:t>0</w:t>
                  </w:r>
                  <w:r>
                    <w:rPr>
                      <w:sz w:val="18"/>
                      <w:szCs w:val="18"/>
                    </w:rPr>
                    <w:t>,00</w:t>
                  </w:r>
                  <w:r w:rsidRPr="00E42F41">
                    <w:rPr>
                      <w:sz w:val="18"/>
                      <w:szCs w:val="18"/>
                    </w:rPr>
                    <w:t xml:space="preserve"> / 2,5</w:t>
                  </w:r>
                  <w:r>
                    <w:rPr>
                      <w:sz w:val="18"/>
                      <w:szCs w:val="18"/>
                    </w:rPr>
                    <w:t>2</w:t>
                  </w:r>
                </w:p>
                <w:p w14:paraId="1FD7D315" w14:textId="77777777" w:rsidR="00517AC8" w:rsidRPr="00E42F41" w:rsidRDefault="00517AC8" w:rsidP="00517AC8">
                  <w:pPr>
                    <w:snapToGrid w:val="0"/>
                    <w:rPr>
                      <w:sz w:val="18"/>
                      <w:szCs w:val="18"/>
                    </w:rPr>
                  </w:pPr>
                </w:p>
              </w:tc>
              <w:tc>
                <w:tcPr>
                  <w:tcW w:w="993" w:type="dxa"/>
                  <w:tcBorders>
                    <w:top w:val="single" w:sz="4" w:space="0" w:color="000000"/>
                    <w:left w:val="single" w:sz="4" w:space="0" w:color="000000"/>
                    <w:bottom w:val="single" w:sz="4" w:space="0" w:color="000000"/>
                  </w:tcBorders>
                  <w:shd w:val="clear" w:color="auto" w:fill="auto"/>
                </w:tcPr>
                <w:p w14:paraId="35C9916A" w14:textId="77777777" w:rsidR="00517AC8" w:rsidRDefault="00517AC8" w:rsidP="00517AC8">
                  <w:pPr>
                    <w:jc w:val="center"/>
                    <w:rPr>
                      <w:sz w:val="18"/>
                      <w:szCs w:val="18"/>
                    </w:rPr>
                  </w:pPr>
                </w:p>
                <w:p w14:paraId="10DC5F9C" w14:textId="77777777" w:rsidR="00517AC8" w:rsidRDefault="00517AC8" w:rsidP="00517AC8">
                  <w:pPr>
                    <w:jc w:val="center"/>
                    <w:rPr>
                      <w:sz w:val="18"/>
                      <w:szCs w:val="18"/>
                    </w:rPr>
                  </w:pPr>
                </w:p>
                <w:p w14:paraId="714C9DD0" w14:textId="77777777" w:rsidR="00517AC8" w:rsidRPr="00E42F41" w:rsidRDefault="00517AC8" w:rsidP="00517AC8">
                  <w:pPr>
                    <w:jc w:val="center"/>
                    <w:rPr>
                      <w:sz w:val="18"/>
                      <w:szCs w:val="18"/>
                    </w:rPr>
                  </w:pPr>
                  <w:r w:rsidRPr="00E42F41">
                    <w:rPr>
                      <w:sz w:val="18"/>
                      <w:szCs w:val="18"/>
                    </w:rPr>
                    <w:t>1</w:t>
                  </w:r>
                  <w:r>
                    <w:rPr>
                      <w:sz w:val="18"/>
                      <w:szCs w:val="18"/>
                    </w:rPr>
                    <w:t xml:space="preserve"> </w:t>
                  </w:r>
                  <w:r w:rsidRPr="00E42F41">
                    <w:rPr>
                      <w:sz w:val="18"/>
                      <w:szCs w:val="18"/>
                    </w:rPr>
                    <w:t>995,00</w:t>
                  </w:r>
                </w:p>
                <w:p w14:paraId="234F32F8" w14:textId="77777777" w:rsidR="00517AC8" w:rsidRPr="00E42F41" w:rsidRDefault="00517AC8" w:rsidP="00517AC8">
                  <w:pPr>
                    <w:rPr>
                      <w:sz w:val="18"/>
                      <w:szCs w:val="18"/>
                    </w:rPr>
                  </w:pPr>
                </w:p>
              </w:tc>
              <w:tc>
                <w:tcPr>
                  <w:tcW w:w="992" w:type="dxa"/>
                  <w:tcBorders>
                    <w:top w:val="single" w:sz="4" w:space="0" w:color="000000"/>
                    <w:left w:val="single" w:sz="4" w:space="0" w:color="000000"/>
                    <w:bottom w:val="single" w:sz="4" w:space="0" w:color="000000"/>
                  </w:tcBorders>
                  <w:shd w:val="clear" w:color="auto" w:fill="auto"/>
                </w:tcPr>
                <w:p w14:paraId="3063180E" w14:textId="77777777" w:rsidR="00517AC8" w:rsidRDefault="00517AC8" w:rsidP="00517AC8">
                  <w:pPr>
                    <w:jc w:val="center"/>
                    <w:rPr>
                      <w:sz w:val="18"/>
                      <w:szCs w:val="18"/>
                    </w:rPr>
                  </w:pPr>
                </w:p>
                <w:p w14:paraId="649EA142" w14:textId="77777777" w:rsidR="00517AC8" w:rsidRDefault="00517AC8" w:rsidP="00517AC8">
                  <w:pPr>
                    <w:jc w:val="center"/>
                    <w:rPr>
                      <w:sz w:val="18"/>
                      <w:szCs w:val="18"/>
                    </w:rPr>
                  </w:pPr>
                </w:p>
                <w:p w14:paraId="349D4874" w14:textId="77777777" w:rsidR="00517AC8" w:rsidRPr="00E42F41" w:rsidRDefault="00517AC8" w:rsidP="00517AC8">
                  <w:pPr>
                    <w:jc w:val="center"/>
                    <w:rPr>
                      <w:sz w:val="18"/>
                      <w:szCs w:val="18"/>
                    </w:rPr>
                  </w:pPr>
                  <w:r>
                    <w:rPr>
                      <w:sz w:val="18"/>
                      <w:szCs w:val="18"/>
                    </w:rPr>
                    <w:t>2 054,00</w:t>
                  </w:r>
                </w:p>
                <w:p w14:paraId="10F15E10" w14:textId="77777777" w:rsidR="00517AC8" w:rsidRPr="00E42F41" w:rsidRDefault="00517AC8" w:rsidP="00517AC8">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B25013" w14:textId="77777777" w:rsidR="00517AC8" w:rsidRDefault="00517AC8" w:rsidP="00517AC8">
                  <w:pPr>
                    <w:snapToGrid w:val="0"/>
                    <w:jc w:val="center"/>
                    <w:rPr>
                      <w:sz w:val="18"/>
                      <w:szCs w:val="18"/>
                      <w:lang w:val="en-US"/>
                    </w:rPr>
                  </w:pPr>
                </w:p>
                <w:p w14:paraId="51B6AE96" w14:textId="77777777" w:rsidR="00517AC8" w:rsidRDefault="00517AC8" w:rsidP="00517AC8">
                  <w:pPr>
                    <w:snapToGrid w:val="0"/>
                    <w:jc w:val="center"/>
                    <w:rPr>
                      <w:sz w:val="18"/>
                      <w:szCs w:val="18"/>
                      <w:lang w:val="en-US"/>
                    </w:rPr>
                  </w:pPr>
                </w:p>
                <w:p w14:paraId="6854877B" w14:textId="77777777" w:rsidR="00517AC8" w:rsidRPr="00E42F41" w:rsidRDefault="00517AC8" w:rsidP="00517AC8">
                  <w:pPr>
                    <w:snapToGrid w:val="0"/>
                    <w:jc w:val="center"/>
                    <w:rPr>
                      <w:sz w:val="18"/>
                      <w:szCs w:val="18"/>
                    </w:rPr>
                  </w:pPr>
                  <w:r w:rsidRPr="00E42F41">
                    <w:rPr>
                      <w:sz w:val="18"/>
                      <w:szCs w:val="18"/>
                      <w:lang w:val="en-US"/>
                    </w:rPr>
                    <w:t>+</w:t>
                  </w:r>
                  <w:r w:rsidRPr="00E42F41">
                    <w:rPr>
                      <w:sz w:val="18"/>
                      <w:szCs w:val="18"/>
                    </w:rPr>
                    <w:t>5</w:t>
                  </w:r>
                  <w:r>
                    <w:rPr>
                      <w:sz w:val="18"/>
                      <w:szCs w:val="18"/>
                    </w:rPr>
                    <w:t>9</w:t>
                  </w:r>
                  <w:r w:rsidRPr="00E42F41">
                    <w:rPr>
                      <w:sz w:val="18"/>
                      <w:szCs w:val="18"/>
                    </w:rPr>
                    <w:t xml:space="preserve">,00 / </w:t>
                  </w:r>
                  <w:r>
                    <w:rPr>
                      <w:sz w:val="18"/>
                      <w:szCs w:val="18"/>
                    </w:rPr>
                    <w:t>2,96</w:t>
                  </w:r>
                </w:p>
                <w:p w14:paraId="0DDE7578" w14:textId="77777777" w:rsidR="00517AC8" w:rsidRPr="00355C79" w:rsidRDefault="00517AC8" w:rsidP="00517AC8">
                  <w:pPr>
                    <w:snapToGrid w:val="0"/>
                    <w:rPr>
                      <w:sz w:val="18"/>
                      <w:szCs w:val="18"/>
                    </w:rPr>
                  </w:pPr>
                </w:p>
              </w:tc>
            </w:tr>
          </w:tbl>
          <w:p w14:paraId="752D2B9C" w14:textId="3962E22C" w:rsidR="001F358A" w:rsidRPr="00E42F41" w:rsidRDefault="001F358A" w:rsidP="003A799C">
            <w:pPr>
              <w:jc w:val="both"/>
              <w:rPr>
                <w:sz w:val="18"/>
                <w:szCs w:val="18"/>
              </w:rPr>
            </w:pPr>
            <w:r w:rsidRPr="00E42F41">
              <w:rPr>
                <w:sz w:val="18"/>
                <w:szCs w:val="18"/>
              </w:rPr>
              <w:t xml:space="preserve">                                                                                                                                           </w:t>
            </w:r>
          </w:p>
          <w:p w14:paraId="04307934" w14:textId="77777777" w:rsidR="001F358A" w:rsidRPr="00E42F41" w:rsidRDefault="001F358A" w:rsidP="002260B6">
            <w:pPr>
              <w:jc w:val="right"/>
              <w:rPr>
                <w:sz w:val="18"/>
                <w:szCs w:val="18"/>
              </w:rPr>
            </w:pPr>
          </w:p>
          <w:p w14:paraId="52A674DD" w14:textId="6D9A09C0" w:rsidR="001F358A" w:rsidRPr="002841E9" w:rsidRDefault="001F358A" w:rsidP="002260B6">
            <w:pPr>
              <w:ind w:firstLine="540"/>
              <w:jc w:val="both"/>
              <w:rPr>
                <w:color w:val="000000"/>
              </w:rPr>
            </w:pPr>
            <w:r w:rsidRPr="00E42F41">
              <w:rPr>
                <w:color w:val="000000"/>
                <w:sz w:val="18"/>
                <w:szCs w:val="18"/>
              </w:rPr>
              <w:t xml:space="preserve"> </w:t>
            </w:r>
            <w:r w:rsidRPr="002841E9">
              <w:rPr>
                <w:color w:val="000000"/>
              </w:rPr>
              <w:t>Atsižvelgiant į tai, kad socialinės globos kainos 202</w:t>
            </w:r>
            <w:r w:rsidR="008E390D" w:rsidRPr="002841E9">
              <w:rPr>
                <w:color w:val="000000"/>
              </w:rPr>
              <w:t>4</w:t>
            </w:r>
            <w:r w:rsidRPr="002841E9">
              <w:rPr>
                <w:color w:val="000000"/>
              </w:rPr>
              <w:t xml:space="preserve"> metais didėj</w:t>
            </w:r>
            <w:r w:rsidR="007576DE" w:rsidRPr="002841E9">
              <w:rPr>
                <w:color w:val="000000"/>
              </w:rPr>
              <w:t>a</w:t>
            </w:r>
            <w:r w:rsidRPr="002841E9">
              <w:rPr>
                <w:color w:val="000000"/>
              </w:rPr>
              <w:t xml:space="preserve">, </w:t>
            </w:r>
            <w:r w:rsidR="007576DE" w:rsidRPr="002841E9">
              <w:rPr>
                <w:color w:val="000000"/>
              </w:rPr>
              <w:t>yra</w:t>
            </w:r>
            <w:r w:rsidRPr="002841E9">
              <w:rPr>
                <w:color w:val="000000"/>
              </w:rPr>
              <w:t xml:space="preserve"> poreikis didinti maksimalų trumpalaikės ar ilgalaikės socialinės globos išlaidų finansavimo dydį be tėvų globos likusiam vaikui </w:t>
            </w:r>
            <w:r w:rsidR="00B846E3">
              <w:rPr>
                <w:color w:val="000000"/>
              </w:rPr>
              <w:t>–</w:t>
            </w:r>
            <w:r w:rsidRPr="002841E9">
              <w:rPr>
                <w:color w:val="000000"/>
              </w:rPr>
              <w:t xml:space="preserve"> ne daugiau kaip 1</w:t>
            </w:r>
            <w:r w:rsidR="007576DE" w:rsidRPr="002841E9">
              <w:rPr>
                <w:color w:val="000000"/>
              </w:rPr>
              <w:t> 727,00</w:t>
            </w:r>
            <w:r w:rsidRPr="002841E9">
              <w:rPr>
                <w:color w:val="000000"/>
              </w:rPr>
              <w:t xml:space="preserve"> Eur</w:t>
            </w:r>
            <w:r w:rsidR="000B046C" w:rsidRPr="002841E9">
              <w:rPr>
                <w:color w:val="000000"/>
              </w:rPr>
              <w:t xml:space="preserve"> (buvo 1 146,00 Eur)</w:t>
            </w:r>
            <w:r w:rsidRPr="002841E9">
              <w:rPr>
                <w:color w:val="000000"/>
              </w:rPr>
              <w:t xml:space="preserve">, </w:t>
            </w:r>
            <w:r w:rsidR="00E70129" w:rsidRPr="002841E9">
              <w:rPr>
                <w:color w:val="000000"/>
              </w:rPr>
              <w:t xml:space="preserve">be tėvų globos likusiam </w:t>
            </w:r>
            <w:r w:rsidRPr="002841E9">
              <w:rPr>
                <w:color w:val="000000"/>
              </w:rPr>
              <w:t xml:space="preserve">vaikui su sunkia negalia </w:t>
            </w:r>
            <w:r w:rsidR="00B846E3">
              <w:rPr>
                <w:color w:val="000000"/>
              </w:rPr>
              <w:t>–</w:t>
            </w:r>
            <w:r w:rsidRPr="002841E9">
              <w:rPr>
                <w:color w:val="000000"/>
              </w:rPr>
              <w:t xml:space="preserve"> ne daugiau kaip 1</w:t>
            </w:r>
            <w:r w:rsidR="00E70129" w:rsidRPr="002841E9">
              <w:rPr>
                <w:color w:val="000000"/>
              </w:rPr>
              <w:t> 677,00</w:t>
            </w:r>
            <w:r w:rsidRPr="002841E9">
              <w:rPr>
                <w:color w:val="000000"/>
              </w:rPr>
              <w:t xml:space="preserve"> </w:t>
            </w:r>
            <w:r w:rsidR="000B046C" w:rsidRPr="002841E9">
              <w:rPr>
                <w:color w:val="000000"/>
              </w:rPr>
              <w:t xml:space="preserve">Eur (buvo 1 </w:t>
            </w:r>
            <w:r w:rsidR="009C1D90" w:rsidRPr="002841E9">
              <w:rPr>
                <w:color w:val="000000"/>
              </w:rPr>
              <w:t>695</w:t>
            </w:r>
            <w:r w:rsidR="000B046C" w:rsidRPr="002841E9">
              <w:rPr>
                <w:color w:val="000000"/>
              </w:rPr>
              <w:t>,00 Eur)</w:t>
            </w:r>
            <w:r w:rsidRPr="002841E9">
              <w:rPr>
                <w:color w:val="000000"/>
              </w:rPr>
              <w:t xml:space="preserve"> per mėnesį. </w:t>
            </w:r>
          </w:p>
          <w:p w14:paraId="724B5B5F" w14:textId="2A9F3F7A" w:rsidR="005206EC" w:rsidRDefault="00E70129" w:rsidP="002841E9">
            <w:pPr>
              <w:ind w:firstLine="540"/>
              <w:jc w:val="both"/>
              <w:rPr>
                <w:color w:val="000000"/>
              </w:rPr>
            </w:pPr>
            <w:r w:rsidRPr="002841E9">
              <w:rPr>
                <w:color w:val="000000"/>
              </w:rPr>
              <w:t xml:space="preserve">Socialinės globos institucijoje </w:t>
            </w:r>
            <w:r w:rsidR="005206EC" w:rsidRPr="002841E9">
              <w:rPr>
                <w:color w:val="000000"/>
              </w:rPr>
              <w:t xml:space="preserve">ar asmens namuose </w:t>
            </w:r>
            <w:r w:rsidRPr="00E64A53">
              <w:rPr>
                <w:color w:val="000000"/>
              </w:rPr>
              <w:t>maksimal</w:t>
            </w:r>
            <w:r w:rsidR="00CF0305" w:rsidRPr="00E64A53">
              <w:rPr>
                <w:color w:val="000000"/>
              </w:rPr>
              <w:t>us</w:t>
            </w:r>
            <w:r w:rsidRPr="00E64A53">
              <w:rPr>
                <w:color w:val="000000"/>
              </w:rPr>
              <w:t xml:space="preserve"> </w:t>
            </w:r>
            <w:r w:rsidR="00E64A53" w:rsidRPr="00E64A53">
              <w:rPr>
                <w:color w:val="000000"/>
              </w:rPr>
              <w:t>finansavim</w:t>
            </w:r>
            <w:r w:rsidR="00E64A53" w:rsidRPr="00E64A53">
              <w:rPr>
                <w:color w:val="000000"/>
              </w:rPr>
              <w:t>as</w:t>
            </w:r>
            <w:r w:rsidR="00E64A53" w:rsidRPr="003C1B6C">
              <w:rPr>
                <w:color w:val="000000"/>
              </w:rPr>
              <w:t xml:space="preserve"> </w:t>
            </w:r>
            <w:r w:rsidRPr="00E64A53">
              <w:rPr>
                <w:color w:val="000000"/>
              </w:rPr>
              <w:t xml:space="preserve"> </w:t>
            </w:r>
            <w:r w:rsidR="00CF0305" w:rsidRPr="00E64A53">
              <w:rPr>
                <w:color w:val="000000"/>
              </w:rPr>
              <w:t>gaunamas:</w:t>
            </w:r>
            <w:r w:rsidR="00CF0305" w:rsidRPr="002841E9">
              <w:rPr>
                <w:color w:val="000000"/>
              </w:rPr>
              <w:t xml:space="preserve"> </w:t>
            </w:r>
          </w:p>
          <w:p w14:paraId="5157A1AF" w14:textId="77777777" w:rsidR="005206EC" w:rsidRDefault="005206EC" w:rsidP="002841E9">
            <w:pPr>
              <w:ind w:firstLine="540"/>
              <w:jc w:val="both"/>
              <w:rPr>
                <w:color w:val="000000"/>
                <w:lang w:val="en-US"/>
              </w:rPr>
            </w:pPr>
            <w:r>
              <w:rPr>
                <w:color w:val="000000"/>
              </w:rPr>
              <w:t>i</w:t>
            </w:r>
            <w:r w:rsidR="00CF0305" w:rsidRPr="002841E9">
              <w:rPr>
                <w:color w:val="000000"/>
              </w:rPr>
              <w:t>š 60,</w:t>
            </w:r>
            <w:r w:rsidR="00DF3276" w:rsidRPr="002841E9">
              <w:rPr>
                <w:color w:val="000000"/>
              </w:rPr>
              <w:t>70</w:t>
            </w:r>
            <w:r w:rsidR="00CF0305" w:rsidRPr="002841E9">
              <w:rPr>
                <w:color w:val="000000"/>
              </w:rPr>
              <w:t xml:space="preserve"> Eur (dienos globos institucijoje kaina dienai asmeniui su negalia) – 1,</w:t>
            </w:r>
            <w:r w:rsidR="00DF3276" w:rsidRPr="002841E9">
              <w:rPr>
                <w:color w:val="000000"/>
              </w:rPr>
              <w:t>88</w:t>
            </w:r>
            <w:r w:rsidR="00CF0305" w:rsidRPr="002841E9">
              <w:rPr>
                <w:color w:val="000000"/>
              </w:rPr>
              <w:t xml:space="preserve"> Eur (asmens mokėjimas už 1 dieną, kai pajamos 1</w:t>
            </w:r>
            <w:r w:rsidR="00DF3276" w:rsidRPr="002841E9">
              <w:rPr>
                <w:color w:val="000000"/>
              </w:rPr>
              <w:t>97</w:t>
            </w:r>
            <w:r w:rsidR="00CF0305" w:rsidRPr="002841E9">
              <w:rPr>
                <w:color w:val="000000"/>
              </w:rPr>
              <w:t>,00 Eur)</w:t>
            </w:r>
            <w:r w:rsidR="0061039A" w:rsidRPr="002841E9">
              <w:rPr>
                <w:color w:val="000000"/>
              </w:rPr>
              <w:t xml:space="preserve"> </w:t>
            </w:r>
            <w:r w:rsidR="00CF0305" w:rsidRPr="002841E9">
              <w:rPr>
                <w:color w:val="000000"/>
                <w:lang w:val="en-US"/>
              </w:rPr>
              <w:t>=</w:t>
            </w:r>
            <w:r w:rsidR="0061039A" w:rsidRPr="002841E9">
              <w:rPr>
                <w:color w:val="000000"/>
                <w:lang w:val="en-US"/>
              </w:rPr>
              <w:t xml:space="preserve"> </w:t>
            </w:r>
            <w:r w:rsidR="00CF0305" w:rsidRPr="002841E9">
              <w:rPr>
                <w:color w:val="000000"/>
                <w:lang w:val="en-US"/>
              </w:rPr>
              <w:t>58,</w:t>
            </w:r>
            <w:r w:rsidR="00DF3276" w:rsidRPr="002841E9">
              <w:rPr>
                <w:color w:val="000000"/>
                <w:lang w:val="en-US"/>
              </w:rPr>
              <w:t>82</w:t>
            </w:r>
            <w:r w:rsidR="00CF0305" w:rsidRPr="002841E9">
              <w:rPr>
                <w:color w:val="000000"/>
                <w:lang w:val="en-US"/>
              </w:rPr>
              <w:t xml:space="preserve"> Eur</w:t>
            </w:r>
            <w:r>
              <w:rPr>
                <w:color w:val="000000"/>
                <w:lang w:val="en-US"/>
              </w:rPr>
              <w:t xml:space="preserve">; </w:t>
            </w:r>
          </w:p>
          <w:p w14:paraId="43D59739" w14:textId="2446F5FD" w:rsidR="005206EC" w:rsidRDefault="005206EC" w:rsidP="002841E9">
            <w:pPr>
              <w:ind w:firstLine="540"/>
              <w:jc w:val="both"/>
              <w:rPr>
                <w:color w:val="000000"/>
                <w:lang w:val="en-US"/>
              </w:rPr>
            </w:pPr>
            <w:proofErr w:type="spellStart"/>
            <w:r>
              <w:rPr>
                <w:color w:val="000000"/>
                <w:lang w:val="en-US"/>
              </w:rPr>
              <w:t>i</w:t>
            </w:r>
            <w:proofErr w:type="spellEnd"/>
            <w:r w:rsidR="00CF0305" w:rsidRPr="002841E9">
              <w:rPr>
                <w:color w:val="000000"/>
              </w:rPr>
              <w:t>š 6</w:t>
            </w:r>
            <w:r w:rsidR="00DF3276" w:rsidRPr="002841E9">
              <w:rPr>
                <w:color w:val="000000"/>
              </w:rPr>
              <w:t>6,73</w:t>
            </w:r>
            <w:r w:rsidR="00CF0305" w:rsidRPr="002841E9">
              <w:rPr>
                <w:color w:val="000000"/>
              </w:rPr>
              <w:t xml:space="preserve"> Eur (dienos globos institucijoje kaina asmeniui su sunkia negalia) – 2</w:t>
            </w:r>
            <w:r w:rsidR="0061039A" w:rsidRPr="002841E9">
              <w:rPr>
                <w:color w:val="000000"/>
              </w:rPr>
              <w:t>,</w:t>
            </w:r>
            <w:r w:rsidR="00DF3276" w:rsidRPr="002841E9">
              <w:rPr>
                <w:color w:val="000000"/>
              </w:rPr>
              <w:t>66</w:t>
            </w:r>
            <w:r w:rsidR="00CF0305" w:rsidRPr="002841E9">
              <w:rPr>
                <w:color w:val="000000"/>
              </w:rPr>
              <w:t xml:space="preserve"> Eur (asmens mokėjimas už 1 dieną, kai pajamos </w:t>
            </w:r>
            <w:r w:rsidR="0061039A" w:rsidRPr="002841E9">
              <w:rPr>
                <w:color w:val="000000"/>
              </w:rPr>
              <w:t>2</w:t>
            </w:r>
            <w:r w:rsidR="00DF3276" w:rsidRPr="002841E9">
              <w:rPr>
                <w:color w:val="000000"/>
              </w:rPr>
              <w:t>79,50</w:t>
            </w:r>
            <w:r w:rsidR="0061039A" w:rsidRPr="002841E9">
              <w:rPr>
                <w:color w:val="000000"/>
              </w:rPr>
              <w:t xml:space="preserve"> Eur (</w:t>
            </w:r>
            <w:r w:rsidR="00CF0305" w:rsidRPr="002841E9">
              <w:rPr>
                <w:color w:val="000000"/>
              </w:rPr>
              <w:t>1</w:t>
            </w:r>
            <w:r w:rsidR="00DF3276" w:rsidRPr="002841E9">
              <w:rPr>
                <w:color w:val="000000"/>
              </w:rPr>
              <w:t>97</w:t>
            </w:r>
            <w:r w:rsidR="00CF0305" w:rsidRPr="002841E9">
              <w:rPr>
                <w:color w:val="000000"/>
              </w:rPr>
              <w:t>,00 Eur</w:t>
            </w:r>
            <w:r w:rsidR="0061039A" w:rsidRPr="002841E9">
              <w:rPr>
                <w:color w:val="000000"/>
                <w:lang w:val="en-US"/>
              </w:rPr>
              <w:t>+</w:t>
            </w:r>
            <w:r w:rsidR="00DF3276" w:rsidRPr="002841E9">
              <w:rPr>
                <w:color w:val="000000"/>
                <w:lang w:val="en-US"/>
              </w:rPr>
              <w:t>82,50</w:t>
            </w:r>
            <w:r w:rsidR="0061039A" w:rsidRPr="002841E9">
              <w:rPr>
                <w:color w:val="000000"/>
                <w:lang w:val="en-US"/>
              </w:rPr>
              <w:t xml:space="preserve"> Eur)</w:t>
            </w:r>
            <w:r w:rsidR="00CF0305" w:rsidRPr="002841E9">
              <w:rPr>
                <w:color w:val="000000"/>
              </w:rPr>
              <w:t>)</w:t>
            </w:r>
            <w:r w:rsidR="0061039A" w:rsidRPr="002841E9">
              <w:rPr>
                <w:color w:val="000000"/>
              </w:rPr>
              <w:t xml:space="preserve"> </w:t>
            </w:r>
            <w:r w:rsidR="00CF0305" w:rsidRPr="002841E9">
              <w:rPr>
                <w:color w:val="000000"/>
                <w:lang w:val="en-US"/>
              </w:rPr>
              <w:t>=</w:t>
            </w:r>
            <w:r w:rsidR="0061039A" w:rsidRPr="002841E9">
              <w:rPr>
                <w:color w:val="000000"/>
                <w:lang w:val="en-US"/>
              </w:rPr>
              <w:t xml:space="preserve"> </w:t>
            </w:r>
            <w:r w:rsidR="00DF3276" w:rsidRPr="002841E9">
              <w:rPr>
                <w:color w:val="000000"/>
                <w:lang w:val="en-US"/>
              </w:rPr>
              <w:t>64,07</w:t>
            </w:r>
            <w:r w:rsidR="00CF0305" w:rsidRPr="002841E9">
              <w:rPr>
                <w:color w:val="000000"/>
                <w:lang w:val="en-US"/>
              </w:rPr>
              <w:t xml:space="preserve"> Eur</w:t>
            </w:r>
            <w:r w:rsidR="0061039A" w:rsidRPr="002841E9">
              <w:rPr>
                <w:color w:val="000000"/>
                <w:lang w:val="en-US"/>
              </w:rPr>
              <w:t xml:space="preserve">. </w:t>
            </w:r>
          </w:p>
          <w:p w14:paraId="773AF7EA" w14:textId="3AAF604A" w:rsidR="00517AC8" w:rsidRPr="002841E9" w:rsidRDefault="005206EC" w:rsidP="002841E9">
            <w:pPr>
              <w:ind w:firstLine="540"/>
              <w:jc w:val="both"/>
              <w:rPr>
                <w:color w:val="000000"/>
                <w:lang w:val="en-US"/>
              </w:rPr>
            </w:pPr>
            <w:r>
              <w:rPr>
                <w:color w:val="000000"/>
              </w:rPr>
              <w:t>i</w:t>
            </w:r>
            <w:r w:rsidR="0061039A" w:rsidRPr="002841E9">
              <w:rPr>
                <w:color w:val="000000"/>
              </w:rPr>
              <w:t xml:space="preserve">š </w:t>
            </w:r>
            <w:r w:rsidR="002841E9" w:rsidRPr="002841E9">
              <w:rPr>
                <w:color w:val="000000"/>
              </w:rPr>
              <w:t>10,82</w:t>
            </w:r>
            <w:r w:rsidR="0061039A" w:rsidRPr="002841E9">
              <w:rPr>
                <w:color w:val="000000"/>
              </w:rPr>
              <w:t xml:space="preserve"> Eur </w:t>
            </w:r>
            <w:r w:rsidR="002841E9" w:rsidRPr="002841E9">
              <w:rPr>
                <w:color w:val="000000"/>
              </w:rPr>
              <w:t xml:space="preserve">per valandą </w:t>
            </w:r>
            <w:r w:rsidR="0061039A" w:rsidRPr="002841E9">
              <w:rPr>
                <w:color w:val="000000"/>
              </w:rPr>
              <w:t xml:space="preserve">(dienos globa asmens namuose) – </w:t>
            </w:r>
            <w:r w:rsidR="002841E9" w:rsidRPr="002841E9">
              <w:rPr>
                <w:color w:val="000000"/>
              </w:rPr>
              <w:t xml:space="preserve"> 0,34 </w:t>
            </w:r>
            <w:r w:rsidR="0061039A" w:rsidRPr="002841E9">
              <w:rPr>
                <w:color w:val="000000"/>
              </w:rPr>
              <w:t xml:space="preserve"> Eur </w:t>
            </w:r>
            <w:r w:rsidR="002841E9" w:rsidRPr="002841E9">
              <w:rPr>
                <w:color w:val="000000"/>
              </w:rPr>
              <w:t xml:space="preserve">per valandą </w:t>
            </w:r>
            <w:r w:rsidR="0061039A" w:rsidRPr="002841E9">
              <w:rPr>
                <w:color w:val="000000"/>
              </w:rPr>
              <w:t xml:space="preserve">(asmens mokėjimas už 1 </w:t>
            </w:r>
            <w:r w:rsidR="002841E9" w:rsidRPr="002841E9">
              <w:rPr>
                <w:color w:val="000000"/>
              </w:rPr>
              <w:t>valandą</w:t>
            </w:r>
            <w:r w:rsidR="0061039A" w:rsidRPr="002841E9">
              <w:rPr>
                <w:color w:val="000000"/>
              </w:rPr>
              <w:t xml:space="preserve">, kai pajamos </w:t>
            </w:r>
            <w:r w:rsidR="002841E9" w:rsidRPr="002841E9">
              <w:rPr>
                <w:color w:val="000000"/>
              </w:rPr>
              <w:t>279,50</w:t>
            </w:r>
            <w:r w:rsidR="0061039A" w:rsidRPr="002841E9">
              <w:rPr>
                <w:color w:val="000000"/>
              </w:rPr>
              <w:t xml:space="preserve"> Eur (</w:t>
            </w:r>
            <w:r w:rsidR="002841E9" w:rsidRPr="002841E9">
              <w:rPr>
                <w:color w:val="000000"/>
              </w:rPr>
              <w:t>197</w:t>
            </w:r>
            <w:r w:rsidR="0061039A" w:rsidRPr="002841E9">
              <w:rPr>
                <w:color w:val="000000"/>
              </w:rPr>
              <w:t>,00 Eur</w:t>
            </w:r>
            <w:r w:rsidR="0061039A" w:rsidRPr="002841E9">
              <w:rPr>
                <w:color w:val="000000"/>
                <w:lang w:val="en-US"/>
              </w:rPr>
              <w:t>+</w:t>
            </w:r>
            <w:r w:rsidR="002841E9" w:rsidRPr="002841E9">
              <w:rPr>
                <w:color w:val="000000"/>
                <w:lang w:val="en-US"/>
              </w:rPr>
              <w:t>82,50</w:t>
            </w:r>
            <w:r w:rsidR="0061039A" w:rsidRPr="002841E9">
              <w:rPr>
                <w:color w:val="000000"/>
                <w:lang w:val="en-US"/>
              </w:rPr>
              <w:t xml:space="preserve"> Eur)</w:t>
            </w:r>
            <w:r w:rsidR="002841E9" w:rsidRPr="002841E9">
              <w:rPr>
                <w:color w:val="000000"/>
                <w:lang w:val="en-US"/>
              </w:rPr>
              <w:t xml:space="preserve"> : 166,8 darbo </w:t>
            </w:r>
            <w:r w:rsidR="002841E9">
              <w:rPr>
                <w:color w:val="000000"/>
                <w:lang w:val="en-US"/>
              </w:rPr>
              <w:t>valand</w:t>
            </w:r>
            <w:r>
              <w:rPr>
                <w:color w:val="000000"/>
                <w:lang w:val="en-US"/>
              </w:rPr>
              <w:t>ų</w:t>
            </w:r>
            <w:r w:rsidR="002841E9">
              <w:rPr>
                <w:color w:val="000000"/>
                <w:lang w:val="en-US"/>
              </w:rPr>
              <w:t xml:space="preserve"> sakičiaus</w:t>
            </w:r>
            <w:r w:rsidR="002841E9" w:rsidRPr="002841E9">
              <w:rPr>
                <w:color w:val="000000"/>
                <w:lang w:val="en-US"/>
              </w:rPr>
              <w:t xml:space="preserve"> per mėnesį</w:t>
            </w:r>
            <w:r w:rsidR="0061039A" w:rsidRPr="002841E9">
              <w:rPr>
                <w:color w:val="000000"/>
              </w:rPr>
              <w:t>)</w:t>
            </w:r>
            <w:r w:rsidR="0061039A" w:rsidRPr="002841E9">
              <w:rPr>
                <w:color w:val="000000"/>
                <w:lang w:val="en-US"/>
              </w:rPr>
              <w:t xml:space="preserve"> = </w:t>
            </w:r>
            <w:r w:rsidR="002841E9" w:rsidRPr="002841E9">
              <w:rPr>
                <w:color w:val="000000"/>
                <w:lang w:val="en-US"/>
              </w:rPr>
              <w:t xml:space="preserve">10,48 </w:t>
            </w:r>
            <w:r w:rsidR="0061039A" w:rsidRPr="002841E9">
              <w:rPr>
                <w:color w:val="000000"/>
                <w:lang w:val="en-US"/>
              </w:rPr>
              <w:t>Eur.</w:t>
            </w:r>
            <w:r w:rsidR="002841E9">
              <w:rPr>
                <w:color w:val="000000"/>
                <w:lang w:val="en-US"/>
              </w:rPr>
              <w:t xml:space="preserve"> </w:t>
            </w:r>
          </w:p>
          <w:p w14:paraId="2453CD7E" w14:textId="456016A2" w:rsidR="00CF0305" w:rsidRPr="00E42F41" w:rsidRDefault="0061039A" w:rsidP="00290814">
            <w:pPr>
              <w:ind w:firstLine="540"/>
              <w:jc w:val="both"/>
              <w:rPr>
                <w:color w:val="000000"/>
              </w:rPr>
            </w:pPr>
            <w:r w:rsidRPr="00E42F41">
              <w:rPr>
                <w:color w:val="000000"/>
              </w:rPr>
              <w:lastRenderedPageBreak/>
              <w:t xml:space="preserve">Socialinės priežiūros finansavimo maksimalius dydžius siūlome tvirtinti </w:t>
            </w:r>
            <w:r w:rsidR="00290814" w:rsidRPr="00E42F41">
              <w:rPr>
                <w:color w:val="000000"/>
              </w:rPr>
              <w:t>tokio pat dydžio</w:t>
            </w:r>
            <w:r w:rsidR="00B846E3">
              <w:rPr>
                <w:color w:val="000000"/>
              </w:rPr>
              <w:t>,</w:t>
            </w:r>
            <w:r w:rsidR="00290814" w:rsidRPr="00E42F41">
              <w:rPr>
                <w:color w:val="000000"/>
              </w:rPr>
              <w:t xml:space="preserve"> kaip ir </w:t>
            </w:r>
            <w:r w:rsidR="002841E9">
              <w:rPr>
                <w:color w:val="000000"/>
              </w:rPr>
              <w:t>patvirtintos</w:t>
            </w:r>
            <w:r w:rsidR="00290814" w:rsidRPr="00E42F41">
              <w:rPr>
                <w:color w:val="000000"/>
              </w:rPr>
              <w:t xml:space="preserve"> socialinės priežiūros kainos. Asmuo, kurio pajamos yra mažesnės už 2 VRP, socialinės priežiūros paslaugas gali gauti nemokamai. </w:t>
            </w:r>
          </w:p>
          <w:p w14:paraId="3DFF307E" w14:textId="18BB63F7" w:rsidR="001F358A" w:rsidRPr="00E42F41" w:rsidRDefault="001F358A" w:rsidP="002260B6">
            <w:pPr>
              <w:ind w:firstLine="540"/>
              <w:jc w:val="both"/>
              <w:rPr>
                <w:sz w:val="18"/>
                <w:szCs w:val="18"/>
              </w:rPr>
            </w:pPr>
            <w:r w:rsidRPr="00E42F41">
              <w:rPr>
                <w:color w:val="000000"/>
              </w:rPr>
              <w:t xml:space="preserve">Skaičiavimo metodikos dėl maksimalaus socialinės globos </w:t>
            </w:r>
            <w:r w:rsidR="00290814" w:rsidRPr="00E42F41">
              <w:rPr>
                <w:color w:val="000000"/>
              </w:rPr>
              <w:t xml:space="preserve">ar socialinės priežiūros </w:t>
            </w:r>
            <w:r w:rsidRPr="00E42F41">
              <w:rPr>
                <w:color w:val="000000"/>
              </w:rPr>
              <w:t>išlaidų finansavimo dydžio nustatymo nėra. Trumpalaikės</w:t>
            </w:r>
            <w:r w:rsidR="00290814" w:rsidRPr="00E42F41">
              <w:rPr>
                <w:color w:val="000000"/>
              </w:rPr>
              <w:t>,</w:t>
            </w:r>
            <w:r w:rsidRPr="00E42F41">
              <w:rPr>
                <w:color w:val="000000"/>
              </w:rPr>
              <w:t xml:space="preserve"> ilgalaikės</w:t>
            </w:r>
            <w:r w:rsidR="00290814" w:rsidRPr="00E42F41">
              <w:rPr>
                <w:color w:val="000000"/>
              </w:rPr>
              <w:t xml:space="preserve"> ar dienos </w:t>
            </w:r>
            <w:r w:rsidRPr="00E42F41">
              <w:rPr>
                <w:color w:val="000000"/>
              </w:rPr>
              <w:t xml:space="preserve">socialinės globos išlaidų finansavimo dydis priklauso nuo asmens finansinių galimybių mokėti už socialinės globos paslaugas, įvertintų vadovaujantis Mokėjimo už socialines paslaugas tvarkos aprašu, ir atsižvelgiama į patvirtintas globos įstaigų kainas, kurios tvirtinamos įstaigų steigėjų, </w:t>
            </w:r>
            <w:r w:rsidRPr="003C1B6C">
              <w:rPr>
                <w:color w:val="000000"/>
              </w:rPr>
              <w:t xml:space="preserve">vadovaujantis </w:t>
            </w:r>
            <w:r w:rsidRPr="003C1B6C">
              <w:rPr>
                <w:color w:val="000000"/>
                <w:lang w:eastAsia="en-US"/>
              </w:rPr>
              <w:t>Lietuvos Respublikos Vyriausybės 2006 m. spalio 10 d. nutarimu Nr. 978</w:t>
            </w:r>
            <w:r w:rsidRPr="003C1B6C">
              <w:rPr>
                <w:color w:val="000000"/>
              </w:rPr>
              <w:t xml:space="preserve"> </w:t>
            </w:r>
            <w:r w:rsidRPr="003C1B6C">
              <w:rPr>
                <w:color w:val="000000"/>
                <w:lang w:eastAsia="en-US"/>
              </w:rPr>
              <w:t>patvirtint</w:t>
            </w:r>
            <w:r w:rsidR="00E64A53" w:rsidRPr="003C1B6C">
              <w:rPr>
                <w:color w:val="000000"/>
                <w:lang w:eastAsia="en-US"/>
              </w:rPr>
              <w:t>a</w:t>
            </w:r>
            <w:r w:rsidRPr="003C1B6C">
              <w:rPr>
                <w:color w:val="000000"/>
                <w:lang w:eastAsia="en-US"/>
              </w:rPr>
              <w:t xml:space="preserve"> </w:t>
            </w:r>
            <w:r w:rsidRPr="003C1B6C">
              <w:rPr>
                <w:color w:val="000000"/>
              </w:rPr>
              <w:t>Socialinių paslaugų finansavimo ir lėšų apskaičiavimo metodika.</w:t>
            </w:r>
            <w:r w:rsidR="00E64A53">
              <w:rPr>
                <w:color w:val="000000"/>
              </w:rPr>
              <w:t xml:space="preserve"> Maksimalus akredituotos vaikų dienos socialinės priežiūros, teikiamos Šilutės rajono savivaldybės teritorijoje gyvenantiems vaikams, išlaidų finansavimo dydis </w:t>
            </w:r>
            <w:r w:rsidR="00C416DC">
              <w:rPr>
                <w:color w:val="000000"/>
              </w:rPr>
              <w:t xml:space="preserve">vaikams su negalia ir (ar) vaikams, turintiems specialiųjų ugdymosi poreikių, ir už kitus vaikus, dydis nustatomas vadovaujantis Lietuvos Respublikos socialinės apsaugos ir darbo ministro 2020 m. gruodžio 8 d. įsakymo Nr. A1 </w:t>
            </w:r>
            <w:r w:rsidR="00C416DC">
              <w:rPr>
                <w:color w:val="000000"/>
              </w:rPr>
              <w:t>–</w:t>
            </w:r>
            <w:r w:rsidR="00C416DC">
              <w:rPr>
                <w:color w:val="000000"/>
              </w:rPr>
              <w:t xml:space="preserve"> 1232 „Dėl savivaldybių administracijoms skirtų valstybės biudžeto lėšų akredituotai vaikų dienos socialinei priežiūrai organizuoti, teikti ir administruoti paskirstymo, pervedimo, tikslinimo, naudojimo, atsiskaitymo ir kontrolės tvarkos aprašo patvirtinimo“ nuostatomis.</w:t>
            </w:r>
          </w:p>
        </w:tc>
      </w:tr>
    </w:tbl>
    <w:p w14:paraId="0E0F0529" w14:textId="77777777" w:rsidR="001F358A" w:rsidRPr="00751F95" w:rsidRDefault="001F358A" w:rsidP="001F358A">
      <w:pPr>
        <w:pStyle w:val="Pagrindiniotekstotrauka31"/>
        <w:rPr>
          <w:rFonts w:ascii="Arial" w:hAnsi="Arial" w:cs="Arial"/>
          <w:b/>
          <w:bCs/>
        </w:rPr>
      </w:pPr>
    </w:p>
    <w:p w14:paraId="7145AF84" w14:textId="77777777" w:rsidR="001F358A" w:rsidRPr="00751F95" w:rsidRDefault="001F358A" w:rsidP="001F358A">
      <w:pPr>
        <w:jc w:val="both"/>
        <w:rPr>
          <w:rFonts w:ascii="Arial" w:hAnsi="Arial" w:cs="Arial"/>
          <w:b/>
          <w:bCs/>
        </w:rPr>
      </w:pPr>
    </w:p>
    <w:p w14:paraId="196B3F96" w14:textId="77777777" w:rsidR="001F358A" w:rsidRPr="005206EC" w:rsidRDefault="001F358A" w:rsidP="001F358A">
      <w:pPr>
        <w:jc w:val="both"/>
      </w:pPr>
      <w:r w:rsidRPr="005206EC">
        <w:t>Vyriausioji specialistė</w:t>
      </w:r>
      <w:r w:rsidRPr="005206EC">
        <w:tab/>
      </w:r>
      <w:r w:rsidRPr="005206EC">
        <w:tab/>
      </w:r>
      <w:r w:rsidRPr="005206EC">
        <w:tab/>
      </w:r>
      <w:r w:rsidRPr="005206EC">
        <w:tab/>
        <w:t xml:space="preserve">                         Vida Rimkutė</w:t>
      </w:r>
    </w:p>
    <w:p w14:paraId="42730EDF" w14:textId="77777777" w:rsidR="001F358A" w:rsidRPr="00751F95" w:rsidRDefault="001F358A" w:rsidP="001F358A">
      <w:pPr>
        <w:jc w:val="both"/>
        <w:rPr>
          <w:rFonts w:ascii="Arial" w:hAnsi="Arial" w:cs="Arial"/>
        </w:rPr>
      </w:pPr>
    </w:p>
    <w:p w14:paraId="530E4F63" w14:textId="77777777" w:rsidR="001F358A" w:rsidRPr="00751F95" w:rsidRDefault="001F358A" w:rsidP="001F358A">
      <w:pPr>
        <w:jc w:val="both"/>
        <w:rPr>
          <w:rFonts w:ascii="Arial" w:hAnsi="Arial" w:cs="Arial"/>
        </w:rPr>
      </w:pPr>
    </w:p>
    <w:p w14:paraId="670862A7" w14:textId="77777777" w:rsidR="00D76F4C" w:rsidRPr="00751F95" w:rsidRDefault="00D76F4C">
      <w:pPr>
        <w:rPr>
          <w:rFonts w:ascii="Arial" w:hAnsi="Arial" w:cs="Arial"/>
        </w:rPr>
      </w:pPr>
    </w:p>
    <w:sectPr w:rsidR="00D76F4C" w:rsidRPr="00751F95" w:rsidSect="0018212E">
      <w:pgSz w:w="11906" w:h="16838"/>
      <w:pgMar w:top="1080" w:right="849" w:bottom="9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6D486B"/>
    <w:multiLevelType w:val="hybridMultilevel"/>
    <w:tmpl w:val="A8B84F70"/>
    <w:lvl w:ilvl="0" w:tplc="BAA4C85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9949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825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8A"/>
    <w:rsid w:val="00022DE1"/>
    <w:rsid w:val="000725A6"/>
    <w:rsid w:val="000811D9"/>
    <w:rsid w:val="000B046C"/>
    <w:rsid w:val="000E6C2D"/>
    <w:rsid w:val="000F301A"/>
    <w:rsid w:val="00140D59"/>
    <w:rsid w:val="00143544"/>
    <w:rsid w:val="0014370A"/>
    <w:rsid w:val="001456A3"/>
    <w:rsid w:val="0018212E"/>
    <w:rsid w:val="001F358A"/>
    <w:rsid w:val="00212DAC"/>
    <w:rsid w:val="00213C01"/>
    <w:rsid w:val="00227E87"/>
    <w:rsid w:val="00230C58"/>
    <w:rsid w:val="00251515"/>
    <w:rsid w:val="00277E3D"/>
    <w:rsid w:val="002841E9"/>
    <w:rsid w:val="00290814"/>
    <w:rsid w:val="002A6990"/>
    <w:rsid w:val="002D52FA"/>
    <w:rsid w:val="002F7837"/>
    <w:rsid w:val="00307B85"/>
    <w:rsid w:val="00312C65"/>
    <w:rsid w:val="0034469E"/>
    <w:rsid w:val="0035366A"/>
    <w:rsid w:val="003A799C"/>
    <w:rsid w:val="003B0490"/>
    <w:rsid w:val="003B6711"/>
    <w:rsid w:val="003C1B6C"/>
    <w:rsid w:val="003C547B"/>
    <w:rsid w:val="003F33E1"/>
    <w:rsid w:val="00427280"/>
    <w:rsid w:val="00437965"/>
    <w:rsid w:val="004A67DB"/>
    <w:rsid w:val="004D3FF4"/>
    <w:rsid w:val="004E3370"/>
    <w:rsid w:val="004F79F7"/>
    <w:rsid w:val="00516803"/>
    <w:rsid w:val="00517AC8"/>
    <w:rsid w:val="005206EC"/>
    <w:rsid w:val="00567962"/>
    <w:rsid w:val="005C3F19"/>
    <w:rsid w:val="005F7ECC"/>
    <w:rsid w:val="0061039A"/>
    <w:rsid w:val="006164CF"/>
    <w:rsid w:val="006229B2"/>
    <w:rsid w:val="00623FF4"/>
    <w:rsid w:val="006A5198"/>
    <w:rsid w:val="006B1752"/>
    <w:rsid w:val="006B2B9F"/>
    <w:rsid w:val="006B6C8A"/>
    <w:rsid w:val="0070353A"/>
    <w:rsid w:val="007357BA"/>
    <w:rsid w:val="00735BDB"/>
    <w:rsid w:val="00751F95"/>
    <w:rsid w:val="007576DE"/>
    <w:rsid w:val="00764FB6"/>
    <w:rsid w:val="00793F96"/>
    <w:rsid w:val="007A0F05"/>
    <w:rsid w:val="007A7D45"/>
    <w:rsid w:val="00815220"/>
    <w:rsid w:val="00815E57"/>
    <w:rsid w:val="00840B17"/>
    <w:rsid w:val="008567AF"/>
    <w:rsid w:val="00856F40"/>
    <w:rsid w:val="00896DAD"/>
    <w:rsid w:val="00897B71"/>
    <w:rsid w:val="008C633C"/>
    <w:rsid w:val="008E390D"/>
    <w:rsid w:val="009612E9"/>
    <w:rsid w:val="009A1069"/>
    <w:rsid w:val="009C1D90"/>
    <w:rsid w:val="009D4AC4"/>
    <w:rsid w:val="009D75A4"/>
    <w:rsid w:val="009E218F"/>
    <w:rsid w:val="009F1DAC"/>
    <w:rsid w:val="00A000D8"/>
    <w:rsid w:val="00A14DEC"/>
    <w:rsid w:val="00A33F53"/>
    <w:rsid w:val="00A45080"/>
    <w:rsid w:val="00A54582"/>
    <w:rsid w:val="00A70668"/>
    <w:rsid w:val="00AB2F96"/>
    <w:rsid w:val="00AD56C8"/>
    <w:rsid w:val="00AE161D"/>
    <w:rsid w:val="00AF5B70"/>
    <w:rsid w:val="00B23D4E"/>
    <w:rsid w:val="00B2661B"/>
    <w:rsid w:val="00B44B7E"/>
    <w:rsid w:val="00B846E3"/>
    <w:rsid w:val="00BA26DA"/>
    <w:rsid w:val="00BA5D93"/>
    <w:rsid w:val="00BB505F"/>
    <w:rsid w:val="00BE0FF0"/>
    <w:rsid w:val="00C20F76"/>
    <w:rsid w:val="00C416DC"/>
    <w:rsid w:val="00C51634"/>
    <w:rsid w:val="00C54929"/>
    <w:rsid w:val="00C901CB"/>
    <w:rsid w:val="00CA1057"/>
    <w:rsid w:val="00CA39C8"/>
    <w:rsid w:val="00CA7B53"/>
    <w:rsid w:val="00CC498C"/>
    <w:rsid w:val="00CF0305"/>
    <w:rsid w:val="00D4245E"/>
    <w:rsid w:val="00D44974"/>
    <w:rsid w:val="00D50633"/>
    <w:rsid w:val="00D76F4C"/>
    <w:rsid w:val="00DC70EF"/>
    <w:rsid w:val="00DD1C20"/>
    <w:rsid w:val="00DE5992"/>
    <w:rsid w:val="00DF3276"/>
    <w:rsid w:val="00DF473D"/>
    <w:rsid w:val="00E12472"/>
    <w:rsid w:val="00E330EC"/>
    <w:rsid w:val="00E42F41"/>
    <w:rsid w:val="00E55A2A"/>
    <w:rsid w:val="00E64A53"/>
    <w:rsid w:val="00E70129"/>
    <w:rsid w:val="00E92384"/>
    <w:rsid w:val="00EA1351"/>
    <w:rsid w:val="00EB5A67"/>
    <w:rsid w:val="00EB5B57"/>
    <w:rsid w:val="00EC7986"/>
    <w:rsid w:val="00EF683D"/>
    <w:rsid w:val="00F560D0"/>
    <w:rsid w:val="00F8219A"/>
    <w:rsid w:val="00F837A9"/>
    <w:rsid w:val="00F86A34"/>
    <w:rsid w:val="00FF6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7937"/>
  <w15:chartTrackingRefBased/>
  <w15:docId w15:val="{1D539B61-CB3D-4076-BD9E-8F485880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358A"/>
    <w:pPr>
      <w:suppressAutoHyphens/>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F358A"/>
    <w:pPr>
      <w:spacing w:after="120"/>
    </w:pPr>
  </w:style>
  <w:style w:type="character" w:customStyle="1" w:styleId="PagrindinistekstasDiagrama">
    <w:name w:val="Pagrindinis tekstas Diagrama"/>
    <w:basedOn w:val="Numatytasispastraiposriftas"/>
    <w:link w:val="Pagrindinistekstas"/>
    <w:rsid w:val="001F358A"/>
    <w:rPr>
      <w:rFonts w:ascii="Times New Roman" w:eastAsia="Times New Roman" w:hAnsi="Times New Roman" w:cs="Times New Roman"/>
      <w:sz w:val="24"/>
      <w:szCs w:val="24"/>
      <w:lang w:eastAsia="lt-LT"/>
    </w:rPr>
  </w:style>
  <w:style w:type="paragraph" w:styleId="Paantrat">
    <w:name w:val="Subtitle"/>
    <w:basedOn w:val="prastasis"/>
    <w:next w:val="Pagrindinistekstas"/>
    <w:link w:val="PaantratDiagrama"/>
    <w:qFormat/>
    <w:rsid w:val="001F358A"/>
    <w:pPr>
      <w:tabs>
        <w:tab w:val="left" w:pos="567"/>
      </w:tabs>
      <w:jc w:val="center"/>
    </w:pPr>
    <w:rPr>
      <w:b/>
      <w:bCs/>
      <w:lang w:eastAsia="en-US"/>
    </w:rPr>
  </w:style>
  <w:style w:type="character" w:customStyle="1" w:styleId="PaantratDiagrama">
    <w:name w:val="Paantraštė Diagrama"/>
    <w:basedOn w:val="Numatytasispastraiposriftas"/>
    <w:link w:val="Paantrat"/>
    <w:rsid w:val="001F358A"/>
    <w:rPr>
      <w:rFonts w:ascii="Times New Roman" w:eastAsia="Times New Roman" w:hAnsi="Times New Roman" w:cs="Times New Roman"/>
      <w:b/>
      <w:bCs/>
      <w:sz w:val="24"/>
      <w:szCs w:val="24"/>
    </w:rPr>
  </w:style>
  <w:style w:type="paragraph" w:customStyle="1" w:styleId="Pagrindiniotekstotrauka31">
    <w:name w:val="Pagrindinio teksto įtrauka 31"/>
    <w:basedOn w:val="prastasis"/>
    <w:rsid w:val="001F358A"/>
    <w:pPr>
      <w:tabs>
        <w:tab w:val="left" w:pos="0"/>
      </w:tabs>
      <w:ind w:firstLine="567"/>
      <w:jc w:val="both"/>
    </w:pPr>
    <w:rPr>
      <w:lang w:eastAsia="en-US"/>
    </w:rPr>
  </w:style>
  <w:style w:type="paragraph" w:styleId="Sraopastraipa">
    <w:name w:val="List Paragraph"/>
    <w:basedOn w:val="prastasis"/>
    <w:uiPriority w:val="34"/>
    <w:qFormat/>
    <w:rsid w:val="009C1D90"/>
    <w:pPr>
      <w:ind w:left="720"/>
      <w:contextualSpacing/>
    </w:pPr>
  </w:style>
  <w:style w:type="paragraph" w:styleId="Pataisymai">
    <w:name w:val="Revision"/>
    <w:hidden/>
    <w:uiPriority w:val="99"/>
    <w:semiHidden/>
    <w:rsid w:val="00896DAD"/>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36466A-E0F7-4621-9452-04D0C4221159}">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681</TotalTime>
  <Pages>5</Pages>
  <Words>10494</Words>
  <Characters>5982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Globa_VR</dc:creator>
  <cp:keywords/>
  <dc:description/>
  <cp:lastModifiedBy>Globa_VR</cp:lastModifiedBy>
  <cp:revision>39</cp:revision>
  <cp:lastPrinted>2024-02-02T07:57:00Z</cp:lastPrinted>
  <dcterms:created xsi:type="dcterms:W3CDTF">2024-02-01T12:17:00Z</dcterms:created>
  <dcterms:modified xsi:type="dcterms:W3CDTF">2024-02-13T08:30:00Z</dcterms:modified>
</cp:coreProperties>
</file>