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3E64"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1D1B75">
        <w:rPr>
          <w:rFonts w:ascii="Times New Roman" w:eastAsia="Times New Roman" w:hAnsi="Times New Roman" w:cs="Times New Roman"/>
          <w:b/>
          <w:bCs/>
          <w:kern w:val="0"/>
          <w:sz w:val="24"/>
          <w:szCs w:val="24"/>
          <w14:ligatures w14:val="none"/>
        </w:rPr>
        <w:t>ŠILUTĖS RAJONO SAVIVALDYBĖS ADMINISTRACIJOS</w:t>
      </w:r>
    </w:p>
    <w:p w14:paraId="47DD3C79"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1D1B75">
        <w:rPr>
          <w:rFonts w:ascii="Times New Roman" w:eastAsia="Times New Roman" w:hAnsi="Times New Roman" w:cs="Times New Roman"/>
          <w:b/>
          <w:bCs/>
          <w:kern w:val="0"/>
          <w:sz w:val="24"/>
          <w:szCs w:val="24"/>
          <w14:ligatures w14:val="none"/>
        </w:rPr>
        <w:t>SOCIALINĖS PARAMOS SKYRIUS</w:t>
      </w:r>
    </w:p>
    <w:p w14:paraId="0D65C600" w14:textId="77777777" w:rsidR="001D1B75" w:rsidRPr="001D1B75" w:rsidRDefault="001D1B75" w:rsidP="001D1B7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1469B1E3" w14:textId="77777777" w:rsidR="001D1B75" w:rsidRPr="001D1B75" w:rsidRDefault="001D1B75" w:rsidP="001D1B7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35DA1AAC" w14:textId="77777777" w:rsidR="001D1B75" w:rsidRDefault="001D1B75" w:rsidP="001D1B75">
      <w:pPr>
        <w:tabs>
          <w:tab w:val="left" w:pos="567"/>
        </w:tabs>
        <w:spacing w:after="0" w:line="240" w:lineRule="auto"/>
        <w:jc w:val="center"/>
        <w:rPr>
          <w:rFonts w:ascii="Times New Roman" w:eastAsia="Times New Roman" w:hAnsi="Times New Roman" w:cs="Times New Roman"/>
          <w:b/>
          <w:bCs/>
          <w:kern w:val="0"/>
          <w:sz w:val="24"/>
          <w:szCs w:val="24"/>
          <w14:ligatures w14:val="none"/>
        </w:rPr>
      </w:pPr>
      <w:r w:rsidRPr="001D1B75">
        <w:rPr>
          <w:rFonts w:ascii="Times New Roman" w:eastAsia="Times New Roman" w:hAnsi="Times New Roman" w:cs="Times New Roman"/>
          <w:b/>
          <w:bCs/>
          <w:kern w:val="0"/>
          <w:sz w:val="24"/>
          <w:szCs w:val="24"/>
          <w14:ligatures w14:val="none"/>
        </w:rPr>
        <w:t>AIŠKINAMASIS RAŠTAS</w:t>
      </w:r>
    </w:p>
    <w:p w14:paraId="5261771C" w14:textId="43EE0DDD" w:rsidR="001D1B75" w:rsidRDefault="009F279C" w:rsidP="009F279C">
      <w:pPr>
        <w:spacing w:after="0"/>
        <w:jc w:val="center"/>
        <w:rPr>
          <w:rFonts w:ascii="Times New Roman" w:hAnsi="Times New Roman" w:cs="Times New Roman"/>
          <w:b/>
          <w:bCs/>
          <w:color w:val="111111"/>
          <w:sz w:val="24"/>
          <w:szCs w:val="24"/>
          <w:lang w:eastAsia="lt-LT"/>
        </w:rPr>
      </w:pPr>
      <w:r>
        <w:rPr>
          <w:rFonts w:ascii="Times New Roman" w:hAnsi="Times New Roman" w:cs="Times New Roman"/>
          <w:b/>
          <w:bCs/>
          <w:sz w:val="24"/>
          <w:szCs w:val="24"/>
          <w:lang w:eastAsia="lt-LT"/>
        </w:rPr>
        <w:t xml:space="preserve">DĖL </w:t>
      </w:r>
      <w:r w:rsidR="00F50B0C">
        <w:rPr>
          <w:rFonts w:ascii="Times New Roman" w:hAnsi="Times New Roman" w:cs="Times New Roman"/>
          <w:b/>
          <w:bCs/>
          <w:sz w:val="24"/>
          <w:szCs w:val="24"/>
          <w:lang w:eastAsia="lt-LT"/>
        </w:rPr>
        <w:t>TARYBOS SPRENDIMO „</w:t>
      </w:r>
      <w:r w:rsidR="00F50B0C" w:rsidRPr="00F50B0C">
        <w:rPr>
          <w:rFonts w:ascii="Times New Roman" w:hAnsi="Times New Roman" w:cs="Times New Roman"/>
          <w:b/>
          <w:bCs/>
          <w:sz w:val="24"/>
          <w:szCs w:val="24"/>
          <w:lang w:eastAsia="lt-LT"/>
        </w:rPr>
        <w:t>DĖL PRITARIMO DALYVAUTI PARTNERIO TEISĖMIS ĮGYVENDINANT 2021–2027</w:t>
      </w:r>
      <w:r w:rsidR="00F50B0C" w:rsidRPr="00F50B0C">
        <w:rPr>
          <w:rFonts w:ascii="Times New Roman" w:hAnsi="Times New Roman" w:cs="Times New Roman"/>
          <w:sz w:val="24"/>
          <w:szCs w:val="24"/>
          <w:lang w:eastAsia="lt-LT"/>
        </w:rPr>
        <w:t xml:space="preserve"> </w:t>
      </w:r>
      <w:r w:rsidR="00F50B0C" w:rsidRPr="00F50B0C">
        <w:rPr>
          <w:rFonts w:ascii="Times New Roman" w:hAnsi="Times New Roman" w:cs="Times New Roman"/>
          <w:b/>
          <w:bCs/>
          <w:sz w:val="24"/>
          <w:szCs w:val="24"/>
          <w:lang w:eastAsia="lt-LT"/>
        </w:rPr>
        <w:t>METŲ MATERIALINIO NEPRITEKLIAUS MAŽINIMO PROGRAMĄ LIETUVOJE</w:t>
      </w:r>
      <w:r>
        <w:rPr>
          <w:rFonts w:ascii="Times New Roman" w:hAnsi="Times New Roman" w:cs="Times New Roman"/>
          <w:b/>
          <w:bCs/>
          <w:sz w:val="24"/>
          <w:szCs w:val="24"/>
          <w:lang w:eastAsia="lt-LT"/>
        </w:rPr>
        <w:t xml:space="preserve">“ </w:t>
      </w:r>
      <w:r w:rsidR="00597F95">
        <w:rPr>
          <w:rFonts w:ascii="Times New Roman" w:hAnsi="Times New Roman" w:cs="Times New Roman"/>
          <w:b/>
          <w:bCs/>
          <w:color w:val="111111"/>
          <w:sz w:val="24"/>
          <w:szCs w:val="24"/>
          <w:lang w:eastAsia="lt-LT"/>
        </w:rPr>
        <w:t>PROJEKTO</w:t>
      </w:r>
    </w:p>
    <w:p w14:paraId="3FC77FF7" w14:textId="77777777" w:rsidR="009F279C" w:rsidRDefault="009F279C" w:rsidP="009F279C">
      <w:pPr>
        <w:spacing w:after="0"/>
        <w:jc w:val="center"/>
        <w:rPr>
          <w:rFonts w:ascii="Times New Roman" w:hAnsi="Times New Roman" w:cs="Times New Roman"/>
          <w:b/>
          <w:bCs/>
          <w:color w:val="111111"/>
          <w:sz w:val="24"/>
          <w:szCs w:val="24"/>
          <w:lang w:eastAsia="lt-LT"/>
        </w:rPr>
      </w:pPr>
    </w:p>
    <w:p w14:paraId="7E404C0E" w14:textId="77777777" w:rsidR="009F279C" w:rsidRDefault="009F279C" w:rsidP="009F279C">
      <w:pPr>
        <w:spacing w:after="0"/>
        <w:jc w:val="center"/>
        <w:rPr>
          <w:rFonts w:ascii="Times New Roman" w:hAnsi="Times New Roman" w:cs="Times New Roman"/>
          <w:b/>
          <w:bCs/>
          <w:color w:val="111111"/>
          <w:sz w:val="24"/>
          <w:szCs w:val="24"/>
          <w:lang w:eastAsia="lt-LT"/>
        </w:rPr>
      </w:pPr>
    </w:p>
    <w:p w14:paraId="00234777" w14:textId="28501C71" w:rsidR="001D1B75" w:rsidRDefault="001D1B75" w:rsidP="001D1B75">
      <w:pPr>
        <w:tabs>
          <w:tab w:val="left" w:pos="567"/>
        </w:tabs>
        <w:spacing w:after="0" w:line="240" w:lineRule="auto"/>
        <w:jc w:val="center"/>
        <w:rPr>
          <w:rFonts w:ascii="Times New Roman" w:eastAsia="Times New Roman" w:hAnsi="Times New Roman" w:cs="Times New Roman"/>
          <w:kern w:val="0"/>
          <w:sz w:val="24"/>
          <w:szCs w:val="20"/>
          <w14:ligatures w14:val="none"/>
        </w:rPr>
      </w:pPr>
      <w:r w:rsidRPr="001D1B75">
        <w:rPr>
          <w:rFonts w:ascii="Times New Roman" w:eastAsia="Times New Roman" w:hAnsi="Times New Roman" w:cs="Times New Roman"/>
          <w:kern w:val="0"/>
          <w:sz w:val="24"/>
          <w:szCs w:val="20"/>
          <w14:ligatures w14:val="none"/>
        </w:rPr>
        <w:t>202</w:t>
      </w:r>
      <w:r w:rsidR="009A269C">
        <w:rPr>
          <w:rFonts w:ascii="Times New Roman" w:eastAsia="Times New Roman" w:hAnsi="Times New Roman" w:cs="Times New Roman"/>
          <w:kern w:val="0"/>
          <w:sz w:val="24"/>
          <w:szCs w:val="20"/>
          <w14:ligatures w14:val="none"/>
        </w:rPr>
        <w:t>4</w:t>
      </w:r>
      <w:r w:rsidRPr="001D1B75">
        <w:rPr>
          <w:rFonts w:ascii="Times New Roman" w:eastAsia="Times New Roman" w:hAnsi="Times New Roman" w:cs="Times New Roman"/>
          <w:kern w:val="0"/>
          <w:sz w:val="24"/>
          <w:szCs w:val="20"/>
          <w14:ligatures w14:val="none"/>
        </w:rPr>
        <w:t xml:space="preserve"> m</w:t>
      </w:r>
      <w:r w:rsidR="009F279C">
        <w:rPr>
          <w:rFonts w:ascii="Times New Roman" w:eastAsia="Times New Roman" w:hAnsi="Times New Roman" w:cs="Times New Roman"/>
          <w:kern w:val="0"/>
          <w:sz w:val="24"/>
          <w:szCs w:val="20"/>
          <w14:ligatures w14:val="none"/>
        </w:rPr>
        <w:t xml:space="preserve">. vasario 6 </w:t>
      </w:r>
      <w:r w:rsidRPr="001D1B75">
        <w:rPr>
          <w:rFonts w:ascii="Times New Roman" w:eastAsia="Times New Roman" w:hAnsi="Times New Roman" w:cs="Times New Roman"/>
          <w:kern w:val="0"/>
          <w:sz w:val="24"/>
          <w:szCs w:val="20"/>
          <w14:ligatures w14:val="none"/>
        </w:rPr>
        <w:t>d.</w:t>
      </w:r>
    </w:p>
    <w:p w14:paraId="4EA095FE" w14:textId="0740CD78" w:rsidR="003F0327" w:rsidRPr="001D1B75" w:rsidRDefault="003F0327" w:rsidP="001D1B75">
      <w:pPr>
        <w:tabs>
          <w:tab w:val="left" w:pos="567"/>
        </w:tabs>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Šilutė</w:t>
      </w:r>
    </w:p>
    <w:p w14:paraId="1CD80094"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kern w:val="0"/>
          <w:sz w:val="24"/>
          <w:szCs w:val="20"/>
          <w14:ligatures w14:val="none"/>
        </w:rPr>
      </w:pPr>
    </w:p>
    <w:p w14:paraId="259AE643"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kern w:val="0"/>
          <w:sz w:val="24"/>
          <w:szCs w:val="20"/>
          <w14:ligatures w14:val="none"/>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1D1B75" w:rsidRPr="001D1B75" w14:paraId="7D3F0F65" w14:textId="77777777" w:rsidTr="00D17AFF">
        <w:trPr>
          <w:trHeight w:val="167"/>
        </w:trPr>
        <w:tc>
          <w:tcPr>
            <w:tcW w:w="9891" w:type="dxa"/>
            <w:tcBorders>
              <w:top w:val="single" w:sz="4" w:space="0" w:color="auto"/>
              <w:left w:val="single" w:sz="4" w:space="0" w:color="auto"/>
              <w:bottom w:val="single" w:sz="4" w:space="0" w:color="auto"/>
              <w:right w:val="single" w:sz="4" w:space="0" w:color="auto"/>
            </w:tcBorders>
          </w:tcPr>
          <w:p w14:paraId="42807088"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12"/>
                <w:szCs w:val="12"/>
                <w14:ligatures w14:val="none"/>
              </w:rPr>
            </w:pPr>
          </w:p>
          <w:p w14:paraId="5469E33A" w14:textId="77777777" w:rsidR="001D1B75" w:rsidRPr="001D1B75" w:rsidRDefault="001D1B75" w:rsidP="001D1B75">
            <w:pPr>
              <w:spacing w:after="0" w:line="240" w:lineRule="auto"/>
              <w:ind w:firstLine="540"/>
              <w:rPr>
                <w:rFonts w:ascii="Times New Roman" w:eastAsia="Times New Roman" w:hAnsi="Times New Roman" w:cs="Times New Roman"/>
                <w:b/>
                <w:bCs/>
                <w:kern w:val="0"/>
                <w:sz w:val="24"/>
                <w:szCs w:val="20"/>
                <w14:ligatures w14:val="none"/>
              </w:rPr>
            </w:pPr>
            <w:r w:rsidRPr="001D1B75">
              <w:rPr>
                <w:rFonts w:ascii="Times New Roman" w:eastAsia="Times New Roman" w:hAnsi="Times New Roman" w:cs="Times New Roman"/>
                <w:b/>
                <w:bCs/>
                <w:i/>
                <w:iCs/>
                <w:kern w:val="0"/>
                <w:sz w:val="24"/>
                <w:szCs w:val="20"/>
                <w14:ligatures w14:val="none"/>
              </w:rPr>
              <w:t>1. Parengto projekto tikslai ir uždaviniai.</w:t>
            </w:r>
          </w:p>
        </w:tc>
      </w:tr>
      <w:tr w:rsidR="001D1B75" w:rsidRPr="001D1B75" w14:paraId="340F8649" w14:textId="77777777" w:rsidTr="00D17AFF">
        <w:trPr>
          <w:trHeight w:val="241"/>
        </w:trPr>
        <w:tc>
          <w:tcPr>
            <w:tcW w:w="9891" w:type="dxa"/>
            <w:tcBorders>
              <w:top w:val="single" w:sz="4" w:space="0" w:color="auto"/>
              <w:left w:val="single" w:sz="4" w:space="0" w:color="auto"/>
              <w:bottom w:val="single" w:sz="4" w:space="0" w:color="auto"/>
              <w:right w:val="single" w:sz="4" w:space="0" w:color="auto"/>
            </w:tcBorders>
          </w:tcPr>
          <w:p w14:paraId="773E8209" w14:textId="23FE5EFC" w:rsidR="009F279C" w:rsidRPr="009F279C" w:rsidRDefault="001D1B75" w:rsidP="009F279C">
            <w:pPr>
              <w:suppressAutoHyphens/>
              <w:ind w:firstLine="567"/>
              <w:jc w:val="both"/>
              <w:rPr>
                <w:rFonts w:ascii="Times New Roman" w:eastAsia="Times New Roman" w:hAnsi="Times New Roman" w:cs="Times New Roman"/>
                <w:kern w:val="0"/>
                <w:sz w:val="24"/>
                <w:szCs w:val="24"/>
                <w:lang w:eastAsia="ar-SA"/>
                <w14:ligatures w14:val="none"/>
              </w:rPr>
            </w:pPr>
            <w:r w:rsidRPr="00F50B0C">
              <w:rPr>
                <w:rFonts w:ascii="Times New Roman" w:eastAsia="Calibri" w:hAnsi="Times New Roman" w:cs="Times New Roman"/>
                <w:color w:val="000000"/>
                <w:sz w:val="24"/>
                <w:szCs w:val="24"/>
              </w:rPr>
              <w:t xml:space="preserve">Tikslas – </w:t>
            </w:r>
            <w:r w:rsidR="009F279C">
              <w:rPr>
                <w:rFonts w:ascii="Times New Roman" w:eastAsia="Calibri" w:hAnsi="Times New Roman" w:cs="Times New Roman"/>
                <w:color w:val="000000"/>
                <w:sz w:val="24"/>
                <w:szCs w:val="24"/>
              </w:rPr>
              <w:t>s</w:t>
            </w:r>
            <w:r w:rsidR="00F50B0C" w:rsidRPr="00F50B0C">
              <w:rPr>
                <w:rFonts w:ascii="Times New Roman" w:eastAsia="Times New Roman" w:hAnsi="Times New Roman" w:cs="Times New Roman"/>
                <w:kern w:val="0"/>
                <w:sz w:val="24"/>
                <w:szCs w:val="24"/>
                <w:lang w:eastAsia="ar-SA"/>
                <w14:ligatures w14:val="none"/>
              </w:rPr>
              <w:t>iek</w:t>
            </w:r>
            <w:r w:rsidR="00374664">
              <w:rPr>
                <w:rFonts w:ascii="Times New Roman" w:eastAsia="Times New Roman" w:hAnsi="Times New Roman" w:cs="Times New Roman"/>
                <w:kern w:val="0"/>
                <w:sz w:val="24"/>
                <w:szCs w:val="24"/>
                <w:lang w:eastAsia="ar-SA"/>
                <w14:ligatures w14:val="none"/>
              </w:rPr>
              <w:t>dami</w:t>
            </w:r>
            <w:r w:rsidR="00F50B0C" w:rsidRPr="00F50B0C">
              <w:rPr>
                <w:rFonts w:ascii="Times New Roman" w:eastAsia="Times New Roman" w:hAnsi="Times New Roman" w:cs="Times New Roman"/>
                <w:kern w:val="0"/>
                <w:sz w:val="24"/>
                <w:szCs w:val="24"/>
                <w:lang w:eastAsia="ar-SA"/>
                <w14:ligatures w14:val="none"/>
              </w:rPr>
              <w:t xml:space="preserve"> užtikrinti paramos labiausiai skurstantiems asmenims teikimo t</w:t>
            </w:r>
            <w:r w:rsidR="009F279C">
              <w:rPr>
                <w:rFonts w:ascii="Times New Roman" w:eastAsia="Times New Roman" w:hAnsi="Times New Roman" w:cs="Times New Roman"/>
                <w:kern w:val="0"/>
                <w:sz w:val="24"/>
                <w:szCs w:val="24"/>
                <w:lang w:eastAsia="ar-SA"/>
                <w14:ligatures w14:val="none"/>
              </w:rPr>
              <w:t>ę</w:t>
            </w:r>
            <w:r w:rsidR="00F50B0C" w:rsidRPr="00F50B0C">
              <w:rPr>
                <w:rFonts w:ascii="Times New Roman" w:eastAsia="Times New Roman" w:hAnsi="Times New Roman" w:cs="Times New Roman"/>
                <w:kern w:val="0"/>
                <w:sz w:val="24"/>
                <w:szCs w:val="24"/>
                <w:lang w:eastAsia="ar-SA"/>
                <w14:ligatures w14:val="none"/>
              </w:rPr>
              <w:t>sti</w:t>
            </w:r>
            <w:r w:rsidR="009F279C">
              <w:rPr>
                <w:rFonts w:ascii="Times New Roman" w:eastAsia="Times New Roman" w:hAnsi="Times New Roman" w:cs="Times New Roman"/>
                <w:kern w:val="0"/>
                <w:sz w:val="24"/>
                <w:szCs w:val="24"/>
                <w:lang w:eastAsia="ar-SA"/>
                <w14:ligatures w14:val="none"/>
              </w:rPr>
              <w:t>nu</w:t>
            </w:r>
            <w:r w:rsidR="00F50B0C" w:rsidRPr="00F50B0C">
              <w:rPr>
                <w:rFonts w:ascii="Times New Roman" w:eastAsia="Times New Roman" w:hAnsi="Times New Roman" w:cs="Times New Roman"/>
                <w:kern w:val="0"/>
                <w:sz w:val="24"/>
                <w:szCs w:val="24"/>
                <w:lang w:eastAsia="ar-SA"/>
                <w14:ligatures w14:val="none"/>
              </w:rPr>
              <w:t>mą, pasibaigus Europos socialinio fondo agentūros projektui „Parama maisto produktais ir higienos prekėmis II“ (2021</w:t>
            </w:r>
            <w:r w:rsidR="00374664">
              <w:rPr>
                <w:rFonts w:ascii="Times New Roman" w:eastAsia="Times New Roman" w:hAnsi="Times New Roman" w:cs="Times New Roman"/>
                <w:kern w:val="0"/>
                <w:sz w:val="24"/>
                <w:szCs w:val="24"/>
                <w:lang w:eastAsia="ar-SA"/>
                <w14:ligatures w14:val="none"/>
              </w:rPr>
              <w:t>–</w:t>
            </w:r>
            <w:r w:rsidR="00F50B0C" w:rsidRPr="00F50B0C">
              <w:rPr>
                <w:rFonts w:ascii="Times New Roman" w:eastAsia="Times New Roman" w:hAnsi="Times New Roman" w:cs="Times New Roman"/>
                <w:kern w:val="0"/>
                <w:sz w:val="24"/>
                <w:szCs w:val="24"/>
                <w:lang w:eastAsia="ar-SA"/>
                <w14:ligatures w14:val="none"/>
              </w:rPr>
              <w:t xml:space="preserve">2023 m), </w:t>
            </w:r>
            <w:r w:rsidR="0077350A">
              <w:rPr>
                <w:rFonts w:ascii="Times New Roman" w:eastAsia="Times New Roman" w:hAnsi="Times New Roman" w:cs="Times New Roman"/>
                <w:kern w:val="0"/>
                <w:sz w:val="24"/>
                <w:szCs w:val="24"/>
                <w:lang w:eastAsia="ar-SA"/>
                <w14:ligatures w14:val="none"/>
              </w:rPr>
              <w:t>teikiame</w:t>
            </w:r>
            <w:r w:rsidR="00F50B0C" w:rsidRPr="00F50B0C">
              <w:rPr>
                <w:rFonts w:ascii="Times New Roman" w:eastAsia="Times New Roman" w:hAnsi="Times New Roman" w:cs="Times New Roman"/>
                <w:kern w:val="0"/>
                <w:sz w:val="24"/>
                <w:szCs w:val="24"/>
                <w:lang w:eastAsia="ar-SA"/>
                <w14:ligatures w14:val="none"/>
              </w:rPr>
              <w:t xml:space="preserve"> </w:t>
            </w:r>
            <w:r w:rsidR="00374664">
              <w:rPr>
                <w:rFonts w:ascii="Times New Roman" w:eastAsia="Times New Roman" w:hAnsi="Times New Roman" w:cs="Times New Roman"/>
                <w:kern w:val="0"/>
                <w:sz w:val="24"/>
                <w:szCs w:val="24"/>
                <w:lang w:eastAsia="ar-SA"/>
                <w14:ligatures w14:val="none"/>
              </w:rPr>
              <w:t>S</w:t>
            </w:r>
            <w:r w:rsidR="00F50B0C" w:rsidRPr="00F50B0C">
              <w:rPr>
                <w:rFonts w:ascii="Times New Roman" w:eastAsia="Times New Roman" w:hAnsi="Times New Roman" w:cs="Times New Roman"/>
                <w:kern w:val="0"/>
                <w:sz w:val="24"/>
                <w:szCs w:val="24"/>
                <w:lang w:eastAsia="ar-SA"/>
                <w14:ligatures w14:val="none"/>
              </w:rPr>
              <w:t>avivaldybės taryb</w:t>
            </w:r>
            <w:r w:rsidR="0077350A">
              <w:rPr>
                <w:rFonts w:ascii="Times New Roman" w:eastAsia="Times New Roman" w:hAnsi="Times New Roman" w:cs="Times New Roman"/>
                <w:kern w:val="0"/>
                <w:sz w:val="24"/>
                <w:szCs w:val="24"/>
                <w:lang w:eastAsia="ar-SA"/>
                <w14:ligatures w14:val="none"/>
              </w:rPr>
              <w:t>ai</w:t>
            </w:r>
            <w:r w:rsidR="00F50B0C" w:rsidRPr="00F50B0C">
              <w:rPr>
                <w:rFonts w:ascii="Times New Roman" w:eastAsia="Times New Roman" w:hAnsi="Times New Roman" w:cs="Times New Roman"/>
                <w:kern w:val="0"/>
                <w:sz w:val="24"/>
                <w:szCs w:val="24"/>
                <w:lang w:eastAsia="ar-SA"/>
                <w14:ligatures w14:val="none"/>
              </w:rPr>
              <w:t xml:space="preserve"> sprendimo projektą dėl pritarimo, kad </w:t>
            </w:r>
            <w:r w:rsidR="009F279C">
              <w:rPr>
                <w:rFonts w:ascii="Times New Roman" w:eastAsia="Times New Roman" w:hAnsi="Times New Roman" w:cs="Times New Roman"/>
                <w:kern w:val="0"/>
                <w:sz w:val="24"/>
                <w:szCs w:val="24"/>
                <w:lang w:eastAsia="ar-SA"/>
                <w14:ligatures w14:val="none"/>
              </w:rPr>
              <w:t>Šilutės</w:t>
            </w:r>
            <w:r w:rsidR="00F50B0C" w:rsidRPr="00F50B0C">
              <w:rPr>
                <w:rFonts w:ascii="Times New Roman" w:eastAsia="Times New Roman" w:hAnsi="Times New Roman" w:cs="Times New Roman"/>
                <w:kern w:val="0"/>
                <w:sz w:val="24"/>
                <w:szCs w:val="24"/>
                <w:lang w:eastAsia="ar-SA"/>
                <w14:ligatures w14:val="none"/>
              </w:rPr>
              <w:t xml:space="preserve"> </w:t>
            </w:r>
            <w:r w:rsidR="009F279C">
              <w:rPr>
                <w:rFonts w:ascii="Times New Roman" w:eastAsia="Times New Roman" w:hAnsi="Times New Roman" w:cs="Times New Roman"/>
                <w:kern w:val="0"/>
                <w:sz w:val="24"/>
                <w:szCs w:val="24"/>
                <w:lang w:eastAsia="ar-SA"/>
                <w14:ligatures w14:val="none"/>
              </w:rPr>
              <w:t>rajono</w:t>
            </w:r>
            <w:r w:rsidR="00F50B0C" w:rsidRPr="00F50B0C">
              <w:rPr>
                <w:rFonts w:ascii="Times New Roman" w:eastAsia="Times New Roman" w:hAnsi="Times New Roman" w:cs="Times New Roman"/>
                <w:kern w:val="0"/>
                <w:sz w:val="24"/>
                <w:szCs w:val="24"/>
                <w:lang w:eastAsia="ar-SA"/>
                <w14:ligatures w14:val="none"/>
              </w:rPr>
              <w:t xml:space="preserve"> savivaldybės administracija partnerio teisėmis dalyvautų </w:t>
            </w:r>
            <w:r w:rsidR="009F279C" w:rsidRPr="009F279C">
              <w:rPr>
                <w:rFonts w:ascii="Times New Roman" w:eastAsia="Calibri" w:hAnsi="Times New Roman" w:cs="Times New Roman"/>
                <w:kern w:val="0"/>
                <w:sz w:val="24"/>
                <w:szCs w:val="24"/>
                <w14:ligatures w14:val="none"/>
              </w:rPr>
              <w:t>įgyvendinant 2021–2027 metų materialinio nepritekliaus mažinimo programą Lietuvoje</w:t>
            </w:r>
            <w:r w:rsidR="00B320AA">
              <w:rPr>
                <w:rFonts w:ascii="Times New Roman" w:eastAsia="Calibri" w:hAnsi="Times New Roman" w:cs="Times New Roman"/>
                <w:kern w:val="0"/>
                <w:sz w:val="24"/>
                <w:szCs w:val="24"/>
                <w14:ligatures w14:val="none"/>
              </w:rPr>
              <w:t xml:space="preserve"> (toliau – MNM programa)</w:t>
            </w:r>
            <w:r w:rsidR="0077350A">
              <w:rPr>
                <w:rFonts w:ascii="Times New Roman" w:eastAsia="Calibri" w:hAnsi="Times New Roman" w:cs="Times New Roman"/>
                <w:kern w:val="0"/>
                <w:sz w:val="24"/>
                <w:szCs w:val="24"/>
                <w14:ligatures w14:val="none"/>
              </w:rPr>
              <w:t>.</w:t>
            </w:r>
          </w:p>
        </w:tc>
      </w:tr>
      <w:tr w:rsidR="001D1B75" w:rsidRPr="001D1B75" w14:paraId="5DB9A2BE" w14:textId="77777777" w:rsidTr="00D17AFF">
        <w:trPr>
          <w:trHeight w:val="397"/>
        </w:trPr>
        <w:tc>
          <w:tcPr>
            <w:tcW w:w="9891" w:type="dxa"/>
            <w:tcBorders>
              <w:top w:val="single" w:sz="4" w:space="0" w:color="auto"/>
              <w:left w:val="single" w:sz="4" w:space="0" w:color="auto"/>
              <w:bottom w:val="single" w:sz="4" w:space="0" w:color="auto"/>
              <w:right w:val="single" w:sz="4" w:space="0" w:color="auto"/>
            </w:tcBorders>
          </w:tcPr>
          <w:p w14:paraId="529F7177" w14:textId="77777777" w:rsidR="001D1B75" w:rsidRPr="001D1B75" w:rsidRDefault="001D1B75" w:rsidP="001D1B75">
            <w:pPr>
              <w:spacing w:after="0" w:line="240" w:lineRule="auto"/>
              <w:ind w:firstLine="540"/>
              <w:rPr>
                <w:rFonts w:ascii="Times New Roman" w:eastAsia="Times New Roman" w:hAnsi="Times New Roman" w:cs="Times New Roman"/>
                <w:b/>
                <w:bCs/>
                <w:kern w:val="0"/>
                <w:sz w:val="12"/>
                <w:szCs w:val="12"/>
                <w14:ligatures w14:val="none"/>
              </w:rPr>
            </w:pPr>
          </w:p>
          <w:p w14:paraId="3E803662" w14:textId="77777777" w:rsidR="009F279C" w:rsidRDefault="001D1B75" w:rsidP="009F279C">
            <w:pPr>
              <w:spacing w:after="0" w:line="240" w:lineRule="auto"/>
              <w:ind w:firstLine="540"/>
              <w:rPr>
                <w:rFonts w:ascii="Times New Roman" w:eastAsia="Times New Roman" w:hAnsi="Times New Roman" w:cs="Times New Roman"/>
                <w:b/>
                <w:bCs/>
                <w:i/>
                <w:iCs/>
                <w:kern w:val="0"/>
                <w:sz w:val="24"/>
                <w:szCs w:val="20"/>
                <w14:ligatures w14:val="none"/>
              </w:rPr>
            </w:pPr>
            <w:r w:rsidRPr="00C122AE">
              <w:rPr>
                <w:rFonts w:ascii="Times New Roman" w:eastAsia="Times New Roman" w:hAnsi="Times New Roman" w:cs="Times New Roman"/>
                <w:b/>
                <w:bCs/>
                <w:i/>
                <w:iCs/>
                <w:kern w:val="0"/>
                <w:sz w:val="24"/>
                <w:szCs w:val="20"/>
                <w14:ligatures w14:val="none"/>
              </w:rPr>
              <w:t>2. Kaip šiuo metu yra sureguliuoti projekte aptarti klausimai.</w:t>
            </w:r>
          </w:p>
          <w:p w14:paraId="158679F6" w14:textId="5909D350" w:rsidR="00B320AA" w:rsidRDefault="009F279C" w:rsidP="00723FB1">
            <w:pPr>
              <w:spacing w:after="0" w:line="240" w:lineRule="auto"/>
              <w:ind w:firstLine="540"/>
              <w:jc w:val="both"/>
              <w:rPr>
                <w:rFonts w:ascii="Times New Roman" w:eastAsia="Times New Roman" w:hAnsi="Times New Roman" w:cs="Times New Roman"/>
                <w:b/>
                <w:bCs/>
                <w:i/>
                <w:iCs/>
                <w:kern w:val="0"/>
                <w:sz w:val="24"/>
                <w:szCs w:val="20"/>
                <w:lang w:eastAsia="lt-LT"/>
                <w14:ligatures w14:val="none"/>
              </w:rPr>
            </w:pPr>
            <w:r w:rsidRPr="009F279C">
              <w:rPr>
                <w:rFonts w:ascii="Times New Roman" w:eastAsia="Times New Roman" w:hAnsi="Times New Roman" w:cs="Times New Roman"/>
                <w:kern w:val="0"/>
                <w:sz w:val="24"/>
                <w:szCs w:val="24"/>
                <w:lang w:eastAsia="lt-LT"/>
                <w14:ligatures w14:val="none"/>
              </w:rPr>
              <w:t>Lietuvos Respublikos socialinės apsaugos ir darbo ministro 2023 m. liepos 13 d. įsakymu Nr.</w:t>
            </w:r>
            <w:r>
              <w:rPr>
                <w:rFonts w:ascii="Times New Roman" w:eastAsia="Times New Roman" w:hAnsi="Times New Roman" w:cs="Times New Roman"/>
                <w:kern w:val="0"/>
                <w:sz w:val="24"/>
                <w:szCs w:val="24"/>
                <w:lang w:eastAsia="lt-LT"/>
                <w14:ligatures w14:val="none"/>
              </w:rPr>
              <w:t xml:space="preserve"> </w:t>
            </w:r>
            <w:r w:rsidRPr="009F279C">
              <w:rPr>
                <w:rFonts w:ascii="Times New Roman" w:eastAsia="Times New Roman" w:hAnsi="Times New Roman" w:cs="Times New Roman"/>
                <w:kern w:val="0"/>
                <w:sz w:val="24"/>
                <w:szCs w:val="24"/>
                <w:lang w:eastAsia="lt-LT"/>
                <w14:ligatures w14:val="none"/>
              </w:rPr>
              <w:t>A1-462 „Dėl 2021</w:t>
            </w:r>
            <w:r w:rsidRPr="009F279C">
              <w:rPr>
                <w:rFonts w:ascii="Times New Roman" w:eastAsia="Calibri" w:hAnsi="Times New Roman" w:cs="Times New Roman"/>
                <w:kern w:val="0"/>
                <w:sz w:val="24"/>
                <w:szCs w:val="24"/>
                <w14:ligatures w14:val="none"/>
              </w:rPr>
              <w:t>–</w:t>
            </w:r>
            <w:r w:rsidRPr="009F279C">
              <w:rPr>
                <w:rFonts w:ascii="Times New Roman" w:eastAsia="Times New Roman" w:hAnsi="Times New Roman" w:cs="Times New Roman"/>
                <w:kern w:val="0"/>
                <w:sz w:val="24"/>
                <w:szCs w:val="24"/>
                <w:lang w:eastAsia="lt-LT"/>
                <w14:ligatures w14:val="none"/>
              </w:rPr>
              <w:t>2027 metų materialinio nepritekliaus mažinimo programos Lietuvoje projektų finansavimo sąlygų ir administravimo taisyklių patvirtinimo“.</w:t>
            </w:r>
          </w:p>
          <w:p w14:paraId="4DA093D2" w14:textId="51876E6A" w:rsidR="00B320AA" w:rsidRPr="009F279C" w:rsidRDefault="00B320AA" w:rsidP="003F0327">
            <w:pPr>
              <w:spacing w:after="0" w:line="240" w:lineRule="auto"/>
              <w:ind w:firstLine="540"/>
              <w:jc w:val="both"/>
              <w:rPr>
                <w:rFonts w:ascii="Times New Roman" w:eastAsia="Times New Roman" w:hAnsi="Times New Roman" w:cs="Times New Roman"/>
                <w:kern w:val="0"/>
                <w:sz w:val="24"/>
                <w:szCs w:val="20"/>
                <w14:ligatures w14:val="none"/>
              </w:rPr>
            </w:pPr>
            <w:r w:rsidRPr="003F0327">
              <w:rPr>
                <w:rFonts w:ascii="Times New Roman" w:eastAsia="Times New Roman" w:hAnsi="Times New Roman" w:cs="Times New Roman"/>
                <w:kern w:val="0"/>
                <w:sz w:val="24"/>
                <w:szCs w:val="20"/>
                <w:lang w:eastAsia="lt-LT"/>
                <w14:ligatures w14:val="none"/>
              </w:rPr>
              <w:t>Šilutės r. savivaldybės mero 2023</w:t>
            </w:r>
            <w:r w:rsidR="003F0327">
              <w:rPr>
                <w:rFonts w:ascii="Times New Roman" w:eastAsia="Times New Roman" w:hAnsi="Times New Roman" w:cs="Times New Roman"/>
                <w:kern w:val="0"/>
                <w:sz w:val="24"/>
                <w:szCs w:val="20"/>
                <w:lang w:eastAsia="lt-LT"/>
                <w14:ligatures w14:val="none"/>
              </w:rPr>
              <w:t xml:space="preserve"> m. lapkričio </w:t>
            </w:r>
            <w:r w:rsidRPr="003F0327">
              <w:rPr>
                <w:rFonts w:ascii="Times New Roman" w:eastAsia="Times New Roman" w:hAnsi="Times New Roman" w:cs="Times New Roman"/>
                <w:kern w:val="0"/>
                <w:sz w:val="24"/>
                <w:szCs w:val="20"/>
                <w:lang w:eastAsia="lt-LT"/>
                <w14:ligatures w14:val="none"/>
              </w:rPr>
              <w:t xml:space="preserve">29 </w:t>
            </w:r>
            <w:r w:rsidR="003F0327">
              <w:rPr>
                <w:rFonts w:ascii="Times New Roman" w:eastAsia="Times New Roman" w:hAnsi="Times New Roman" w:cs="Times New Roman"/>
                <w:kern w:val="0"/>
                <w:sz w:val="24"/>
                <w:szCs w:val="20"/>
                <w:lang w:eastAsia="lt-LT"/>
                <w14:ligatures w14:val="none"/>
              </w:rPr>
              <w:t xml:space="preserve">d. </w:t>
            </w:r>
            <w:r w:rsidRPr="003F0327">
              <w:rPr>
                <w:rFonts w:ascii="Times New Roman" w:eastAsia="Times New Roman" w:hAnsi="Times New Roman" w:cs="Times New Roman"/>
                <w:kern w:val="0"/>
                <w:sz w:val="24"/>
                <w:szCs w:val="20"/>
                <w:lang w:eastAsia="lt-LT"/>
                <w14:ligatures w14:val="none"/>
              </w:rPr>
              <w:t>potvarki</w:t>
            </w:r>
            <w:r w:rsidR="003F0327">
              <w:rPr>
                <w:rFonts w:ascii="Times New Roman" w:eastAsia="Times New Roman" w:hAnsi="Times New Roman" w:cs="Times New Roman"/>
                <w:kern w:val="0"/>
                <w:sz w:val="24"/>
                <w:szCs w:val="20"/>
                <w:lang w:eastAsia="lt-LT"/>
                <w14:ligatures w14:val="none"/>
              </w:rPr>
              <w:t>u</w:t>
            </w:r>
            <w:r w:rsidRPr="003F0327">
              <w:rPr>
                <w:rFonts w:ascii="Times New Roman" w:eastAsia="Times New Roman" w:hAnsi="Times New Roman" w:cs="Times New Roman"/>
                <w:kern w:val="0"/>
                <w:sz w:val="24"/>
                <w:szCs w:val="20"/>
                <w:lang w:eastAsia="lt-LT"/>
                <w14:ligatures w14:val="none"/>
              </w:rPr>
              <w:t xml:space="preserve"> Nr. M1-</w:t>
            </w:r>
            <w:r w:rsidR="003F0327" w:rsidRPr="003F0327">
              <w:rPr>
                <w:rFonts w:ascii="Times New Roman" w:eastAsia="Times New Roman" w:hAnsi="Times New Roman" w:cs="Times New Roman"/>
                <w:kern w:val="0"/>
                <w:sz w:val="24"/>
                <w:szCs w:val="20"/>
                <w:lang w:eastAsia="lt-LT"/>
                <w14:ligatures w14:val="none"/>
              </w:rPr>
              <w:t>486 „Dėl paramos pagal 2021-2027 metų materialinio nepritekliaus mažimo programą skyrimo Šilutės rajono savivaldybės gyventojams tvarkos aprašo patvirtinimo“.</w:t>
            </w:r>
          </w:p>
          <w:p w14:paraId="683BEB2A" w14:textId="177989E5" w:rsidR="001D1B75" w:rsidRPr="001D1B75" w:rsidRDefault="001D1B75" w:rsidP="009A269C">
            <w:pPr>
              <w:spacing w:after="0" w:line="240" w:lineRule="auto"/>
              <w:ind w:firstLine="540"/>
              <w:jc w:val="both"/>
              <w:rPr>
                <w:rFonts w:ascii="Times New Roman" w:eastAsia="Times New Roman" w:hAnsi="Times New Roman" w:cs="Times New Roman"/>
                <w:b/>
                <w:bCs/>
                <w:kern w:val="0"/>
                <w:sz w:val="24"/>
                <w:szCs w:val="20"/>
                <w14:ligatures w14:val="none"/>
              </w:rPr>
            </w:pPr>
          </w:p>
        </w:tc>
      </w:tr>
      <w:tr w:rsidR="001D1B75" w:rsidRPr="001D1B75" w14:paraId="6B877B04" w14:textId="77777777" w:rsidTr="00D17AFF">
        <w:trPr>
          <w:trHeight w:val="173"/>
        </w:trPr>
        <w:tc>
          <w:tcPr>
            <w:tcW w:w="9891" w:type="dxa"/>
            <w:tcBorders>
              <w:top w:val="single" w:sz="4" w:space="0" w:color="auto"/>
              <w:left w:val="single" w:sz="4" w:space="0" w:color="auto"/>
              <w:bottom w:val="single" w:sz="4" w:space="0" w:color="auto"/>
              <w:right w:val="single" w:sz="4" w:space="0" w:color="auto"/>
            </w:tcBorders>
          </w:tcPr>
          <w:p w14:paraId="35A52FDC" w14:textId="77777777" w:rsidR="001D1B75" w:rsidRPr="001D1B75" w:rsidRDefault="001D1B75" w:rsidP="001D1B75">
            <w:pPr>
              <w:spacing w:after="0" w:line="240" w:lineRule="auto"/>
              <w:ind w:firstLine="540"/>
              <w:rPr>
                <w:rFonts w:ascii="Times New Roman" w:eastAsia="Times New Roman" w:hAnsi="Times New Roman" w:cs="Times New Roman"/>
                <w:i/>
                <w:iCs/>
                <w:kern w:val="0"/>
                <w:sz w:val="12"/>
                <w:szCs w:val="12"/>
                <w14:ligatures w14:val="none"/>
              </w:rPr>
            </w:pPr>
          </w:p>
          <w:p w14:paraId="1D29E6C9"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24"/>
                <w:szCs w:val="20"/>
                <w14:ligatures w14:val="none"/>
              </w:rPr>
            </w:pPr>
            <w:r w:rsidRPr="001D1B75">
              <w:rPr>
                <w:rFonts w:ascii="Times New Roman" w:eastAsia="Times New Roman" w:hAnsi="Times New Roman" w:cs="Times New Roman"/>
                <w:b/>
                <w:bCs/>
                <w:i/>
                <w:iCs/>
                <w:kern w:val="0"/>
                <w:sz w:val="24"/>
                <w:szCs w:val="20"/>
                <w14:ligatures w14:val="none"/>
              </w:rPr>
              <w:t>3. Kokių pozityvių rezultatų laukiama.</w:t>
            </w:r>
          </w:p>
        </w:tc>
      </w:tr>
      <w:tr w:rsidR="001D1B75" w:rsidRPr="001D1B75" w14:paraId="2C7C80E3"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tcPr>
          <w:p w14:paraId="7E6E8316" w14:textId="3D9E7720" w:rsidR="001D1B75" w:rsidRDefault="00FA64FA" w:rsidP="00FA64FA">
            <w:pPr>
              <w:tabs>
                <w:tab w:val="left" w:pos="284"/>
                <w:tab w:val="left" w:pos="709"/>
              </w:tabs>
              <w:spacing w:after="0" w:line="240" w:lineRule="auto"/>
              <w:ind w:firstLine="528"/>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w:t>
            </w:r>
            <w:r w:rsidRPr="009F279C">
              <w:rPr>
                <w:rFonts w:ascii="Times New Roman" w:eastAsia="Calibri" w:hAnsi="Times New Roman" w:cs="Times New Roman"/>
                <w:color w:val="000000"/>
                <w:kern w:val="0"/>
                <w:sz w:val="24"/>
                <w:szCs w:val="24"/>
                <w14:ligatures w14:val="none"/>
              </w:rPr>
              <w:t xml:space="preserve">asibaigus </w:t>
            </w:r>
            <w:r>
              <w:rPr>
                <w:rFonts w:ascii="Times New Roman" w:eastAsia="Calibri" w:hAnsi="Times New Roman" w:cs="Times New Roman"/>
                <w:color w:val="000000"/>
                <w:kern w:val="0"/>
                <w:sz w:val="24"/>
                <w:szCs w:val="24"/>
                <w14:ligatures w14:val="none"/>
              </w:rPr>
              <w:t>2021</w:t>
            </w:r>
            <w:r w:rsidR="00374664">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2023 </w:t>
            </w:r>
            <w:r w:rsidRPr="009F279C">
              <w:rPr>
                <w:rFonts w:ascii="Times New Roman" w:eastAsia="Calibri" w:hAnsi="Times New Roman" w:cs="Times New Roman"/>
                <w:color w:val="000000"/>
                <w:kern w:val="0"/>
                <w:sz w:val="24"/>
                <w:szCs w:val="24"/>
                <w14:ligatures w14:val="none"/>
              </w:rPr>
              <w:t>Europos socialinio fondo agentūros projektui „Parama maisto produktais ir higienos prekėmis II“</w:t>
            </w:r>
            <w:r w:rsidR="009F279C" w:rsidRPr="009F279C">
              <w:rPr>
                <w:rFonts w:ascii="Times New Roman" w:eastAsia="Calibri" w:hAnsi="Times New Roman" w:cs="Times New Roman"/>
                <w:color w:val="000000"/>
                <w:kern w:val="0"/>
                <w:sz w:val="24"/>
                <w:szCs w:val="24"/>
                <w:shd w:val="clear" w:color="auto" w:fill="FFFFFF"/>
                <w14:ligatures w14:val="none"/>
              </w:rPr>
              <w:t>, bus</w:t>
            </w:r>
            <w:r w:rsidR="009F279C" w:rsidRPr="009F279C">
              <w:rPr>
                <w:rFonts w:ascii="Times New Roman" w:eastAsia="Calibri" w:hAnsi="Times New Roman" w:cs="Times New Roman"/>
                <w:color w:val="000000"/>
                <w:kern w:val="0"/>
                <w:sz w:val="24"/>
                <w:szCs w:val="24"/>
                <w14:ligatures w14:val="none"/>
              </w:rPr>
              <w:t xml:space="preserve"> tęsiamas paramos labiausiai skurstantiems asmenims teikimas pagal 2021</w:t>
            </w:r>
            <w:r w:rsidR="00374664">
              <w:rPr>
                <w:rFonts w:ascii="Times New Roman" w:eastAsia="Calibri" w:hAnsi="Times New Roman" w:cs="Times New Roman"/>
                <w:color w:val="000000"/>
                <w:kern w:val="0"/>
                <w:sz w:val="24"/>
                <w:szCs w:val="24"/>
                <w14:ligatures w14:val="none"/>
              </w:rPr>
              <w:t>–</w:t>
            </w:r>
            <w:r w:rsidR="009F279C" w:rsidRPr="009F279C">
              <w:rPr>
                <w:rFonts w:ascii="Times New Roman" w:eastAsia="Calibri" w:hAnsi="Times New Roman" w:cs="Times New Roman"/>
                <w:color w:val="000000"/>
                <w:kern w:val="0"/>
                <w:sz w:val="24"/>
                <w:szCs w:val="24"/>
                <w14:ligatures w14:val="none"/>
              </w:rPr>
              <w:t xml:space="preserve">2027 m. </w:t>
            </w:r>
            <w:r>
              <w:rPr>
                <w:rFonts w:ascii="Times New Roman" w:eastAsia="Calibri" w:hAnsi="Times New Roman" w:cs="Times New Roman"/>
                <w:color w:val="000000"/>
                <w:kern w:val="0"/>
                <w:sz w:val="24"/>
                <w:szCs w:val="24"/>
                <w14:ligatures w14:val="none"/>
              </w:rPr>
              <w:t xml:space="preserve">Materialinio </w:t>
            </w:r>
            <w:r w:rsidR="009F279C" w:rsidRPr="009F279C">
              <w:rPr>
                <w:rFonts w:ascii="Times New Roman" w:eastAsia="Calibri" w:hAnsi="Times New Roman" w:cs="Times New Roman"/>
                <w:color w:val="000000"/>
                <w:kern w:val="0"/>
                <w:sz w:val="24"/>
                <w:szCs w:val="24"/>
                <w14:ligatures w14:val="none"/>
              </w:rPr>
              <w:t>nepritekliaus mažinimo programą</w:t>
            </w:r>
            <w:r>
              <w:rPr>
                <w:rFonts w:ascii="Times New Roman" w:eastAsia="Calibri" w:hAnsi="Times New Roman" w:cs="Times New Roman"/>
                <w:color w:val="000000"/>
                <w:kern w:val="0"/>
                <w:sz w:val="24"/>
                <w:szCs w:val="24"/>
                <w14:ligatures w14:val="none"/>
              </w:rPr>
              <w:t>.</w:t>
            </w:r>
          </w:p>
          <w:p w14:paraId="47874C07" w14:textId="2CAAF747" w:rsidR="00FA64FA" w:rsidRPr="001D1B75" w:rsidRDefault="00FA64FA" w:rsidP="00FA64FA">
            <w:pPr>
              <w:tabs>
                <w:tab w:val="left" w:pos="284"/>
                <w:tab w:val="left" w:pos="709"/>
              </w:tabs>
              <w:spacing w:after="0" w:line="240" w:lineRule="auto"/>
              <w:ind w:firstLine="528"/>
              <w:jc w:val="both"/>
              <w:rPr>
                <w:sz w:val="24"/>
              </w:rPr>
            </w:pPr>
          </w:p>
        </w:tc>
      </w:tr>
      <w:tr w:rsidR="001D1B75" w:rsidRPr="001D1B75" w14:paraId="47481375" w14:textId="77777777" w:rsidTr="00D17AFF">
        <w:trPr>
          <w:trHeight w:val="279"/>
        </w:trPr>
        <w:tc>
          <w:tcPr>
            <w:tcW w:w="9891" w:type="dxa"/>
            <w:tcBorders>
              <w:top w:val="single" w:sz="4" w:space="0" w:color="auto"/>
              <w:left w:val="single" w:sz="4" w:space="0" w:color="auto"/>
              <w:bottom w:val="single" w:sz="4" w:space="0" w:color="auto"/>
              <w:right w:val="single" w:sz="4" w:space="0" w:color="auto"/>
            </w:tcBorders>
          </w:tcPr>
          <w:p w14:paraId="3F693DDC" w14:textId="77777777" w:rsidR="001D1B75" w:rsidRPr="001D1B75" w:rsidRDefault="001D1B75" w:rsidP="001D1B75">
            <w:pPr>
              <w:spacing w:after="0" w:line="240" w:lineRule="auto"/>
              <w:ind w:firstLine="540"/>
              <w:rPr>
                <w:rFonts w:ascii="Times New Roman" w:eastAsia="Times New Roman" w:hAnsi="Times New Roman" w:cs="Times New Roman"/>
                <w:i/>
                <w:iCs/>
                <w:kern w:val="0"/>
                <w:sz w:val="12"/>
                <w:szCs w:val="12"/>
                <w14:ligatures w14:val="none"/>
              </w:rPr>
            </w:pPr>
          </w:p>
          <w:p w14:paraId="43770002"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24"/>
                <w:szCs w:val="20"/>
                <w14:ligatures w14:val="none"/>
              </w:rPr>
            </w:pPr>
            <w:r w:rsidRPr="001D1B75">
              <w:rPr>
                <w:rFonts w:ascii="Times New Roman" w:eastAsia="Times New Roman" w:hAnsi="Times New Roman" w:cs="Times New Roman"/>
                <w:b/>
                <w:bCs/>
                <w:i/>
                <w:iCs/>
                <w:kern w:val="0"/>
                <w:sz w:val="24"/>
                <w:szCs w:val="20"/>
                <w14:ligatures w14:val="none"/>
              </w:rPr>
              <w:t>4. Galimos neigiamos priimto projekto pasekmės ir kokių priemonių reikėtų imtis, kad tokių pasekmių būtų išvengta.</w:t>
            </w:r>
          </w:p>
        </w:tc>
      </w:tr>
      <w:tr w:rsidR="001D1B75" w:rsidRPr="001D1B75" w14:paraId="54FF679A"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hideMark/>
          </w:tcPr>
          <w:p w14:paraId="6A0DD9FB" w14:textId="77777777" w:rsidR="001D1B75" w:rsidRDefault="001D1B75" w:rsidP="001D1B75">
            <w:pPr>
              <w:spacing w:after="0" w:line="240" w:lineRule="auto"/>
              <w:ind w:firstLine="540"/>
              <w:jc w:val="both"/>
              <w:rPr>
                <w:rFonts w:ascii="Times New Roman" w:eastAsia="Times New Roman" w:hAnsi="Times New Roman" w:cs="Times New Roman"/>
                <w:kern w:val="0"/>
                <w:sz w:val="24"/>
                <w:szCs w:val="20"/>
                <w14:ligatures w14:val="none"/>
              </w:rPr>
            </w:pPr>
            <w:r w:rsidRPr="001D1B75">
              <w:rPr>
                <w:rFonts w:ascii="Times New Roman" w:eastAsia="Times New Roman" w:hAnsi="Times New Roman" w:cs="Times New Roman"/>
                <w:kern w:val="0"/>
                <w:sz w:val="24"/>
                <w:szCs w:val="20"/>
                <w14:ligatures w14:val="none"/>
              </w:rPr>
              <w:t>Nenumatoma.</w:t>
            </w:r>
          </w:p>
          <w:p w14:paraId="331F5B54" w14:textId="77777777" w:rsidR="003F0327" w:rsidRPr="001D1B75" w:rsidRDefault="003F0327" w:rsidP="001D1B75">
            <w:pPr>
              <w:spacing w:after="0" w:line="240" w:lineRule="auto"/>
              <w:ind w:firstLine="540"/>
              <w:jc w:val="both"/>
              <w:rPr>
                <w:rFonts w:ascii="Times New Roman" w:eastAsia="Times New Roman" w:hAnsi="Times New Roman" w:cs="Times New Roman"/>
                <w:kern w:val="0"/>
                <w:sz w:val="24"/>
                <w:szCs w:val="20"/>
                <w14:ligatures w14:val="none"/>
              </w:rPr>
            </w:pPr>
          </w:p>
        </w:tc>
      </w:tr>
      <w:tr w:rsidR="001D1B75" w:rsidRPr="001D1B75" w14:paraId="412B801A" w14:textId="77777777" w:rsidTr="00D17AFF">
        <w:trPr>
          <w:trHeight w:val="397"/>
        </w:trPr>
        <w:tc>
          <w:tcPr>
            <w:tcW w:w="9891" w:type="dxa"/>
            <w:tcBorders>
              <w:top w:val="single" w:sz="4" w:space="0" w:color="auto"/>
              <w:left w:val="single" w:sz="4" w:space="0" w:color="auto"/>
              <w:bottom w:val="single" w:sz="4" w:space="0" w:color="auto"/>
              <w:right w:val="single" w:sz="4" w:space="0" w:color="auto"/>
            </w:tcBorders>
          </w:tcPr>
          <w:p w14:paraId="653660BA"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12"/>
                <w:szCs w:val="12"/>
                <w14:ligatures w14:val="none"/>
              </w:rPr>
            </w:pPr>
          </w:p>
          <w:p w14:paraId="72299AFB" w14:textId="77777777" w:rsidR="001D1B75" w:rsidRPr="001D1B75" w:rsidRDefault="001D1B75" w:rsidP="001D1B75">
            <w:pPr>
              <w:spacing w:after="0" w:line="240" w:lineRule="auto"/>
              <w:ind w:firstLine="540"/>
              <w:jc w:val="both"/>
              <w:rPr>
                <w:rFonts w:ascii="Times New Roman" w:eastAsia="Times New Roman" w:hAnsi="Times New Roman" w:cs="Times New Roman"/>
                <w:b/>
                <w:bCs/>
                <w:i/>
                <w:iCs/>
                <w:kern w:val="0"/>
                <w:sz w:val="24"/>
                <w:szCs w:val="20"/>
                <w14:ligatures w14:val="none"/>
              </w:rPr>
            </w:pPr>
            <w:r w:rsidRPr="001D1B75">
              <w:rPr>
                <w:rFonts w:ascii="Times New Roman" w:eastAsia="Times New Roman" w:hAnsi="Times New Roman" w:cs="Times New Roman"/>
                <w:b/>
                <w:bCs/>
                <w:i/>
                <w:iCs/>
                <w:kern w:val="0"/>
                <w:sz w:val="24"/>
                <w:szCs w:val="20"/>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D1B75" w:rsidRPr="001D1B75" w14:paraId="33A7B6C8"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hideMark/>
          </w:tcPr>
          <w:p w14:paraId="43D30482" w14:textId="77777777" w:rsidR="0077350A" w:rsidRPr="0077350A" w:rsidRDefault="0077350A" w:rsidP="0077350A">
            <w:pPr>
              <w:suppressAutoHyphens/>
              <w:spacing w:after="0" w:line="240" w:lineRule="auto"/>
              <w:ind w:right="83" w:firstLine="567"/>
              <w:jc w:val="both"/>
              <w:rPr>
                <w:rFonts w:ascii="Times New Roman" w:eastAsia="Times New Roman" w:hAnsi="Times New Roman" w:cs="Times New Roman"/>
                <w:kern w:val="0"/>
                <w:sz w:val="24"/>
                <w:szCs w:val="24"/>
                <w:lang w:eastAsia="ar-SA"/>
                <w14:ligatures w14:val="none"/>
              </w:rPr>
            </w:pPr>
            <w:r w:rsidRPr="0077350A">
              <w:rPr>
                <w:rFonts w:ascii="Times New Roman" w:eastAsia="Times New Roman" w:hAnsi="Times New Roman" w:cs="Times New Roman"/>
                <w:kern w:val="0"/>
                <w:sz w:val="24"/>
                <w:szCs w:val="24"/>
                <w:lang w:eastAsia="ar-SA"/>
                <w14:ligatures w14:val="none"/>
              </w:rPr>
              <w:t>Bus poreikis tikslinti Savivaldybės strateginį veiklos planą 2023–2025  metams.</w:t>
            </w:r>
          </w:p>
          <w:p w14:paraId="3CDE3518" w14:textId="0F622931" w:rsidR="001D1B75" w:rsidRPr="001D1B75" w:rsidRDefault="001D1B75" w:rsidP="001D1B75">
            <w:pPr>
              <w:spacing w:after="0" w:line="240" w:lineRule="auto"/>
              <w:ind w:firstLine="540"/>
              <w:jc w:val="both"/>
              <w:rPr>
                <w:rFonts w:ascii="Times New Roman" w:eastAsia="Times New Roman" w:hAnsi="Times New Roman" w:cs="Times New Roman"/>
                <w:kern w:val="0"/>
                <w:sz w:val="24"/>
                <w:szCs w:val="20"/>
                <w14:ligatures w14:val="none"/>
              </w:rPr>
            </w:pPr>
          </w:p>
        </w:tc>
      </w:tr>
      <w:tr w:rsidR="001D1B75" w:rsidRPr="001D1B75" w14:paraId="1D69EE1D" w14:textId="77777777" w:rsidTr="00D17AFF">
        <w:trPr>
          <w:trHeight w:val="285"/>
        </w:trPr>
        <w:tc>
          <w:tcPr>
            <w:tcW w:w="9891" w:type="dxa"/>
            <w:tcBorders>
              <w:top w:val="single" w:sz="4" w:space="0" w:color="auto"/>
              <w:left w:val="single" w:sz="4" w:space="0" w:color="auto"/>
              <w:bottom w:val="single" w:sz="4" w:space="0" w:color="auto"/>
              <w:right w:val="single" w:sz="4" w:space="0" w:color="auto"/>
            </w:tcBorders>
          </w:tcPr>
          <w:p w14:paraId="441BE10F" w14:textId="77777777" w:rsidR="001D1B75" w:rsidRPr="001D1B75" w:rsidRDefault="001D1B75" w:rsidP="001D1B75">
            <w:pPr>
              <w:spacing w:after="0" w:line="240" w:lineRule="auto"/>
              <w:ind w:firstLine="540"/>
              <w:jc w:val="both"/>
              <w:rPr>
                <w:rFonts w:ascii="Times New Roman" w:eastAsia="Times New Roman" w:hAnsi="Times New Roman" w:cs="Times New Roman"/>
                <w:b/>
                <w:bCs/>
                <w:i/>
                <w:iCs/>
                <w:kern w:val="0"/>
                <w:sz w:val="12"/>
                <w:szCs w:val="12"/>
                <w14:ligatures w14:val="none"/>
              </w:rPr>
            </w:pPr>
          </w:p>
          <w:p w14:paraId="7C95E472" w14:textId="77777777" w:rsidR="001D1B75" w:rsidRPr="001D1B75" w:rsidRDefault="001D1B75" w:rsidP="001D1B75">
            <w:pPr>
              <w:spacing w:after="0" w:line="240" w:lineRule="auto"/>
              <w:ind w:firstLine="540"/>
              <w:jc w:val="both"/>
              <w:rPr>
                <w:rFonts w:ascii="Times New Roman" w:eastAsia="Times New Roman" w:hAnsi="Times New Roman" w:cs="Times New Roman"/>
                <w:b/>
                <w:bCs/>
                <w:i/>
                <w:iCs/>
                <w:kern w:val="0"/>
                <w:sz w:val="24"/>
                <w:szCs w:val="20"/>
                <w14:ligatures w14:val="none"/>
              </w:rPr>
            </w:pPr>
            <w:r w:rsidRPr="001D1B75">
              <w:rPr>
                <w:rFonts w:ascii="Times New Roman" w:eastAsia="Times New Roman" w:hAnsi="Times New Roman" w:cs="Times New Roman"/>
                <w:b/>
                <w:bCs/>
                <w:i/>
                <w:iCs/>
                <w:kern w:val="0"/>
                <w:sz w:val="24"/>
                <w:szCs w:val="20"/>
                <w14:ligatures w14:val="none"/>
              </w:rPr>
              <w:t>6. Jeigu reikia atlikti sprendimo projekto antikorupcinį vertinimą, sprendžia projekto rengėjas, atsižvelgdamas į Teisės aktų projektų antikorupcinio vertinimo taisykles.</w:t>
            </w:r>
          </w:p>
        </w:tc>
      </w:tr>
      <w:tr w:rsidR="001D1B75" w:rsidRPr="001D1B75" w14:paraId="5ADC513D"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hideMark/>
          </w:tcPr>
          <w:p w14:paraId="03E09C64" w14:textId="02B3864F" w:rsidR="00DE260F" w:rsidRPr="00C469C4" w:rsidRDefault="00DE260F" w:rsidP="00DE260F">
            <w:pPr>
              <w:spacing w:after="0" w:line="276" w:lineRule="auto"/>
              <w:ind w:firstLine="540"/>
              <w:jc w:val="both"/>
              <w:rPr>
                <w:rFonts w:ascii="Times New Roman" w:eastAsia="Times New Roman" w:hAnsi="Times New Roman" w:cs="Times New Roman"/>
                <w:kern w:val="0"/>
                <w:sz w:val="24"/>
                <w:szCs w:val="20"/>
                <w14:ligatures w14:val="none"/>
              </w:rPr>
            </w:pPr>
            <w:r w:rsidRPr="005A0FE2">
              <w:rPr>
                <w:rFonts w:ascii="Times New Roman" w:eastAsia="Times New Roman" w:hAnsi="Times New Roman" w:cs="Times New Roman"/>
                <w:kern w:val="0"/>
                <w:sz w:val="24"/>
                <w:szCs w:val="20"/>
                <w14:ligatures w14:val="none"/>
              </w:rPr>
              <w:t>Vertinimo atlikti netikslinga.</w:t>
            </w:r>
          </w:p>
        </w:tc>
      </w:tr>
      <w:tr w:rsidR="001D1B75" w:rsidRPr="001D1B75" w14:paraId="45F5CA09" w14:textId="77777777" w:rsidTr="00D17AFF">
        <w:trPr>
          <w:trHeight w:val="285"/>
        </w:trPr>
        <w:tc>
          <w:tcPr>
            <w:tcW w:w="9891" w:type="dxa"/>
            <w:tcBorders>
              <w:top w:val="single" w:sz="4" w:space="0" w:color="auto"/>
              <w:left w:val="single" w:sz="4" w:space="0" w:color="auto"/>
              <w:bottom w:val="single" w:sz="4" w:space="0" w:color="auto"/>
              <w:right w:val="single" w:sz="4" w:space="0" w:color="auto"/>
            </w:tcBorders>
          </w:tcPr>
          <w:p w14:paraId="512571BE" w14:textId="77777777" w:rsidR="001D1B75" w:rsidRPr="001D1B75" w:rsidRDefault="001D1B75" w:rsidP="001D1B75">
            <w:pPr>
              <w:spacing w:after="0" w:line="240" w:lineRule="auto"/>
              <w:ind w:firstLine="540"/>
              <w:rPr>
                <w:rFonts w:ascii="Times New Roman" w:eastAsia="Times New Roman" w:hAnsi="Times New Roman" w:cs="Times New Roman"/>
                <w:i/>
                <w:iCs/>
                <w:kern w:val="0"/>
                <w:sz w:val="12"/>
                <w:szCs w:val="12"/>
                <w14:ligatures w14:val="none"/>
              </w:rPr>
            </w:pPr>
          </w:p>
          <w:p w14:paraId="24896509" w14:textId="77777777" w:rsidR="001D1B75" w:rsidRPr="001D1B75" w:rsidRDefault="001D1B75" w:rsidP="008E5F0C">
            <w:pPr>
              <w:spacing w:after="0" w:line="240" w:lineRule="auto"/>
              <w:ind w:firstLine="540"/>
              <w:jc w:val="both"/>
              <w:rPr>
                <w:rFonts w:ascii="Times New Roman" w:eastAsia="Times New Roman" w:hAnsi="Times New Roman" w:cs="Times New Roman"/>
                <w:b/>
                <w:bCs/>
                <w:i/>
                <w:iCs/>
                <w:kern w:val="0"/>
                <w:sz w:val="24"/>
                <w:szCs w:val="20"/>
                <w14:ligatures w14:val="none"/>
              </w:rPr>
            </w:pPr>
            <w:r w:rsidRPr="001D1B75">
              <w:rPr>
                <w:rFonts w:ascii="Times New Roman" w:eastAsia="Times New Roman" w:hAnsi="Times New Roman" w:cs="Times New Roman"/>
                <w:b/>
                <w:bCs/>
                <w:i/>
                <w:iCs/>
                <w:kern w:val="0"/>
                <w:sz w:val="24"/>
                <w:szCs w:val="20"/>
                <w14:ligatures w14:val="none"/>
              </w:rPr>
              <w:t>7. Projekto rengimo metu gauti specialistų vertinimai ir išvados, ekonominiai apskaičiavimai (sąmatos) ir konkretūs finansavimo šaltiniai.</w:t>
            </w:r>
          </w:p>
        </w:tc>
      </w:tr>
      <w:tr w:rsidR="001D1B75" w:rsidRPr="001D1B75" w14:paraId="7342FBA1" w14:textId="77777777" w:rsidTr="0077350A">
        <w:trPr>
          <w:trHeight w:val="70"/>
        </w:trPr>
        <w:tc>
          <w:tcPr>
            <w:tcW w:w="9891" w:type="dxa"/>
            <w:tcBorders>
              <w:top w:val="single" w:sz="4" w:space="0" w:color="auto"/>
              <w:left w:val="single" w:sz="4" w:space="0" w:color="auto"/>
              <w:bottom w:val="single" w:sz="4" w:space="0" w:color="auto"/>
              <w:right w:val="single" w:sz="4" w:space="0" w:color="auto"/>
            </w:tcBorders>
          </w:tcPr>
          <w:p w14:paraId="498DB70C" w14:textId="37F87F25" w:rsidR="003F0327" w:rsidRPr="003F0327" w:rsidRDefault="003F0327" w:rsidP="003F0327">
            <w:pPr>
              <w:suppressAutoHyphens/>
              <w:spacing w:after="0" w:line="240" w:lineRule="auto"/>
              <w:ind w:right="83" w:firstLine="567"/>
              <w:jc w:val="both"/>
              <w:rPr>
                <w:rFonts w:ascii="Times New Roman" w:eastAsia="Times New Roman" w:hAnsi="Times New Roman" w:cs="Times New Roman"/>
                <w:color w:val="000000"/>
                <w:kern w:val="0"/>
                <w:sz w:val="24"/>
                <w:szCs w:val="24"/>
                <w:lang w:eastAsia="ar-SA"/>
                <w14:ligatures w14:val="none"/>
              </w:rPr>
            </w:pPr>
            <w:r w:rsidRPr="003F0327">
              <w:rPr>
                <w:rFonts w:ascii="Times New Roman" w:eastAsia="Times New Roman" w:hAnsi="Times New Roman" w:cs="Times New Roman"/>
                <w:color w:val="000000"/>
                <w:kern w:val="0"/>
                <w:sz w:val="24"/>
                <w:szCs w:val="24"/>
                <w:lang w:eastAsia="ar-SA"/>
                <w14:ligatures w14:val="none"/>
              </w:rPr>
              <w:lastRenderedPageBreak/>
              <w:t xml:space="preserve">Sprendimui įgyvendinti </w:t>
            </w:r>
            <w:r w:rsidR="00374664">
              <w:rPr>
                <w:rFonts w:ascii="Times New Roman" w:eastAsia="Times New Roman" w:hAnsi="Times New Roman" w:cs="Times New Roman"/>
                <w:color w:val="000000"/>
                <w:kern w:val="0"/>
                <w:sz w:val="24"/>
                <w:szCs w:val="24"/>
                <w:lang w:eastAsia="ar-SA"/>
                <w14:ligatures w14:val="none"/>
              </w:rPr>
              <w:t>s</w:t>
            </w:r>
            <w:r w:rsidRPr="003F0327">
              <w:rPr>
                <w:rFonts w:ascii="Times New Roman" w:eastAsia="Times New Roman" w:hAnsi="Times New Roman" w:cs="Times New Roman"/>
                <w:color w:val="000000"/>
                <w:kern w:val="0"/>
                <w:sz w:val="24"/>
                <w:szCs w:val="24"/>
                <w:lang w:eastAsia="ar-SA"/>
                <w14:ligatures w14:val="none"/>
              </w:rPr>
              <w:t>avivaldybės biudžeto lėšos nebus reikalingos. Projektas, kuriam finansuoti teikiama ši paraiška, bus vykdomas 2021</w:t>
            </w:r>
            <w:r w:rsidR="00374664">
              <w:rPr>
                <w:rFonts w:ascii="Times New Roman" w:eastAsia="Times New Roman" w:hAnsi="Times New Roman" w:cs="Times New Roman"/>
                <w:color w:val="000000"/>
                <w:kern w:val="0"/>
                <w:sz w:val="24"/>
                <w:szCs w:val="24"/>
                <w:lang w:eastAsia="ar-SA"/>
                <w14:ligatures w14:val="none"/>
              </w:rPr>
              <w:t>–</w:t>
            </w:r>
            <w:r w:rsidRPr="003F0327">
              <w:rPr>
                <w:rFonts w:ascii="Times New Roman" w:eastAsia="Times New Roman" w:hAnsi="Times New Roman" w:cs="Times New Roman"/>
                <w:color w:val="000000"/>
                <w:kern w:val="0"/>
                <w:sz w:val="24"/>
                <w:szCs w:val="24"/>
                <w:lang w:eastAsia="ar-SA"/>
                <w14:ligatures w14:val="none"/>
              </w:rPr>
              <w:t>2027 metų materialinio nepritekliaus mažinimo programos ir Lietuvos Respublikos valstybės biudžeto lėšomis.</w:t>
            </w:r>
          </w:p>
          <w:p w14:paraId="5BB614A6" w14:textId="0830A2DA" w:rsidR="00C122AE" w:rsidRPr="00302E38" w:rsidRDefault="00C122AE" w:rsidP="00C96085">
            <w:pPr>
              <w:spacing w:after="0" w:line="240" w:lineRule="auto"/>
              <w:jc w:val="both"/>
              <w:rPr>
                <w:rFonts w:ascii="Times New Roman" w:eastAsia="Times New Roman" w:hAnsi="Times New Roman" w:cs="Times New Roman"/>
                <w:color w:val="FF0000"/>
                <w:kern w:val="0"/>
                <w:sz w:val="24"/>
                <w:szCs w:val="24"/>
                <w14:ligatures w14:val="none"/>
              </w:rPr>
            </w:pPr>
          </w:p>
        </w:tc>
      </w:tr>
      <w:tr w:rsidR="001D1B75" w:rsidRPr="001D1B75" w14:paraId="3BEE2667"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6BBC5768"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12"/>
                <w:szCs w:val="12"/>
                <w14:ligatures w14:val="none"/>
              </w:rPr>
            </w:pPr>
          </w:p>
          <w:p w14:paraId="33721DCE" w14:textId="77777777" w:rsidR="001D1B75" w:rsidRPr="001D1B75" w:rsidRDefault="001D1B75" w:rsidP="001D1B75">
            <w:pPr>
              <w:spacing w:after="0" w:line="240" w:lineRule="auto"/>
              <w:ind w:firstLine="540"/>
              <w:rPr>
                <w:rFonts w:ascii="Times New Roman" w:eastAsia="Times New Roman" w:hAnsi="Times New Roman" w:cs="Times New Roman"/>
                <w:kern w:val="0"/>
                <w:sz w:val="24"/>
                <w:szCs w:val="20"/>
                <w14:ligatures w14:val="none"/>
              </w:rPr>
            </w:pPr>
            <w:r w:rsidRPr="001D1B75">
              <w:rPr>
                <w:rFonts w:ascii="Times New Roman" w:eastAsia="Times New Roman" w:hAnsi="Times New Roman" w:cs="Times New Roman"/>
                <w:b/>
                <w:bCs/>
                <w:i/>
                <w:iCs/>
                <w:kern w:val="0"/>
                <w:sz w:val="24"/>
                <w:szCs w:val="20"/>
                <w14:ligatures w14:val="none"/>
              </w:rPr>
              <w:t>8. Projekto autorius ar autorių grupė.</w:t>
            </w:r>
          </w:p>
        </w:tc>
      </w:tr>
      <w:tr w:rsidR="001D1B75" w:rsidRPr="001D1B75" w14:paraId="3238A22C"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hideMark/>
          </w:tcPr>
          <w:p w14:paraId="3A440A98" w14:textId="4493E08A" w:rsidR="001D1B75" w:rsidRPr="001D1B75" w:rsidRDefault="003F0327" w:rsidP="003F0327">
            <w:pPr>
              <w:spacing w:after="0" w:line="240" w:lineRule="auto"/>
              <w:ind w:firstLine="567"/>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Justina Šileikienė</w:t>
            </w:r>
            <w:r w:rsidR="001D1B75" w:rsidRPr="001D1B75">
              <w:rPr>
                <w:rFonts w:ascii="Times New Roman" w:eastAsia="Times New Roman" w:hAnsi="Times New Roman" w:cs="Times New Roman"/>
                <w:kern w:val="0"/>
                <w:sz w:val="24"/>
                <w:szCs w:val="20"/>
                <w14:ligatures w14:val="none"/>
              </w:rPr>
              <w:t xml:space="preserve">, Socialinės paramos skyriaus </w:t>
            </w:r>
            <w:r w:rsidR="00302E38">
              <w:rPr>
                <w:rFonts w:ascii="Times New Roman" w:eastAsia="Times New Roman" w:hAnsi="Times New Roman" w:cs="Times New Roman"/>
                <w:kern w:val="0"/>
                <w:sz w:val="24"/>
                <w:szCs w:val="20"/>
                <w14:ligatures w14:val="none"/>
              </w:rPr>
              <w:t>vyriausioji specialistė</w:t>
            </w:r>
            <w:r w:rsidR="007C4AAC">
              <w:rPr>
                <w:rFonts w:ascii="Times New Roman" w:eastAsia="Times New Roman" w:hAnsi="Times New Roman" w:cs="Times New Roman"/>
                <w:kern w:val="0"/>
                <w:sz w:val="24"/>
                <w:szCs w:val="20"/>
                <w14:ligatures w14:val="none"/>
              </w:rPr>
              <w:t>.</w:t>
            </w:r>
          </w:p>
          <w:p w14:paraId="5F574681" w14:textId="77777777" w:rsidR="001D1B75" w:rsidRPr="001D1B75" w:rsidRDefault="001D1B75" w:rsidP="001D1B75">
            <w:pPr>
              <w:spacing w:after="0" w:line="240" w:lineRule="auto"/>
              <w:ind w:firstLine="540"/>
              <w:rPr>
                <w:rFonts w:ascii="Times New Roman" w:eastAsia="Times New Roman" w:hAnsi="Times New Roman" w:cs="Times New Roman"/>
                <w:kern w:val="0"/>
                <w:sz w:val="24"/>
                <w:szCs w:val="20"/>
                <w14:ligatures w14:val="none"/>
              </w:rPr>
            </w:pPr>
          </w:p>
        </w:tc>
      </w:tr>
      <w:tr w:rsidR="001D1B75" w:rsidRPr="001D1B75" w14:paraId="14D3C9EC"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41B24D9F"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12"/>
                <w:szCs w:val="12"/>
                <w14:ligatures w14:val="none"/>
              </w:rPr>
            </w:pPr>
          </w:p>
          <w:p w14:paraId="7058AC38" w14:textId="77777777" w:rsidR="001D1B75" w:rsidRPr="001D1B75" w:rsidRDefault="001D1B75" w:rsidP="001D1B75">
            <w:pPr>
              <w:spacing w:after="0" w:line="240" w:lineRule="auto"/>
              <w:ind w:firstLine="540"/>
              <w:rPr>
                <w:rFonts w:ascii="Times New Roman" w:eastAsia="Times New Roman" w:hAnsi="Times New Roman" w:cs="Times New Roman"/>
                <w:kern w:val="0"/>
                <w:sz w:val="24"/>
                <w:szCs w:val="20"/>
                <w14:ligatures w14:val="none"/>
              </w:rPr>
            </w:pPr>
            <w:r w:rsidRPr="001D1B75">
              <w:rPr>
                <w:rFonts w:ascii="Times New Roman" w:eastAsia="Times New Roman" w:hAnsi="Times New Roman" w:cs="Times New Roman"/>
                <w:b/>
                <w:bCs/>
                <w:i/>
                <w:iCs/>
                <w:kern w:val="0"/>
                <w:sz w:val="24"/>
                <w:szCs w:val="20"/>
                <w14:ligatures w14:val="none"/>
              </w:rPr>
              <w:t>9. Reikšminiai projekto žodžiai, kurių reikia šiam projektui įtraukti į kompiuterinę paieškos sistemą.</w:t>
            </w:r>
          </w:p>
        </w:tc>
      </w:tr>
      <w:tr w:rsidR="001D1B75" w:rsidRPr="001D1B75" w14:paraId="4A5D2BB0"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hideMark/>
          </w:tcPr>
          <w:p w14:paraId="1BF613AA" w14:textId="36EA429D" w:rsidR="001D1B75" w:rsidRPr="001D1B75" w:rsidRDefault="003F0327" w:rsidP="003F0327">
            <w:pPr>
              <w:spacing w:after="0" w:line="240" w:lineRule="auto"/>
              <w:ind w:firstLine="567"/>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Materialinio nepritekliaus mažinimas</w:t>
            </w:r>
            <w:r w:rsidR="00374664">
              <w:rPr>
                <w:rFonts w:ascii="Times New Roman" w:eastAsia="Times New Roman" w:hAnsi="Times New Roman" w:cs="Times New Roman"/>
                <w:kern w:val="0"/>
                <w:sz w:val="24"/>
                <w:szCs w:val="20"/>
                <w14:ligatures w14:val="none"/>
              </w:rPr>
              <w:t>.</w:t>
            </w:r>
          </w:p>
        </w:tc>
      </w:tr>
      <w:tr w:rsidR="001D1B75" w:rsidRPr="001D1B75" w14:paraId="078F9064"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7361CAFD"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12"/>
                <w:szCs w:val="12"/>
                <w14:ligatures w14:val="none"/>
              </w:rPr>
            </w:pPr>
          </w:p>
          <w:p w14:paraId="09B533C4" w14:textId="77777777" w:rsidR="001D1B75" w:rsidRPr="001D1B75" w:rsidRDefault="001D1B75" w:rsidP="001D1B75">
            <w:pPr>
              <w:spacing w:after="0" w:line="240" w:lineRule="auto"/>
              <w:ind w:firstLine="540"/>
              <w:rPr>
                <w:rFonts w:ascii="Times New Roman" w:eastAsia="Times New Roman" w:hAnsi="Times New Roman" w:cs="Times New Roman"/>
                <w:b/>
                <w:bCs/>
                <w:i/>
                <w:iCs/>
                <w:kern w:val="0"/>
                <w:sz w:val="24"/>
                <w:szCs w:val="20"/>
                <w14:ligatures w14:val="none"/>
              </w:rPr>
            </w:pPr>
            <w:r w:rsidRPr="001D1B75">
              <w:rPr>
                <w:rFonts w:ascii="Times New Roman" w:eastAsia="Times New Roman" w:hAnsi="Times New Roman" w:cs="Times New Roman"/>
                <w:b/>
                <w:bCs/>
                <w:i/>
                <w:iCs/>
                <w:kern w:val="0"/>
                <w:sz w:val="24"/>
                <w:szCs w:val="20"/>
                <w14:ligatures w14:val="none"/>
              </w:rPr>
              <w:t>10. Kiti, autorių nuomone, reikalingi pagrindimai ir paaiškinimai.</w:t>
            </w:r>
          </w:p>
        </w:tc>
      </w:tr>
      <w:tr w:rsidR="001D1B75" w:rsidRPr="001D1B75" w14:paraId="5EFEA3AF" w14:textId="77777777" w:rsidTr="00D17AFF">
        <w:trPr>
          <w:trHeight w:val="1371"/>
        </w:trPr>
        <w:tc>
          <w:tcPr>
            <w:tcW w:w="9891" w:type="dxa"/>
            <w:tcBorders>
              <w:top w:val="single" w:sz="4" w:space="0" w:color="auto"/>
              <w:left w:val="single" w:sz="4" w:space="0" w:color="auto"/>
              <w:bottom w:val="single" w:sz="4" w:space="0" w:color="auto"/>
              <w:right w:val="single" w:sz="4" w:space="0" w:color="auto"/>
            </w:tcBorders>
            <w:hideMark/>
          </w:tcPr>
          <w:tbl>
            <w:tblPr>
              <w:tblW w:w="9679" w:type="dxa"/>
              <w:tblLook w:val="04A0" w:firstRow="1" w:lastRow="0" w:firstColumn="1" w:lastColumn="0" w:noHBand="0" w:noVBand="1"/>
            </w:tblPr>
            <w:tblGrid>
              <w:gridCol w:w="9679"/>
            </w:tblGrid>
            <w:tr w:rsidR="001D1B75" w:rsidRPr="001D1B75" w14:paraId="62E49AB1" w14:textId="77777777" w:rsidTr="00302E38">
              <w:trPr>
                <w:trHeight w:val="1204"/>
              </w:trPr>
              <w:tc>
                <w:tcPr>
                  <w:tcW w:w="9679" w:type="dxa"/>
                </w:tcPr>
                <w:p w14:paraId="3A3D75FF" w14:textId="52027918" w:rsidR="005A0FE2" w:rsidRPr="001D1B75" w:rsidRDefault="00B320AA" w:rsidP="003F0327">
                  <w:pPr>
                    <w:spacing w:after="0" w:line="240" w:lineRule="auto"/>
                    <w:ind w:firstLine="484"/>
                    <w:jc w:val="both"/>
                    <w:rPr>
                      <w:rFonts w:ascii="Times New Roman" w:eastAsia="Times New Roman" w:hAnsi="Times New Roman" w:cs="Times New Roman"/>
                      <w:kern w:val="0"/>
                      <w:sz w:val="24"/>
                      <w:szCs w:val="20"/>
                      <w14:ligatures w14:val="none"/>
                    </w:rPr>
                  </w:pPr>
                  <w:r w:rsidRPr="00B320AA">
                    <w:rPr>
                      <w:rFonts w:ascii="Times New Roman" w:eastAsia="Calibri" w:hAnsi="Times New Roman" w:cs="Times New Roman"/>
                      <w:kern w:val="0"/>
                      <w:sz w:val="24"/>
                      <w:szCs w:val="24"/>
                      <w14:ligatures w14:val="none"/>
                    </w:rPr>
                    <w:t xml:space="preserve">Nuo 2024 m. asmeniui, kurio vidutinės mėnesinės pajamos kreipimosi dėl paramos metu neviršija 1,5 Lietuvos Respublikos Vyriausybės patvirtintų valstybės remiamų pajamų, t. y. 264,00 Eur per mėnesį, bus išduodama magnetinė ir (arba) lustinė atsiskaitomoji kortelė, skirta programos dalyviui atsiskaityti už įsigyjamus maisto produktus ir (ar) būtinojo vartojimo prekes. Vienam projekto dalyviui tenkantį Programos lėšų limitą kiekvienam ketvirčiui per einamuosius kalendorinius metus tvirtins Lietuvos Respublikos socialinės apsaugos ir darbo ministras iki kiekvienų kalendorinių metų sausio 10 d. Informacija apie lėšų skyrimą bus paskelbta interneto svetainėje </w:t>
                  </w:r>
                  <w:r w:rsidRPr="00B320AA">
                    <w:rPr>
                      <w:rFonts w:ascii="Times New Roman" w:eastAsia="Calibri" w:hAnsi="Times New Roman" w:cs="Times New Roman"/>
                      <w:i/>
                      <w:iCs/>
                      <w:kern w:val="0"/>
                      <w:sz w:val="24"/>
                      <w:szCs w:val="24"/>
                      <w14:ligatures w14:val="none"/>
                    </w:rPr>
                    <w:t>www.priimk.lt</w:t>
                  </w:r>
                  <w:r w:rsidRPr="00B320AA">
                    <w:rPr>
                      <w:rFonts w:ascii="Times New Roman" w:eastAsia="Calibri" w:hAnsi="Times New Roman" w:cs="Times New Roman"/>
                      <w:kern w:val="0"/>
                      <w:sz w:val="24"/>
                      <w:szCs w:val="24"/>
                      <w14:ligatures w14:val="none"/>
                    </w:rPr>
                    <w:t>.</w:t>
                  </w:r>
                </w:p>
              </w:tc>
            </w:tr>
            <w:tr w:rsidR="001D1B75" w:rsidRPr="001D1B75" w14:paraId="228CB837" w14:textId="77777777" w:rsidTr="00302E38">
              <w:trPr>
                <w:trHeight w:val="80"/>
              </w:trPr>
              <w:tc>
                <w:tcPr>
                  <w:tcW w:w="9679" w:type="dxa"/>
                </w:tcPr>
                <w:p w14:paraId="770F5715" w14:textId="77777777" w:rsidR="001D1B75" w:rsidRPr="001D1B75" w:rsidRDefault="001D1B75" w:rsidP="001D1B75">
                  <w:pPr>
                    <w:widowControl w:val="0"/>
                    <w:spacing w:after="0" w:line="240" w:lineRule="auto"/>
                    <w:jc w:val="both"/>
                    <w:rPr>
                      <w:rFonts w:ascii="Times New Roman" w:eastAsia="Times New Roman" w:hAnsi="Times New Roman" w:cs="Times New Roman"/>
                      <w:kern w:val="0"/>
                      <w:sz w:val="24"/>
                      <w:szCs w:val="20"/>
                      <w14:ligatures w14:val="none"/>
                    </w:rPr>
                  </w:pPr>
                </w:p>
              </w:tc>
            </w:tr>
          </w:tbl>
          <w:p w14:paraId="0B83EBED" w14:textId="77777777" w:rsidR="001D1B75" w:rsidRPr="001D1B75" w:rsidRDefault="001D1B75" w:rsidP="001D1B75">
            <w:pPr>
              <w:spacing w:after="0" w:line="240" w:lineRule="auto"/>
              <w:ind w:firstLine="540"/>
              <w:jc w:val="both"/>
              <w:rPr>
                <w:rFonts w:ascii="Times New Roman" w:eastAsia="Times New Roman" w:hAnsi="Times New Roman" w:cs="Times New Roman"/>
                <w:kern w:val="0"/>
                <w14:ligatures w14:val="none"/>
              </w:rPr>
            </w:pPr>
          </w:p>
        </w:tc>
      </w:tr>
    </w:tbl>
    <w:p w14:paraId="69DA6071" w14:textId="77777777" w:rsidR="001D1B75" w:rsidRPr="001D1B75" w:rsidRDefault="001D1B75" w:rsidP="001D1B75">
      <w:pPr>
        <w:spacing w:after="0" w:line="240" w:lineRule="auto"/>
        <w:ind w:left="283"/>
        <w:rPr>
          <w:rFonts w:ascii="Times New Roman" w:eastAsia="Times New Roman" w:hAnsi="Times New Roman" w:cs="Times New Roman"/>
          <w:b/>
          <w:bCs/>
          <w:kern w:val="0"/>
          <w:sz w:val="16"/>
          <w:szCs w:val="16"/>
          <w14:ligatures w14:val="none"/>
        </w:rPr>
      </w:pPr>
    </w:p>
    <w:p w14:paraId="65A5867F" w14:textId="7EE7A3D5" w:rsidR="000B74CD" w:rsidRDefault="009A269C">
      <w:r>
        <w:rPr>
          <w:rFonts w:ascii="Times New Roman" w:eastAsia="Times New Roman" w:hAnsi="Times New Roman" w:cs="Times New Roman"/>
          <w:kern w:val="0"/>
          <w:sz w:val="24"/>
          <w:szCs w:val="24"/>
          <w14:ligatures w14:val="none"/>
        </w:rPr>
        <w:t xml:space="preserve">Vyriausioji specialistė                                                                                                </w:t>
      </w:r>
      <w:r w:rsidR="003F0327">
        <w:rPr>
          <w:rFonts w:ascii="Times New Roman" w:eastAsia="Times New Roman" w:hAnsi="Times New Roman" w:cs="Times New Roman"/>
          <w:kern w:val="0"/>
          <w:sz w:val="24"/>
          <w:szCs w:val="24"/>
          <w14:ligatures w14:val="none"/>
        </w:rPr>
        <w:t>Justina Šileikienė</w:t>
      </w:r>
    </w:p>
    <w:sectPr w:rsidR="000B74CD" w:rsidSect="004179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75"/>
    <w:rsid w:val="000970CD"/>
    <w:rsid w:val="000B74CD"/>
    <w:rsid w:val="00106036"/>
    <w:rsid w:val="001D1B75"/>
    <w:rsid w:val="00234A2A"/>
    <w:rsid w:val="002478DF"/>
    <w:rsid w:val="002D538D"/>
    <w:rsid w:val="002E7969"/>
    <w:rsid w:val="002E7FAC"/>
    <w:rsid w:val="00302E38"/>
    <w:rsid w:val="003354EE"/>
    <w:rsid w:val="00374664"/>
    <w:rsid w:val="003F0327"/>
    <w:rsid w:val="004179FA"/>
    <w:rsid w:val="00455255"/>
    <w:rsid w:val="0054381F"/>
    <w:rsid w:val="00597F95"/>
    <w:rsid w:val="005A0FE2"/>
    <w:rsid w:val="00605785"/>
    <w:rsid w:val="007153E4"/>
    <w:rsid w:val="00723FB1"/>
    <w:rsid w:val="0072794B"/>
    <w:rsid w:val="00733D39"/>
    <w:rsid w:val="0077350A"/>
    <w:rsid w:val="007B6B24"/>
    <w:rsid w:val="007C4AAC"/>
    <w:rsid w:val="008E5F0C"/>
    <w:rsid w:val="00917BC1"/>
    <w:rsid w:val="009A269C"/>
    <w:rsid w:val="009B1180"/>
    <w:rsid w:val="009F279C"/>
    <w:rsid w:val="00A85E49"/>
    <w:rsid w:val="00AA6B59"/>
    <w:rsid w:val="00B320AA"/>
    <w:rsid w:val="00B9584B"/>
    <w:rsid w:val="00C122AE"/>
    <w:rsid w:val="00C469C4"/>
    <w:rsid w:val="00C66D36"/>
    <w:rsid w:val="00C8598D"/>
    <w:rsid w:val="00C96085"/>
    <w:rsid w:val="00CE6872"/>
    <w:rsid w:val="00D055AC"/>
    <w:rsid w:val="00DE260F"/>
    <w:rsid w:val="00E023F5"/>
    <w:rsid w:val="00F50B0C"/>
    <w:rsid w:val="00FA6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6633"/>
  <w15:chartTrackingRefBased/>
  <w15:docId w15:val="{7D0718B2-580B-471B-AD8A-1F2A835F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D1B75"/>
    <w:pPr>
      <w:tabs>
        <w:tab w:val="center" w:pos="4153"/>
        <w:tab w:val="right" w:pos="8306"/>
      </w:tabs>
      <w:suppressAutoHyphens/>
      <w:autoSpaceDN w:val="0"/>
      <w:spacing w:after="0" w:line="240" w:lineRule="auto"/>
      <w:ind w:firstLine="567"/>
      <w:jc w:val="both"/>
      <w:textAlignment w:val="baseline"/>
    </w:pPr>
    <w:rPr>
      <w:rFonts w:ascii="Times New Roman" w:eastAsia="Times New Roman" w:hAnsi="Times New Roman" w:cs="Times New Roman"/>
      <w:kern w:val="0"/>
      <w:sz w:val="26"/>
      <w:szCs w:val="20"/>
      <w14:ligatures w14:val="none"/>
    </w:rPr>
  </w:style>
  <w:style w:type="character" w:customStyle="1" w:styleId="AntratsDiagrama">
    <w:name w:val="Antraštės Diagrama"/>
    <w:basedOn w:val="Numatytasispastraiposriftas"/>
    <w:link w:val="Antrats"/>
    <w:rsid w:val="001D1B75"/>
    <w:rPr>
      <w:rFonts w:ascii="Times New Roman" w:eastAsia="Times New Roman" w:hAnsi="Times New Roman" w:cs="Times New Roman"/>
      <w:kern w:val="0"/>
      <w:sz w:val="26"/>
      <w:szCs w:val="20"/>
      <w14:ligatures w14:val="none"/>
    </w:rPr>
  </w:style>
  <w:style w:type="paragraph" w:customStyle="1" w:styleId="Standard">
    <w:name w:val="Standard"/>
    <w:rsid w:val="001D1B75"/>
    <w:pPr>
      <w:suppressAutoHyphens/>
      <w:autoSpaceDN w:val="0"/>
      <w:spacing w:after="0" w:line="240" w:lineRule="auto"/>
      <w:ind w:firstLine="567"/>
      <w:jc w:val="both"/>
      <w:textAlignment w:val="baseline"/>
    </w:pPr>
    <w:rPr>
      <w:rFonts w:ascii="Times New Roman" w:eastAsia="Times New Roman" w:hAnsi="Times New Roman" w:cs="Times New Roman"/>
      <w:kern w:val="0"/>
      <w:sz w:val="26"/>
      <w:szCs w:val="20"/>
      <w14:ligatures w14:val="none"/>
    </w:rPr>
  </w:style>
  <w:style w:type="paragraph" w:styleId="Pataisymai">
    <w:name w:val="Revision"/>
    <w:hidden/>
    <w:uiPriority w:val="99"/>
    <w:semiHidden/>
    <w:rsid w:val="00597F95"/>
    <w:pPr>
      <w:spacing w:after="0" w:line="240" w:lineRule="auto"/>
    </w:pPr>
  </w:style>
  <w:style w:type="character" w:customStyle="1" w:styleId="Internetosaitas">
    <w:name w:val="Interneto saitas"/>
    <w:rsid w:val="00C46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1FBDB4-C668-40E7-BA66-380CAB946BA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84</TotalTime>
  <Pages>2</Pages>
  <Words>2433</Words>
  <Characters>1388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Globa_VL</dc:creator>
  <cp:keywords/>
  <dc:description/>
  <cp:lastModifiedBy>Asta Jagelavičienė</cp:lastModifiedBy>
  <cp:revision>6</cp:revision>
  <cp:lastPrinted>2024-01-08T13:39:00Z</cp:lastPrinted>
  <dcterms:created xsi:type="dcterms:W3CDTF">2024-02-06T11:28:00Z</dcterms:created>
  <dcterms:modified xsi:type="dcterms:W3CDTF">2024-02-08T14:22:00Z</dcterms:modified>
</cp:coreProperties>
</file>