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5C3A7" w14:textId="77777777" w:rsidR="0008085A" w:rsidRDefault="0008085A" w:rsidP="0008085A">
      <w:pPr>
        <w:spacing w:after="0" w:line="240" w:lineRule="auto"/>
        <w:jc w:val="right"/>
        <w:rPr>
          <w:rFonts w:ascii="Times New Roman" w:hAnsi="Times New Roman"/>
          <w:b/>
          <w:bCs/>
          <w:i/>
          <w:iCs/>
          <w:sz w:val="24"/>
          <w:szCs w:val="24"/>
        </w:rPr>
      </w:pPr>
      <w:r>
        <w:rPr>
          <w:rFonts w:ascii="Times New Roman" w:hAnsi="Times New Roman"/>
          <w:b/>
          <w:bCs/>
          <w:i/>
          <w:iCs/>
          <w:sz w:val="24"/>
          <w:szCs w:val="24"/>
        </w:rPr>
        <w:t>Lyginamasis variantas</w:t>
      </w:r>
    </w:p>
    <w:p w14:paraId="185FA66D" w14:textId="77777777" w:rsidR="0008085A" w:rsidRDefault="0008085A" w:rsidP="0008085A">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28806563" w14:textId="421A9A75" w:rsidR="0008085A" w:rsidRDefault="0008085A" w:rsidP="0008085A">
      <w:pPr>
        <w:keepNext/>
        <w:tabs>
          <w:tab w:val="left" w:pos="1296"/>
        </w:tabs>
        <w:spacing w:after="0" w:line="240" w:lineRule="auto"/>
        <w:jc w:val="center"/>
        <w:outlineLvl w:val="0"/>
        <w:rPr>
          <w:rFonts w:ascii="Times New Roman" w:eastAsia="Times New Roman" w:hAnsi="Times New Roman"/>
          <w:b/>
          <w:caps/>
          <w:sz w:val="24"/>
          <w:szCs w:val="24"/>
          <w:lang w:eastAsia="lt-LT"/>
        </w:rPr>
      </w:pPr>
      <w:r>
        <w:rPr>
          <w:rFonts w:ascii="Times New Roman" w:hAnsi="Times New Roman"/>
          <w:noProof/>
          <w:lang w:eastAsia="lt-LT"/>
        </w:rPr>
        <w:drawing>
          <wp:inline distT="0" distB="0" distL="0" distR="0" wp14:anchorId="121154FA" wp14:editId="1D2C2881">
            <wp:extent cx="571500" cy="685800"/>
            <wp:effectExtent l="0" t="0" r="0" b="0"/>
            <wp:docPr id="2097306919" name="Paveikslėlis 1"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60BE4CDF" w14:textId="77777777" w:rsidR="0008085A" w:rsidRDefault="0008085A" w:rsidP="0008085A">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7F97F2E8" w14:textId="77777777" w:rsidR="0008085A" w:rsidRDefault="0008085A" w:rsidP="0008085A">
      <w:pPr>
        <w:keepNext/>
        <w:tabs>
          <w:tab w:val="left" w:pos="1296"/>
        </w:tabs>
        <w:spacing w:after="0" w:line="240" w:lineRule="auto"/>
        <w:jc w:val="center"/>
        <w:outlineLvl w:val="0"/>
        <w:rPr>
          <w:rFonts w:ascii="Times New Roman" w:eastAsia="Times New Roman" w:hAnsi="Times New Roman"/>
          <w:b/>
          <w:caps/>
          <w:sz w:val="24"/>
          <w:szCs w:val="24"/>
          <w:lang w:eastAsia="lt-LT"/>
        </w:rPr>
      </w:pPr>
      <w:r>
        <w:rPr>
          <w:rFonts w:ascii="Times New Roman" w:eastAsia="Times New Roman" w:hAnsi="Times New Roman"/>
          <w:b/>
          <w:caps/>
          <w:sz w:val="24"/>
          <w:szCs w:val="24"/>
          <w:lang w:eastAsia="lt-LT"/>
        </w:rPr>
        <w:t xml:space="preserve">ŠILUTĖS RAJONO savivaldybės </w:t>
      </w:r>
    </w:p>
    <w:p w14:paraId="034E9DB4" w14:textId="77777777" w:rsidR="0008085A" w:rsidRDefault="0008085A" w:rsidP="0008085A">
      <w:pPr>
        <w:keepNext/>
        <w:tabs>
          <w:tab w:val="left" w:pos="1296"/>
        </w:tabs>
        <w:spacing w:after="0" w:line="240" w:lineRule="auto"/>
        <w:jc w:val="center"/>
        <w:outlineLvl w:val="0"/>
        <w:rPr>
          <w:rFonts w:ascii="Times New Roman" w:eastAsia="Times New Roman" w:hAnsi="Times New Roman"/>
          <w:b/>
          <w:caps/>
          <w:sz w:val="24"/>
          <w:szCs w:val="24"/>
          <w:lang w:eastAsia="lt-LT"/>
        </w:rPr>
      </w:pPr>
      <w:r>
        <w:rPr>
          <w:rFonts w:ascii="Times New Roman" w:eastAsia="Times New Roman" w:hAnsi="Times New Roman"/>
          <w:b/>
          <w:caps/>
          <w:sz w:val="24"/>
          <w:szCs w:val="24"/>
          <w:lang w:eastAsia="lt-LT"/>
        </w:rPr>
        <w:t>taryba</w:t>
      </w:r>
    </w:p>
    <w:p w14:paraId="2257509A" w14:textId="77777777" w:rsidR="0008085A" w:rsidRDefault="0008085A" w:rsidP="008846CD">
      <w:pPr>
        <w:keepNext/>
        <w:tabs>
          <w:tab w:val="left" w:pos="1296"/>
        </w:tabs>
        <w:spacing w:after="0" w:line="240" w:lineRule="auto"/>
        <w:outlineLvl w:val="0"/>
        <w:rPr>
          <w:rFonts w:ascii="Times New Roman" w:eastAsia="Times New Roman" w:hAnsi="Times New Roman"/>
          <w:b/>
          <w:caps/>
          <w:sz w:val="24"/>
          <w:szCs w:val="24"/>
          <w:lang w:eastAsia="lt-LT"/>
        </w:rPr>
      </w:pPr>
    </w:p>
    <w:p w14:paraId="0ABBD793" w14:textId="77777777" w:rsidR="0008085A" w:rsidRDefault="0008085A" w:rsidP="0008085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SPRENDIMAS</w:t>
      </w:r>
    </w:p>
    <w:p w14:paraId="6349DBA5" w14:textId="77777777" w:rsidR="0008085A" w:rsidRDefault="0008085A" w:rsidP="0008085A">
      <w:pPr>
        <w:spacing w:after="0" w:line="240" w:lineRule="auto"/>
        <w:jc w:val="center"/>
        <w:rPr>
          <w:rFonts w:ascii="Times New Roman" w:hAnsi="Times New Roman"/>
          <w:b/>
          <w:caps/>
          <w:sz w:val="24"/>
          <w:szCs w:val="24"/>
        </w:rPr>
      </w:pPr>
      <w:r>
        <w:rPr>
          <w:rFonts w:ascii="Times New Roman" w:hAnsi="Times New Roman"/>
          <w:b/>
          <w:caps/>
          <w:sz w:val="24"/>
          <w:szCs w:val="24"/>
        </w:rPr>
        <w:t>DĖL ŠILUTĖS RAJONO ŽELDYNŲ IR ŽELDINIŲ APSAUGOS, PRIEŽIŪROS IR TVARKYMO KOMISIJOS SUDARYMO IR JOS NUOSTATŲ PATVIRTINIMO</w:t>
      </w:r>
    </w:p>
    <w:p w14:paraId="237C4074" w14:textId="77777777" w:rsidR="0008085A" w:rsidRDefault="0008085A" w:rsidP="0008085A">
      <w:pPr>
        <w:spacing w:after="0" w:line="240" w:lineRule="auto"/>
        <w:jc w:val="center"/>
        <w:rPr>
          <w:rFonts w:ascii="Times New Roman" w:eastAsia="Times New Roman" w:hAnsi="Times New Roman"/>
          <w:b/>
          <w:sz w:val="24"/>
          <w:szCs w:val="24"/>
        </w:rPr>
      </w:pPr>
    </w:p>
    <w:p w14:paraId="70C1711D" w14:textId="77777777" w:rsidR="0008085A" w:rsidRPr="008846CD" w:rsidRDefault="0008085A" w:rsidP="0008085A">
      <w:pPr>
        <w:tabs>
          <w:tab w:val="center" w:pos="4819"/>
          <w:tab w:val="right" w:pos="9638"/>
        </w:tabs>
        <w:spacing w:after="0" w:line="240" w:lineRule="auto"/>
        <w:jc w:val="center"/>
        <w:rPr>
          <w:rFonts w:ascii="Times New Roman" w:hAnsi="Times New Roman"/>
          <w:sz w:val="24"/>
          <w:szCs w:val="24"/>
        </w:rPr>
      </w:pPr>
      <w:r w:rsidRPr="008846CD">
        <w:rPr>
          <w:rFonts w:ascii="Times New Roman" w:hAnsi="Times New Roman"/>
          <w:sz w:val="24"/>
          <w:szCs w:val="24"/>
        </w:rPr>
        <w:t>2021 m. lapkričio 25 d. Nr. T1-847</w:t>
      </w:r>
    </w:p>
    <w:p w14:paraId="481D509C" w14:textId="77777777" w:rsidR="0008085A" w:rsidRPr="008846CD" w:rsidRDefault="0008085A" w:rsidP="0008085A">
      <w:pPr>
        <w:spacing w:after="0" w:line="240" w:lineRule="auto"/>
        <w:jc w:val="center"/>
        <w:rPr>
          <w:rFonts w:ascii="Times New Roman" w:hAnsi="Times New Roman"/>
          <w:sz w:val="24"/>
          <w:szCs w:val="24"/>
        </w:rPr>
      </w:pPr>
      <w:r w:rsidRPr="008846CD">
        <w:rPr>
          <w:rFonts w:ascii="Times New Roman" w:hAnsi="Times New Roman"/>
          <w:sz w:val="24"/>
          <w:szCs w:val="24"/>
        </w:rPr>
        <w:t>Šilutė</w:t>
      </w:r>
    </w:p>
    <w:p w14:paraId="27AA39E1" w14:textId="77777777" w:rsidR="0008085A" w:rsidRPr="008846CD" w:rsidRDefault="0008085A" w:rsidP="0008085A">
      <w:pPr>
        <w:spacing w:after="0" w:line="240" w:lineRule="auto"/>
        <w:jc w:val="center"/>
        <w:rPr>
          <w:rFonts w:ascii="Times New Roman" w:hAnsi="Times New Roman"/>
          <w:sz w:val="24"/>
          <w:szCs w:val="24"/>
        </w:rPr>
      </w:pPr>
    </w:p>
    <w:p w14:paraId="487B31F9" w14:textId="77777777" w:rsidR="0008085A" w:rsidRPr="008846CD" w:rsidRDefault="0008085A" w:rsidP="0008085A">
      <w:pPr>
        <w:tabs>
          <w:tab w:val="left" w:pos="912"/>
        </w:tabs>
        <w:spacing w:after="0" w:line="240" w:lineRule="auto"/>
        <w:ind w:firstLine="851"/>
        <w:jc w:val="both"/>
        <w:rPr>
          <w:rFonts w:ascii="Times New Roman" w:hAnsi="Times New Roman"/>
          <w:sz w:val="24"/>
          <w:szCs w:val="24"/>
        </w:rPr>
      </w:pPr>
      <w:r w:rsidRPr="008846CD">
        <w:rPr>
          <w:rFonts w:ascii="Times New Roman" w:hAnsi="Times New Roman"/>
          <w:sz w:val="24"/>
          <w:szCs w:val="24"/>
        </w:rPr>
        <w:t xml:space="preserve">Vadovaudamasi Lietuvos Respublikos vietos savivaldos 16 straipsnio 2 dalies 6 punktu ir Lietuvos Respublikos želdynų įstatymo 5 straipsnio 1 dalies 4 punktu, </w:t>
      </w:r>
      <w:r w:rsidRPr="008846CD">
        <w:rPr>
          <w:rFonts w:ascii="Times New Roman" w:hAnsi="Times New Roman"/>
          <w:sz w:val="24"/>
          <w:szCs w:val="24"/>
          <w:lang w:eastAsia="lt-LT"/>
        </w:rPr>
        <w:t>Šilutės rajono savivaldybės</w:t>
      </w:r>
      <w:r w:rsidRPr="008846CD">
        <w:rPr>
          <w:rFonts w:ascii="Times New Roman" w:hAnsi="Times New Roman"/>
          <w:sz w:val="24"/>
          <w:szCs w:val="24"/>
        </w:rPr>
        <w:t xml:space="preserve"> taryba </w:t>
      </w:r>
      <w:r w:rsidRPr="008846CD">
        <w:rPr>
          <w:rFonts w:ascii="Times New Roman" w:hAnsi="Times New Roman"/>
          <w:spacing w:val="60"/>
          <w:sz w:val="24"/>
          <w:szCs w:val="24"/>
        </w:rPr>
        <w:t>nusprendži</w:t>
      </w:r>
      <w:r w:rsidRPr="008846CD">
        <w:rPr>
          <w:rFonts w:ascii="Times New Roman" w:hAnsi="Times New Roman"/>
          <w:sz w:val="24"/>
          <w:szCs w:val="24"/>
        </w:rPr>
        <w:t>a:</w:t>
      </w:r>
    </w:p>
    <w:p w14:paraId="3938F101" w14:textId="77777777" w:rsidR="0008085A" w:rsidRPr="008846CD" w:rsidRDefault="0008085A" w:rsidP="0008085A">
      <w:pPr>
        <w:spacing w:after="0" w:line="240" w:lineRule="auto"/>
        <w:ind w:firstLine="851"/>
        <w:jc w:val="both"/>
        <w:rPr>
          <w:rFonts w:ascii="Times New Roman" w:hAnsi="Times New Roman"/>
          <w:sz w:val="24"/>
          <w:szCs w:val="24"/>
          <w:lang w:eastAsia="lt-LT"/>
        </w:rPr>
      </w:pPr>
      <w:r w:rsidRPr="008846CD">
        <w:rPr>
          <w:rFonts w:ascii="Times New Roman" w:hAnsi="Times New Roman"/>
          <w:sz w:val="24"/>
          <w:szCs w:val="24"/>
          <w:lang w:eastAsia="lt-LT"/>
        </w:rPr>
        <w:t xml:space="preserve">1. Sudaryti šios sudėties </w:t>
      </w:r>
      <w:bookmarkStart w:id="0" w:name="_Hlk84597742"/>
      <w:bookmarkStart w:id="1" w:name="_Hlk83208403"/>
      <w:r w:rsidRPr="008846CD">
        <w:rPr>
          <w:rFonts w:ascii="Times New Roman" w:hAnsi="Times New Roman"/>
          <w:sz w:val="24"/>
          <w:szCs w:val="24"/>
          <w:lang w:eastAsia="lt-LT"/>
        </w:rPr>
        <w:t>Šilutės rajono</w:t>
      </w:r>
      <w:bookmarkEnd w:id="0"/>
      <w:r w:rsidRPr="008846CD">
        <w:rPr>
          <w:rFonts w:ascii="Times New Roman" w:hAnsi="Times New Roman"/>
          <w:sz w:val="24"/>
          <w:szCs w:val="24"/>
          <w:lang w:eastAsia="lt-LT"/>
        </w:rPr>
        <w:t xml:space="preserve"> želdynų ir želdinių apsaugos, priežiūros ir tvarkymo </w:t>
      </w:r>
      <w:bookmarkEnd w:id="1"/>
      <w:r w:rsidRPr="008846CD">
        <w:rPr>
          <w:rFonts w:ascii="Times New Roman" w:hAnsi="Times New Roman"/>
          <w:sz w:val="24"/>
          <w:szCs w:val="24"/>
          <w:lang w:eastAsia="lt-LT"/>
        </w:rPr>
        <w:t>komisiją:</w:t>
      </w:r>
    </w:p>
    <w:p w14:paraId="58827B25" w14:textId="77777777" w:rsidR="0008085A" w:rsidRPr="008846CD" w:rsidRDefault="0008085A" w:rsidP="0008085A">
      <w:pPr>
        <w:spacing w:after="0" w:line="240" w:lineRule="auto"/>
        <w:ind w:firstLine="851"/>
        <w:jc w:val="both"/>
        <w:rPr>
          <w:rFonts w:ascii="Times New Roman" w:hAnsi="Times New Roman"/>
          <w:sz w:val="24"/>
          <w:szCs w:val="24"/>
          <w:lang w:eastAsia="lt-LT"/>
        </w:rPr>
      </w:pPr>
      <w:r w:rsidRPr="008846CD">
        <w:rPr>
          <w:rFonts w:ascii="Times New Roman" w:hAnsi="Times New Roman"/>
          <w:sz w:val="24"/>
          <w:szCs w:val="24"/>
          <w:lang w:eastAsia="lt-LT"/>
        </w:rPr>
        <w:t xml:space="preserve">Žygimantas </w:t>
      </w:r>
      <w:proofErr w:type="spellStart"/>
      <w:r w:rsidRPr="008846CD">
        <w:rPr>
          <w:rFonts w:ascii="Times New Roman" w:hAnsi="Times New Roman"/>
          <w:sz w:val="24"/>
          <w:szCs w:val="24"/>
          <w:lang w:eastAsia="lt-LT"/>
        </w:rPr>
        <w:t>Kurlianskas</w:t>
      </w:r>
      <w:proofErr w:type="spellEnd"/>
      <w:r w:rsidRPr="008846CD">
        <w:rPr>
          <w:rFonts w:ascii="Times New Roman" w:hAnsi="Times New Roman"/>
          <w:sz w:val="24"/>
          <w:szCs w:val="24"/>
          <w:lang w:eastAsia="lt-LT"/>
        </w:rPr>
        <w:t xml:space="preserve">, Šilutės rajono savivaldybės tarybos narys </w:t>
      </w:r>
      <w:bookmarkStart w:id="2" w:name="_Hlk84854566"/>
      <w:r w:rsidRPr="008846CD">
        <w:rPr>
          <w:rFonts w:ascii="Times New Roman" w:hAnsi="Times New Roman"/>
          <w:sz w:val="24"/>
          <w:szCs w:val="24"/>
          <w:lang w:eastAsia="lt-LT"/>
        </w:rPr>
        <w:t>(-ė)</w:t>
      </w:r>
      <w:bookmarkEnd w:id="2"/>
      <w:r w:rsidRPr="008846CD">
        <w:rPr>
          <w:rFonts w:ascii="Times New Roman" w:hAnsi="Times New Roman"/>
          <w:sz w:val="24"/>
          <w:szCs w:val="24"/>
          <w:lang w:eastAsia="lt-LT"/>
        </w:rPr>
        <w:t>;</w:t>
      </w:r>
    </w:p>
    <w:p w14:paraId="20BB14BB" w14:textId="77777777" w:rsidR="0008085A" w:rsidRPr="008846CD" w:rsidRDefault="0008085A" w:rsidP="0008085A">
      <w:pPr>
        <w:spacing w:after="0" w:line="240" w:lineRule="auto"/>
        <w:ind w:firstLine="851"/>
        <w:jc w:val="both"/>
        <w:rPr>
          <w:rFonts w:ascii="Times New Roman" w:hAnsi="Times New Roman"/>
          <w:sz w:val="24"/>
          <w:szCs w:val="24"/>
          <w:lang w:eastAsia="lt-LT"/>
        </w:rPr>
      </w:pPr>
      <w:r w:rsidRPr="008846CD">
        <w:rPr>
          <w:rFonts w:ascii="Times New Roman" w:hAnsi="Times New Roman"/>
          <w:sz w:val="24"/>
          <w:szCs w:val="24"/>
          <w:lang w:eastAsia="lt-LT"/>
        </w:rPr>
        <w:t>Sigitas Majus, Šilutės rajono savivaldybės tarybos narys (-ė);</w:t>
      </w:r>
    </w:p>
    <w:p w14:paraId="44171F0D" w14:textId="77777777" w:rsidR="0008085A" w:rsidRPr="008846CD" w:rsidRDefault="0008085A" w:rsidP="0008085A">
      <w:pPr>
        <w:spacing w:after="0" w:line="240" w:lineRule="auto"/>
        <w:ind w:firstLine="851"/>
        <w:jc w:val="both"/>
        <w:rPr>
          <w:rFonts w:ascii="Times New Roman" w:hAnsi="Times New Roman"/>
          <w:bCs/>
          <w:sz w:val="24"/>
          <w:szCs w:val="24"/>
        </w:rPr>
      </w:pPr>
      <w:bookmarkStart w:id="3" w:name="_Hlk84854713"/>
      <w:r w:rsidRPr="008846CD">
        <w:rPr>
          <w:rFonts w:ascii="Times New Roman" w:hAnsi="Times New Roman"/>
          <w:bCs/>
          <w:sz w:val="24"/>
          <w:szCs w:val="24"/>
        </w:rPr>
        <w:t xml:space="preserve">Lijana </w:t>
      </w:r>
      <w:proofErr w:type="spellStart"/>
      <w:r w:rsidRPr="008846CD">
        <w:rPr>
          <w:rFonts w:ascii="Times New Roman" w:hAnsi="Times New Roman"/>
          <w:bCs/>
          <w:sz w:val="24"/>
          <w:szCs w:val="24"/>
        </w:rPr>
        <w:t>Jagintavičienė</w:t>
      </w:r>
      <w:proofErr w:type="spellEnd"/>
      <w:r w:rsidRPr="008846CD">
        <w:rPr>
          <w:rFonts w:ascii="Times New Roman" w:hAnsi="Times New Roman"/>
          <w:bCs/>
          <w:sz w:val="24"/>
          <w:szCs w:val="24"/>
        </w:rPr>
        <w:t>, Šilutės rajono savivaldybės tarybos narė;</w:t>
      </w:r>
    </w:p>
    <w:bookmarkEnd w:id="3"/>
    <w:p w14:paraId="460F1CC0" w14:textId="77777777" w:rsidR="0008085A" w:rsidRPr="008846CD" w:rsidRDefault="0008085A" w:rsidP="0008085A">
      <w:pPr>
        <w:spacing w:after="0" w:line="240" w:lineRule="auto"/>
        <w:ind w:firstLine="851"/>
        <w:jc w:val="both"/>
        <w:rPr>
          <w:rFonts w:ascii="Times New Roman" w:hAnsi="Times New Roman"/>
          <w:bCs/>
          <w:sz w:val="24"/>
          <w:szCs w:val="24"/>
        </w:rPr>
      </w:pPr>
      <w:r w:rsidRPr="008846CD">
        <w:rPr>
          <w:rFonts w:ascii="Times New Roman" w:hAnsi="Times New Roman"/>
          <w:bCs/>
          <w:sz w:val="24"/>
          <w:szCs w:val="24"/>
        </w:rPr>
        <w:t>Remigijus Rimkus, Šilutės rajono savivaldybės administracijos Viešųjų paslaugų skyriaus vedėjas;</w:t>
      </w:r>
    </w:p>
    <w:p w14:paraId="4CCEC239" w14:textId="77777777" w:rsidR="0008085A" w:rsidRPr="008846CD" w:rsidRDefault="0008085A" w:rsidP="0008085A">
      <w:pPr>
        <w:spacing w:after="0" w:line="240" w:lineRule="auto"/>
        <w:ind w:firstLine="851"/>
        <w:jc w:val="both"/>
        <w:rPr>
          <w:rFonts w:ascii="Times New Roman" w:hAnsi="Times New Roman"/>
          <w:sz w:val="24"/>
          <w:szCs w:val="24"/>
          <w:lang w:eastAsia="lt-LT"/>
        </w:rPr>
      </w:pPr>
      <w:r w:rsidRPr="008846CD">
        <w:rPr>
          <w:rFonts w:ascii="Times New Roman" w:hAnsi="Times New Roman"/>
          <w:sz w:val="24"/>
          <w:szCs w:val="24"/>
          <w:lang w:eastAsia="lt-LT"/>
        </w:rPr>
        <w:t>Mindaugas Oželis, Šilutės rajono savivaldybės administracijos Ūkio skyriaus vyr. specialistas;</w:t>
      </w:r>
    </w:p>
    <w:p w14:paraId="32FDE1B2" w14:textId="77777777" w:rsidR="0008085A" w:rsidRPr="008846CD" w:rsidRDefault="0008085A" w:rsidP="0008085A">
      <w:pPr>
        <w:spacing w:after="0" w:line="240" w:lineRule="auto"/>
        <w:ind w:firstLine="851"/>
        <w:jc w:val="both"/>
        <w:rPr>
          <w:rFonts w:ascii="Times New Roman" w:hAnsi="Times New Roman"/>
          <w:b/>
          <w:bCs/>
          <w:sz w:val="24"/>
          <w:szCs w:val="24"/>
          <w:lang w:eastAsia="lt-LT"/>
        </w:rPr>
      </w:pPr>
      <w:r w:rsidRPr="008846CD">
        <w:rPr>
          <w:rFonts w:ascii="Times New Roman" w:hAnsi="Times New Roman"/>
          <w:b/>
          <w:bCs/>
          <w:sz w:val="24"/>
          <w:szCs w:val="24"/>
          <w:lang w:eastAsia="lt-LT"/>
        </w:rPr>
        <w:t>Edita Gedgaudė, Šilutės rajono savivaldybės administracijos Viešųjų paslaugų skyriaus vyr. specialistė;</w:t>
      </w:r>
    </w:p>
    <w:p w14:paraId="50C82D19" w14:textId="77777777" w:rsidR="0008085A" w:rsidRPr="008846CD" w:rsidRDefault="0008085A" w:rsidP="0008085A">
      <w:pPr>
        <w:spacing w:after="0" w:line="240" w:lineRule="auto"/>
        <w:ind w:firstLine="851"/>
        <w:jc w:val="both"/>
        <w:rPr>
          <w:rFonts w:ascii="Times New Roman" w:hAnsi="Times New Roman"/>
          <w:sz w:val="24"/>
          <w:szCs w:val="24"/>
          <w:lang w:eastAsia="lt-LT"/>
        </w:rPr>
      </w:pPr>
      <w:r w:rsidRPr="008846CD">
        <w:rPr>
          <w:rFonts w:ascii="Times New Roman" w:hAnsi="Times New Roman"/>
          <w:sz w:val="24"/>
          <w:szCs w:val="24"/>
          <w:lang w:eastAsia="lt-LT"/>
        </w:rPr>
        <w:t>Giedrius Bujokas, architektas;</w:t>
      </w:r>
    </w:p>
    <w:p w14:paraId="2A770435" w14:textId="77777777" w:rsidR="0008085A" w:rsidRPr="008846CD" w:rsidRDefault="0008085A" w:rsidP="0008085A">
      <w:pPr>
        <w:spacing w:after="0" w:line="240" w:lineRule="auto"/>
        <w:ind w:firstLine="851"/>
        <w:jc w:val="both"/>
        <w:rPr>
          <w:rFonts w:ascii="Times New Roman" w:hAnsi="Times New Roman"/>
          <w:bCs/>
          <w:sz w:val="24"/>
          <w:szCs w:val="24"/>
        </w:rPr>
      </w:pPr>
      <w:r w:rsidRPr="008846CD">
        <w:rPr>
          <w:rFonts w:ascii="Times New Roman" w:hAnsi="Times New Roman"/>
          <w:bCs/>
          <w:sz w:val="24"/>
          <w:szCs w:val="24"/>
        </w:rPr>
        <w:t xml:space="preserve">Augustė </w:t>
      </w:r>
      <w:proofErr w:type="spellStart"/>
      <w:r w:rsidRPr="008846CD">
        <w:rPr>
          <w:rFonts w:ascii="Times New Roman" w:hAnsi="Times New Roman"/>
          <w:bCs/>
          <w:sz w:val="24"/>
          <w:szCs w:val="24"/>
        </w:rPr>
        <w:t>Bujokaitė</w:t>
      </w:r>
      <w:proofErr w:type="spellEnd"/>
      <w:r w:rsidRPr="008846CD">
        <w:rPr>
          <w:rFonts w:ascii="Times New Roman" w:hAnsi="Times New Roman"/>
          <w:bCs/>
          <w:sz w:val="24"/>
          <w:szCs w:val="24"/>
        </w:rPr>
        <w:t>, landšafto architektė.</w:t>
      </w:r>
    </w:p>
    <w:p w14:paraId="32E91CDA" w14:textId="77777777" w:rsidR="0008085A" w:rsidRPr="008846CD" w:rsidRDefault="0008085A" w:rsidP="0008085A">
      <w:pPr>
        <w:spacing w:after="0" w:line="240" w:lineRule="auto"/>
        <w:ind w:firstLine="851"/>
        <w:jc w:val="both"/>
        <w:rPr>
          <w:rFonts w:ascii="Times New Roman" w:hAnsi="Times New Roman"/>
          <w:bCs/>
          <w:i/>
          <w:sz w:val="24"/>
          <w:szCs w:val="24"/>
        </w:rPr>
      </w:pPr>
      <w:r w:rsidRPr="008846CD">
        <w:rPr>
          <w:rFonts w:ascii="Times New Roman" w:hAnsi="Times New Roman"/>
          <w:bCs/>
          <w:i/>
          <w:sz w:val="24"/>
          <w:szCs w:val="24"/>
        </w:rPr>
        <w:t xml:space="preserve">2022 m. balandžio 28 d. Šilutės rajono savivaldybės tarybos sprendimo </w:t>
      </w:r>
      <w:bookmarkStart w:id="4" w:name="n_0"/>
      <w:r w:rsidRPr="008846CD">
        <w:rPr>
          <w:rFonts w:ascii="Times New Roman" w:hAnsi="Times New Roman"/>
          <w:bCs/>
          <w:i/>
          <w:sz w:val="24"/>
          <w:szCs w:val="24"/>
        </w:rPr>
        <w:t xml:space="preserve">Nr. T1-1022 </w:t>
      </w:r>
      <w:bookmarkEnd w:id="4"/>
      <w:r w:rsidRPr="008846CD">
        <w:rPr>
          <w:rFonts w:ascii="Times New Roman" w:hAnsi="Times New Roman"/>
          <w:bCs/>
          <w:i/>
          <w:sz w:val="24"/>
          <w:szCs w:val="24"/>
        </w:rPr>
        <w:t>redakcija</w:t>
      </w:r>
    </w:p>
    <w:p w14:paraId="3404A87E" w14:textId="77777777" w:rsidR="0008085A" w:rsidRPr="008846CD" w:rsidRDefault="0008085A" w:rsidP="0008085A">
      <w:pPr>
        <w:spacing w:after="0" w:line="240" w:lineRule="auto"/>
        <w:ind w:firstLine="851"/>
        <w:jc w:val="both"/>
        <w:rPr>
          <w:rFonts w:ascii="Times New Roman" w:hAnsi="Times New Roman"/>
          <w:bCs/>
          <w:i/>
          <w:sz w:val="24"/>
          <w:szCs w:val="24"/>
        </w:rPr>
      </w:pPr>
      <w:r w:rsidRPr="008846CD">
        <w:rPr>
          <w:rFonts w:ascii="Times New Roman" w:hAnsi="Times New Roman"/>
          <w:bCs/>
          <w:i/>
          <w:sz w:val="24"/>
          <w:szCs w:val="24"/>
        </w:rPr>
        <w:t xml:space="preserve">2022 m. rugsėjo 29 d. Šilutės rajono savivaldybės tarybos sprendimo </w:t>
      </w:r>
      <w:bookmarkStart w:id="5" w:name="n_1"/>
      <w:r w:rsidRPr="008846CD">
        <w:rPr>
          <w:rFonts w:ascii="Times New Roman" w:hAnsi="Times New Roman"/>
          <w:bCs/>
          <w:i/>
          <w:sz w:val="24"/>
          <w:szCs w:val="24"/>
        </w:rPr>
        <w:t xml:space="preserve">Nr. T1-1117 </w:t>
      </w:r>
      <w:bookmarkEnd w:id="5"/>
      <w:r w:rsidRPr="008846CD">
        <w:rPr>
          <w:rFonts w:ascii="Times New Roman" w:hAnsi="Times New Roman"/>
          <w:bCs/>
          <w:i/>
          <w:sz w:val="24"/>
          <w:szCs w:val="24"/>
        </w:rPr>
        <w:t>redakcija</w:t>
      </w:r>
    </w:p>
    <w:p w14:paraId="31C0C6B0" w14:textId="77777777" w:rsidR="0008085A" w:rsidRPr="008846CD" w:rsidRDefault="0008085A" w:rsidP="0008085A">
      <w:pPr>
        <w:spacing w:after="0" w:line="240" w:lineRule="auto"/>
        <w:ind w:firstLine="851"/>
        <w:jc w:val="both"/>
        <w:rPr>
          <w:rFonts w:ascii="Times New Roman" w:hAnsi="Times New Roman"/>
          <w:bCs/>
          <w:i/>
          <w:sz w:val="24"/>
          <w:szCs w:val="24"/>
        </w:rPr>
      </w:pPr>
    </w:p>
    <w:p w14:paraId="4B930A67" w14:textId="77777777" w:rsidR="0008085A" w:rsidRPr="008846CD" w:rsidRDefault="0008085A" w:rsidP="0008085A">
      <w:pPr>
        <w:spacing w:after="0" w:line="240" w:lineRule="auto"/>
        <w:ind w:firstLine="851"/>
        <w:jc w:val="both"/>
        <w:rPr>
          <w:rFonts w:ascii="Times New Roman" w:hAnsi="Times New Roman"/>
          <w:sz w:val="24"/>
          <w:szCs w:val="24"/>
        </w:rPr>
      </w:pPr>
      <w:r w:rsidRPr="008846CD">
        <w:rPr>
          <w:rFonts w:ascii="Times New Roman" w:hAnsi="Times New Roman"/>
          <w:sz w:val="24"/>
          <w:szCs w:val="24"/>
        </w:rPr>
        <w:t>2. Patvirtinti Šilutės rajono želdynų ir želdinių apsaugos, priežiūros ir tvarkymo komisijos nuostatus (pridedama).</w:t>
      </w:r>
    </w:p>
    <w:p w14:paraId="630301A9" w14:textId="77777777" w:rsidR="0008085A" w:rsidRPr="008846CD" w:rsidRDefault="0008085A" w:rsidP="0008085A">
      <w:pPr>
        <w:tabs>
          <w:tab w:val="left" w:pos="1000"/>
        </w:tabs>
        <w:spacing w:after="0" w:line="240" w:lineRule="auto"/>
        <w:ind w:firstLine="851"/>
        <w:jc w:val="both"/>
        <w:rPr>
          <w:rFonts w:ascii="Times New Roman" w:eastAsia="Times New Roman" w:hAnsi="Times New Roman"/>
          <w:sz w:val="24"/>
          <w:szCs w:val="24"/>
        </w:rPr>
      </w:pPr>
      <w:r w:rsidRPr="008846CD">
        <w:rPr>
          <w:rFonts w:ascii="Times New Roman" w:hAnsi="Times New Roman"/>
          <w:sz w:val="24"/>
          <w:szCs w:val="24"/>
          <w:lang w:eastAsia="lt-LT"/>
        </w:rPr>
        <w:t>3. Skelbti šį sprendimą Teisės aktų registre ir Šilutės rajono savivaldybės interneto svetainėje.</w:t>
      </w:r>
    </w:p>
    <w:p w14:paraId="05638DFC" w14:textId="77777777" w:rsidR="0008085A" w:rsidRPr="008846CD" w:rsidRDefault="0008085A" w:rsidP="0008085A">
      <w:pPr>
        <w:tabs>
          <w:tab w:val="left" w:pos="1000"/>
        </w:tabs>
        <w:spacing w:after="0" w:line="240" w:lineRule="auto"/>
        <w:jc w:val="both"/>
        <w:rPr>
          <w:rFonts w:ascii="Times New Roman" w:eastAsia="Times New Roman" w:hAnsi="Times New Roman"/>
          <w:sz w:val="24"/>
          <w:szCs w:val="24"/>
        </w:rPr>
      </w:pPr>
    </w:p>
    <w:p w14:paraId="574AAB00" w14:textId="77777777" w:rsidR="0008085A" w:rsidRPr="008846CD" w:rsidRDefault="0008085A" w:rsidP="0008085A">
      <w:pPr>
        <w:tabs>
          <w:tab w:val="left" w:pos="1000"/>
        </w:tabs>
        <w:spacing w:after="0" w:line="240" w:lineRule="auto"/>
        <w:jc w:val="both"/>
        <w:rPr>
          <w:rFonts w:ascii="Times New Roman" w:eastAsia="Times New Roman" w:hAnsi="Times New Roman"/>
          <w:sz w:val="24"/>
          <w:szCs w:val="24"/>
        </w:rPr>
      </w:pPr>
    </w:p>
    <w:p w14:paraId="668F1084" w14:textId="77777777" w:rsidR="0008085A" w:rsidRPr="008846CD" w:rsidRDefault="0008085A" w:rsidP="0008085A">
      <w:pPr>
        <w:tabs>
          <w:tab w:val="left" w:pos="851"/>
          <w:tab w:val="left" w:pos="2880"/>
          <w:tab w:val="left" w:pos="7176"/>
          <w:tab w:val="left" w:pos="8441"/>
        </w:tabs>
        <w:spacing w:after="0"/>
        <w:jc w:val="both"/>
        <w:rPr>
          <w:rFonts w:ascii="Times New Roman" w:hAnsi="Times New Roman"/>
          <w:sz w:val="24"/>
          <w:szCs w:val="24"/>
        </w:rPr>
      </w:pPr>
      <w:r w:rsidRPr="008846CD">
        <w:rPr>
          <w:rFonts w:ascii="Times New Roman" w:hAnsi="Times New Roman"/>
          <w:sz w:val="24"/>
          <w:szCs w:val="24"/>
        </w:rPr>
        <w:t>Savivaldybės mero pavaduotojas,                                                                                Sigitas Šeputis</w:t>
      </w:r>
    </w:p>
    <w:p w14:paraId="197978EA" w14:textId="77777777" w:rsidR="0008085A" w:rsidRPr="008846CD" w:rsidRDefault="0008085A" w:rsidP="0008085A">
      <w:pPr>
        <w:spacing w:after="0" w:line="240" w:lineRule="auto"/>
        <w:rPr>
          <w:rFonts w:ascii="Times New Roman" w:hAnsi="Times New Roman"/>
          <w:sz w:val="24"/>
          <w:szCs w:val="24"/>
        </w:rPr>
      </w:pPr>
      <w:r w:rsidRPr="008846CD">
        <w:rPr>
          <w:rFonts w:ascii="Times New Roman" w:hAnsi="Times New Roman"/>
          <w:sz w:val="24"/>
          <w:szCs w:val="24"/>
        </w:rPr>
        <w:t>pavaduojantis Savivaldybės merą</w:t>
      </w:r>
    </w:p>
    <w:p w14:paraId="3E15CFD4" w14:textId="77777777" w:rsidR="0008085A" w:rsidRPr="008846CD" w:rsidRDefault="0008085A" w:rsidP="0008085A">
      <w:pPr>
        <w:spacing w:after="0" w:line="240" w:lineRule="auto"/>
        <w:rPr>
          <w:rFonts w:ascii="Times New Roman" w:hAnsi="Times New Roman"/>
          <w:sz w:val="24"/>
          <w:szCs w:val="24"/>
        </w:rPr>
      </w:pPr>
    </w:p>
    <w:p w14:paraId="65D2CE7B" w14:textId="77777777" w:rsidR="0008085A" w:rsidRPr="008846CD" w:rsidRDefault="0008085A" w:rsidP="0008085A">
      <w:pPr>
        <w:spacing w:after="0" w:line="240" w:lineRule="auto"/>
        <w:rPr>
          <w:rFonts w:ascii="Times New Roman" w:hAnsi="Times New Roman"/>
          <w:sz w:val="24"/>
          <w:szCs w:val="24"/>
        </w:rPr>
      </w:pPr>
    </w:p>
    <w:p w14:paraId="644E63BE" w14:textId="7D3A029F" w:rsidR="0008085A" w:rsidRPr="008846CD" w:rsidRDefault="0008085A" w:rsidP="0008085A">
      <w:pPr>
        <w:spacing w:after="0" w:line="240" w:lineRule="auto"/>
        <w:rPr>
          <w:rFonts w:ascii="Times New Roman" w:hAnsi="Times New Roman"/>
          <w:sz w:val="24"/>
          <w:szCs w:val="24"/>
        </w:rPr>
      </w:pPr>
      <w:r w:rsidRPr="008846CD">
        <w:rPr>
          <w:rFonts w:ascii="Times New Roman" w:hAnsi="Times New Roman"/>
          <w:sz w:val="24"/>
          <w:szCs w:val="24"/>
        </w:rPr>
        <w:t xml:space="preserve">Parengė </w:t>
      </w:r>
    </w:p>
    <w:p w14:paraId="2E5553C1" w14:textId="77777777" w:rsidR="0008085A" w:rsidRPr="008846CD" w:rsidRDefault="0008085A" w:rsidP="0008085A">
      <w:pPr>
        <w:spacing w:after="0" w:line="240" w:lineRule="auto"/>
        <w:rPr>
          <w:rFonts w:ascii="Times New Roman" w:eastAsia="Times New Roman" w:hAnsi="Times New Roman"/>
          <w:sz w:val="24"/>
          <w:szCs w:val="24"/>
        </w:rPr>
      </w:pPr>
      <w:r w:rsidRPr="008846CD">
        <w:rPr>
          <w:rFonts w:ascii="Times New Roman" w:eastAsia="Times New Roman" w:hAnsi="Times New Roman"/>
          <w:sz w:val="24"/>
          <w:szCs w:val="24"/>
          <w:lang w:eastAsia="lt-LT"/>
        </w:rPr>
        <w:t xml:space="preserve">Mindaugas </w:t>
      </w:r>
      <w:proofErr w:type="spellStart"/>
      <w:r w:rsidRPr="008846CD">
        <w:rPr>
          <w:rFonts w:ascii="Times New Roman" w:eastAsia="Times New Roman" w:hAnsi="Times New Roman"/>
          <w:sz w:val="24"/>
          <w:szCs w:val="24"/>
          <w:lang w:eastAsia="lt-LT"/>
        </w:rPr>
        <w:t>Būdvytis</w:t>
      </w:r>
      <w:proofErr w:type="spellEnd"/>
    </w:p>
    <w:p w14:paraId="500CAFAE" w14:textId="11A44835" w:rsidR="0008085A" w:rsidRPr="008846CD" w:rsidRDefault="0008085A" w:rsidP="0008085A">
      <w:pPr>
        <w:spacing w:after="0" w:line="240" w:lineRule="auto"/>
        <w:rPr>
          <w:rFonts w:ascii="Times New Roman" w:eastAsia="Times New Roman" w:hAnsi="Times New Roman"/>
          <w:sz w:val="24"/>
          <w:szCs w:val="24"/>
          <w:lang w:eastAsia="lt-LT"/>
        </w:rPr>
      </w:pPr>
      <w:r w:rsidRPr="008846CD">
        <w:rPr>
          <w:rFonts w:ascii="Times New Roman" w:eastAsia="Times New Roman" w:hAnsi="Times New Roman"/>
          <w:sz w:val="24"/>
          <w:szCs w:val="24"/>
          <w:lang w:eastAsia="lt-LT"/>
        </w:rPr>
        <w:t>2021-10-05</w:t>
      </w:r>
    </w:p>
    <w:tbl>
      <w:tblPr>
        <w:tblW w:w="4110" w:type="dxa"/>
        <w:tblInd w:w="5637" w:type="dxa"/>
        <w:tblLook w:val="04A0" w:firstRow="1" w:lastRow="0" w:firstColumn="1" w:lastColumn="0" w:noHBand="0" w:noVBand="1"/>
      </w:tblPr>
      <w:tblGrid>
        <w:gridCol w:w="4110"/>
      </w:tblGrid>
      <w:tr w:rsidR="0008085A" w:rsidRPr="008846CD" w14:paraId="0A802242" w14:textId="77777777" w:rsidTr="0008085A">
        <w:tc>
          <w:tcPr>
            <w:tcW w:w="4110" w:type="dxa"/>
            <w:hideMark/>
          </w:tcPr>
          <w:p w14:paraId="11BC93D6" w14:textId="77777777" w:rsidR="0008085A" w:rsidRPr="008846CD" w:rsidRDefault="0008085A">
            <w:pPr>
              <w:tabs>
                <w:tab w:val="left" w:pos="5070"/>
                <w:tab w:val="left" w:pos="5366"/>
                <w:tab w:val="left" w:pos="6771"/>
                <w:tab w:val="left" w:pos="7363"/>
              </w:tabs>
              <w:jc w:val="both"/>
              <w:rPr>
                <w:rFonts w:ascii="Times New Roman" w:hAnsi="Times New Roman"/>
                <w:sz w:val="24"/>
                <w:szCs w:val="24"/>
                <w:lang w:eastAsia="lt-LT"/>
              </w:rPr>
            </w:pPr>
            <w:r w:rsidRPr="008846CD">
              <w:rPr>
                <w:rFonts w:ascii="Times New Roman" w:hAnsi="Times New Roman"/>
                <w:sz w:val="24"/>
                <w:szCs w:val="24"/>
                <w:lang w:eastAsia="lt-LT"/>
              </w:rPr>
              <w:lastRenderedPageBreak/>
              <w:t>PATVIRTINTA</w:t>
            </w:r>
          </w:p>
        </w:tc>
      </w:tr>
      <w:tr w:rsidR="0008085A" w:rsidRPr="008846CD" w14:paraId="004F9963" w14:textId="77777777" w:rsidTr="0008085A">
        <w:tc>
          <w:tcPr>
            <w:tcW w:w="4110" w:type="dxa"/>
            <w:hideMark/>
          </w:tcPr>
          <w:p w14:paraId="70AEE337" w14:textId="77777777" w:rsidR="0008085A" w:rsidRPr="008846CD" w:rsidRDefault="0008085A">
            <w:pPr>
              <w:rPr>
                <w:rFonts w:ascii="Times New Roman" w:hAnsi="Times New Roman"/>
                <w:sz w:val="24"/>
                <w:szCs w:val="24"/>
                <w:lang w:eastAsia="lt-LT"/>
              </w:rPr>
            </w:pPr>
            <w:r w:rsidRPr="008846CD">
              <w:rPr>
                <w:rFonts w:ascii="Times New Roman" w:hAnsi="Times New Roman"/>
                <w:sz w:val="24"/>
                <w:szCs w:val="24"/>
                <w:lang w:eastAsia="lt-LT"/>
              </w:rPr>
              <w:t>Šilutės rajono savivaldybės</w:t>
            </w:r>
          </w:p>
        </w:tc>
      </w:tr>
      <w:tr w:rsidR="0008085A" w:rsidRPr="008846CD" w14:paraId="36330C58" w14:textId="77777777" w:rsidTr="0008085A">
        <w:tc>
          <w:tcPr>
            <w:tcW w:w="4110" w:type="dxa"/>
            <w:hideMark/>
          </w:tcPr>
          <w:p w14:paraId="08BC2DBB" w14:textId="77777777" w:rsidR="0008085A" w:rsidRPr="008846CD" w:rsidRDefault="0008085A">
            <w:pPr>
              <w:rPr>
                <w:rFonts w:ascii="Times New Roman" w:hAnsi="Times New Roman"/>
                <w:sz w:val="24"/>
                <w:szCs w:val="24"/>
                <w:lang w:eastAsia="lt-LT"/>
              </w:rPr>
            </w:pPr>
            <w:r w:rsidRPr="008846CD">
              <w:rPr>
                <w:rFonts w:ascii="Times New Roman" w:hAnsi="Times New Roman"/>
                <w:sz w:val="24"/>
                <w:szCs w:val="24"/>
                <w:lang w:eastAsia="lt-LT"/>
              </w:rPr>
              <w:t xml:space="preserve">tarybos </w:t>
            </w:r>
            <w:r w:rsidRPr="008846CD">
              <w:rPr>
                <w:rFonts w:ascii="Times New Roman" w:hAnsi="Times New Roman"/>
                <w:noProof/>
                <w:sz w:val="24"/>
                <w:szCs w:val="24"/>
                <w:lang w:eastAsia="lt-LT"/>
              </w:rPr>
              <w:t>2021 m. lapkričio mėn. 25 d.</w:t>
            </w:r>
          </w:p>
        </w:tc>
      </w:tr>
      <w:tr w:rsidR="0008085A" w:rsidRPr="008846CD" w14:paraId="7FBC9053" w14:textId="77777777" w:rsidTr="0008085A">
        <w:tc>
          <w:tcPr>
            <w:tcW w:w="4110" w:type="dxa"/>
            <w:hideMark/>
          </w:tcPr>
          <w:p w14:paraId="5F6D50AB" w14:textId="77777777" w:rsidR="0008085A" w:rsidRPr="008846CD" w:rsidRDefault="0008085A">
            <w:pPr>
              <w:tabs>
                <w:tab w:val="left" w:pos="5070"/>
                <w:tab w:val="left" w:pos="5366"/>
                <w:tab w:val="left" w:pos="6771"/>
                <w:tab w:val="left" w:pos="7363"/>
              </w:tabs>
              <w:rPr>
                <w:rFonts w:ascii="Times New Roman" w:hAnsi="Times New Roman"/>
                <w:sz w:val="24"/>
                <w:szCs w:val="24"/>
                <w:lang w:eastAsia="lt-LT"/>
              </w:rPr>
            </w:pPr>
            <w:r w:rsidRPr="008846CD">
              <w:rPr>
                <w:rFonts w:ascii="Times New Roman" w:hAnsi="Times New Roman"/>
                <w:sz w:val="24"/>
                <w:szCs w:val="24"/>
                <w:lang w:eastAsia="lt-LT"/>
              </w:rPr>
              <w:t>sprendimu Nr. T1-847</w:t>
            </w:r>
          </w:p>
        </w:tc>
      </w:tr>
    </w:tbl>
    <w:p w14:paraId="7FF9C90B" w14:textId="77777777" w:rsidR="0008085A" w:rsidRPr="008846CD" w:rsidRDefault="0008085A" w:rsidP="0008085A">
      <w:pPr>
        <w:jc w:val="center"/>
        <w:rPr>
          <w:rFonts w:ascii="Times New Roman" w:hAnsi="Times New Roman"/>
          <w:sz w:val="24"/>
          <w:szCs w:val="24"/>
        </w:rPr>
      </w:pPr>
    </w:p>
    <w:p w14:paraId="2CA2A5CE" w14:textId="77777777" w:rsidR="0008085A" w:rsidRPr="008846CD" w:rsidRDefault="0008085A" w:rsidP="0008085A">
      <w:pPr>
        <w:jc w:val="center"/>
        <w:rPr>
          <w:rFonts w:ascii="Times New Roman" w:hAnsi="Times New Roman"/>
          <w:sz w:val="24"/>
          <w:szCs w:val="24"/>
        </w:rPr>
      </w:pPr>
    </w:p>
    <w:p w14:paraId="76BF9E95" w14:textId="77777777" w:rsidR="0008085A" w:rsidRPr="008846CD" w:rsidRDefault="0008085A" w:rsidP="0008085A">
      <w:pPr>
        <w:jc w:val="center"/>
        <w:rPr>
          <w:rFonts w:ascii="Times New Roman" w:hAnsi="Times New Roman"/>
          <w:b/>
          <w:sz w:val="24"/>
          <w:szCs w:val="24"/>
          <w:lang w:eastAsia="lt-LT"/>
        </w:rPr>
      </w:pPr>
      <w:r w:rsidRPr="008846CD">
        <w:rPr>
          <w:rFonts w:ascii="Times New Roman" w:hAnsi="Times New Roman"/>
          <w:b/>
          <w:caps/>
          <w:sz w:val="24"/>
          <w:szCs w:val="24"/>
        </w:rPr>
        <w:t>ŠILUTĖS RAJONO</w:t>
      </w:r>
      <w:r w:rsidRPr="008846CD">
        <w:rPr>
          <w:rFonts w:ascii="Times New Roman" w:hAnsi="Times New Roman"/>
          <w:b/>
          <w:sz w:val="24"/>
          <w:szCs w:val="24"/>
          <w:lang w:eastAsia="lt-LT"/>
        </w:rPr>
        <w:t xml:space="preserve"> ŽELDYNŲ IR ŽELDINIŲ APSAUGOS, PRIEŽIŪROS IR TVARKYMO KOMISIJOS NUOSTATAI</w:t>
      </w:r>
    </w:p>
    <w:p w14:paraId="3033B6A9" w14:textId="77777777" w:rsidR="0008085A" w:rsidRPr="008846CD" w:rsidRDefault="0008085A" w:rsidP="0008085A">
      <w:pPr>
        <w:jc w:val="center"/>
        <w:rPr>
          <w:rFonts w:ascii="Times New Roman" w:hAnsi="Times New Roman"/>
          <w:sz w:val="24"/>
          <w:szCs w:val="24"/>
          <w:lang w:eastAsia="lt-LT"/>
        </w:rPr>
      </w:pPr>
    </w:p>
    <w:p w14:paraId="4AF3470A" w14:textId="77777777" w:rsidR="0008085A" w:rsidRPr="008846CD" w:rsidRDefault="0008085A" w:rsidP="0008085A">
      <w:pPr>
        <w:keepNext/>
        <w:jc w:val="center"/>
        <w:outlineLvl w:val="1"/>
        <w:rPr>
          <w:rFonts w:ascii="Times New Roman" w:hAnsi="Times New Roman"/>
          <w:b/>
          <w:bCs/>
          <w:iCs/>
          <w:sz w:val="24"/>
          <w:szCs w:val="24"/>
          <w:lang w:eastAsia="lt-LT"/>
        </w:rPr>
      </w:pPr>
      <w:r w:rsidRPr="008846CD">
        <w:rPr>
          <w:rFonts w:ascii="Times New Roman" w:hAnsi="Times New Roman"/>
          <w:b/>
          <w:bCs/>
          <w:iCs/>
          <w:sz w:val="24"/>
          <w:szCs w:val="24"/>
          <w:lang w:eastAsia="lt-LT"/>
        </w:rPr>
        <w:t>I SKYRIUS</w:t>
      </w:r>
    </w:p>
    <w:p w14:paraId="71F915B5" w14:textId="77777777" w:rsidR="0008085A" w:rsidRPr="008846CD" w:rsidRDefault="0008085A" w:rsidP="0008085A">
      <w:pPr>
        <w:keepNext/>
        <w:jc w:val="center"/>
        <w:outlineLvl w:val="1"/>
        <w:rPr>
          <w:rFonts w:ascii="Times New Roman" w:hAnsi="Times New Roman"/>
          <w:b/>
          <w:bCs/>
          <w:iCs/>
          <w:sz w:val="24"/>
          <w:szCs w:val="24"/>
          <w:lang w:eastAsia="lt-LT"/>
        </w:rPr>
      </w:pPr>
      <w:r w:rsidRPr="008846CD">
        <w:rPr>
          <w:rFonts w:ascii="Times New Roman" w:hAnsi="Times New Roman"/>
          <w:b/>
          <w:bCs/>
          <w:iCs/>
          <w:sz w:val="24"/>
          <w:szCs w:val="24"/>
          <w:lang w:eastAsia="lt-LT"/>
        </w:rPr>
        <w:t>BENDROSIOS NUOSTATOS</w:t>
      </w:r>
    </w:p>
    <w:p w14:paraId="7BC2C11A" w14:textId="77777777" w:rsidR="0008085A" w:rsidRPr="008846CD" w:rsidRDefault="0008085A" w:rsidP="0008085A">
      <w:pPr>
        <w:keepNext/>
        <w:jc w:val="center"/>
        <w:outlineLvl w:val="1"/>
        <w:rPr>
          <w:rFonts w:ascii="Times New Roman" w:hAnsi="Times New Roman"/>
          <w:b/>
          <w:bCs/>
          <w:iCs/>
          <w:sz w:val="24"/>
          <w:szCs w:val="24"/>
          <w:lang w:eastAsia="lt-LT"/>
        </w:rPr>
      </w:pPr>
    </w:p>
    <w:p w14:paraId="7977087D" w14:textId="77777777" w:rsidR="0008085A" w:rsidRPr="008846CD" w:rsidRDefault="0008085A" w:rsidP="0008085A">
      <w:pPr>
        <w:numPr>
          <w:ilvl w:val="0"/>
          <w:numId w:val="1"/>
        </w:numPr>
        <w:tabs>
          <w:tab w:val="left" w:pos="993"/>
        </w:tabs>
        <w:suppressAutoHyphens/>
        <w:spacing w:after="0" w:line="240" w:lineRule="auto"/>
        <w:ind w:left="0" w:firstLine="709"/>
        <w:jc w:val="both"/>
        <w:rPr>
          <w:rFonts w:ascii="Times New Roman" w:hAnsi="Times New Roman"/>
          <w:iCs/>
          <w:sz w:val="24"/>
          <w:szCs w:val="24"/>
        </w:rPr>
      </w:pPr>
      <w:r w:rsidRPr="008846CD">
        <w:rPr>
          <w:rFonts w:ascii="Times New Roman" w:hAnsi="Times New Roman"/>
          <w:sz w:val="24"/>
          <w:szCs w:val="24"/>
        </w:rPr>
        <w:t>Šilutės rajono</w:t>
      </w:r>
      <w:r w:rsidRPr="008846CD">
        <w:rPr>
          <w:rFonts w:ascii="Times New Roman" w:hAnsi="Times New Roman"/>
          <w:iCs/>
          <w:sz w:val="24"/>
          <w:szCs w:val="24"/>
        </w:rPr>
        <w:t xml:space="preserve"> želdynų ir želdinių apsaugos, priežiūros ir tvarkymo komisijos nuostatai (toliau – Nuostatai) nustato </w:t>
      </w:r>
      <w:r w:rsidRPr="008846CD">
        <w:rPr>
          <w:rFonts w:ascii="Times New Roman" w:hAnsi="Times New Roman"/>
          <w:sz w:val="24"/>
          <w:szCs w:val="24"/>
        </w:rPr>
        <w:t>Šilutės rajono</w:t>
      </w:r>
      <w:r w:rsidRPr="008846CD">
        <w:rPr>
          <w:rFonts w:ascii="Times New Roman" w:hAnsi="Times New Roman"/>
          <w:iCs/>
          <w:sz w:val="24"/>
          <w:szCs w:val="24"/>
        </w:rPr>
        <w:t xml:space="preserve"> želdynų ir želdinių apsaugos, priežiūros ir tvarkymo komisijos (toliau – Komisija)</w:t>
      </w:r>
      <w:r w:rsidRPr="008846CD">
        <w:rPr>
          <w:rFonts w:ascii="Times New Roman" w:hAnsi="Times New Roman"/>
          <w:sz w:val="24"/>
          <w:szCs w:val="24"/>
        </w:rPr>
        <w:t xml:space="preserve"> funkcijas, teises ir pareigas, komisijos sudarymo, jos darbo organizavimo tvarką.</w:t>
      </w:r>
    </w:p>
    <w:p w14:paraId="668DA1F6" w14:textId="77777777" w:rsidR="0008085A" w:rsidRPr="008846CD" w:rsidRDefault="0008085A" w:rsidP="0008085A">
      <w:pPr>
        <w:numPr>
          <w:ilvl w:val="0"/>
          <w:numId w:val="1"/>
        </w:numPr>
        <w:tabs>
          <w:tab w:val="left" w:pos="993"/>
        </w:tabs>
        <w:spacing w:after="0" w:line="240" w:lineRule="auto"/>
        <w:ind w:left="0" w:firstLine="709"/>
        <w:contextualSpacing/>
        <w:jc w:val="both"/>
        <w:rPr>
          <w:rFonts w:ascii="Times New Roman" w:hAnsi="Times New Roman"/>
          <w:sz w:val="24"/>
          <w:szCs w:val="24"/>
          <w:lang w:eastAsia="lt-LT"/>
        </w:rPr>
      </w:pPr>
      <w:r w:rsidRPr="008846CD">
        <w:rPr>
          <w:rFonts w:ascii="Times New Roman" w:hAnsi="Times New Roman"/>
          <w:sz w:val="24"/>
          <w:szCs w:val="24"/>
          <w:lang w:eastAsia="lt-LT"/>
        </w:rPr>
        <w:t xml:space="preserve">Komisija savo veikloje vadovaujasi Lietuvos Respublikos želdynų įstatymu, Lietuvos Respublikos Vyriausybės nutarimais, Lietuvos Respublikos aplinkos ministro įsakymais, </w:t>
      </w:r>
      <w:r w:rsidRPr="008846CD">
        <w:rPr>
          <w:rFonts w:ascii="Times New Roman" w:hAnsi="Times New Roman"/>
          <w:sz w:val="24"/>
          <w:szCs w:val="24"/>
        </w:rPr>
        <w:t>Šilutės rajono</w:t>
      </w:r>
      <w:r w:rsidRPr="008846CD">
        <w:rPr>
          <w:rFonts w:ascii="Times New Roman" w:hAnsi="Times New Roman"/>
          <w:sz w:val="24"/>
          <w:szCs w:val="24"/>
          <w:lang w:eastAsia="lt-LT"/>
        </w:rPr>
        <w:t xml:space="preserve"> želdynų ir želdinių apsaugos taisyklėmis, kitais Lietuvos Respublikoje galiojančiais teisės aktais, reglamentuojančiais želdynų ir želdinių apsaugą, priežiūrą bei tvarkymą.</w:t>
      </w:r>
    </w:p>
    <w:p w14:paraId="628B52A0" w14:textId="77777777" w:rsidR="0008085A" w:rsidRPr="008846CD" w:rsidRDefault="0008085A" w:rsidP="0008085A">
      <w:pPr>
        <w:numPr>
          <w:ilvl w:val="0"/>
          <w:numId w:val="1"/>
        </w:numPr>
        <w:tabs>
          <w:tab w:val="left" w:pos="993"/>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 xml:space="preserve">Komisija sudaroma ir jos nuostatai tvirtinami </w:t>
      </w:r>
      <w:r w:rsidRPr="008846CD">
        <w:rPr>
          <w:rFonts w:ascii="Times New Roman" w:hAnsi="Times New Roman"/>
          <w:sz w:val="24"/>
          <w:szCs w:val="24"/>
        </w:rPr>
        <w:t>Šilutės rajono</w:t>
      </w:r>
      <w:r w:rsidRPr="008846CD">
        <w:rPr>
          <w:rFonts w:ascii="Times New Roman" w:hAnsi="Times New Roman"/>
          <w:sz w:val="24"/>
          <w:szCs w:val="24"/>
          <w:lang w:eastAsia="lt-LT"/>
        </w:rPr>
        <w:t xml:space="preserve"> savivaldybės tarybos sprendimu.</w:t>
      </w:r>
    </w:p>
    <w:p w14:paraId="15EDB26C" w14:textId="77777777" w:rsidR="0008085A" w:rsidRPr="008846CD" w:rsidRDefault="0008085A" w:rsidP="0008085A">
      <w:pPr>
        <w:numPr>
          <w:ilvl w:val="0"/>
          <w:numId w:val="1"/>
        </w:numPr>
        <w:tabs>
          <w:tab w:val="left" w:pos="993"/>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 xml:space="preserve">Komisijos darbas grindžiamas kolegialiu klausimų svarstymu, teisėtumo principu, asmenine komisijos narių atsakomybe už jos kompetencijai priskiriamų klausimų svarstymą ir sprendimų priėmimo nešališkumu. Priimdama sprendimus, Komisija yra savarankiška. </w:t>
      </w:r>
    </w:p>
    <w:p w14:paraId="5AE29B18" w14:textId="77777777" w:rsidR="0008085A" w:rsidRPr="008846CD" w:rsidRDefault="0008085A" w:rsidP="0008085A">
      <w:pPr>
        <w:numPr>
          <w:ilvl w:val="0"/>
          <w:numId w:val="1"/>
        </w:numPr>
        <w:tabs>
          <w:tab w:val="left" w:pos="993"/>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Nuostatuose vartojamos sąvokos suprantamos taip, kaip jos apibrėžtos Lietuvos Respublikos želdynų įstatyme ir šio įstatymo įgyvendinamuosiuose teisės aktuose.</w:t>
      </w:r>
    </w:p>
    <w:p w14:paraId="4264DAF5" w14:textId="77777777" w:rsidR="0008085A" w:rsidRPr="008846CD" w:rsidRDefault="0008085A" w:rsidP="0008085A">
      <w:pPr>
        <w:ind w:firstLine="709"/>
        <w:jc w:val="both"/>
        <w:rPr>
          <w:rFonts w:ascii="Times New Roman" w:hAnsi="Times New Roman"/>
          <w:sz w:val="24"/>
          <w:szCs w:val="24"/>
          <w:lang w:eastAsia="lt-LT"/>
        </w:rPr>
      </w:pPr>
    </w:p>
    <w:p w14:paraId="3230D0C8" w14:textId="77777777" w:rsidR="0008085A" w:rsidRPr="008846CD" w:rsidRDefault="0008085A" w:rsidP="0008085A">
      <w:pPr>
        <w:keepNext/>
        <w:jc w:val="center"/>
        <w:outlineLvl w:val="1"/>
        <w:rPr>
          <w:rFonts w:ascii="Times New Roman" w:hAnsi="Times New Roman"/>
          <w:b/>
          <w:bCs/>
          <w:iCs/>
          <w:sz w:val="24"/>
          <w:szCs w:val="24"/>
          <w:lang w:eastAsia="lt-LT"/>
        </w:rPr>
      </w:pPr>
      <w:r w:rsidRPr="008846CD">
        <w:rPr>
          <w:rFonts w:ascii="Times New Roman" w:hAnsi="Times New Roman"/>
          <w:b/>
          <w:bCs/>
          <w:kern w:val="36"/>
          <w:sz w:val="24"/>
          <w:szCs w:val="24"/>
          <w:lang w:eastAsia="lt-LT"/>
        </w:rPr>
        <w:t>II</w:t>
      </w:r>
      <w:r w:rsidRPr="008846CD">
        <w:rPr>
          <w:rFonts w:ascii="Times New Roman" w:hAnsi="Times New Roman"/>
          <w:b/>
          <w:bCs/>
          <w:iCs/>
          <w:sz w:val="24"/>
          <w:szCs w:val="24"/>
          <w:lang w:eastAsia="lt-LT"/>
        </w:rPr>
        <w:t xml:space="preserve"> SKYRIUS</w:t>
      </w:r>
    </w:p>
    <w:p w14:paraId="15C65217" w14:textId="77777777" w:rsidR="0008085A" w:rsidRPr="008846CD" w:rsidRDefault="0008085A" w:rsidP="0008085A">
      <w:pPr>
        <w:jc w:val="center"/>
        <w:outlineLvl w:val="0"/>
        <w:rPr>
          <w:rFonts w:ascii="Times New Roman" w:hAnsi="Times New Roman"/>
          <w:b/>
          <w:bCs/>
          <w:kern w:val="36"/>
          <w:sz w:val="24"/>
          <w:szCs w:val="24"/>
          <w:lang w:eastAsia="lt-LT"/>
        </w:rPr>
      </w:pPr>
      <w:r w:rsidRPr="008846CD">
        <w:rPr>
          <w:rFonts w:ascii="Times New Roman" w:hAnsi="Times New Roman"/>
          <w:b/>
          <w:bCs/>
          <w:kern w:val="36"/>
          <w:sz w:val="24"/>
          <w:szCs w:val="24"/>
          <w:lang w:eastAsia="lt-LT"/>
        </w:rPr>
        <w:t>KOMISIJOS TIKSLAS IR FUNKCIJOS</w:t>
      </w:r>
    </w:p>
    <w:p w14:paraId="7447F021" w14:textId="77777777" w:rsidR="0008085A" w:rsidRPr="008846CD" w:rsidRDefault="0008085A" w:rsidP="0008085A">
      <w:pPr>
        <w:jc w:val="both"/>
        <w:outlineLvl w:val="0"/>
        <w:rPr>
          <w:rFonts w:ascii="Times New Roman" w:hAnsi="Times New Roman"/>
          <w:b/>
          <w:bCs/>
          <w:kern w:val="36"/>
          <w:sz w:val="24"/>
          <w:szCs w:val="24"/>
          <w:lang w:eastAsia="lt-LT"/>
        </w:rPr>
      </w:pPr>
    </w:p>
    <w:p w14:paraId="06D40F8A" w14:textId="77777777" w:rsidR="0008085A" w:rsidRPr="008846CD" w:rsidRDefault="0008085A" w:rsidP="0008085A">
      <w:pPr>
        <w:numPr>
          <w:ilvl w:val="0"/>
          <w:numId w:val="1"/>
        </w:numPr>
        <w:tabs>
          <w:tab w:val="left" w:pos="993"/>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 xml:space="preserve">Komisijos tikslas – užtikrinti kokybišką želdynų ir želdinių apsaugos, priežiūros, tvarkymo, želdynų kūrimo vykdymą </w:t>
      </w:r>
      <w:r w:rsidRPr="008846CD">
        <w:rPr>
          <w:rFonts w:ascii="Times New Roman" w:hAnsi="Times New Roman"/>
          <w:sz w:val="24"/>
          <w:szCs w:val="24"/>
        </w:rPr>
        <w:t>Šilutės rajono</w:t>
      </w:r>
      <w:r w:rsidRPr="008846CD">
        <w:rPr>
          <w:rFonts w:ascii="Times New Roman" w:hAnsi="Times New Roman"/>
          <w:sz w:val="24"/>
          <w:szCs w:val="24"/>
          <w:lang w:eastAsia="lt-LT"/>
        </w:rPr>
        <w:t xml:space="preserve"> savivaldybės (toliau – Savivaldybė) administruojamoje teritorijoje.</w:t>
      </w:r>
    </w:p>
    <w:p w14:paraId="1064C3D4" w14:textId="77777777" w:rsidR="0008085A" w:rsidRPr="008846CD" w:rsidRDefault="0008085A" w:rsidP="0008085A">
      <w:pPr>
        <w:numPr>
          <w:ilvl w:val="0"/>
          <w:numId w:val="1"/>
        </w:numPr>
        <w:tabs>
          <w:tab w:val="left" w:pos="993"/>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Komisija atlieka šias funkcijas:</w:t>
      </w:r>
    </w:p>
    <w:p w14:paraId="04B95351" w14:textId="77777777" w:rsidR="0008085A" w:rsidRPr="008846CD" w:rsidRDefault="0008085A" w:rsidP="0008085A">
      <w:pPr>
        <w:numPr>
          <w:ilvl w:val="1"/>
          <w:numId w:val="2"/>
        </w:numPr>
        <w:tabs>
          <w:tab w:val="left" w:pos="993"/>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teikia išvadas dėl būtinybės kirsti ar kitaip pašalinti iš augimo vietos saugotinus želdinius teisės aktų nustatytais atvejais;</w:t>
      </w:r>
    </w:p>
    <w:p w14:paraId="54BDFFD9" w14:textId="77777777" w:rsidR="0008085A" w:rsidRPr="008846CD" w:rsidRDefault="0008085A" w:rsidP="0008085A">
      <w:pPr>
        <w:numPr>
          <w:ilvl w:val="1"/>
          <w:numId w:val="2"/>
        </w:numPr>
        <w:tabs>
          <w:tab w:val="left" w:pos="993"/>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konsultuoja želdinių savininkus ar valdytojus dėl želdinių apsaugos, priežiūros ir tvarkymo;</w:t>
      </w:r>
    </w:p>
    <w:p w14:paraId="180D153B" w14:textId="77777777" w:rsidR="0008085A" w:rsidRPr="008846CD" w:rsidRDefault="0008085A" w:rsidP="0008085A">
      <w:pPr>
        <w:numPr>
          <w:ilvl w:val="1"/>
          <w:numId w:val="2"/>
        </w:numPr>
        <w:tabs>
          <w:tab w:val="left" w:pos="993"/>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teikia siūlymus Savivaldybės administracijai dėl želdinių paskelbimo saugomais;</w:t>
      </w:r>
    </w:p>
    <w:p w14:paraId="48F43367" w14:textId="77777777" w:rsidR="0008085A" w:rsidRPr="008846CD" w:rsidRDefault="0008085A" w:rsidP="0008085A">
      <w:pPr>
        <w:numPr>
          <w:ilvl w:val="1"/>
          <w:numId w:val="2"/>
        </w:numPr>
        <w:tabs>
          <w:tab w:val="left" w:pos="993"/>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lastRenderedPageBreak/>
        <w:t>teikia rekomendacijas teritorijų planavimo dokumentams.</w:t>
      </w:r>
    </w:p>
    <w:p w14:paraId="5B64CE62" w14:textId="77777777" w:rsidR="0008085A" w:rsidRPr="008846CD" w:rsidRDefault="0008085A" w:rsidP="0008085A">
      <w:pPr>
        <w:ind w:firstLine="709"/>
        <w:jc w:val="both"/>
        <w:rPr>
          <w:rFonts w:ascii="Times New Roman" w:hAnsi="Times New Roman"/>
          <w:sz w:val="24"/>
          <w:szCs w:val="24"/>
          <w:lang w:eastAsia="lt-LT"/>
        </w:rPr>
      </w:pPr>
    </w:p>
    <w:p w14:paraId="454E68E2" w14:textId="77777777" w:rsidR="0008085A" w:rsidRPr="008846CD" w:rsidRDefault="0008085A" w:rsidP="0008085A">
      <w:pPr>
        <w:keepNext/>
        <w:jc w:val="center"/>
        <w:outlineLvl w:val="1"/>
        <w:rPr>
          <w:rFonts w:ascii="Times New Roman" w:hAnsi="Times New Roman"/>
          <w:b/>
          <w:bCs/>
          <w:iCs/>
          <w:sz w:val="24"/>
          <w:szCs w:val="24"/>
          <w:lang w:eastAsia="lt-LT"/>
        </w:rPr>
      </w:pPr>
      <w:r w:rsidRPr="008846CD">
        <w:rPr>
          <w:rFonts w:ascii="Times New Roman" w:hAnsi="Times New Roman"/>
          <w:b/>
          <w:bCs/>
          <w:sz w:val="24"/>
          <w:szCs w:val="24"/>
          <w:lang w:eastAsia="lt-LT"/>
        </w:rPr>
        <w:t>III</w:t>
      </w:r>
      <w:r w:rsidRPr="008846CD">
        <w:rPr>
          <w:rFonts w:ascii="Times New Roman" w:hAnsi="Times New Roman"/>
          <w:b/>
          <w:bCs/>
          <w:iCs/>
          <w:sz w:val="24"/>
          <w:szCs w:val="24"/>
          <w:lang w:eastAsia="lt-LT"/>
        </w:rPr>
        <w:t xml:space="preserve"> SKYRIUS</w:t>
      </w:r>
    </w:p>
    <w:p w14:paraId="6C1A736D" w14:textId="77777777" w:rsidR="0008085A" w:rsidRPr="008846CD" w:rsidRDefault="0008085A" w:rsidP="0008085A">
      <w:pPr>
        <w:keepNext/>
        <w:jc w:val="center"/>
        <w:outlineLvl w:val="2"/>
        <w:rPr>
          <w:rFonts w:ascii="Times New Roman" w:hAnsi="Times New Roman"/>
          <w:b/>
          <w:bCs/>
          <w:sz w:val="24"/>
          <w:szCs w:val="24"/>
          <w:lang w:eastAsia="lt-LT"/>
        </w:rPr>
      </w:pPr>
      <w:r w:rsidRPr="008846CD">
        <w:rPr>
          <w:rFonts w:ascii="Times New Roman" w:hAnsi="Times New Roman"/>
          <w:b/>
          <w:bCs/>
          <w:sz w:val="24"/>
          <w:szCs w:val="24"/>
          <w:lang w:eastAsia="lt-LT"/>
        </w:rPr>
        <w:t>KOMISIJOS SUDARYMAS</w:t>
      </w:r>
    </w:p>
    <w:p w14:paraId="4DCB07D2" w14:textId="77777777" w:rsidR="0008085A" w:rsidRPr="008846CD" w:rsidRDefault="0008085A" w:rsidP="0008085A">
      <w:pPr>
        <w:ind w:firstLine="720"/>
        <w:jc w:val="both"/>
        <w:rPr>
          <w:rFonts w:ascii="Times New Roman" w:hAnsi="Times New Roman"/>
          <w:sz w:val="24"/>
          <w:szCs w:val="24"/>
          <w:lang w:eastAsia="lt-LT"/>
        </w:rPr>
      </w:pPr>
    </w:p>
    <w:p w14:paraId="00F7DA6F" w14:textId="77777777" w:rsidR="0008085A" w:rsidRPr="008846CD" w:rsidRDefault="0008085A" w:rsidP="0008085A">
      <w:pPr>
        <w:numPr>
          <w:ilvl w:val="0"/>
          <w:numId w:val="1"/>
        </w:numPr>
        <w:tabs>
          <w:tab w:val="left" w:pos="993"/>
        </w:tabs>
        <w:spacing w:after="0" w:line="240" w:lineRule="auto"/>
        <w:ind w:left="0" w:firstLine="709"/>
        <w:jc w:val="both"/>
        <w:rPr>
          <w:rFonts w:ascii="Times New Roman" w:hAnsi="Times New Roman"/>
          <w:color w:val="000000"/>
          <w:sz w:val="24"/>
          <w:szCs w:val="24"/>
          <w:lang w:eastAsia="lt-LT"/>
        </w:rPr>
      </w:pPr>
      <w:r w:rsidRPr="008846CD">
        <w:rPr>
          <w:rFonts w:ascii="Times New Roman" w:hAnsi="Times New Roman"/>
          <w:color w:val="000000"/>
          <w:sz w:val="24"/>
          <w:szCs w:val="24"/>
          <w:lang w:eastAsia="lt-LT"/>
        </w:rPr>
        <w:t xml:space="preserve">Komisiją sudaro pirmininkas, pavaduotojas ir </w:t>
      </w:r>
      <w:r w:rsidRPr="008846CD">
        <w:rPr>
          <w:rFonts w:ascii="Times New Roman" w:hAnsi="Times New Roman"/>
          <w:strike/>
          <w:color w:val="000000"/>
          <w:sz w:val="24"/>
          <w:szCs w:val="24"/>
          <w:lang w:eastAsia="lt-LT"/>
        </w:rPr>
        <w:t>5</w:t>
      </w:r>
      <w:r w:rsidRPr="008846CD">
        <w:rPr>
          <w:rFonts w:ascii="Times New Roman" w:hAnsi="Times New Roman"/>
          <w:color w:val="000000"/>
          <w:sz w:val="24"/>
          <w:szCs w:val="24"/>
          <w:lang w:eastAsia="lt-LT"/>
        </w:rPr>
        <w:t xml:space="preserve"> </w:t>
      </w:r>
      <w:r w:rsidRPr="008846CD">
        <w:rPr>
          <w:rFonts w:ascii="Times New Roman" w:hAnsi="Times New Roman"/>
          <w:b/>
          <w:bCs/>
          <w:sz w:val="24"/>
          <w:szCs w:val="24"/>
          <w:lang w:eastAsia="lt-LT"/>
        </w:rPr>
        <w:t>6</w:t>
      </w:r>
      <w:r w:rsidRPr="008846CD">
        <w:rPr>
          <w:rFonts w:ascii="Times New Roman" w:hAnsi="Times New Roman"/>
          <w:color w:val="000000"/>
          <w:sz w:val="24"/>
          <w:szCs w:val="24"/>
          <w:lang w:eastAsia="lt-LT"/>
        </w:rPr>
        <w:t xml:space="preserve"> nariai (vienas narių eina sekretoriaus pareigas). Komisijos pirmininkas, pavaduotojas išrenkami balsų dauguma pirmo posėdžio metu. </w:t>
      </w:r>
    </w:p>
    <w:p w14:paraId="3F839151" w14:textId="77777777" w:rsidR="0008085A" w:rsidRPr="008846CD" w:rsidRDefault="0008085A" w:rsidP="0008085A">
      <w:pPr>
        <w:numPr>
          <w:ilvl w:val="0"/>
          <w:numId w:val="1"/>
        </w:numPr>
        <w:tabs>
          <w:tab w:val="left" w:pos="993"/>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 xml:space="preserve">Komisijos nariais gali būti Savivaldybės tarybos nariai, valstybės tarnautojai, gyvenamųjų vietovių bendruomenių atstovai – seniūnaičiai, išplėstinės seniūnaičių sueigos deleguoti atstovai, bendruomeninių organizacijų ir asociacijų ar kitų viešųjų juridinių asmenų (išskyrus valstybės ar Savivaldybės, jų institucijų įsteigtus juridinius asmenis), kurie įsteigti teisės aktų nustatyta tvarka ir skatina aplinkos apsaugą, atstovai, Savivaldybės gyventojai. </w:t>
      </w:r>
    </w:p>
    <w:p w14:paraId="356AA4B9" w14:textId="77777777" w:rsidR="0008085A" w:rsidRPr="008846CD" w:rsidRDefault="0008085A" w:rsidP="0008085A">
      <w:pPr>
        <w:numPr>
          <w:ilvl w:val="0"/>
          <w:numId w:val="1"/>
        </w:numPr>
        <w:tabs>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Į Komisijos posėdžius privalo būti kviečiamas Aplinkos apsaugos departamento prie Aplinkos ministerijos atstovas nuomonei pateikti, kai Komisija rengia išvadą dėl ketinimo Savivaldybės želdynų ir želdinių teritorijose arba ne Savivaldybės valdomoje valstybinėje žemėje kirsti ar kitaip pašalinti iš augimo vietos 20 ar daugiau saugotinų želdinių arba kai viešuosiuose atskiruosiuose želdynuose ketinama kirsti ar kitaip pašalinti iš augimo vietos 10 ar daugiau saugotinų želdinių.</w:t>
      </w:r>
    </w:p>
    <w:p w14:paraId="573E1968" w14:textId="77777777" w:rsidR="0008085A" w:rsidRPr="008846CD" w:rsidRDefault="0008085A" w:rsidP="0008085A">
      <w:pPr>
        <w:numPr>
          <w:ilvl w:val="0"/>
          <w:numId w:val="1"/>
        </w:numPr>
        <w:tabs>
          <w:tab w:val="left" w:pos="1134"/>
        </w:tabs>
        <w:spacing w:after="0" w:line="240" w:lineRule="auto"/>
        <w:ind w:left="0" w:firstLine="720"/>
        <w:contextualSpacing/>
        <w:jc w:val="both"/>
        <w:rPr>
          <w:rFonts w:ascii="Times New Roman" w:hAnsi="Times New Roman"/>
          <w:sz w:val="24"/>
          <w:szCs w:val="24"/>
          <w:lang w:eastAsia="lt-LT"/>
        </w:rPr>
      </w:pPr>
      <w:r w:rsidRPr="008846CD">
        <w:rPr>
          <w:rFonts w:ascii="Times New Roman" w:hAnsi="Times New Roman"/>
          <w:sz w:val="24"/>
          <w:szCs w:val="24"/>
          <w:lang w:eastAsia="lt-LT"/>
        </w:rPr>
        <w:t>Komisijos narys, be pateisinamos priežasties praleidęs 10 posėdžių iš eilės, yra pašalinamas iš Komisijos. Vietoj atsistatydinusio ar pašalinto Komisijos nario gali būti priimtas naujas narys, atrinktas skelbiant viešą kvietimą Savivaldybės interneto svetainėje.</w:t>
      </w:r>
    </w:p>
    <w:p w14:paraId="0461A093" w14:textId="77777777" w:rsidR="0008085A" w:rsidRPr="008846CD" w:rsidRDefault="0008085A" w:rsidP="0008085A">
      <w:pPr>
        <w:ind w:firstLine="720"/>
        <w:jc w:val="both"/>
        <w:rPr>
          <w:rFonts w:ascii="Times New Roman" w:hAnsi="Times New Roman"/>
          <w:sz w:val="24"/>
          <w:szCs w:val="24"/>
          <w:lang w:eastAsia="lt-LT"/>
        </w:rPr>
      </w:pPr>
    </w:p>
    <w:p w14:paraId="3059C932" w14:textId="77777777" w:rsidR="0008085A" w:rsidRPr="008846CD" w:rsidRDefault="0008085A" w:rsidP="0008085A">
      <w:pPr>
        <w:keepNext/>
        <w:jc w:val="center"/>
        <w:outlineLvl w:val="1"/>
        <w:rPr>
          <w:rFonts w:ascii="Times New Roman" w:hAnsi="Times New Roman"/>
          <w:b/>
          <w:bCs/>
          <w:iCs/>
          <w:sz w:val="24"/>
          <w:szCs w:val="24"/>
          <w:lang w:eastAsia="lt-LT"/>
        </w:rPr>
      </w:pPr>
      <w:r w:rsidRPr="008846CD">
        <w:rPr>
          <w:rFonts w:ascii="Times New Roman" w:hAnsi="Times New Roman"/>
          <w:b/>
          <w:sz w:val="24"/>
          <w:szCs w:val="24"/>
          <w:lang w:eastAsia="lt-LT"/>
        </w:rPr>
        <w:t>IV</w:t>
      </w:r>
      <w:r w:rsidRPr="008846CD">
        <w:rPr>
          <w:rFonts w:ascii="Times New Roman" w:hAnsi="Times New Roman"/>
          <w:b/>
          <w:bCs/>
          <w:iCs/>
          <w:sz w:val="24"/>
          <w:szCs w:val="24"/>
          <w:lang w:eastAsia="lt-LT"/>
        </w:rPr>
        <w:t xml:space="preserve"> SKYRIUS</w:t>
      </w:r>
    </w:p>
    <w:p w14:paraId="7F8859ED" w14:textId="77777777" w:rsidR="0008085A" w:rsidRPr="008846CD" w:rsidRDefault="0008085A" w:rsidP="0008085A">
      <w:pPr>
        <w:jc w:val="center"/>
        <w:rPr>
          <w:rFonts w:ascii="Times New Roman" w:hAnsi="Times New Roman"/>
          <w:b/>
          <w:sz w:val="24"/>
          <w:szCs w:val="24"/>
          <w:lang w:eastAsia="lt-LT"/>
        </w:rPr>
      </w:pPr>
      <w:r w:rsidRPr="008846CD">
        <w:rPr>
          <w:rFonts w:ascii="Times New Roman" w:hAnsi="Times New Roman"/>
          <w:b/>
          <w:sz w:val="24"/>
          <w:szCs w:val="24"/>
          <w:lang w:eastAsia="lt-LT"/>
        </w:rPr>
        <w:t>KOMISIJOS DARBO ORGANIZAVIMO TVARKA</w:t>
      </w:r>
    </w:p>
    <w:p w14:paraId="2CEEE657" w14:textId="77777777" w:rsidR="0008085A" w:rsidRPr="008846CD" w:rsidRDefault="0008085A" w:rsidP="0008085A">
      <w:pPr>
        <w:tabs>
          <w:tab w:val="left" w:pos="1134"/>
        </w:tabs>
        <w:jc w:val="both"/>
        <w:rPr>
          <w:rFonts w:ascii="Times New Roman" w:hAnsi="Times New Roman"/>
          <w:sz w:val="24"/>
          <w:szCs w:val="24"/>
          <w:lang w:eastAsia="lt-LT"/>
        </w:rPr>
      </w:pPr>
    </w:p>
    <w:p w14:paraId="64075A37" w14:textId="77777777" w:rsidR="0008085A" w:rsidRPr="008846CD" w:rsidRDefault="0008085A" w:rsidP="0008085A">
      <w:pPr>
        <w:numPr>
          <w:ilvl w:val="0"/>
          <w:numId w:val="1"/>
        </w:numPr>
        <w:tabs>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 xml:space="preserve">Komisija jos kompetencijai priklausančius klausimus svarsto ir sprendimus priima posėdžiuose. </w:t>
      </w:r>
    </w:p>
    <w:p w14:paraId="091CDC2E" w14:textId="77777777" w:rsidR="0008085A" w:rsidRPr="008846CD" w:rsidRDefault="0008085A" w:rsidP="0008085A">
      <w:pPr>
        <w:numPr>
          <w:ilvl w:val="0"/>
          <w:numId w:val="1"/>
        </w:numPr>
        <w:tabs>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 xml:space="preserve">Komisija į posėdžius renkasi esant būtinumui. Komisijos pirmininkas nustato posėdžių datą, laiką ir darbotvarkę, vadovauja posėdžiams. </w:t>
      </w:r>
    </w:p>
    <w:p w14:paraId="33378F47" w14:textId="77777777" w:rsidR="0008085A" w:rsidRPr="008846CD" w:rsidRDefault="0008085A" w:rsidP="0008085A">
      <w:pPr>
        <w:numPr>
          <w:ilvl w:val="0"/>
          <w:numId w:val="1"/>
        </w:numPr>
        <w:tabs>
          <w:tab w:val="left" w:pos="1134"/>
        </w:tabs>
        <w:spacing w:after="0" w:line="240" w:lineRule="auto"/>
        <w:ind w:left="0" w:firstLine="709"/>
        <w:contextualSpacing/>
        <w:jc w:val="both"/>
        <w:rPr>
          <w:rFonts w:ascii="Times New Roman" w:hAnsi="Times New Roman"/>
          <w:sz w:val="24"/>
          <w:szCs w:val="24"/>
          <w:lang w:eastAsia="lt-LT"/>
        </w:rPr>
      </w:pPr>
      <w:r w:rsidRPr="008846CD">
        <w:rPr>
          <w:rFonts w:ascii="Times New Roman" w:hAnsi="Times New Roman"/>
          <w:sz w:val="24"/>
          <w:szCs w:val="24"/>
          <w:lang w:eastAsia="lt-LT"/>
        </w:rPr>
        <w:t xml:space="preserve">Komisijos sekretorius </w:t>
      </w:r>
      <w:r w:rsidRPr="008846CD">
        <w:rPr>
          <w:rFonts w:ascii="Times New Roman" w:hAnsi="Times New Roman"/>
          <w:color w:val="000000"/>
          <w:sz w:val="24"/>
          <w:szCs w:val="24"/>
          <w:lang w:eastAsia="zh-CN"/>
        </w:rPr>
        <w:t>ne vėliau kaip prieš 2 darbo dienas</w:t>
      </w:r>
      <w:r w:rsidRPr="008846CD">
        <w:rPr>
          <w:rFonts w:ascii="Times New Roman" w:hAnsi="Times New Roman"/>
          <w:sz w:val="24"/>
          <w:szCs w:val="24"/>
          <w:lang w:eastAsia="zh-CN"/>
        </w:rPr>
        <w:t xml:space="preserve"> </w:t>
      </w:r>
      <w:r w:rsidRPr="008846CD">
        <w:rPr>
          <w:rFonts w:ascii="Times New Roman" w:hAnsi="Times New Roman"/>
          <w:sz w:val="24"/>
          <w:szCs w:val="24"/>
          <w:lang w:eastAsia="lt-LT"/>
        </w:rPr>
        <w:t xml:space="preserve">informuoja kitus Komisijos narius apie paskirtą posėdžio datą, laiką, vietą, darbotvarkę bei kviečia suinteresuotus asmenis (pareiškėjus), o prireikus – ir kitų sričių specialistus pagal Nuostatų 10 ir </w:t>
      </w:r>
      <w:r w:rsidRPr="008846CD">
        <w:rPr>
          <w:rFonts w:ascii="Times New Roman" w:hAnsi="Times New Roman"/>
          <w:sz w:val="24"/>
          <w:szCs w:val="24"/>
          <w:lang w:val="en-US" w:eastAsia="lt-LT"/>
        </w:rPr>
        <w:t>33</w:t>
      </w:r>
      <w:r w:rsidRPr="008846CD">
        <w:rPr>
          <w:rFonts w:ascii="Times New Roman" w:hAnsi="Times New Roman"/>
          <w:sz w:val="24"/>
          <w:szCs w:val="24"/>
          <w:lang w:eastAsia="lt-LT"/>
        </w:rPr>
        <w:t xml:space="preserve"> punktus. </w:t>
      </w:r>
    </w:p>
    <w:p w14:paraId="758063F7" w14:textId="77777777" w:rsidR="0008085A" w:rsidRPr="008846CD" w:rsidRDefault="0008085A" w:rsidP="0008085A">
      <w:pPr>
        <w:numPr>
          <w:ilvl w:val="0"/>
          <w:numId w:val="1"/>
        </w:numPr>
        <w:tabs>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Kai Komisijos pirmininko nėra arba jis negali eiti savo pareigų, Komisijos pirmininko pareigas eina Komisijos pirmininko pavaduotojas. Nesant Komisijos sekretoriaus, sekretorių paskiria Komisijos pirmininkas.</w:t>
      </w:r>
    </w:p>
    <w:p w14:paraId="5987FE61" w14:textId="77777777" w:rsidR="0008085A" w:rsidRPr="008846CD" w:rsidRDefault="0008085A" w:rsidP="0008085A">
      <w:pPr>
        <w:numPr>
          <w:ilvl w:val="0"/>
          <w:numId w:val="1"/>
        </w:numPr>
        <w:tabs>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Komisijos posėdis yra teisėtas, kai jame dalyvauja daugiau kaip pusė visų kviestų Komisijos narių.</w:t>
      </w:r>
    </w:p>
    <w:p w14:paraId="5136AE9F" w14:textId="77777777" w:rsidR="0008085A" w:rsidRPr="008846CD" w:rsidRDefault="0008085A" w:rsidP="0008085A">
      <w:pPr>
        <w:numPr>
          <w:ilvl w:val="0"/>
          <w:numId w:val="1"/>
        </w:numPr>
        <w:tabs>
          <w:tab w:val="left" w:pos="1134"/>
        </w:tabs>
        <w:spacing w:after="0" w:line="240" w:lineRule="auto"/>
        <w:ind w:left="0" w:firstLine="709"/>
        <w:contextualSpacing/>
        <w:jc w:val="both"/>
        <w:rPr>
          <w:rFonts w:ascii="Times New Roman" w:hAnsi="Times New Roman"/>
          <w:sz w:val="24"/>
          <w:szCs w:val="24"/>
          <w:lang w:eastAsia="lt-LT"/>
        </w:rPr>
      </w:pPr>
      <w:r w:rsidRPr="008846CD">
        <w:rPr>
          <w:rFonts w:ascii="Times New Roman" w:hAnsi="Times New Roman"/>
          <w:sz w:val="24"/>
          <w:szCs w:val="24"/>
          <w:lang w:eastAsia="lt-LT"/>
        </w:rPr>
        <w:t>Komisijos sprendimai priimami Komisijos narių paprasta balsų dauguma. Kai balsai pasiskirsto po lygiai, sprendimą lemia Komisijos pirmininko balsas. Šiuo atveju Komisijos pirmininkas neturi teisės nebalsuoti.</w:t>
      </w:r>
    </w:p>
    <w:p w14:paraId="39D5EC5E" w14:textId="77777777" w:rsidR="0008085A" w:rsidRPr="008846CD" w:rsidRDefault="0008085A" w:rsidP="0008085A">
      <w:pPr>
        <w:numPr>
          <w:ilvl w:val="0"/>
          <w:numId w:val="1"/>
        </w:numPr>
        <w:tabs>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Kiekvienas Komisijos narys turi teisę:</w:t>
      </w:r>
    </w:p>
    <w:p w14:paraId="5ED9AD7C" w14:textId="77777777" w:rsidR="0008085A" w:rsidRPr="008846CD" w:rsidRDefault="0008085A" w:rsidP="0008085A">
      <w:pPr>
        <w:numPr>
          <w:ilvl w:val="1"/>
          <w:numId w:val="1"/>
        </w:numPr>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dalyvauti rengiant ir svarstant Komisijos klausimus, laisvai balsuoti svarstomais klausimais;</w:t>
      </w:r>
    </w:p>
    <w:p w14:paraId="5FE157FE" w14:textId="77777777" w:rsidR="0008085A" w:rsidRPr="008846CD" w:rsidRDefault="0008085A" w:rsidP="0008085A">
      <w:pPr>
        <w:numPr>
          <w:ilvl w:val="1"/>
          <w:numId w:val="1"/>
        </w:numPr>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susipažinti su fizinių ir juridinių asmenų prašymais, prie jų pridedamais priedais (detaliaisiais planais, projektais ir kt.), kitais aktualiais dokumentais;</w:t>
      </w:r>
    </w:p>
    <w:p w14:paraId="62F9A554" w14:textId="77777777" w:rsidR="0008085A" w:rsidRPr="008846CD" w:rsidRDefault="0008085A" w:rsidP="0008085A">
      <w:pPr>
        <w:numPr>
          <w:ilvl w:val="1"/>
          <w:numId w:val="1"/>
        </w:numPr>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lastRenderedPageBreak/>
        <w:t>siūlyti kviesti dalyvauti Komisijos darbe reikalingus asmenis;</w:t>
      </w:r>
    </w:p>
    <w:p w14:paraId="1E488399" w14:textId="77777777" w:rsidR="0008085A" w:rsidRPr="008846CD" w:rsidRDefault="0008085A" w:rsidP="0008085A">
      <w:pPr>
        <w:numPr>
          <w:ilvl w:val="1"/>
          <w:numId w:val="1"/>
        </w:numPr>
        <w:spacing w:after="0" w:line="240" w:lineRule="auto"/>
        <w:ind w:left="0" w:firstLine="709"/>
        <w:jc w:val="both"/>
        <w:rPr>
          <w:rFonts w:ascii="Times New Roman" w:hAnsi="Times New Roman"/>
          <w:sz w:val="24"/>
          <w:szCs w:val="24"/>
          <w:lang w:eastAsia="lt-LT"/>
        </w:rPr>
      </w:pPr>
      <w:bookmarkStart w:id="6" w:name="_Hlk83805881"/>
      <w:r w:rsidRPr="008846CD">
        <w:rPr>
          <w:rFonts w:ascii="Times New Roman" w:hAnsi="Times New Roman"/>
          <w:sz w:val="24"/>
          <w:szCs w:val="24"/>
          <w:lang w:eastAsia="lt-LT"/>
        </w:rPr>
        <w:t>siūlyti posėdžio klausimus, iš anksto informuodamas apie tai pirmininką;</w:t>
      </w:r>
    </w:p>
    <w:bookmarkEnd w:id="6"/>
    <w:p w14:paraId="5EED56A0" w14:textId="77777777" w:rsidR="0008085A" w:rsidRPr="008846CD" w:rsidRDefault="0008085A" w:rsidP="0008085A">
      <w:pPr>
        <w:numPr>
          <w:ilvl w:val="1"/>
          <w:numId w:val="1"/>
        </w:numPr>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pateikti elektroniniu būdu savo argumentuotą vertinimą ir pastabas;</w:t>
      </w:r>
    </w:p>
    <w:p w14:paraId="5221345B" w14:textId="77777777" w:rsidR="0008085A" w:rsidRPr="008846CD" w:rsidRDefault="0008085A" w:rsidP="0008085A">
      <w:pPr>
        <w:numPr>
          <w:ilvl w:val="1"/>
          <w:numId w:val="1"/>
        </w:numPr>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atlikti želdinių apžiūrą savarankiškai; tokiu atveju turi pateikti Komisijos pirmininkui savo sprendimą per 3 darbo dienas nuo medžiagos gavimo;</w:t>
      </w:r>
    </w:p>
    <w:p w14:paraId="5EE2670A" w14:textId="77777777" w:rsidR="0008085A" w:rsidRPr="008846CD" w:rsidRDefault="0008085A" w:rsidP="0008085A">
      <w:pPr>
        <w:numPr>
          <w:ilvl w:val="1"/>
          <w:numId w:val="1"/>
        </w:numPr>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 xml:space="preserve"> atsistatydinti savo noru, pateikdamas raštišką prašymą Komisijos pirmininkui.</w:t>
      </w:r>
    </w:p>
    <w:p w14:paraId="2E97DEA0" w14:textId="77777777" w:rsidR="0008085A" w:rsidRPr="008846CD" w:rsidRDefault="0008085A" w:rsidP="0008085A">
      <w:pPr>
        <w:numPr>
          <w:ilvl w:val="0"/>
          <w:numId w:val="1"/>
        </w:numPr>
        <w:tabs>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Kiekvienas Komisijos narys privalo pranešti Komisijos pirmininkui, ar dalyvaus posėdyje, ar priims sprendimą savarankiškai.</w:t>
      </w:r>
    </w:p>
    <w:p w14:paraId="13445A7F" w14:textId="77777777" w:rsidR="0008085A" w:rsidRPr="008846CD" w:rsidRDefault="0008085A" w:rsidP="0008085A">
      <w:pPr>
        <w:numPr>
          <w:ilvl w:val="0"/>
          <w:numId w:val="1"/>
        </w:numPr>
        <w:tabs>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Komisijos narys negali balsuoti dėl svarstomo klausimo, jeigu jis yra asmeniškai suinteresuotas Komisijos sprendimo rezultatais bei priimamas Komisijos pasiūlymas gali turėti jam materialinės ar kitokios asmeninės naudos. Atsiradus tokioms aplinkybėms, jis privalo apie tai informuoti Komisijos narius ir nusišalinti nuo klausimo svarstymo.</w:t>
      </w:r>
    </w:p>
    <w:p w14:paraId="405080B8" w14:textId="77777777" w:rsidR="0008085A" w:rsidRPr="008846CD" w:rsidRDefault="0008085A" w:rsidP="0008085A">
      <w:pPr>
        <w:numPr>
          <w:ilvl w:val="0"/>
          <w:numId w:val="1"/>
        </w:numPr>
        <w:tabs>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Komisijos posėdžiai protokoluojami. Protokolus rašo Komisijos sekretorius, pasirašo Komisijos pirmininkas ir sekretorius.</w:t>
      </w:r>
    </w:p>
    <w:p w14:paraId="6B66F0BA" w14:textId="77777777" w:rsidR="0008085A" w:rsidRPr="008846CD" w:rsidRDefault="0008085A" w:rsidP="0008085A">
      <w:pPr>
        <w:numPr>
          <w:ilvl w:val="0"/>
          <w:numId w:val="1"/>
        </w:numPr>
        <w:tabs>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Komisija išvadą privalo pateikti Savivaldybės vykdomajai institucijai per 20 darbo dienų nuo prašymo gavimo dienos.</w:t>
      </w:r>
    </w:p>
    <w:p w14:paraId="672E0043" w14:textId="77777777" w:rsidR="0008085A" w:rsidRPr="008846CD" w:rsidRDefault="0008085A" w:rsidP="0008085A">
      <w:pPr>
        <w:numPr>
          <w:ilvl w:val="0"/>
          <w:numId w:val="1"/>
        </w:numPr>
        <w:tabs>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 xml:space="preserve">Komisijos protokolai registruojami Savivaldybės informacinėje dokumentų valdymo sistemoje ir yra saugomi Savivaldybės administracijoje. </w:t>
      </w:r>
    </w:p>
    <w:p w14:paraId="6ACCEB5F" w14:textId="77777777" w:rsidR="0008085A" w:rsidRPr="008846CD" w:rsidRDefault="0008085A" w:rsidP="0008085A">
      <w:pPr>
        <w:numPr>
          <w:ilvl w:val="0"/>
          <w:numId w:val="1"/>
        </w:numPr>
        <w:tabs>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Komisijos protokolai viešai skelbiami Savivaldybės interneto svetainėje, skiltyje „</w:t>
      </w:r>
      <w:bookmarkStart w:id="7" w:name="_Hlk84584103"/>
      <w:r w:rsidRPr="008846CD">
        <w:rPr>
          <w:rFonts w:ascii="Times New Roman" w:hAnsi="Times New Roman"/>
          <w:sz w:val="24"/>
          <w:szCs w:val="24"/>
          <w:lang w:eastAsia="lt-LT"/>
        </w:rPr>
        <w:t>Aplinkosauga ir atliekų tvarkymas</w:t>
      </w:r>
      <w:bookmarkEnd w:id="7"/>
      <w:r w:rsidRPr="008846CD">
        <w:rPr>
          <w:rFonts w:ascii="Times New Roman" w:hAnsi="Times New Roman"/>
          <w:sz w:val="24"/>
          <w:szCs w:val="24"/>
          <w:lang w:eastAsia="lt-LT"/>
        </w:rPr>
        <w:t xml:space="preserve"> → Želdinių apsauga →</w:t>
      </w:r>
      <w:r w:rsidRPr="008846CD">
        <w:rPr>
          <w:rFonts w:ascii="Times New Roman" w:hAnsi="Times New Roman"/>
          <w:sz w:val="24"/>
          <w:szCs w:val="24"/>
        </w:rPr>
        <w:t xml:space="preserve"> </w:t>
      </w:r>
      <w:r w:rsidRPr="008846CD">
        <w:rPr>
          <w:rFonts w:ascii="Times New Roman" w:hAnsi="Times New Roman"/>
          <w:sz w:val="24"/>
          <w:szCs w:val="24"/>
          <w:lang w:eastAsia="lt-LT"/>
        </w:rPr>
        <w:t>Želdynų ir želdinių apsaugos, priežiūros ir tvarkymo komisija“.</w:t>
      </w:r>
    </w:p>
    <w:p w14:paraId="526E7DF7" w14:textId="77777777" w:rsidR="0008085A" w:rsidRPr="008846CD" w:rsidRDefault="0008085A" w:rsidP="0008085A">
      <w:pPr>
        <w:numPr>
          <w:ilvl w:val="0"/>
          <w:numId w:val="1"/>
        </w:numPr>
        <w:tabs>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Komisijos nariams už darbo laiką atliekant Komisijos nario pareigas mokamas atlygis, numatytas Lietuvos Respublikos valstybės ir savivaldybių įstaigų darbuotojų darbo apmokėjimo ir komisijų narių atlygio už darbą įstatyme.</w:t>
      </w:r>
    </w:p>
    <w:p w14:paraId="73E360A4" w14:textId="77777777" w:rsidR="0008085A" w:rsidRPr="008846CD" w:rsidRDefault="0008085A" w:rsidP="0008085A">
      <w:pPr>
        <w:numPr>
          <w:ilvl w:val="0"/>
          <w:numId w:val="1"/>
        </w:numPr>
        <w:tabs>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 xml:space="preserve">Komisijos nario faktiškai dirbtas laikas – tai laikas, atliekant Komisijos nario pareigas Komisijos posėdžiuose pagal protokoluose fiksuotą laiką, taip pat pasiruošimas šiems posėdžiams. Už pasirengimą komisijos posėdyje nagrinėti 1 klausimą skaičiuojama 1 valanda darbo laiko.  Pagal  protokolus Komisijos sekretorius užpildo darbo laiko apskaitos žiniaraštį, apvalindamas darbo laiką iki sveiko valandų skaičiaus. Žiniaraštį pasirašo Komisijos pirmininkas, sekretorius ir Savivaldybės administracijos direktorius. Komisijos sekretorius žiniaraštį ne vėliau kaip iki einamojo mėnesio 28 dienos pateikia Savivaldybės administracijos Centralizuotos buhalterijos skyriui. Komisijos nariams už darbą apmokama pagal pateiktą žiniaraštį. </w:t>
      </w:r>
    </w:p>
    <w:p w14:paraId="74FF73B4" w14:textId="77777777" w:rsidR="0008085A" w:rsidRPr="008846CD" w:rsidRDefault="0008085A" w:rsidP="0008085A">
      <w:pPr>
        <w:numPr>
          <w:ilvl w:val="0"/>
          <w:numId w:val="1"/>
        </w:numPr>
        <w:tabs>
          <w:tab w:val="left" w:pos="1134"/>
        </w:tabs>
        <w:spacing w:after="0" w:line="240" w:lineRule="auto"/>
        <w:ind w:left="0" w:firstLine="709"/>
        <w:contextualSpacing/>
        <w:jc w:val="both"/>
        <w:rPr>
          <w:rFonts w:ascii="Times New Roman" w:hAnsi="Times New Roman"/>
          <w:sz w:val="24"/>
          <w:szCs w:val="24"/>
          <w:lang w:eastAsia="lt-LT"/>
        </w:rPr>
      </w:pPr>
      <w:r w:rsidRPr="008846CD">
        <w:rPr>
          <w:rFonts w:ascii="Times New Roman" w:hAnsi="Times New Roman"/>
          <w:sz w:val="24"/>
          <w:szCs w:val="24"/>
          <w:lang w:eastAsia="lt-LT"/>
        </w:rPr>
        <w:t xml:space="preserve">Komisijos narys turi teisę atsisakyti atlyginimo, raštu pateikdamas prašymą Savivaldybės administracijos direktoriui dėl Komisijos nario pareigų atlikimo neatlygintinai. Tokiu atveju atlyginimas neskaičiuojamas nuo po prašymo pateikimo kitos dienos. </w:t>
      </w:r>
    </w:p>
    <w:p w14:paraId="0706B19C" w14:textId="77777777" w:rsidR="0008085A" w:rsidRPr="008846CD" w:rsidRDefault="0008085A" w:rsidP="0008085A">
      <w:pPr>
        <w:numPr>
          <w:ilvl w:val="0"/>
          <w:numId w:val="1"/>
        </w:numPr>
        <w:tabs>
          <w:tab w:val="left" w:pos="1134"/>
        </w:tabs>
        <w:spacing w:after="0" w:line="240" w:lineRule="auto"/>
        <w:ind w:left="0" w:firstLine="709"/>
        <w:contextualSpacing/>
        <w:jc w:val="both"/>
        <w:rPr>
          <w:rFonts w:ascii="Times New Roman" w:hAnsi="Times New Roman"/>
          <w:strike/>
          <w:sz w:val="24"/>
          <w:szCs w:val="24"/>
          <w:lang w:eastAsia="lt-LT"/>
        </w:rPr>
      </w:pPr>
      <w:r w:rsidRPr="008846CD">
        <w:rPr>
          <w:rFonts w:ascii="Times New Roman" w:hAnsi="Times New Roman"/>
          <w:strike/>
          <w:sz w:val="24"/>
          <w:szCs w:val="24"/>
          <w:lang w:eastAsia="lt-LT"/>
        </w:rPr>
        <w:t xml:space="preserve">Atlygis mokamas vieną kartą per mėnesį. Komisijos narių atlygio dydis: už dalyvavimą posėdyje 1 valandą mokamas 0,07 pareiginės algos bazinio dydžio atlygis, už 1 klausimo (skaičiuojama kaip 1 valanda) pasiruošimą svarstyti klausimus posėdyje – 0,07 pareiginės algos bazinio dydžio atlygis. </w:t>
      </w:r>
      <w:r w:rsidRPr="008846CD">
        <w:rPr>
          <w:rFonts w:ascii="Times New Roman" w:hAnsi="Times New Roman"/>
          <w:b/>
          <w:bCs/>
          <w:sz w:val="24"/>
          <w:szCs w:val="24"/>
        </w:rPr>
        <w:t>Komisijos nariams už darbo laiką atliekant komisijos nario pareigas mokamas atlygis, numatytas Lietuvos Respublikos valstybės ir savivaldybių įstaigų darbuotojų darbo apmokėjimo ir komisijų narių atlygio už darbą įstatyme.</w:t>
      </w:r>
    </w:p>
    <w:p w14:paraId="26D872D5" w14:textId="77777777" w:rsidR="0008085A" w:rsidRPr="008846CD" w:rsidRDefault="0008085A" w:rsidP="0008085A">
      <w:pPr>
        <w:numPr>
          <w:ilvl w:val="0"/>
          <w:numId w:val="1"/>
        </w:numPr>
        <w:tabs>
          <w:tab w:val="left" w:pos="1134"/>
        </w:tabs>
        <w:spacing w:after="0" w:line="240" w:lineRule="auto"/>
        <w:ind w:left="0" w:firstLine="709"/>
        <w:contextualSpacing/>
        <w:jc w:val="both"/>
        <w:rPr>
          <w:rFonts w:ascii="Times New Roman" w:hAnsi="Times New Roman"/>
          <w:strike/>
          <w:sz w:val="24"/>
          <w:szCs w:val="24"/>
          <w:lang w:eastAsia="lt-LT"/>
        </w:rPr>
      </w:pPr>
      <w:r w:rsidRPr="008846CD">
        <w:rPr>
          <w:rFonts w:ascii="Times New Roman" w:hAnsi="Times New Roman"/>
          <w:strike/>
          <w:sz w:val="24"/>
          <w:szCs w:val="24"/>
          <w:lang w:eastAsia="lt-LT"/>
        </w:rPr>
        <w:t xml:space="preserve">Komisijos nariams, kurie yra Savivaldybės administracijos valstybės tarnautojai, atlygis už darbą Komisijoje nėra mokamas. </w:t>
      </w:r>
    </w:p>
    <w:p w14:paraId="58BA21F4" w14:textId="77777777" w:rsidR="0008085A" w:rsidRPr="008846CD" w:rsidRDefault="0008085A" w:rsidP="0008085A">
      <w:pPr>
        <w:ind w:left="720"/>
        <w:jc w:val="both"/>
        <w:rPr>
          <w:rFonts w:ascii="Times New Roman" w:hAnsi="Times New Roman"/>
          <w:b/>
          <w:sz w:val="24"/>
          <w:szCs w:val="24"/>
          <w:lang w:eastAsia="lt-LT"/>
        </w:rPr>
      </w:pPr>
    </w:p>
    <w:p w14:paraId="77B57FE7" w14:textId="77777777" w:rsidR="0008085A" w:rsidRPr="008846CD" w:rsidRDefault="0008085A" w:rsidP="0008085A">
      <w:pPr>
        <w:keepNext/>
        <w:jc w:val="center"/>
        <w:outlineLvl w:val="1"/>
        <w:rPr>
          <w:rFonts w:ascii="Times New Roman" w:hAnsi="Times New Roman"/>
          <w:b/>
          <w:bCs/>
          <w:iCs/>
          <w:sz w:val="24"/>
          <w:szCs w:val="24"/>
          <w:lang w:eastAsia="lt-LT"/>
        </w:rPr>
      </w:pPr>
      <w:r w:rsidRPr="008846CD">
        <w:rPr>
          <w:rFonts w:ascii="Times New Roman" w:hAnsi="Times New Roman"/>
          <w:b/>
          <w:sz w:val="24"/>
          <w:szCs w:val="24"/>
          <w:lang w:eastAsia="lt-LT"/>
        </w:rPr>
        <w:t>V</w:t>
      </w:r>
      <w:r w:rsidRPr="008846CD">
        <w:rPr>
          <w:rFonts w:ascii="Times New Roman" w:hAnsi="Times New Roman"/>
          <w:b/>
          <w:bCs/>
          <w:iCs/>
          <w:sz w:val="24"/>
          <w:szCs w:val="24"/>
          <w:lang w:eastAsia="lt-LT"/>
        </w:rPr>
        <w:t xml:space="preserve"> SKYRIUS</w:t>
      </w:r>
    </w:p>
    <w:p w14:paraId="08F8C133" w14:textId="77777777" w:rsidR="0008085A" w:rsidRPr="008846CD" w:rsidRDefault="0008085A" w:rsidP="0008085A">
      <w:pPr>
        <w:jc w:val="center"/>
        <w:rPr>
          <w:rFonts w:ascii="Times New Roman" w:hAnsi="Times New Roman"/>
          <w:b/>
          <w:sz w:val="24"/>
          <w:szCs w:val="24"/>
          <w:lang w:eastAsia="lt-LT"/>
        </w:rPr>
      </w:pPr>
      <w:r w:rsidRPr="008846CD">
        <w:rPr>
          <w:rFonts w:ascii="Times New Roman" w:hAnsi="Times New Roman"/>
          <w:b/>
          <w:sz w:val="24"/>
          <w:szCs w:val="24"/>
          <w:lang w:eastAsia="lt-LT"/>
        </w:rPr>
        <w:t>KITŲ ASMENŲ DALYVAVIMAS POSĖDŽIUOSE</w:t>
      </w:r>
    </w:p>
    <w:p w14:paraId="4A1873CE" w14:textId="77777777" w:rsidR="0008085A" w:rsidRPr="008846CD" w:rsidRDefault="0008085A" w:rsidP="0008085A">
      <w:pPr>
        <w:ind w:firstLine="720"/>
        <w:jc w:val="center"/>
        <w:rPr>
          <w:rFonts w:ascii="Times New Roman" w:hAnsi="Times New Roman"/>
          <w:b/>
          <w:sz w:val="24"/>
          <w:szCs w:val="24"/>
          <w:lang w:eastAsia="lt-LT"/>
        </w:rPr>
      </w:pPr>
    </w:p>
    <w:p w14:paraId="271F7B1B" w14:textId="77777777" w:rsidR="0008085A" w:rsidRPr="008846CD" w:rsidRDefault="0008085A" w:rsidP="0008085A">
      <w:pPr>
        <w:numPr>
          <w:ilvl w:val="0"/>
          <w:numId w:val="1"/>
        </w:numPr>
        <w:tabs>
          <w:tab w:val="left" w:pos="142"/>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 xml:space="preserve">Komisijos posėdžiai yra vieši. </w:t>
      </w:r>
    </w:p>
    <w:p w14:paraId="7DC28968" w14:textId="77777777" w:rsidR="0008085A" w:rsidRPr="008846CD" w:rsidRDefault="0008085A" w:rsidP="0008085A">
      <w:pPr>
        <w:numPr>
          <w:ilvl w:val="0"/>
          <w:numId w:val="1"/>
        </w:numPr>
        <w:tabs>
          <w:tab w:val="left" w:pos="142"/>
          <w:tab w:val="left" w:pos="1134"/>
        </w:tabs>
        <w:spacing w:after="0" w:line="240" w:lineRule="auto"/>
        <w:ind w:left="0" w:firstLine="709"/>
        <w:contextualSpacing/>
        <w:jc w:val="both"/>
        <w:rPr>
          <w:rFonts w:ascii="Times New Roman" w:hAnsi="Times New Roman"/>
          <w:sz w:val="24"/>
          <w:szCs w:val="24"/>
          <w:lang w:eastAsia="lt-LT"/>
        </w:rPr>
      </w:pPr>
      <w:r w:rsidRPr="008846CD">
        <w:rPr>
          <w:rFonts w:ascii="Times New Roman" w:hAnsi="Times New Roman"/>
          <w:sz w:val="24"/>
          <w:szCs w:val="24"/>
          <w:lang w:eastAsia="lt-LT"/>
        </w:rPr>
        <w:lastRenderedPageBreak/>
        <w:t xml:space="preserve">Posėdžių data, laikas, vieta ir darbotvarkė viešai skelbiami </w:t>
      </w:r>
      <w:r w:rsidRPr="008846CD">
        <w:rPr>
          <w:rFonts w:ascii="Times New Roman" w:hAnsi="Times New Roman"/>
          <w:sz w:val="24"/>
          <w:szCs w:val="24"/>
        </w:rPr>
        <w:t>Šilutės rajono</w:t>
      </w:r>
      <w:r w:rsidRPr="008846CD">
        <w:rPr>
          <w:rFonts w:ascii="Times New Roman" w:hAnsi="Times New Roman"/>
          <w:sz w:val="24"/>
          <w:szCs w:val="24"/>
          <w:lang w:eastAsia="lt-LT"/>
        </w:rPr>
        <w:t xml:space="preserve"> savivaldybės interneto svetainėje, skiltyje „Aplinkosauga ir atliekų tvarkymas → Želdinių apsauga → Želdynų ir želdinių apsaugos, priežiūros ir tvarkymo komisija“.</w:t>
      </w:r>
    </w:p>
    <w:p w14:paraId="2B1E4961" w14:textId="77777777" w:rsidR="0008085A" w:rsidRPr="008846CD" w:rsidRDefault="0008085A" w:rsidP="0008085A">
      <w:pPr>
        <w:numPr>
          <w:ilvl w:val="0"/>
          <w:numId w:val="1"/>
        </w:numPr>
        <w:tabs>
          <w:tab w:val="left" w:pos="142"/>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Komisijos posėdžiuose norintys dalyvauti asmenys turi iš anksto, ne vėliau kaip likus 1 dienai iki posėdžio, raštu pranešti Komisijos pirmininkui apie dalyvavimą posėdyje, nurodyti, kurį darbotvarkės klausimą svarstant norima dalyvauti, pateikti savo telefono numerį.</w:t>
      </w:r>
    </w:p>
    <w:p w14:paraId="43F1C59C" w14:textId="77777777" w:rsidR="0008085A" w:rsidRPr="008846CD" w:rsidRDefault="0008085A" w:rsidP="0008085A">
      <w:pPr>
        <w:numPr>
          <w:ilvl w:val="0"/>
          <w:numId w:val="1"/>
        </w:numPr>
        <w:tabs>
          <w:tab w:val="left" w:pos="142"/>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 xml:space="preserve">Į Komisijos posėdžius gali būti kviečiamas </w:t>
      </w:r>
      <w:r w:rsidRPr="008846CD">
        <w:rPr>
          <w:rFonts w:ascii="Times New Roman" w:hAnsi="Times New Roman"/>
          <w:strike/>
          <w:sz w:val="24"/>
          <w:szCs w:val="24"/>
          <w:lang w:eastAsia="lt-LT"/>
        </w:rPr>
        <w:t>Nemuno deltos regioninio parko</w:t>
      </w:r>
      <w:r w:rsidRPr="008846CD">
        <w:rPr>
          <w:rFonts w:ascii="Times New Roman" w:hAnsi="Times New Roman"/>
          <w:sz w:val="24"/>
          <w:szCs w:val="24"/>
          <w:lang w:eastAsia="lt-LT"/>
        </w:rPr>
        <w:t xml:space="preserve"> </w:t>
      </w:r>
      <w:r w:rsidRPr="008846CD">
        <w:rPr>
          <w:rFonts w:ascii="Times New Roman" w:hAnsi="Times New Roman"/>
          <w:b/>
          <w:bCs/>
          <w:sz w:val="24"/>
          <w:szCs w:val="24"/>
          <w:shd w:val="clear" w:color="auto" w:fill="FFFFFF"/>
        </w:rPr>
        <w:t>Mažosios Lietuvos saugomų teritorijų direkcijos</w:t>
      </w:r>
      <w:r w:rsidRPr="008846CD">
        <w:rPr>
          <w:rFonts w:ascii="Times New Roman" w:hAnsi="Times New Roman"/>
          <w:sz w:val="24"/>
          <w:szCs w:val="24"/>
          <w:lang w:eastAsia="lt-LT"/>
        </w:rPr>
        <w:t xml:space="preserve"> atstovas ar Kultūros paveldo departamento Klaipėdos skyriaus atstovas nuomonei pateikti, kai nagrinėjami medžių kirtimo klausimai šių institucijų kuruojamose Šilutės rajono zonose. </w:t>
      </w:r>
    </w:p>
    <w:p w14:paraId="2D36D46E" w14:textId="77777777" w:rsidR="0008085A" w:rsidRPr="008846CD" w:rsidRDefault="0008085A" w:rsidP="0008085A">
      <w:pPr>
        <w:numPr>
          <w:ilvl w:val="0"/>
          <w:numId w:val="1"/>
        </w:numPr>
        <w:tabs>
          <w:tab w:val="left" w:pos="142"/>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lang w:eastAsia="lt-LT"/>
        </w:rPr>
        <w:t>Komisijos posėdžiuose dalyvaujantys kiti asmenys, prieš pradedant svarstyti klausimą,   gali teikti pasiūlymus, rekomendacijas, išsakyti pagrįstą nuomonę. Kiekvienam asmeniui pareikšti  nuomonę skiriama ne daugiau kaip 3 minutės laiko.</w:t>
      </w:r>
    </w:p>
    <w:p w14:paraId="2B8042E0" w14:textId="77777777" w:rsidR="0008085A" w:rsidRPr="008846CD" w:rsidRDefault="0008085A" w:rsidP="0008085A">
      <w:pPr>
        <w:tabs>
          <w:tab w:val="left" w:pos="1134"/>
        </w:tabs>
        <w:ind w:left="360" w:firstLine="720"/>
        <w:jc w:val="both"/>
        <w:rPr>
          <w:rFonts w:ascii="Times New Roman" w:hAnsi="Times New Roman"/>
          <w:sz w:val="24"/>
          <w:szCs w:val="24"/>
          <w:lang w:eastAsia="lt-LT"/>
        </w:rPr>
      </w:pPr>
      <w:r w:rsidRPr="008846CD">
        <w:rPr>
          <w:rFonts w:ascii="Times New Roman" w:hAnsi="Times New Roman"/>
          <w:sz w:val="24"/>
          <w:szCs w:val="24"/>
          <w:lang w:eastAsia="lt-LT"/>
        </w:rPr>
        <w:t xml:space="preserve"> </w:t>
      </w:r>
    </w:p>
    <w:p w14:paraId="729246B7" w14:textId="77777777" w:rsidR="0008085A" w:rsidRPr="008846CD" w:rsidRDefault="0008085A" w:rsidP="0008085A">
      <w:pPr>
        <w:spacing w:after="200" w:line="276" w:lineRule="auto"/>
        <w:rPr>
          <w:rFonts w:ascii="Times New Roman" w:hAnsi="Times New Roman"/>
          <w:b/>
          <w:bCs/>
          <w:iCs/>
          <w:sz w:val="24"/>
          <w:szCs w:val="24"/>
          <w:lang w:eastAsia="lt-LT"/>
        </w:rPr>
      </w:pPr>
      <w:r w:rsidRPr="008846CD">
        <w:rPr>
          <w:rFonts w:ascii="Times New Roman" w:hAnsi="Times New Roman"/>
          <w:b/>
          <w:bCs/>
          <w:iCs/>
          <w:sz w:val="24"/>
          <w:szCs w:val="24"/>
          <w:lang w:eastAsia="lt-LT"/>
        </w:rPr>
        <w:br w:type="page"/>
      </w:r>
    </w:p>
    <w:p w14:paraId="70AFD549" w14:textId="77777777" w:rsidR="0008085A" w:rsidRPr="008846CD" w:rsidRDefault="0008085A" w:rsidP="0008085A">
      <w:pPr>
        <w:keepNext/>
        <w:jc w:val="center"/>
        <w:outlineLvl w:val="1"/>
        <w:rPr>
          <w:rFonts w:ascii="Times New Roman" w:hAnsi="Times New Roman"/>
          <w:b/>
          <w:bCs/>
          <w:iCs/>
          <w:sz w:val="24"/>
          <w:szCs w:val="24"/>
          <w:lang w:eastAsia="lt-LT"/>
        </w:rPr>
      </w:pPr>
      <w:r w:rsidRPr="008846CD">
        <w:rPr>
          <w:rFonts w:ascii="Times New Roman" w:hAnsi="Times New Roman"/>
          <w:b/>
          <w:bCs/>
          <w:iCs/>
          <w:sz w:val="24"/>
          <w:szCs w:val="24"/>
          <w:lang w:eastAsia="lt-LT"/>
        </w:rPr>
        <w:lastRenderedPageBreak/>
        <w:t>VI SKYRIUS</w:t>
      </w:r>
    </w:p>
    <w:p w14:paraId="249646A2" w14:textId="77777777" w:rsidR="0008085A" w:rsidRPr="008846CD" w:rsidRDefault="0008085A" w:rsidP="0008085A">
      <w:pPr>
        <w:keepNext/>
        <w:jc w:val="center"/>
        <w:outlineLvl w:val="1"/>
        <w:rPr>
          <w:rFonts w:ascii="Times New Roman" w:hAnsi="Times New Roman"/>
          <w:b/>
          <w:bCs/>
          <w:iCs/>
          <w:sz w:val="24"/>
          <w:szCs w:val="24"/>
          <w:lang w:eastAsia="lt-LT"/>
        </w:rPr>
      </w:pPr>
      <w:r w:rsidRPr="008846CD">
        <w:rPr>
          <w:rFonts w:ascii="Times New Roman" w:hAnsi="Times New Roman"/>
          <w:b/>
          <w:bCs/>
          <w:iCs/>
          <w:sz w:val="24"/>
          <w:szCs w:val="24"/>
          <w:lang w:eastAsia="lt-LT"/>
        </w:rPr>
        <w:t>KOMISIJOS TEISĖS IR PAREIGOS</w:t>
      </w:r>
    </w:p>
    <w:p w14:paraId="34208B18" w14:textId="77777777" w:rsidR="0008085A" w:rsidRPr="008846CD" w:rsidRDefault="0008085A" w:rsidP="0008085A">
      <w:pPr>
        <w:jc w:val="both"/>
        <w:rPr>
          <w:rFonts w:ascii="Times New Roman" w:hAnsi="Times New Roman"/>
          <w:sz w:val="24"/>
          <w:szCs w:val="24"/>
          <w:lang w:eastAsia="lt-LT"/>
        </w:rPr>
      </w:pPr>
    </w:p>
    <w:p w14:paraId="5F84F42E" w14:textId="77777777" w:rsidR="0008085A" w:rsidRPr="008846CD" w:rsidRDefault="0008085A" w:rsidP="0008085A">
      <w:pPr>
        <w:numPr>
          <w:ilvl w:val="0"/>
          <w:numId w:val="1"/>
        </w:numPr>
        <w:tabs>
          <w:tab w:val="left" w:pos="1134"/>
        </w:tabs>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rPr>
        <w:t>Komisija, įgyvendindama jai pavestas funkcijas, turi teisę:</w:t>
      </w:r>
    </w:p>
    <w:p w14:paraId="0A986819" w14:textId="77777777" w:rsidR="0008085A" w:rsidRPr="008846CD" w:rsidRDefault="0008085A" w:rsidP="0008085A">
      <w:pPr>
        <w:numPr>
          <w:ilvl w:val="1"/>
          <w:numId w:val="1"/>
        </w:numPr>
        <w:spacing w:after="0" w:line="240" w:lineRule="auto"/>
        <w:ind w:left="0" w:firstLine="709"/>
        <w:jc w:val="both"/>
        <w:rPr>
          <w:rFonts w:ascii="Times New Roman" w:hAnsi="Times New Roman"/>
          <w:sz w:val="24"/>
          <w:szCs w:val="24"/>
          <w:lang w:eastAsia="lt-LT"/>
        </w:rPr>
      </w:pPr>
      <w:bookmarkStart w:id="8" w:name="part_8a629aa4791546a181745aa25efee0da"/>
      <w:bookmarkEnd w:id="8"/>
      <w:r w:rsidRPr="008846CD">
        <w:rPr>
          <w:rFonts w:ascii="Times New Roman" w:hAnsi="Times New Roman"/>
          <w:sz w:val="24"/>
          <w:szCs w:val="24"/>
        </w:rPr>
        <w:t xml:space="preserve">gauti raštu ir žodžiu paaiškinimus ir informaciją, reikalingą klausimams nagrinėti ir sprendimams priimti, </w:t>
      </w:r>
      <w:r w:rsidRPr="008846CD">
        <w:rPr>
          <w:rFonts w:ascii="Times New Roman" w:hAnsi="Times New Roman"/>
          <w:sz w:val="24"/>
          <w:szCs w:val="24"/>
          <w:lang w:eastAsia="lt-LT"/>
        </w:rPr>
        <w:t>iš Savivaldybės administracijos struktūrinių padalinių, valstybės įstaigų, fizinių ir juridinių asmenų</w:t>
      </w:r>
      <w:bookmarkStart w:id="9" w:name="part_b195a5e502a14cbc97384d3b23feae2d"/>
      <w:bookmarkEnd w:id="9"/>
      <w:r w:rsidRPr="008846CD">
        <w:rPr>
          <w:rFonts w:ascii="Times New Roman" w:hAnsi="Times New Roman"/>
          <w:sz w:val="24"/>
          <w:szCs w:val="24"/>
          <w:lang w:eastAsia="lt-LT"/>
        </w:rPr>
        <w:t>;</w:t>
      </w:r>
    </w:p>
    <w:p w14:paraId="13DE4354" w14:textId="77777777" w:rsidR="0008085A" w:rsidRPr="008846CD" w:rsidRDefault="0008085A" w:rsidP="0008085A">
      <w:pPr>
        <w:numPr>
          <w:ilvl w:val="1"/>
          <w:numId w:val="1"/>
        </w:numPr>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rPr>
        <w:t>laiku gauti dokumentus, sutartis, įsakymus, potvarkius ir kitus dokumentus, turinčius reikšmės sprendimui;</w:t>
      </w:r>
      <w:bookmarkStart w:id="10" w:name="part_f6032d10381c41c99fb501d997873006"/>
      <w:bookmarkEnd w:id="10"/>
    </w:p>
    <w:p w14:paraId="50C9A27D" w14:textId="77777777" w:rsidR="0008085A" w:rsidRPr="008846CD" w:rsidRDefault="0008085A" w:rsidP="0008085A">
      <w:pPr>
        <w:numPr>
          <w:ilvl w:val="1"/>
          <w:numId w:val="1"/>
        </w:numPr>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rPr>
        <w:t>kviesti į savo posėdžius Savivaldybės administracijos darbuotojus, ekspertus bei kitus asmenis, galinčius padėti Komisijai priimti teisingą sprendimą</w:t>
      </w:r>
      <w:bookmarkStart w:id="11" w:name="part_b21d9281a01d4cf1b591e4758c9c728c"/>
      <w:bookmarkStart w:id="12" w:name="part_f9c22902689a4460a8c9dea813744414"/>
      <w:bookmarkEnd w:id="11"/>
      <w:bookmarkEnd w:id="12"/>
      <w:r w:rsidRPr="008846CD">
        <w:rPr>
          <w:rFonts w:ascii="Times New Roman" w:hAnsi="Times New Roman"/>
          <w:sz w:val="24"/>
          <w:szCs w:val="24"/>
        </w:rPr>
        <w:t>;</w:t>
      </w:r>
    </w:p>
    <w:p w14:paraId="626B7F5B" w14:textId="77777777" w:rsidR="0008085A" w:rsidRPr="008846CD" w:rsidRDefault="0008085A" w:rsidP="0008085A">
      <w:pPr>
        <w:numPr>
          <w:ilvl w:val="1"/>
          <w:numId w:val="1"/>
        </w:numPr>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rPr>
        <w:t>patekti į Savivaldybės teritorijas, kuriose yra reikiamų apžiūrėti želdinių;</w:t>
      </w:r>
    </w:p>
    <w:p w14:paraId="5101C01E" w14:textId="77777777" w:rsidR="0008085A" w:rsidRPr="008846CD" w:rsidRDefault="0008085A" w:rsidP="0008085A">
      <w:pPr>
        <w:numPr>
          <w:ilvl w:val="1"/>
          <w:numId w:val="1"/>
        </w:numPr>
        <w:spacing w:after="0" w:line="240" w:lineRule="auto"/>
        <w:ind w:left="0" w:firstLine="709"/>
        <w:jc w:val="both"/>
        <w:rPr>
          <w:rFonts w:ascii="Times New Roman" w:hAnsi="Times New Roman"/>
          <w:sz w:val="24"/>
          <w:szCs w:val="24"/>
          <w:lang w:eastAsia="lt-LT"/>
        </w:rPr>
      </w:pPr>
      <w:r w:rsidRPr="008846CD">
        <w:rPr>
          <w:rFonts w:ascii="Times New Roman" w:hAnsi="Times New Roman"/>
          <w:sz w:val="24"/>
          <w:szCs w:val="24"/>
        </w:rPr>
        <w:t>dalyvauti ir teikti siūlymus svarstant rengiamus Šilutės rajono viešųjų erdvių želdynų kūrimo ir (ar) pertvarkymo projektus</w:t>
      </w:r>
      <w:bookmarkStart w:id="13" w:name="part_9bcaecc4ae334dcbb72a18add349816e"/>
      <w:bookmarkStart w:id="14" w:name="part_e144f298f9a641c9b1c82f8442bcbf40"/>
      <w:bookmarkEnd w:id="13"/>
      <w:bookmarkEnd w:id="14"/>
      <w:r w:rsidRPr="008846CD">
        <w:rPr>
          <w:rFonts w:ascii="Times New Roman" w:hAnsi="Times New Roman"/>
          <w:sz w:val="24"/>
          <w:szCs w:val="24"/>
        </w:rPr>
        <w:t>.</w:t>
      </w:r>
      <w:r w:rsidRPr="008846CD">
        <w:rPr>
          <w:rFonts w:ascii="Times New Roman" w:hAnsi="Times New Roman"/>
          <w:sz w:val="24"/>
          <w:szCs w:val="24"/>
          <w:highlight w:val="yellow"/>
          <w:lang w:eastAsia="lt-LT"/>
        </w:rPr>
        <w:t xml:space="preserve"> </w:t>
      </w:r>
    </w:p>
    <w:p w14:paraId="4B34149E" w14:textId="77777777" w:rsidR="0008085A" w:rsidRPr="008846CD" w:rsidRDefault="0008085A" w:rsidP="0008085A">
      <w:pPr>
        <w:numPr>
          <w:ilvl w:val="0"/>
          <w:numId w:val="1"/>
        </w:numPr>
        <w:tabs>
          <w:tab w:val="left" w:pos="1134"/>
        </w:tabs>
        <w:spacing w:after="0" w:line="240" w:lineRule="auto"/>
        <w:ind w:left="0" w:firstLine="709"/>
        <w:contextualSpacing/>
        <w:jc w:val="both"/>
        <w:rPr>
          <w:rFonts w:ascii="Times New Roman" w:hAnsi="Times New Roman"/>
          <w:sz w:val="24"/>
          <w:szCs w:val="24"/>
          <w:lang w:eastAsia="lt-LT"/>
        </w:rPr>
      </w:pPr>
      <w:r w:rsidRPr="008846CD">
        <w:rPr>
          <w:rFonts w:ascii="Times New Roman" w:hAnsi="Times New Roman"/>
          <w:sz w:val="24"/>
          <w:szCs w:val="24"/>
        </w:rPr>
        <w:t>Vykdydama pavestas funkcijas, Komisija privalo:</w:t>
      </w:r>
    </w:p>
    <w:p w14:paraId="2807C372" w14:textId="77777777" w:rsidR="0008085A" w:rsidRPr="008846CD" w:rsidRDefault="0008085A" w:rsidP="0008085A">
      <w:pPr>
        <w:numPr>
          <w:ilvl w:val="1"/>
          <w:numId w:val="1"/>
        </w:numPr>
        <w:spacing w:after="0" w:line="240" w:lineRule="auto"/>
        <w:ind w:left="0" w:firstLine="709"/>
        <w:contextualSpacing/>
        <w:jc w:val="both"/>
        <w:rPr>
          <w:rFonts w:ascii="Times New Roman" w:hAnsi="Times New Roman"/>
          <w:sz w:val="24"/>
          <w:szCs w:val="24"/>
        </w:rPr>
      </w:pPr>
      <w:bookmarkStart w:id="15" w:name="part_183aee86231c468c8c52bdc016052e7a"/>
      <w:bookmarkEnd w:id="15"/>
      <w:r w:rsidRPr="008846CD">
        <w:rPr>
          <w:rFonts w:ascii="Times New Roman" w:hAnsi="Times New Roman"/>
          <w:sz w:val="24"/>
          <w:szCs w:val="24"/>
        </w:rPr>
        <w:t>laikytis bendrosiose nuostatose išdėstytų principų;</w:t>
      </w:r>
      <w:bookmarkStart w:id="16" w:name="part_17fae5ac9e0a431e9f62482ff729098f"/>
      <w:bookmarkEnd w:id="16"/>
    </w:p>
    <w:p w14:paraId="4CE1C248" w14:textId="77777777" w:rsidR="0008085A" w:rsidRPr="008846CD" w:rsidRDefault="0008085A" w:rsidP="0008085A">
      <w:pPr>
        <w:numPr>
          <w:ilvl w:val="1"/>
          <w:numId w:val="1"/>
        </w:numPr>
        <w:spacing w:after="0" w:line="240" w:lineRule="auto"/>
        <w:ind w:left="0" w:firstLine="709"/>
        <w:jc w:val="both"/>
        <w:rPr>
          <w:rFonts w:ascii="Times New Roman" w:hAnsi="Times New Roman"/>
          <w:sz w:val="24"/>
          <w:szCs w:val="24"/>
        </w:rPr>
      </w:pPr>
      <w:r w:rsidRPr="008846CD">
        <w:rPr>
          <w:rFonts w:ascii="Times New Roman" w:hAnsi="Times New Roman"/>
          <w:sz w:val="24"/>
          <w:szCs w:val="24"/>
        </w:rPr>
        <w:t>teikti motyvuotus savo veiksmų ir sprendimų paaiškinimus;</w:t>
      </w:r>
      <w:bookmarkStart w:id="17" w:name="part_f886abb4034c49f98a98decb5ddb1987"/>
      <w:bookmarkEnd w:id="17"/>
    </w:p>
    <w:p w14:paraId="0BE72425" w14:textId="77777777" w:rsidR="0008085A" w:rsidRPr="008846CD" w:rsidRDefault="0008085A" w:rsidP="0008085A">
      <w:pPr>
        <w:numPr>
          <w:ilvl w:val="1"/>
          <w:numId w:val="1"/>
        </w:numPr>
        <w:spacing w:after="0" w:line="240" w:lineRule="auto"/>
        <w:ind w:left="0" w:firstLine="709"/>
        <w:jc w:val="both"/>
        <w:rPr>
          <w:rFonts w:ascii="Times New Roman" w:hAnsi="Times New Roman"/>
          <w:sz w:val="24"/>
          <w:szCs w:val="24"/>
        </w:rPr>
      </w:pPr>
      <w:r w:rsidRPr="008846CD">
        <w:rPr>
          <w:rFonts w:ascii="Times New Roman" w:hAnsi="Times New Roman"/>
          <w:sz w:val="24"/>
          <w:szCs w:val="24"/>
        </w:rPr>
        <w:t>informuoti atsakingas institucijas apie pastebėtus želdinių žalojimo faktus, pateikdama įrodymus</w:t>
      </w:r>
      <w:bookmarkStart w:id="18" w:name="part_5de60ca2f1864f7194ac7f66b464b251"/>
      <w:bookmarkEnd w:id="18"/>
      <w:r w:rsidRPr="008846CD">
        <w:rPr>
          <w:rFonts w:ascii="Times New Roman" w:hAnsi="Times New Roman"/>
          <w:sz w:val="24"/>
          <w:szCs w:val="24"/>
        </w:rPr>
        <w:t>;</w:t>
      </w:r>
    </w:p>
    <w:p w14:paraId="3D6246B4" w14:textId="77777777" w:rsidR="0008085A" w:rsidRPr="008846CD" w:rsidRDefault="0008085A" w:rsidP="0008085A">
      <w:pPr>
        <w:numPr>
          <w:ilvl w:val="1"/>
          <w:numId w:val="1"/>
        </w:numPr>
        <w:spacing w:after="0" w:line="240" w:lineRule="auto"/>
        <w:ind w:left="0" w:firstLine="709"/>
        <w:jc w:val="both"/>
        <w:rPr>
          <w:rFonts w:ascii="Times New Roman" w:hAnsi="Times New Roman"/>
          <w:sz w:val="24"/>
          <w:szCs w:val="24"/>
        </w:rPr>
      </w:pPr>
      <w:r w:rsidRPr="008846CD">
        <w:rPr>
          <w:rFonts w:ascii="Times New Roman" w:hAnsi="Times New Roman"/>
          <w:sz w:val="24"/>
          <w:szCs w:val="24"/>
          <w:lang w:eastAsia="lt-LT"/>
        </w:rPr>
        <w:t xml:space="preserve">atlikdama želdinių būklės vertinimą, kviesti jame dalyvauti šių želdinių valdytojus, savininkus ar jų įgaliotus asmenis, taip pat </w:t>
      </w:r>
      <w:r w:rsidRPr="008846CD">
        <w:rPr>
          <w:rFonts w:ascii="Times New Roman" w:hAnsi="Times New Roman"/>
          <w:sz w:val="24"/>
          <w:szCs w:val="24"/>
        </w:rPr>
        <w:t>projekto vadovą arba jo įgaliotą asmenį, kai saugotini medžiai ir krūmai auga objektuose, kuriems yra parengti atskirųjų ir priklausomųjų želdynų tvarkymo ir kūrimo projektai.</w:t>
      </w:r>
    </w:p>
    <w:p w14:paraId="7E3F481F" w14:textId="77777777" w:rsidR="0008085A" w:rsidRPr="008846CD" w:rsidRDefault="0008085A" w:rsidP="0008085A">
      <w:pPr>
        <w:ind w:firstLine="709"/>
        <w:jc w:val="both"/>
        <w:rPr>
          <w:rFonts w:ascii="Times New Roman" w:hAnsi="Times New Roman"/>
          <w:sz w:val="24"/>
          <w:szCs w:val="24"/>
          <w:lang w:eastAsia="lt-LT"/>
        </w:rPr>
      </w:pPr>
    </w:p>
    <w:p w14:paraId="5CBEBA35" w14:textId="77777777" w:rsidR="0008085A" w:rsidRPr="008846CD" w:rsidRDefault="0008085A" w:rsidP="0008085A">
      <w:pPr>
        <w:autoSpaceDE w:val="0"/>
        <w:autoSpaceDN w:val="0"/>
        <w:adjustRightInd w:val="0"/>
        <w:jc w:val="center"/>
        <w:rPr>
          <w:rFonts w:ascii="Times New Roman" w:hAnsi="Times New Roman"/>
          <w:sz w:val="24"/>
          <w:szCs w:val="24"/>
        </w:rPr>
      </w:pPr>
      <w:r w:rsidRPr="008846CD">
        <w:rPr>
          <w:rFonts w:ascii="Times New Roman" w:hAnsi="Times New Roman"/>
          <w:b/>
          <w:sz w:val="24"/>
          <w:szCs w:val="24"/>
          <w:lang w:val="en-US"/>
        </w:rPr>
        <w:t>___________________________</w:t>
      </w:r>
    </w:p>
    <w:p w14:paraId="1BFA614B" w14:textId="77777777" w:rsidR="0008085A" w:rsidRDefault="0008085A" w:rsidP="0008085A">
      <w:pPr>
        <w:jc w:val="both"/>
        <w:rPr>
          <w:rFonts w:ascii="Times New Roman" w:hAnsi="Times New Roman"/>
        </w:rPr>
      </w:pPr>
    </w:p>
    <w:p w14:paraId="6F732C25" w14:textId="77777777" w:rsidR="0008085A" w:rsidRDefault="0008085A" w:rsidP="0008085A">
      <w:pPr>
        <w:jc w:val="both"/>
        <w:rPr>
          <w:rFonts w:ascii="Times New Roman" w:hAnsi="Times New Roman"/>
        </w:rPr>
      </w:pPr>
    </w:p>
    <w:p w14:paraId="30718699" w14:textId="77777777" w:rsidR="0008085A" w:rsidRDefault="0008085A" w:rsidP="0008085A">
      <w:pPr>
        <w:jc w:val="both"/>
        <w:rPr>
          <w:rFonts w:ascii="Times New Roman" w:hAnsi="Times New Roman"/>
        </w:rPr>
      </w:pPr>
    </w:p>
    <w:p w14:paraId="0E455881" w14:textId="77777777" w:rsidR="0008085A" w:rsidRDefault="0008085A" w:rsidP="0008085A">
      <w:pPr>
        <w:jc w:val="both"/>
        <w:rPr>
          <w:rFonts w:ascii="Times New Roman" w:hAnsi="Times New Roman"/>
        </w:rPr>
      </w:pPr>
    </w:p>
    <w:p w14:paraId="1560F3D4" w14:textId="77777777" w:rsidR="0008085A" w:rsidRDefault="0008085A" w:rsidP="0008085A">
      <w:pPr>
        <w:rPr>
          <w:rFonts w:ascii="Times New Roman" w:hAnsi="Times New Roman"/>
        </w:rPr>
      </w:pPr>
    </w:p>
    <w:p w14:paraId="4376D0E0" w14:textId="77777777" w:rsidR="0008085A" w:rsidRDefault="0008085A" w:rsidP="0008085A">
      <w:pPr>
        <w:spacing w:after="240" w:line="240" w:lineRule="auto"/>
        <w:rPr>
          <w:rFonts w:ascii="Times New Roman" w:hAnsi="Times New Roman"/>
          <w:sz w:val="24"/>
          <w:szCs w:val="24"/>
        </w:rPr>
      </w:pPr>
    </w:p>
    <w:p w14:paraId="4037F871" w14:textId="77777777" w:rsidR="0008085A" w:rsidRDefault="0008085A" w:rsidP="0008085A">
      <w:pPr>
        <w:spacing w:after="240" w:line="240" w:lineRule="auto"/>
        <w:rPr>
          <w:rFonts w:ascii="Times New Roman" w:hAnsi="Times New Roman"/>
          <w:sz w:val="24"/>
          <w:szCs w:val="24"/>
        </w:rPr>
      </w:pPr>
    </w:p>
    <w:p w14:paraId="3E42E370" w14:textId="77777777" w:rsidR="0008085A" w:rsidRDefault="0008085A" w:rsidP="0008085A">
      <w:pPr>
        <w:spacing w:after="240" w:line="240" w:lineRule="auto"/>
        <w:rPr>
          <w:rFonts w:ascii="Times New Roman" w:hAnsi="Times New Roman"/>
          <w:sz w:val="24"/>
          <w:szCs w:val="24"/>
        </w:rPr>
      </w:pPr>
    </w:p>
    <w:p w14:paraId="271C181B" w14:textId="77777777" w:rsidR="0008085A" w:rsidRDefault="0008085A" w:rsidP="0008085A">
      <w:pPr>
        <w:spacing w:after="0" w:line="240" w:lineRule="auto"/>
        <w:ind w:right="181"/>
        <w:rPr>
          <w:rFonts w:ascii="Times New Roman" w:hAnsi="Times New Roman"/>
          <w:sz w:val="24"/>
          <w:szCs w:val="24"/>
        </w:rPr>
      </w:pPr>
    </w:p>
    <w:p w14:paraId="527B1E7E" w14:textId="77777777" w:rsidR="00671AB1" w:rsidRDefault="00671AB1"/>
    <w:sectPr w:rsidR="00671A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813EC"/>
    <w:multiLevelType w:val="multilevel"/>
    <w:tmpl w:val="694E2E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1220" w:hanging="510"/>
      </w:pPr>
      <w:rPr>
        <w:b w:val="0"/>
        <w:color w:val="auto"/>
      </w:rPr>
    </w:lvl>
    <w:lvl w:ilvl="2">
      <w:start w:val="1"/>
      <w:numFmt w:val="decimal"/>
      <w:isLgl/>
      <w:lvlText w:val="%1.%2.%3."/>
      <w:lvlJc w:val="left"/>
      <w:pPr>
        <w:ind w:left="2160" w:hanging="720"/>
      </w:pPr>
      <w:rPr>
        <w:color w:val="auto"/>
      </w:rPr>
    </w:lvl>
    <w:lvl w:ilvl="3">
      <w:start w:val="1"/>
      <w:numFmt w:val="decimal"/>
      <w:isLgl/>
      <w:lvlText w:val="%1.%2.%3.%4."/>
      <w:lvlJc w:val="left"/>
      <w:pPr>
        <w:ind w:left="2880" w:hanging="720"/>
      </w:pPr>
      <w:rPr>
        <w:color w:val="auto"/>
      </w:rPr>
    </w:lvl>
    <w:lvl w:ilvl="4">
      <w:start w:val="1"/>
      <w:numFmt w:val="decimal"/>
      <w:isLgl/>
      <w:lvlText w:val="%1.%2.%3.%4.%5."/>
      <w:lvlJc w:val="left"/>
      <w:pPr>
        <w:ind w:left="3960" w:hanging="1080"/>
      </w:pPr>
      <w:rPr>
        <w:color w:val="auto"/>
      </w:rPr>
    </w:lvl>
    <w:lvl w:ilvl="5">
      <w:start w:val="1"/>
      <w:numFmt w:val="decimal"/>
      <w:isLgl/>
      <w:lvlText w:val="%1.%2.%3.%4.%5.%6."/>
      <w:lvlJc w:val="left"/>
      <w:pPr>
        <w:ind w:left="4680" w:hanging="1080"/>
      </w:pPr>
      <w:rPr>
        <w:color w:val="auto"/>
      </w:rPr>
    </w:lvl>
    <w:lvl w:ilvl="6">
      <w:start w:val="1"/>
      <w:numFmt w:val="decimal"/>
      <w:isLgl/>
      <w:lvlText w:val="%1.%2.%3.%4.%5.%6.%7."/>
      <w:lvlJc w:val="left"/>
      <w:pPr>
        <w:ind w:left="5760" w:hanging="1440"/>
      </w:pPr>
      <w:rPr>
        <w:color w:val="auto"/>
      </w:rPr>
    </w:lvl>
    <w:lvl w:ilvl="7">
      <w:start w:val="1"/>
      <w:numFmt w:val="decimal"/>
      <w:isLgl/>
      <w:lvlText w:val="%1.%2.%3.%4.%5.%6.%7.%8."/>
      <w:lvlJc w:val="left"/>
      <w:pPr>
        <w:ind w:left="6480" w:hanging="1440"/>
      </w:pPr>
      <w:rPr>
        <w:color w:val="auto"/>
      </w:rPr>
    </w:lvl>
    <w:lvl w:ilvl="8">
      <w:start w:val="1"/>
      <w:numFmt w:val="decimal"/>
      <w:isLgl/>
      <w:lvlText w:val="%1.%2.%3.%4.%5.%6.%7.%8.%9."/>
      <w:lvlJc w:val="left"/>
      <w:pPr>
        <w:ind w:left="7560" w:hanging="1800"/>
      </w:pPr>
      <w:rPr>
        <w:color w:val="auto"/>
      </w:rPr>
    </w:lvl>
  </w:abstractNum>
  <w:abstractNum w:abstractNumId="1" w15:restartNumberingAfterBreak="0">
    <w:nsid w:val="30630972"/>
    <w:multiLevelType w:val="multilevel"/>
    <w:tmpl w:val="F4E69FF0"/>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3459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1235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5A"/>
    <w:rsid w:val="0008085A"/>
    <w:rsid w:val="00671AB1"/>
    <w:rsid w:val="00884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27AB"/>
  <w15:chartTrackingRefBased/>
  <w15:docId w15:val="{202AB776-A7A9-44BE-88AA-6DDF74A6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85A"/>
    <w:pPr>
      <w:spacing w:line="25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5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7854</Words>
  <Characters>4477</Characters>
  <Application>Microsoft Office Word</Application>
  <DocSecurity>0</DocSecurity>
  <Lines>37</Lines>
  <Paragraphs>24</Paragraphs>
  <ScaleCrop>false</ScaleCrop>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Gedgaudė</dc:creator>
  <cp:keywords/>
  <dc:description/>
  <cp:lastModifiedBy>Edita Gedgaudė</cp:lastModifiedBy>
  <cp:revision>2</cp:revision>
  <dcterms:created xsi:type="dcterms:W3CDTF">2024-02-09T07:48:00Z</dcterms:created>
  <dcterms:modified xsi:type="dcterms:W3CDTF">2024-02-09T07:53:00Z</dcterms:modified>
</cp:coreProperties>
</file>