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1E283" w14:textId="77777777" w:rsidR="006C795E" w:rsidRDefault="006C795E" w:rsidP="006C795E">
      <w:pPr>
        <w:pStyle w:val="Antrat1"/>
        <w:rPr>
          <w:b/>
          <w:lang w:eastAsia="lt-LT"/>
        </w:rPr>
      </w:pPr>
      <w:r>
        <w:rPr>
          <w:b/>
          <w:lang w:eastAsia="lt-LT"/>
        </w:rPr>
        <w:t>ŠILUTĖS RAJONO SAVIVALDYBĖS ADMINISTRACIJA</w:t>
      </w:r>
    </w:p>
    <w:p w14:paraId="02361D41" w14:textId="77777777" w:rsidR="0086586E" w:rsidRPr="001D2822" w:rsidRDefault="0086586E" w:rsidP="001D2822">
      <w:pPr>
        <w:pStyle w:val="Pagrindinistekstas"/>
        <w:rPr>
          <w:lang w:eastAsia="lt-LT"/>
        </w:rPr>
      </w:pPr>
    </w:p>
    <w:p w14:paraId="60BB9BB9" w14:textId="77777777" w:rsidR="006C795E" w:rsidRDefault="006C795E" w:rsidP="006C795E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1851E3C6" w14:textId="6B3DC719" w:rsidR="006C795E" w:rsidRDefault="0086586E" w:rsidP="001D2822">
      <w:pPr>
        <w:ind w:left="360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DĖL TARYBOS SPRENDIMO</w:t>
      </w:r>
      <w:r w:rsidR="006C79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="00B714FD">
        <w:rPr>
          <w:rFonts w:ascii="Times New Roman" w:hAnsi="Times New Roman"/>
          <w:b/>
          <w:sz w:val="24"/>
          <w:szCs w:val="24"/>
        </w:rPr>
        <w:t>DĖL ĮGALIOJIMO ATSTOVAUTI ŠILUTĖS RAJONO SAVIVALDYBEI VIEŠOSIOS ĮSTAIGOS „ŠILUTĖS SPORTAS“ EILINIAME VISUOTINIAME DALININKŲ SUSIRINKIME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“ PROJEKTO</w:t>
      </w:r>
    </w:p>
    <w:p w14:paraId="189BD50F" w14:textId="77777777" w:rsidR="006C795E" w:rsidRPr="0084667D" w:rsidRDefault="006C795E" w:rsidP="006C795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2"/>
          <w:szCs w:val="12"/>
          <w:lang w:eastAsia="lt-LT"/>
        </w:rPr>
      </w:pPr>
    </w:p>
    <w:p w14:paraId="2D4967C8" w14:textId="6CB5A984" w:rsidR="006C795E" w:rsidRPr="0084667D" w:rsidRDefault="006C795E" w:rsidP="006C795E">
      <w:pPr>
        <w:spacing w:after="0" w:line="240" w:lineRule="auto"/>
        <w:jc w:val="center"/>
        <w:rPr>
          <w:sz w:val="24"/>
          <w:szCs w:val="24"/>
        </w:rPr>
      </w:pP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B00521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-0</w:t>
      </w:r>
      <w:r w:rsidR="00B00521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B00521">
        <w:rPr>
          <w:rFonts w:ascii="Times New Roman" w:eastAsia="Times New Roman" w:hAnsi="Times New Roman"/>
          <w:sz w:val="24"/>
          <w:szCs w:val="24"/>
          <w:lang w:eastAsia="lt-LT"/>
        </w:rPr>
        <w:t>8</w:t>
      </w:r>
    </w:p>
    <w:p w14:paraId="741F3A7F" w14:textId="77777777" w:rsidR="006C795E" w:rsidRDefault="006C795E" w:rsidP="006C79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667D">
        <w:rPr>
          <w:rFonts w:ascii="Times New Roman" w:hAnsi="Times New Roman"/>
          <w:sz w:val="24"/>
          <w:szCs w:val="24"/>
        </w:rPr>
        <w:t>Šilutė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628"/>
      </w:tblGrid>
      <w:tr w:rsidR="002C3E90" w:rsidRPr="002C3E90" w14:paraId="34830D1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1407FB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1. Parengto projekto tikslai ir uždaviniai.</w:t>
            </w:r>
          </w:p>
        </w:tc>
      </w:tr>
      <w:tr w:rsidR="002C3E90" w:rsidRPr="002C3E90" w14:paraId="2A61A946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ADECA" w14:textId="552ED910" w:rsidR="0035755C" w:rsidRPr="00B00521" w:rsidRDefault="006C795E" w:rsidP="00A36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 xml:space="preserve">VšĮ „Šilutės sportas“ </w:t>
            </w:r>
            <w:r w:rsidR="00B40758">
              <w:rPr>
                <w:rFonts w:ascii="Times New Roman" w:eastAsia="Times New Roman" w:hAnsi="Times New Roman"/>
                <w:sz w:val="24"/>
                <w:szCs w:val="24"/>
              </w:rPr>
              <w:t xml:space="preserve">2024-03-06 </w:t>
            </w: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raštu</w:t>
            </w:r>
            <w:r w:rsidR="00B40758">
              <w:rPr>
                <w:rFonts w:ascii="Times New Roman" w:eastAsia="Times New Roman" w:hAnsi="Times New Roman"/>
                <w:sz w:val="24"/>
                <w:szCs w:val="24"/>
              </w:rPr>
              <w:t xml:space="preserve"> Nr. R4-8</w:t>
            </w: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 xml:space="preserve"> informavo, kad 202</w:t>
            </w:r>
            <w:r w:rsidR="00B0052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 xml:space="preserve"> m. </w:t>
            </w:r>
            <w:r w:rsidR="00B00521">
              <w:rPr>
                <w:rFonts w:ascii="Times New Roman" w:eastAsia="Times New Roman" w:hAnsi="Times New Roman"/>
                <w:sz w:val="24"/>
                <w:szCs w:val="24"/>
              </w:rPr>
              <w:t>kovo</w:t>
            </w: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00521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 xml:space="preserve"> dieną šaukiamas viešosios įstaigos dalininkų susirinkimas ir pateikė susirinkimo darbotvarkę. Projekto tikslas atstovauti Šilutės rajono savivaldybei visuotiniame dalininkų susirinkime</w:t>
            </w:r>
            <w:r w:rsidR="003575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D36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5755C">
              <w:rPr>
                <w:rFonts w:ascii="Times New Roman" w:eastAsia="Times New Roman" w:hAnsi="Times New Roman"/>
                <w:sz w:val="24"/>
                <w:szCs w:val="24"/>
              </w:rPr>
              <w:t>Susirinkime balsuoti „už“ d</w:t>
            </w:r>
            <w:r w:rsidR="0035755C" w:rsidRPr="00B00521">
              <w:rPr>
                <w:rFonts w:ascii="Times New Roman" w:eastAsia="Times New Roman" w:hAnsi="Times New Roman"/>
                <w:sz w:val="24"/>
                <w:szCs w:val="24"/>
              </w:rPr>
              <w:t>ėl 2023 metų įstaigo</w:t>
            </w:r>
            <w:r w:rsidR="0035755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2021D2">
              <w:rPr>
                <w:rFonts w:ascii="Times New Roman" w:eastAsia="Times New Roman" w:hAnsi="Times New Roman"/>
                <w:sz w:val="24"/>
                <w:szCs w:val="24"/>
              </w:rPr>
              <w:t xml:space="preserve"> veiklos ataskaitos pritarimo, </w:t>
            </w:r>
            <w:r w:rsidR="0035755C" w:rsidRPr="00B00521">
              <w:rPr>
                <w:rFonts w:ascii="Times New Roman" w:eastAsia="Times New Roman" w:hAnsi="Times New Roman"/>
                <w:sz w:val="24"/>
                <w:szCs w:val="24"/>
              </w:rPr>
              <w:t>2023 metų įstaigos finansinių ataskaitų rinkini</w:t>
            </w:r>
            <w:r w:rsidR="002021D2">
              <w:rPr>
                <w:rFonts w:ascii="Times New Roman" w:eastAsia="Times New Roman" w:hAnsi="Times New Roman"/>
                <w:sz w:val="24"/>
                <w:szCs w:val="24"/>
              </w:rPr>
              <w:t xml:space="preserve">o tvirtinimo, </w:t>
            </w:r>
            <w:r w:rsidR="0035755C" w:rsidRPr="00B00521">
              <w:rPr>
                <w:rFonts w:ascii="Times New Roman" w:eastAsia="Times New Roman" w:hAnsi="Times New Roman"/>
                <w:sz w:val="24"/>
                <w:szCs w:val="24"/>
              </w:rPr>
              <w:t>įstaigos 2024 me</w:t>
            </w:r>
            <w:r w:rsidR="0035755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581094">
              <w:rPr>
                <w:rFonts w:ascii="Times New Roman" w:eastAsia="Times New Roman" w:hAnsi="Times New Roman"/>
                <w:sz w:val="24"/>
                <w:szCs w:val="24"/>
              </w:rPr>
              <w:t>ų veiklos programos</w:t>
            </w:r>
            <w:r w:rsidR="002021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35755C" w:rsidRPr="00B00521">
              <w:rPr>
                <w:rFonts w:ascii="Times New Roman" w:eastAsia="Times New Roman" w:hAnsi="Times New Roman"/>
                <w:sz w:val="24"/>
                <w:szCs w:val="24"/>
              </w:rPr>
              <w:t>VšĮ „Šilutės sportas“ direktoriaus</w:t>
            </w:r>
            <w:r w:rsidR="003575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021D2">
              <w:rPr>
                <w:rFonts w:ascii="Times New Roman" w:eastAsia="Times New Roman" w:hAnsi="Times New Roman"/>
                <w:sz w:val="24"/>
                <w:szCs w:val="24"/>
              </w:rPr>
              <w:t xml:space="preserve">kasmetinių atostogų pritarimo ir </w:t>
            </w:r>
            <w:r w:rsidR="0035755C" w:rsidRPr="00B00521">
              <w:rPr>
                <w:rFonts w:ascii="Times New Roman" w:eastAsia="Times New Roman" w:hAnsi="Times New Roman"/>
                <w:sz w:val="24"/>
                <w:szCs w:val="24"/>
              </w:rPr>
              <w:t>VšĮ „Šilutės sportas“ neformalaus ugdymo mokesčio didinimo.</w:t>
            </w:r>
            <w:r w:rsidR="003C70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36F81">
              <w:rPr>
                <w:rFonts w:ascii="Times New Roman" w:eastAsia="Times New Roman" w:hAnsi="Times New Roman"/>
                <w:sz w:val="24"/>
                <w:szCs w:val="24"/>
              </w:rPr>
              <w:t>VšĮ „Šilutės sportas“ pateikti dokumentai pridedami.</w:t>
            </w:r>
          </w:p>
        </w:tc>
      </w:tr>
      <w:tr w:rsidR="002C3E90" w:rsidRPr="002C3E90" w14:paraId="61223269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A7BD9D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2. Kaip šiuo metu yra sureguliuoti projekte aptarti klausimai.</w:t>
            </w:r>
          </w:p>
        </w:tc>
      </w:tr>
      <w:tr w:rsidR="002C3E90" w:rsidRPr="002C3E90" w14:paraId="03C6749A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4C214" w14:textId="2E53105C" w:rsidR="00650F6F" w:rsidRPr="00B40758" w:rsidRDefault="006C795E" w:rsidP="00B4075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 xml:space="preserve">Sprendimo projektas parengtas vadovaujantis </w:t>
            </w:r>
            <w:r w:rsidR="005265BB" w:rsidRPr="00A526B6">
              <w:rPr>
                <w:rFonts w:ascii="Times New Roman" w:hAnsi="Times New Roman"/>
                <w:sz w:val="24"/>
                <w:szCs w:val="24"/>
              </w:rPr>
              <w:t>Lietuvos Respubli</w:t>
            </w:r>
            <w:r w:rsidR="005265BB">
              <w:rPr>
                <w:rFonts w:ascii="Times New Roman" w:hAnsi="Times New Roman"/>
                <w:sz w:val="24"/>
                <w:szCs w:val="24"/>
              </w:rPr>
              <w:t>kos vietos savivaldos įstatymo 6 straipsnio 29</w:t>
            </w:r>
            <w:r w:rsidR="005265BB" w:rsidRPr="00A526B6">
              <w:rPr>
                <w:rFonts w:ascii="Times New Roman" w:hAnsi="Times New Roman"/>
                <w:sz w:val="24"/>
                <w:szCs w:val="24"/>
              </w:rPr>
              <w:t xml:space="preserve"> dalimi, </w:t>
            </w:r>
            <w:r w:rsidR="005265BB">
              <w:rPr>
                <w:rFonts w:ascii="Times New Roman" w:hAnsi="Times New Roman"/>
                <w:sz w:val="24"/>
                <w:szCs w:val="24"/>
              </w:rPr>
              <w:t xml:space="preserve">15 straipsnio 3 dalies 3 punktu, </w:t>
            </w:r>
            <w:r w:rsidR="005265BB" w:rsidRPr="00A526B6">
              <w:rPr>
                <w:rFonts w:ascii="Times New Roman" w:hAnsi="Times New Roman"/>
                <w:sz w:val="24"/>
                <w:szCs w:val="24"/>
              </w:rPr>
              <w:t>Lietuvos Respublikos viešųjų įstaigų į</w:t>
            </w:r>
            <w:r w:rsidR="005265BB">
              <w:rPr>
                <w:rFonts w:ascii="Times New Roman" w:hAnsi="Times New Roman"/>
                <w:sz w:val="24"/>
                <w:szCs w:val="24"/>
              </w:rPr>
              <w:t>statymo 10 straipsnio 1 dalies 3, 6 ir 16 punktais.</w:t>
            </w:r>
          </w:p>
        </w:tc>
      </w:tr>
      <w:tr w:rsidR="002C3E90" w:rsidRPr="002C3E90" w14:paraId="4D0460F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73EAD2" w14:textId="77777777" w:rsidR="006C795E" w:rsidRPr="002C3E90" w:rsidRDefault="006C795E" w:rsidP="00D20231">
            <w:pPr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2C3E90" w:rsidRPr="002C3E90" w14:paraId="130472D5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07D1B2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3. Kokių pozityvių rezultatų laukiama.</w:t>
            </w:r>
          </w:p>
        </w:tc>
      </w:tr>
      <w:tr w:rsidR="002C3E90" w:rsidRPr="002C3E90" w14:paraId="5F5EC124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60EB3" w14:textId="1F2F2E82" w:rsidR="006C795E" w:rsidRPr="002C3E90" w:rsidRDefault="00EF6A0A" w:rsidP="00EF6A0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Bus išreikšta Šilutės rajono</w:t>
            </w:r>
            <w:r w:rsidRPr="00EF6A0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sa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vivaldybės, kaip VšĮ „Šilutės sportas“ dalininkės</w:t>
            </w:r>
            <w:r w:rsidRPr="00EF6A0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valia visuotiniame dalininkų susirinkime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C3E90" w:rsidRPr="002C3E90" w14:paraId="7E67EFB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24734B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2C3E90" w:rsidRPr="002C3E90" w14:paraId="1F655E88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34545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2C3E90" w:rsidRPr="002C3E90" w14:paraId="7F2A762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E841A1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57D12456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02DC7B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2C3E90" w:rsidRPr="002C3E90" w14:paraId="7F6E5FB3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BE64A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2C3E90" w:rsidRPr="002C3E90" w14:paraId="4A4C6265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5A466B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7209E7F7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678944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C3E90" w:rsidRPr="002C3E90" w14:paraId="1B24D85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14EF16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Antikorupcinio vertinimo atlikti nereikia.</w:t>
            </w:r>
          </w:p>
        </w:tc>
      </w:tr>
      <w:tr w:rsidR="002C3E90" w:rsidRPr="002C3E90" w14:paraId="4E1CB41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8B4D2D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0950D77A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34C405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C3E90" w:rsidRPr="002C3E90" w14:paraId="747B3D74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6706C2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2C3E90" w:rsidRPr="002C3E90" w14:paraId="6B590244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F18A72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2C3E90" w:rsidRPr="002C3E90" w14:paraId="5DFC5BE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B8D626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8. Projekto autorius ar autorių grupė.</w:t>
            </w:r>
          </w:p>
        </w:tc>
      </w:tr>
      <w:tr w:rsidR="002C3E90" w:rsidRPr="002C3E90" w14:paraId="29811DC0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5F710F" w14:textId="7434635D" w:rsidR="006C795E" w:rsidRPr="002C3E90" w:rsidRDefault="00B00521" w:rsidP="00B005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C1DB7">
              <w:rPr>
                <w:rFonts w:ascii="Times New Roman" w:eastAsia="Times New Roman" w:hAnsi="Times New Roman"/>
                <w:sz w:val="24"/>
                <w:szCs w:val="24"/>
              </w:rPr>
              <w:t>Šilutės rajono savivaldybės Švietimo, sporto ir kultūros skyriaus Viešojo administravimo institucijos specialistė Eglė Čėsnienė.</w:t>
            </w:r>
          </w:p>
        </w:tc>
      </w:tr>
      <w:tr w:rsidR="002C3E90" w:rsidRPr="002C3E90" w14:paraId="2D5B1771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5F054C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2C3E90" w:rsidRPr="002C3E90" w14:paraId="63CC6F0B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F13EF" w14:textId="6EA49F7A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Viešoji įstaiga „Šilutės sportas</w:t>
            </w:r>
            <w:r w:rsidR="00BB5D75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C3E90" w:rsidRPr="002C3E90" w14:paraId="35C053D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CCF42E" w14:textId="77777777" w:rsidR="006C795E" w:rsidRPr="002C3E90" w:rsidRDefault="006C795E" w:rsidP="00D2023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2C3E90" w:rsidRPr="002C3E90" w14:paraId="6CEDF402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5E263E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10. Kiti, autorių nuomone, reikalingi pagrindimai ir paaiškinimai.</w:t>
            </w:r>
          </w:p>
        </w:tc>
      </w:tr>
      <w:tr w:rsidR="002C3E90" w:rsidRPr="002C3E90" w14:paraId="27069A7D" w14:textId="77777777" w:rsidTr="00D20231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6E89C" w14:textId="77777777" w:rsidR="006C795E" w:rsidRPr="002C3E90" w:rsidRDefault="006C795E" w:rsidP="00D2023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3E90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</w:tbl>
    <w:p w14:paraId="70E360AF" w14:textId="77777777" w:rsidR="007C17FE" w:rsidRDefault="007C17FE" w:rsidP="006C79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3C1E186" w14:textId="77777777" w:rsidR="00B00521" w:rsidRDefault="00B00521" w:rsidP="006C79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C1DB7">
        <w:rPr>
          <w:rFonts w:ascii="Times New Roman" w:eastAsia="Times New Roman" w:hAnsi="Times New Roman"/>
          <w:sz w:val="24"/>
          <w:szCs w:val="24"/>
        </w:rPr>
        <w:t xml:space="preserve">Šilutės rajono savivaldybės Švietimo, sporto ir kultūros skyriaus </w:t>
      </w:r>
    </w:p>
    <w:p w14:paraId="416116EE" w14:textId="58F29F40" w:rsidR="006C795E" w:rsidRDefault="00B00521" w:rsidP="001D2822">
      <w:pPr>
        <w:spacing w:after="0" w:line="240" w:lineRule="auto"/>
      </w:pPr>
      <w:r w:rsidRPr="000C1DB7">
        <w:rPr>
          <w:rFonts w:ascii="Times New Roman" w:eastAsia="Times New Roman" w:hAnsi="Times New Roman"/>
          <w:sz w:val="24"/>
          <w:szCs w:val="24"/>
        </w:rPr>
        <w:t>Viešojo administravimo institucijos specialistė</w:t>
      </w:r>
      <w:r w:rsidR="006C795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C795E"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6C795E">
        <w:rPr>
          <w:rFonts w:ascii="Times New Roman" w:eastAsia="Times New Roman" w:hAnsi="Times New Roman"/>
          <w:sz w:val="24"/>
          <w:szCs w:val="24"/>
          <w:lang w:eastAsia="lt-LT"/>
        </w:rPr>
        <w:t>Eglė Čėsnienė</w:t>
      </w:r>
      <w:bookmarkStart w:id="0" w:name="_GoBack"/>
      <w:bookmarkEnd w:id="0"/>
    </w:p>
    <w:p w14:paraId="1A8889E6" w14:textId="77777777" w:rsidR="001E5515" w:rsidRDefault="001E5515"/>
    <w:sectPr w:rsidR="001E5515" w:rsidSect="001D2822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14A8B" w14:textId="77777777" w:rsidR="0055558C" w:rsidRDefault="0055558C">
      <w:pPr>
        <w:spacing w:after="0" w:line="240" w:lineRule="auto"/>
      </w:pPr>
      <w:r>
        <w:separator/>
      </w:r>
    </w:p>
  </w:endnote>
  <w:endnote w:type="continuationSeparator" w:id="0">
    <w:p w14:paraId="4FF5C9B7" w14:textId="77777777" w:rsidR="0055558C" w:rsidRDefault="0055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C36B4" w14:textId="77777777" w:rsidR="00D2170A" w:rsidRDefault="00D2170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03F5B" w14:textId="77777777" w:rsidR="0055558C" w:rsidRDefault="0055558C">
      <w:pPr>
        <w:spacing w:after="0" w:line="240" w:lineRule="auto"/>
      </w:pPr>
      <w:r>
        <w:separator/>
      </w:r>
    </w:p>
  </w:footnote>
  <w:footnote w:type="continuationSeparator" w:id="0">
    <w:p w14:paraId="3EE1F6B4" w14:textId="77777777" w:rsidR="0055558C" w:rsidRDefault="0055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975B6" w14:textId="77777777" w:rsidR="00D2170A" w:rsidRDefault="00D2170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15"/>
    <w:rsid w:val="001D2822"/>
    <w:rsid w:val="001E5515"/>
    <w:rsid w:val="002021D2"/>
    <w:rsid w:val="002C3E90"/>
    <w:rsid w:val="00320BC3"/>
    <w:rsid w:val="0035755C"/>
    <w:rsid w:val="003C701B"/>
    <w:rsid w:val="004F7208"/>
    <w:rsid w:val="005265BB"/>
    <w:rsid w:val="0055558C"/>
    <w:rsid w:val="00581094"/>
    <w:rsid w:val="00650F6F"/>
    <w:rsid w:val="006C795E"/>
    <w:rsid w:val="007C17FE"/>
    <w:rsid w:val="0086586E"/>
    <w:rsid w:val="009E7746"/>
    <w:rsid w:val="00A36F81"/>
    <w:rsid w:val="00B00521"/>
    <w:rsid w:val="00B40758"/>
    <w:rsid w:val="00B714FD"/>
    <w:rsid w:val="00BB5D75"/>
    <w:rsid w:val="00C05C57"/>
    <w:rsid w:val="00D2170A"/>
    <w:rsid w:val="00DD3665"/>
    <w:rsid w:val="00E43CA6"/>
    <w:rsid w:val="00EA6523"/>
    <w:rsid w:val="00E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D00C"/>
  <w15:chartTrackingRefBased/>
  <w15:docId w15:val="{4EE92271-562A-41A4-B865-DDA223E9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795E"/>
    <w:pPr>
      <w:suppressAutoHyphens/>
      <w:spacing w:line="256" w:lineRule="auto"/>
    </w:pPr>
    <w:rPr>
      <w:rFonts w:ascii="Calibri" w:eastAsia="Calibri" w:hAnsi="Calibri" w:cs="Times New Roman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6C795E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C79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C795E"/>
    <w:rPr>
      <w:rFonts w:ascii="Calibri" w:eastAsia="Calibri" w:hAnsi="Calibri" w:cs="Times New Roman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2C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3E90"/>
    <w:rPr>
      <w:rFonts w:ascii="Calibri" w:eastAsia="Calibri" w:hAnsi="Calibri" w:cs="Times New Roman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2C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90"/>
    <w:rPr>
      <w:rFonts w:ascii="Calibri" w:eastAsia="Calibri" w:hAnsi="Calibri" w:cs="Times New Roman"/>
      <w:lang w:val="lt-LT" w:eastAsia="zh-CN"/>
    </w:rPr>
  </w:style>
  <w:style w:type="paragraph" w:styleId="Pataisymai">
    <w:name w:val="Revision"/>
    <w:hidden/>
    <w:uiPriority w:val="99"/>
    <w:semiHidden/>
    <w:rsid w:val="0086586E"/>
    <w:pPr>
      <w:spacing w:after="0" w:line="240" w:lineRule="auto"/>
    </w:pPr>
    <w:rPr>
      <w:rFonts w:ascii="Calibri" w:eastAsia="Calibri" w:hAnsi="Calibri" w:cs="Times New Roman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822"/>
    <w:rPr>
      <w:rFonts w:ascii="Segoe UI" w:eastAsia="Calibri" w:hAnsi="Segoe UI" w:cs="Segoe UI"/>
      <w:sz w:val="18"/>
      <w:szCs w:val="18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AC9FDA-FC19-440B-AC01-969DB5016BD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Eglė Čėsnienė</cp:lastModifiedBy>
  <cp:revision>2</cp:revision>
  <dcterms:created xsi:type="dcterms:W3CDTF">2024-03-13T12:18:00Z</dcterms:created>
  <dcterms:modified xsi:type="dcterms:W3CDTF">2024-03-13T12:18:00Z</dcterms:modified>
</cp:coreProperties>
</file>