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1173" w14:textId="4447F6F8" w:rsidR="00C54DE9" w:rsidRDefault="00C54DE9" w:rsidP="00C54DE9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BE3F7C">
        <w:rPr>
          <w:noProof/>
          <w:lang w:val="lt-LT" w:eastAsia="lt-LT"/>
        </w:rPr>
        <w:drawing>
          <wp:inline distT="0" distB="0" distL="0" distR="0" wp14:anchorId="74197E9C" wp14:editId="0732D5FD">
            <wp:extent cx="581025" cy="647700"/>
            <wp:effectExtent l="0" t="0" r="9525" b="0"/>
            <wp:docPr id="2105654702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9161C" w14:textId="77777777" w:rsidR="00C54DE9" w:rsidRDefault="00C54DE9" w:rsidP="00C54DE9">
      <w:pPr>
        <w:jc w:val="center"/>
        <w:rPr>
          <w:b/>
        </w:rPr>
      </w:pPr>
    </w:p>
    <w:p w14:paraId="7E5205E3" w14:textId="77777777" w:rsidR="00C54DE9" w:rsidRDefault="00C54DE9" w:rsidP="00C54DE9">
      <w:pPr>
        <w:jc w:val="center"/>
        <w:rPr>
          <w:b/>
          <w:lang w:val="x-none"/>
        </w:rPr>
      </w:pPr>
      <w:r w:rsidRPr="00010ED7">
        <w:rPr>
          <w:rFonts w:hint="eastAsia"/>
          <w:b/>
          <w:lang w:val="x-none"/>
        </w:rPr>
        <w:t>Š</w:t>
      </w:r>
      <w:r w:rsidRPr="00010ED7">
        <w:rPr>
          <w:b/>
          <w:lang w:val="x-none"/>
        </w:rPr>
        <w:t>ILUT</w:t>
      </w:r>
      <w:r w:rsidRPr="00010ED7">
        <w:rPr>
          <w:rFonts w:hint="eastAsia"/>
          <w:b/>
          <w:lang w:val="x-none"/>
        </w:rPr>
        <w:t>Ė</w:t>
      </w:r>
      <w:r w:rsidRPr="00010ED7">
        <w:rPr>
          <w:b/>
          <w:lang w:val="x-none"/>
        </w:rPr>
        <w:t>S RAJONO SAVIVALDYB</w:t>
      </w:r>
      <w:r w:rsidRPr="00010ED7">
        <w:rPr>
          <w:rFonts w:hint="eastAsia"/>
          <w:b/>
          <w:lang w:val="x-none"/>
        </w:rPr>
        <w:t>Ė</w:t>
      </w:r>
      <w:r w:rsidRPr="00010ED7">
        <w:rPr>
          <w:b/>
          <w:lang w:val="x-none"/>
        </w:rPr>
        <w:t>S</w:t>
      </w:r>
    </w:p>
    <w:p w14:paraId="2BB8CDE0" w14:textId="77777777" w:rsidR="00C54DE9" w:rsidRPr="00010ED7" w:rsidRDefault="00C54DE9" w:rsidP="00C54DE9">
      <w:pPr>
        <w:jc w:val="center"/>
      </w:pPr>
      <w:r w:rsidRPr="00010ED7">
        <w:rPr>
          <w:b/>
          <w:lang w:val="x-none"/>
        </w:rPr>
        <w:t>TARYBA</w:t>
      </w:r>
    </w:p>
    <w:p w14:paraId="6BBEE051" w14:textId="77777777" w:rsidR="00C54DE9" w:rsidRDefault="00C54DE9" w:rsidP="00C54DE9">
      <w:pPr>
        <w:jc w:val="center"/>
        <w:rPr>
          <w:b/>
        </w:rPr>
      </w:pPr>
    </w:p>
    <w:p w14:paraId="14B06A61" w14:textId="77777777" w:rsidR="00C54DE9" w:rsidRPr="005943DB" w:rsidRDefault="00C54DE9" w:rsidP="00C54DE9">
      <w:pPr>
        <w:jc w:val="center"/>
        <w:rPr>
          <w:b/>
        </w:rPr>
      </w:pPr>
    </w:p>
    <w:p w14:paraId="4EEDD4E4" w14:textId="77777777" w:rsidR="00C54DE9" w:rsidRPr="00C068B5" w:rsidRDefault="00C54DE9" w:rsidP="00C54DE9">
      <w:pPr>
        <w:jc w:val="center"/>
        <w:rPr>
          <w:b/>
          <w:caps/>
        </w:rPr>
      </w:pPr>
      <w:r w:rsidRPr="00C068B5">
        <w:rPr>
          <w:b/>
          <w:caps/>
        </w:rPr>
        <w:t>SPRENDIMAS</w:t>
      </w:r>
    </w:p>
    <w:p w14:paraId="150D1DE0" w14:textId="3E3E464B" w:rsidR="00C54DE9" w:rsidRDefault="00C54DE9" w:rsidP="00C54DE9">
      <w:pPr>
        <w:jc w:val="center"/>
      </w:pPr>
      <w:r w:rsidRPr="00D85A67">
        <w:rPr>
          <w:b/>
        </w:rPr>
        <w:t xml:space="preserve">DĖL </w:t>
      </w:r>
      <w:r w:rsidR="005E6227">
        <w:rPr>
          <w:b/>
          <w:color w:val="000000"/>
        </w:rPr>
        <w:t>PAVEDIMO</w:t>
      </w:r>
      <w:r w:rsidRPr="00D85A67">
        <w:rPr>
          <w:b/>
        </w:rPr>
        <w:t xml:space="preserve"> </w:t>
      </w:r>
      <w:r w:rsidR="005733B8">
        <w:rPr>
          <w:b/>
        </w:rPr>
        <w:t xml:space="preserve">ATLIKTI </w:t>
      </w:r>
      <w:r w:rsidR="005E6227">
        <w:rPr>
          <w:b/>
        </w:rPr>
        <w:t>ASMENŲ APRŪPINIM</w:t>
      </w:r>
      <w:r w:rsidR="005733B8">
        <w:rPr>
          <w:b/>
        </w:rPr>
        <w:t>O</w:t>
      </w:r>
      <w:r w:rsidR="005E6227">
        <w:rPr>
          <w:b/>
        </w:rPr>
        <w:t xml:space="preserve"> TECHNINĖS PAGALBOS PRIEMONĖMIS </w:t>
      </w:r>
      <w:r w:rsidRPr="00D85A67">
        <w:rPr>
          <w:b/>
        </w:rPr>
        <w:t xml:space="preserve">FUNKCIJĄ </w:t>
      </w:r>
      <w:r w:rsidRPr="00D85A67">
        <w:rPr>
          <w:b/>
          <w:color w:val="000000"/>
        </w:rPr>
        <w:t>  </w:t>
      </w:r>
    </w:p>
    <w:p w14:paraId="333FD532" w14:textId="77777777" w:rsidR="00C54DE9" w:rsidRDefault="00C54DE9" w:rsidP="00C54DE9">
      <w:pPr>
        <w:jc w:val="center"/>
      </w:pPr>
    </w:p>
    <w:p w14:paraId="32E2A932" w14:textId="42A7D1B7" w:rsidR="00C54DE9" w:rsidRDefault="00B87269" w:rsidP="00C54DE9">
      <w:pPr>
        <w:jc w:val="center"/>
      </w:pPr>
      <w:r>
        <w:t xml:space="preserve"> </w:t>
      </w:r>
      <w:r w:rsidR="00C54DE9">
        <w:t>202</w:t>
      </w:r>
      <w:r>
        <w:t>4</w:t>
      </w:r>
      <w:r w:rsidR="00C54DE9">
        <w:t xml:space="preserve"> m. </w:t>
      </w:r>
      <w:r>
        <w:t xml:space="preserve">                 </w:t>
      </w:r>
      <w:r w:rsidR="00C54DE9">
        <w:t>d. Nr. T1-</w:t>
      </w:r>
      <w:r w:rsidR="005733B8">
        <w:t xml:space="preserve"> </w:t>
      </w:r>
    </w:p>
    <w:p w14:paraId="3C81A853" w14:textId="77777777" w:rsidR="00C54DE9" w:rsidRDefault="00C54DE9" w:rsidP="00C54DE9">
      <w:pPr>
        <w:jc w:val="center"/>
      </w:pPr>
      <w:r>
        <w:t>Šilutė</w:t>
      </w:r>
    </w:p>
    <w:p w14:paraId="552344BA" w14:textId="77777777" w:rsidR="00C54DE9" w:rsidRDefault="00C54DE9" w:rsidP="00C54DE9">
      <w:pPr>
        <w:rPr>
          <w:b/>
        </w:rPr>
      </w:pPr>
    </w:p>
    <w:p w14:paraId="451085D6" w14:textId="60041F62" w:rsidR="00C54DE9" w:rsidRDefault="00C54DE9" w:rsidP="00C54DE9">
      <w:pPr>
        <w:ind w:firstLine="709"/>
        <w:jc w:val="both"/>
      </w:pPr>
      <w:r>
        <w:t xml:space="preserve">Vadovaudamasi Vietos savivaldos įstatymo </w:t>
      </w:r>
      <w:r w:rsidR="0073658A">
        <w:t>55</w:t>
      </w:r>
      <w:r>
        <w:t xml:space="preserve"> straipsnio 1 dalimi, 1</w:t>
      </w:r>
      <w:r w:rsidR="0073658A">
        <w:t>5</w:t>
      </w:r>
      <w:r>
        <w:t xml:space="preserve"> straipsnio 4 dalimi, Lietuvos Respublikos socialinės apsaugos ir darbo ministro 2022 m. </w:t>
      </w:r>
      <w:r w:rsidR="008527D3">
        <w:t>sausio 13</w:t>
      </w:r>
      <w:r>
        <w:t xml:space="preserve"> d. įsakymu Nr. A1-</w:t>
      </w:r>
      <w:r w:rsidR="008527D3">
        <w:t>25</w:t>
      </w:r>
      <w:r>
        <w:t xml:space="preserve"> „Dėl </w:t>
      </w:r>
      <w:r w:rsidR="008527D3">
        <w:t xml:space="preserve">asmenų aprūpinimo klausos, regos, komunikacijos ir </w:t>
      </w:r>
      <w:proofErr w:type="spellStart"/>
      <w:r w:rsidR="008527D3">
        <w:t>sensorikos</w:t>
      </w:r>
      <w:proofErr w:type="spellEnd"/>
      <w:r w:rsidR="008527D3">
        <w:t xml:space="preserve"> bei judėjimo techninės pagalbos priemonėmis tvarkos aprašų patvirtinimo</w:t>
      </w:r>
      <w:r>
        <w:t>“</w:t>
      </w:r>
      <w:r w:rsidR="008527D3">
        <w:t>, Lietuvos Respublikos socialinės apsaugos ir darbo ministro 2023 m. gruodžio 20 d. įsakym</w:t>
      </w:r>
      <w:r w:rsidR="00A7363E">
        <w:t>o</w:t>
      </w:r>
      <w:r w:rsidR="008527D3">
        <w:t xml:space="preserve"> Nr. A1-879 „Asmenų aprūpinimo judėjimo techninės pagalbos priemonėmis tvarkos aprašas“ </w:t>
      </w:r>
      <w:r>
        <w:t>1 ir 2</w:t>
      </w:r>
      <w:r w:rsidR="008527D3">
        <w:t xml:space="preserve"> </w:t>
      </w:r>
      <w:r>
        <w:t xml:space="preserve">punktais, Šilutės rajono savivaldybės taryba  </w:t>
      </w:r>
      <w:r>
        <w:rPr>
          <w:spacing w:val="100"/>
        </w:rPr>
        <w:t>nusprendži</w:t>
      </w:r>
      <w:r>
        <w:t>a:</w:t>
      </w:r>
      <w:r>
        <w:tab/>
      </w:r>
    </w:p>
    <w:p w14:paraId="25EB3CA8" w14:textId="1934E1F3" w:rsidR="00C54DE9" w:rsidRDefault="00C54DE9" w:rsidP="00C54DE9">
      <w:pPr>
        <w:tabs>
          <w:tab w:val="left" w:pos="0"/>
          <w:tab w:val="left" w:pos="720"/>
        </w:tabs>
        <w:ind w:firstLine="709"/>
        <w:jc w:val="both"/>
      </w:pPr>
      <w:r>
        <w:t>1. P</w:t>
      </w:r>
      <w:r w:rsidR="00A7363E">
        <w:t>avesti</w:t>
      </w:r>
      <w:r>
        <w:t xml:space="preserve"> biudžetinei įstaigai </w:t>
      </w:r>
      <w:r w:rsidR="008527D3">
        <w:t>Šilutės socialinių paslaugų</w:t>
      </w:r>
      <w:r>
        <w:t xml:space="preserve"> centrui</w:t>
      </w:r>
      <w:r w:rsidR="008527D3">
        <w:t xml:space="preserve"> atlikti asmenų aprūpinimo techninės pagalbos priemonėmis funkciją.</w:t>
      </w:r>
    </w:p>
    <w:p w14:paraId="172D28E8" w14:textId="0E49B06D" w:rsidR="004F7CEA" w:rsidRDefault="008527D3" w:rsidP="004F7CEA">
      <w:pPr>
        <w:ind w:firstLine="720"/>
        <w:jc w:val="both"/>
      </w:pPr>
      <w:r>
        <w:t>2.</w:t>
      </w:r>
      <w:r w:rsidR="00C54DE9">
        <w:t xml:space="preserve"> </w:t>
      </w:r>
      <w:r w:rsidR="004F7CEA">
        <w:t xml:space="preserve">Pripažinti netekusiu galios Šilutės rajono savivaldybės tarybos 2017-12-21 sprendimą </w:t>
      </w:r>
      <w:bookmarkStart w:id="0" w:name="n_0"/>
      <w:r w:rsidR="00A7363E">
        <w:t xml:space="preserve">     </w:t>
      </w:r>
      <w:r w:rsidR="004F7CEA" w:rsidRPr="00043500">
        <w:t>Nr. T1-</w:t>
      </w:r>
      <w:bookmarkEnd w:id="0"/>
      <w:r w:rsidR="004F7CEA">
        <w:t>866 „Dėl Neįgaliųjų aprūpinimo techninės pagalbos priemonėmis tvarkos aprašo patvirtinimo“.</w:t>
      </w:r>
    </w:p>
    <w:p w14:paraId="3A87066D" w14:textId="77777777" w:rsidR="004F7CEA" w:rsidRDefault="004F7CEA" w:rsidP="004F7CEA">
      <w:pPr>
        <w:ind w:firstLine="720"/>
        <w:jc w:val="both"/>
        <w:rPr>
          <w:color w:val="000000"/>
        </w:rPr>
      </w:pPr>
      <w:r>
        <w:t>3. Paskelbti šį sprendimą Teisės aktų registre ir Šilutės rajono savivaldybės interneto svetainėje www.silute.lt.</w:t>
      </w:r>
    </w:p>
    <w:p w14:paraId="4C82D1AC" w14:textId="49D617A3" w:rsidR="00C54DE9" w:rsidRDefault="004527E2" w:rsidP="00C54DE9">
      <w:pPr>
        <w:tabs>
          <w:tab w:val="left" w:pos="0"/>
          <w:tab w:val="left" w:pos="720"/>
        </w:tabs>
        <w:ind w:firstLine="709"/>
        <w:jc w:val="both"/>
      </w:pPr>
      <w:r>
        <w:t xml:space="preserve">4. </w:t>
      </w:r>
      <w:r w:rsidR="00A7363E">
        <w:t>Nustatyti, kad š</w:t>
      </w:r>
      <w:r>
        <w:t>is sprendimas įsigalioja nuo 2024 m. kovo 1 d.</w:t>
      </w:r>
    </w:p>
    <w:p w14:paraId="034CB9DB" w14:textId="77777777" w:rsidR="00C54DE9" w:rsidRDefault="00C54DE9" w:rsidP="00C54DE9"/>
    <w:p w14:paraId="3182C2F4" w14:textId="77777777" w:rsidR="00C54DE9" w:rsidRDefault="00C54DE9" w:rsidP="00C54DE9"/>
    <w:p w14:paraId="3859E5E5" w14:textId="77777777" w:rsidR="00A7363E" w:rsidRDefault="00A7363E" w:rsidP="00C54DE9"/>
    <w:p w14:paraId="6BABDA99" w14:textId="77777777" w:rsidR="00A7363E" w:rsidRDefault="00A7363E" w:rsidP="00C54DE9"/>
    <w:p w14:paraId="007DCD8F" w14:textId="77777777" w:rsidR="00C54DE9" w:rsidRDefault="00C54DE9" w:rsidP="00C54DE9">
      <w:r>
        <w:t>Savivaldybės meras</w:t>
      </w:r>
      <w:r>
        <w:tab/>
      </w:r>
      <w:r>
        <w:tab/>
      </w:r>
      <w:r>
        <w:tab/>
      </w:r>
      <w:r>
        <w:tab/>
        <w:t xml:space="preserve">                 Vytautas Laurinaitis </w:t>
      </w:r>
    </w:p>
    <w:p w14:paraId="754392EE" w14:textId="77777777" w:rsidR="00C54DE9" w:rsidRDefault="00C54DE9" w:rsidP="00C54DE9">
      <w:pPr>
        <w:rPr>
          <w:szCs w:val="20"/>
          <w:lang w:eastAsia="en-US"/>
        </w:rPr>
      </w:pPr>
    </w:p>
    <w:p w14:paraId="3C68A634" w14:textId="77777777" w:rsidR="00C54DE9" w:rsidRPr="004B7D10" w:rsidRDefault="00C54DE9" w:rsidP="00C54DE9">
      <w:pPr>
        <w:rPr>
          <w:szCs w:val="20"/>
          <w:lang w:eastAsia="en-US"/>
        </w:rPr>
      </w:pPr>
    </w:p>
    <w:p w14:paraId="15BCF3EE" w14:textId="77777777" w:rsidR="00C54DE9" w:rsidRPr="004B7D10" w:rsidRDefault="00C54DE9" w:rsidP="00C54DE9">
      <w:pPr>
        <w:rPr>
          <w:lang w:eastAsia="en-US"/>
        </w:rPr>
      </w:pPr>
    </w:p>
    <w:p w14:paraId="0CE6BF8A" w14:textId="77777777" w:rsidR="00C54DE9" w:rsidRPr="004B7D10" w:rsidRDefault="00C54DE9" w:rsidP="00C54DE9">
      <w:pPr>
        <w:rPr>
          <w:lang w:eastAsia="en-US"/>
        </w:rPr>
      </w:pPr>
    </w:p>
    <w:p w14:paraId="0B4ECEF4" w14:textId="77777777" w:rsidR="00C54DE9" w:rsidRDefault="00C54DE9" w:rsidP="00C54DE9">
      <w:pPr>
        <w:jc w:val="both"/>
        <w:rPr>
          <w:lang w:eastAsia="en-US"/>
        </w:rPr>
      </w:pPr>
    </w:p>
    <w:p w14:paraId="6966147F" w14:textId="77777777" w:rsidR="00C54DE9" w:rsidRDefault="00C54DE9" w:rsidP="00C54DE9">
      <w:pPr>
        <w:jc w:val="both"/>
        <w:rPr>
          <w:lang w:eastAsia="en-US"/>
        </w:rPr>
      </w:pPr>
    </w:p>
    <w:p w14:paraId="0C2D2C46" w14:textId="77777777" w:rsidR="00C54DE9" w:rsidRDefault="00C54DE9" w:rsidP="00C54DE9">
      <w:pPr>
        <w:jc w:val="both"/>
        <w:rPr>
          <w:lang w:eastAsia="en-US"/>
        </w:rPr>
      </w:pPr>
    </w:p>
    <w:p w14:paraId="20F1AEFB" w14:textId="77777777" w:rsidR="00C54DE9" w:rsidRDefault="00C54DE9" w:rsidP="00C54DE9">
      <w:pPr>
        <w:jc w:val="both"/>
        <w:rPr>
          <w:lang w:eastAsia="en-US"/>
        </w:rPr>
      </w:pPr>
    </w:p>
    <w:p w14:paraId="1E0A35FF" w14:textId="77777777" w:rsidR="00CA2907" w:rsidRDefault="00CA2907" w:rsidP="00C54DE9">
      <w:pPr>
        <w:jc w:val="both"/>
        <w:rPr>
          <w:lang w:eastAsia="en-US"/>
        </w:rPr>
      </w:pPr>
    </w:p>
    <w:p w14:paraId="4F118BC0" w14:textId="1A8601E0" w:rsidR="00CA2907" w:rsidRDefault="00CA2907" w:rsidP="00C54DE9">
      <w:pPr>
        <w:jc w:val="both"/>
        <w:rPr>
          <w:lang w:eastAsia="en-US"/>
        </w:rPr>
      </w:pPr>
    </w:p>
    <w:p w14:paraId="72D29A83" w14:textId="77777777" w:rsidR="00C54DE9" w:rsidRDefault="00C54DE9" w:rsidP="00C54DE9">
      <w:pPr>
        <w:jc w:val="both"/>
        <w:rPr>
          <w:lang w:eastAsia="en-US"/>
        </w:rPr>
      </w:pPr>
    </w:p>
    <w:p w14:paraId="173C8D83" w14:textId="77777777" w:rsidR="00CA2907" w:rsidRDefault="00CA2907" w:rsidP="00C54DE9">
      <w:pPr>
        <w:jc w:val="both"/>
        <w:rPr>
          <w:lang w:eastAsia="en-US"/>
        </w:rPr>
      </w:pPr>
    </w:p>
    <w:p w14:paraId="28675A32" w14:textId="77777777" w:rsidR="00CA2907" w:rsidRDefault="00CA2907" w:rsidP="00C54DE9">
      <w:pPr>
        <w:jc w:val="both"/>
        <w:rPr>
          <w:lang w:eastAsia="en-US"/>
        </w:rPr>
      </w:pPr>
    </w:p>
    <w:p w14:paraId="4AB5A693" w14:textId="77777777" w:rsidR="00CA2907" w:rsidRDefault="00CA2907" w:rsidP="00C54DE9">
      <w:pPr>
        <w:jc w:val="both"/>
        <w:rPr>
          <w:lang w:eastAsia="en-US"/>
        </w:rPr>
      </w:pPr>
    </w:p>
    <w:p w14:paraId="1DE3A3CD" w14:textId="3555A580" w:rsidR="00C54DE9" w:rsidRDefault="00C54DE9" w:rsidP="00C54DE9">
      <w:pPr>
        <w:jc w:val="both"/>
        <w:rPr>
          <w:lang w:eastAsia="en-US"/>
        </w:rPr>
      </w:pPr>
      <w:r w:rsidRPr="00B9592A">
        <w:rPr>
          <w:lang w:eastAsia="en-US"/>
        </w:rPr>
        <w:t>Parengė</w:t>
      </w:r>
    </w:p>
    <w:p w14:paraId="410FAD4A" w14:textId="11CE5A45" w:rsidR="00C54DE9" w:rsidRPr="00CA2907" w:rsidRDefault="00B9592A" w:rsidP="00C54DE9">
      <w:pPr>
        <w:jc w:val="both"/>
        <w:rPr>
          <w:lang w:val="en-US" w:eastAsia="en-US"/>
        </w:rPr>
      </w:pPr>
      <w:r w:rsidRPr="00B9592A">
        <w:rPr>
          <w:lang w:eastAsia="en-US"/>
        </w:rPr>
        <w:t xml:space="preserve">Aušra </w:t>
      </w:r>
      <w:proofErr w:type="spellStart"/>
      <w:r w:rsidRPr="00B9592A">
        <w:rPr>
          <w:lang w:eastAsia="en-US"/>
        </w:rPr>
        <w:t>Barbutkienė</w:t>
      </w:r>
      <w:proofErr w:type="spellEnd"/>
      <w:r w:rsidR="00CA2907">
        <w:rPr>
          <w:lang w:eastAsia="en-US"/>
        </w:rPr>
        <w:t xml:space="preserve">, tel. +370 659 62 463, el. p. </w:t>
      </w:r>
      <w:proofErr w:type="spellStart"/>
      <w:r w:rsidR="00CA2907">
        <w:rPr>
          <w:lang w:eastAsia="en-US"/>
        </w:rPr>
        <w:t>ausra.barbutkiene</w:t>
      </w:r>
      <w:proofErr w:type="spellEnd"/>
      <w:r w:rsidR="00CA2907">
        <w:rPr>
          <w:lang w:val="en-US" w:eastAsia="en-US"/>
        </w:rPr>
        <w:t>@silute.lt</w:t>
      </w:r>
    </w:p>
    <w:p w14:paraId="1177CF9B" w14:textId="48689680" w:rsidR="00C54DE9" w:rsidRDefault="00C54DE9" w:rsidP="00C54DE9">
      <w:pPr>
        <w:jc w:val="both"/>
      </w:pPr>
      <w:r w:rsidRPr="00B9592A">
        <w:rPr>
          <w:lang w:eastAsia="en-US"/>
        </w:rPr>
        <w:t>202</w:t>
      </w:r>
      <w:r w:rsidR="00B9592A" w:rsidRPr="00B9592A">
        <w:rPr>
          <w:lang w:eastAsia="en-US"/>
        </w:rPr>
        <w:t>4</w:t>
      </w:r>
      <w:r w:rsidRPr="00B9592A">
        <w:rPr>
          <w:lang w:eastAsia="en-US"/>
        </w:rPr>
        <w:t>-</w:t>
      </w:r>
      <w:r w:rsidR="00B9592A" w:rsidRPr="00B9592A">
        <w:rPr>
          <w:lang w:eastAsia="en-US"/>
        </w:rPr>
        <w:t>02</w:t>
      </w:r>
      <w:r w:rsidRPr="00B9592A">
        <w:rPr>
          <w:lang w:eastAsia="en-US"/>
        </w:rPr>
        <w:t>-</w:t>
      </w:r>
      <w:r w:rsidR="00B9592A" w:rsidRPr="00B9592A">
        <w:rPr>
          <w:lang w:eastAsia="en-US"/>
        </w:rPr>
        <w:t>06</w:t>
      </w:r>
    </w:p>
    <w:sectPr w:rsidR="00C54DE9" w:rsidSect="009615D4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9480" w14:textId="77777777" w:rsidR="009615D4" w:rsidRDefault="009615D4">
      <w:r>
        <w:separator/>
      </w:r>
    </w:p>
  </w:endnote>
  <w:endnote w:type="continuationSeparator" w:id="0">
    <w:p w14:paraId="44308664" w14:textId="77777777" w:rsidR="009615D4" w:rsidRDefault="0096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35B1" w14:textId="77777777" w:rsidR="00DD2DFF" w:rsidRDefault="00DD2DFF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9A417" w14:textId="77777777" w:rsidR="009615D4" w:rsidRDefault="009615D4">
      <w:r>
        <w:separator/>
      </w:r>
    </w:p>
  </w:footnote>
  <w:footnote w:type="continuationSeparator" w:id="0">
    <w:p w14:paraId="45B61456" w14:textId="77777777" w:rsidR="009615D4" w:rsidRDefault="00961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E9"/>
    <w:rsid w:val="000151CF"/>
    <w:rsid w:val="00223AA4"/>
    <w:rsid w:val="004527E2"/>
    <w:rsid w:val="004F2C45"/>
    <w:rsid w:val="004F7CEA"/>
    <w:rsid w:val="00540F4A"/>
    <w:rsid w:val="00542718"/>
    <w:rsid w:val="005733B8"/>
    <w:rsid w:val="005C2FD9"/>
    <w:rsid w:val="005E6227"/>
    <w:rsid w:val="0073658A"/>
    <w:rsid w:val="0074110F"/>
    <w:rsid w:val="008527D3"/>
    <w:rsid w:val="009615D4"/>
    <w:rsid w:val="009C3D50"/>
    <w:rsid w:val="00A7363E"/>
    <w:rsid w:val="00B87269"/>
    <w:rsid w:val="00B9592A"/>
    <w:rsid w:val="00C54DE9"/>
    <w:rsid w:val="00CA2907"/>
    <w:rsid w:val="00DD2DFF"/>
    <w:rsid w:val="00EE3553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3E8F"/>
  <w15:chartTrackingRefBased/>
  <w15:docId w15:val="{A5D250BA-6E98-4D64-9E60-44C609D4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4D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C54DE9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styleId="Porat">
    <w:name w:val="footer"/>
    <w:basedOn w:val="prastasis"/>
    <w:link w:val="PoratDiagrama"/>
    <w:rsid w:val="00C54D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54DE9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Pataisymai">
    <w:name w:val="Revision"/>
    <w:hidden/>
    <w:uiPriority w:val="99"/>
    <w:semiHidden/>
    <w:rsid w:val="00A736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43C2F85-6AAB-4D48-A5B6-9F04B37AD61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GLOBA_BA</dc:creator>
  <cp:keywords/>
  <dc:description/>
  <cp:lastModifiedBy>Asta Jagelavičienė</cp:lastModifiedBy>
  <cp:revision>4</cp:revision>
  <cp:lastPrinted>2024-02-06T11:44:00Z</cp:lastPrinted>
  <dcterms:created xsi:type="dcterms:W3CDTF">2024-02-09T07:41:00Z</dcterms:created>
  <dcterms:modified xsi:type="dcterms:W3CDTF">2024-02-09T08:55:00Z</dcterms:modified>
</cp:coreProperties>
</file>