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26E64789" w14:textId="1D825C8A" w:rsidR="006D606C" w:rsidRPr="00466570" w:rsidRDefault="00FF2A61" w:rsidP="006D606C">
      <w:pPr>
        <w:shd w:val="clear" w:color="auto" w:fill="FFFFFF"/>
        <w:jc w:val="center"/>
        <w:rPr>
          <w:color w:val="212529"/>
        </w:rPr>
      </w:pPr>
      <w:r>
        <w:rPr>
          <w:b/>
          <w:bCs/>
          <w:caps/>
          <w:color w:val="212529"/>
        </w:rPr>
        <w:t xml:space="preserve">DĖL SPRENDIMo </w:t>
      </w:r>
      <w:r>
        <w:t>„</w:t>
      </w:r>
      <w:bookmarkStart w:id="0" w:name="_Hlk81315233"/>
      <w:r w:rsidR="006D606C" w:rsidRPr="00466570">
        <w:rPr>
          <w:b/>
          <w:bCs/>
          <w:caps/>
          <w:color w:val="212529"/>
        </w:rPr>
        <w:t>DĖL GATVIŲ PRISKYRIMO Šilutės m., Šilutės SEN.,</w:t>
      </w:r>
    </w:p>
    <w:p w14:paraId="3FD0E49A" w14:textId="503E3911" w:rsidR="000B4707" w:rsidRPr="006D606C" w:rsidRDefault="006D606C" w:rsidP="006D606C">
      <w:pPr>
        <w:shd w:val="clear" w:color="auto" w:fill="FFFFFF"/>
        <w:jc w:val="center"/>
      </w:pPr>
      <w:r w:rsidRPr="00466570">
        <w:rPr>
          <w:b/>
          <w:bCs/>
          <w:caps/>
          <w:color w:val="212529"/>
        </w:rPr>
        <w:t>ŠILUTĖS R. SAV. gyvenam</w:t>
      </w:r>
      <w:r>
        <w:rPr>
          <w:b/>
          <w:bCs/>
          <w:caps/>
          <w:color w:val="212529"/>
        </w:rPr>
        <w:t>AI VIETOVEI</w:t>
      </w:r>
      <w:r w:rsidRPr="00466570">
        <w:rPr>
          <w:b/>
          <w:bCs/>
          <w:caps/>
          <w:color w:val="212529"/>
        </w:rPr>
        <w:t xml:space="preserve"> ir geografinių charakteristikų patiksliNimo</w:t>
      </w:r>
      <w:bookmarkEnd w:id="0"/>
      <w:r w:rsidR="00FF2A61">
        <w:t xml:space="preserve">“ </w:t>
      </w:r>
      <w:r w:rsidR="00FF2A61">
        <w:rPr>
          <w:b/>
          <w:bCs/>
          <w:caps/>
          <w:color w:val="212529"/>
        </w:rPr>
        <w:t>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7CD31315" w:rsidR="002D135A" w:rsidRDefault="00350565">
      <w:pPr>
        <w:tabs>
          <w:tab w:val="left" w:pos="567"/>
        </w:tabs>
        <w:jc w:val="center"/>
      </w:pPr>
      <w:r w:rsidRPr="006D606C">
        <w:t>202</w:t>
      </w:r>
      <w:r w:rsidR="006D606C" w:rsidRPr="006D606C">
        <w:t>4</w:t>
      </w:r>
      <w:r w:rsidRPr="006D606C">
        <w:t xml:space="preserve"> m.</w:t>
      </w:r>
      <w:r w:rsidR="000B4707">
        <w:t xml:space="preserve">  </w:t>
      </w:r>
      <w:r w:rsidR="00183B70">
        <w:t>sausio16</w:t>
      </w:r>
      <w:r>
        <w:t xml:space="preserve">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5D242A78" w:rsidR="002D135A" w:rsidRDefault="00FF2A61" w:rsidP="006D606C">
            <w:pPr>
              <w:tabs>
                <w:tab w:val="left" w:pos="0"/>
              </w:tabs>
              <w:jc w:val="both"/>
            </w:pPr>
            <w:r>
              <w:rPr>
                <w:bCs/>
                <w:iCs/>
              </w:rPr>
              <w:t xml:space="preserve">              </w:t>
            </w:r>
            <w:r w:rsidR="00B72AD5">
              <w:rPr>
                <w:bCs/>
                <w:iCs/>
              </w:rPr>
              <w:t xml:space="preserve">Šiuo sprendimu siekiama sutvarkyti </w:t>
            </w:r>
            <w:r w:rsidR="00B72AD5">
              <w:t>adresų registro duomenis</w:t>
            </w:r>
            <w:r w:rsidR="005107AD">
              <w:t xml:space="preserve"> apie gatvių pavadinimus taip</w:t>
            </w:r>
            <w:r w:rsidR="00B72AD5">
              <w:t xml:space="preserve">, kad jie </w:t>
            </w:r>
            <w:r w:rsidR="00B72AD5">
              <w:rPr>
                <w:color w:val="000000"/>
              </w:rPr>
              <w:t>atitiktų Adresų formavimo taisyklių reikalavimus.</w:t>
            </w:r>
            <w:r w:rsidR="00B72AD5"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 (</w:t>
            </w:r>
            <w:r w:rsidR="00673D3B">
              <w:rPr>
                <w:color w:val="212529"/>
              </w:rPr>
              <w:t>Nr.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673D3B" w:rsidRPr="00FE19B5">
              <w:rPr>
                <w:color w:val="333333"/>
                <w:shd w:val="clear" w:color="auto" w:fill="FFFFFF"/>
              </w:rPr>
              <w:t>)</w:t>
            </w:r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460FC5EC" w14:textId="4F7E21FF" w:rsidR="002D135A" w:rsidRDefault="00FF2A61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>Šiuo metu gatv</w:t>
            </w:r>
            <w:r w:rsidR="000B4707">
              <w:t xml:space="preserve">ės yra priskirtos Šilutės r. sav. Šilutės sen. </w:t>
            </w:r>
            <w:r w:rsidR="005107AD">
              <w:t>netinkamoms</w:t>
            </w:r>
            <w:r w:rsidR="000B4707">
              <w:t xml:space="preserve"> gyvenamosioms vietovėms. Lietuvos Respublikos </w:t>
            </w:r>
            <w:r>
              <w:t>V</w:t>
            </w:r>
            <w:r w:rsidR="000B4707">
              <w:t>yriausybės nutarimu pakeitus šių gyvenamųjų vietovių ribas</w:t>
            </w:r>
            <w:r>
              <w:t>,</w:t>
            </w:r>
            <w:r w:rsidR="000B4707">
              <w:t xml:space="preserve"> </w:t>
            </w:r>
            <w:r w:rsidR="000B4707">
              <w:rPr>
                <w:color w:val="000000"/>
              </w:rPr>
              <w:t>jų geografinės charakteristikos ne</w:t>
            </w:r>
            <w:r w:rsidR="00B60D71">
              <w:rPr>
                <w:color w:val="000000"/>
              </w:rPr>
              <w:t>be</w:t>
            </w:r>
            <w:r w:rsidR="000B4707">
              <w:rPr>
                <w:color w:val="000000"/>
              </w:rPr>
              <w:t>atitinka Adresų formavimo taisyklių reikalavimų.</w:t>
            </w:r>
          </w:p>
          <w:p w14:paraId="6628CB7E" w14:textId="34EB1CC3" w:rsidR="002D135A" w:rsidRDefault="00350565">
            <w:pPr>
              <w:tabs>
                <w:tab w:val="left" w:pos="0"/>
              </w:tabs>
              <w:jc w:val="both"/>
            </w:pPr>
            <w:r>
              <w:t>Procedūrinis veiksmas, reglamentuotas</w:t>
            </w:r>
            <w:r w:rsidRPr="00FE19B5"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>
              <w:rPr>
                <w:iCs/>
              </w:rPr>
              <w:t>9 straipsnio nuostatomis</w:t>
            </w:r>
            <w:r>
              <w:t xml:space="preserve">,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vidaus reikalų ministro 2011-01-25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Pr="00FE19B5">
              <w:t xml:space="preserve"> (Lietuvos Respublikos vid</w:t>
            </w:r>
            <w:r>
              <w:t>aus reikalų ministro 2014-03-13 įsakymo Nr. 1V-178 redakcija)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4EFC7AB8" w:rsidR="002D135A" w:rsidRDefault="00FF2A61">
            <w:pPr>
              <w:jc w:val="both"/>
            </w:pPr>
            <w:r>
              <w:t xml:space="preserve">              </w:t>
            </w:r>
            <w:r w:rsidR="00350565">
              <w:t>Priėmus sprendimą bus galima ją perregistruoti Lietuvos Respublikos adresų registre</w:t>
            </w:r>
            <w:r w:rsidR="005107AD">
              <w:t xml:space="preserve"> taip,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39FD07FE" w:rsidR="002D135A" w:rsidRDefault="00FF2A61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  </w:t>
            </w:r>
            <w:r w:rsidR="00350565">
              <w:t>Galimas gyventojų</w:t>
            </w:r>
            <w:r w:rsidR="004A6EF2">
              <w:t xml:space="preserve"> ir juridinių asmenų</w:t>
            </w:r>
            <w:r w:rsidR="00350565"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350565">
              <w:t xml:space="preserve"> adreso pakeitimo</w:t>
            </w:r>
            <w:r w:rsidR="004A6EF2">
              <w:t xml:space="preserve"> būtinybės</w:t>
            </w:r>
            <w:r w:rsidR="00350565">
              <w:t xml:space="preserve">. </w:t>
            </w:r>
            <w:r w:rsidR="004A6EF2">
              <w:t xml:space="preserve">Siekiant sušvelninti galimą neigiamą reakciją </w:t>
            </w:r>
            <w:r w:rsidR="00350565">
              <w:t xml:space="preserve">Sprendimo projektą iki jo priėmimo būtina ne mažiau kaip 10 darbo dienų paskelbti </w:t>
            </w:r>
            <w:r w:rsidR="00350565"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75A9B858" w:rsidR="002D135A" w:rsidRDefault="00FF2A61" w:rsidP="006D606C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   </w:t>
            </w:r>
            <w:r w:rsidR="00350565">
              <w:t>Galiojantys aktai: Lietuvos Respublikos vietos savivaldos įstatymas, Lietuvos Respublikos teritorijos administracinių vienetų ir jų ribų įstatymas</w:t>
            </w:r>
            <w:r w:rsidR="00350565">
              <w:rPr>
                <w:iCs/>
              </w:rPr>
              <w:t>,</w:t>
            </w:r>
            <w:r w:rsidR="00350565">
              <w:t xml:space="preserve"> Lietuvos Respublikos vidaus reikalų ministro 2011-01-25 įsakymu Nr. </w:t>
            </w:r>
            <w:hyperlink r:id="rId10" w:history="1">
              <w:r w:rsidR="00350565" w:rsidRPr="00350565">
                <w:rPr>
                  <w:rStyle w:val="Hipersaitas"/>
                  <w:u w:val="none"/>
                </w:rPr>
                <w:t>1V-57</w:t>
              </w:r>
            </w:hyperlink>
            <w:r w:rsidR="00350565">
              <w:t xml:space="preserve"> (Lietuvos Respublikos vidaus reikalų ministro 2014-03-13 įsakymo Nr. 1V-178 redakcija) patvirtintas Pavadinimų gatvėms, pastatams, statiniams ir kitiems objektams suteikimo, keitimo ir įtraukimo į apskaitą tvarkos aprašas</w:t>
            </w:r>
            <w:r w:rsidR="004A6EF2">
              <w:t xml:space="preserve">; Šilutės r. sav. Tarybos </w:t>
            </w:r>
            <w:r w:rsidR="008D5461">
              <w:rPr>
                <w:color w:val="000000"/>
              </w:rPr>
              <w:t xml:space="preserve">2022 m. gruodžio </w:t>
            </w:r>
            <w:r w:rsidR="008D5461" w:rsidRPr="008D5461">
              <w:rPr>
                <w:color w:val="000000"/>
              </w:rPr>
              <w:t xml:space="preserve">22 d. sprendime Nr. </w:t>
            </w:r>
            <w:hyperlink r:id="rId11" w:history="1">
              <w:r w:rsidR="008D5461" w:rsidRPr="008D5461">
                <w:rPr>
                  <w:rStyle w:val="Hipersaitas"/>
                </w:rPr>
                <w:t>T1-1189</w:t>
              </w:r>
            </w:hyperlink>
            <w:r w:rsidR="008D5461" w:rsidRPr="008D5461">
              <w:rPr>
                <w:color w:val="000000"/>
              </w:rPr>
              <w:t xml:space="preserve"> „Dėl Šilutės rajono savivaldybės Šilutės seniūnijos Šilutės miesto ir Macikų kaimo gyvenamųjų vietovių teritorijų ribų nustatymo (keitimo) plano“</w:t>
            </w:r>
            <w:r w:rsidR="004A6EF2" w:rsidRPr="008D5461">
              <w:rPr>
                <w:color w:val="000000"/>
              </w:rPr>
              <w:t xml:space="preserve">; </w:t>
            </w:r>
            <w:r w:rsidR="000B4707" w:rsidRPr="008D5461">
              <w:rPr>
                <w:color w:val="212529"/>
              </w:rPr>
              <w:t xml:space="preserve">Lietuvos Respublikos </w:t>
            </w:r>
            <w:r>
              <w:rPr>
                <w:color w:val="212529"/>
              </w:rPr>
              <w:t>V</w:t>
            </w:r>
            <w:r w:rsidR="000B4707" w:rsidRPr="008D5461">
              <w:rPr>
                <w:color w:val="212529"/>
              </w:rPr>
              <w:t xml:space="preserve">yriausybės </w:t>
            </w:r>
            <w:r w:rsidR="008D5461" w:rsidRPr="008D5461">
              <w:t>2023 m. kovo 15 d. nutarim</w:t>
            </w:r>
            <w:r>
              <w:t>as</w:t>
            </w:r>
            <w:r w:rsidR="008D5461" w:rsidRPr="008D5461">
              <w:t xml:space="preserve"> Nr. </w:t>
            </w:r>
            <w:hyperlink r:id="rId12" w:history="1">
              <w:r w:rsidR="008D5461" w:rsidRPr="008D5461">
                <w:rPr>
                  <w:rStyle w:val="Hipersaitas"/>
                </w:rPr>
                <w:t>168</w:t>
              </w:r>
            </w:hyperlink>
            <w:r w:rsidR="008D5461" w:rsidRPr="008D5461">
              <w:t xml:space="preserve"> „Dėl kai kurių Šilutės rajono savivaldybės gyvenamųjų vietovių teritorijų ribų tvarkymo“</w:t>
            </w:r>
            <w:r>
              <w:t xml:space="preserve">. </w:t>
            </w:r>
            <w:r w:rsidR="00350565" w:rsidRPr="008D5461">
              <w:t>Priėmus teikiamą projektą, seniūnijos seniūnui reiks peržiūrėti ir esant reikalui pakeisti sprendimus dėl adresų numerių suteikimo adresų objektams</w:t>
            </w:r>
            <w:r>
              <w:t>,</w:t>
            </w:r>
            <w:r w:rsidR="00350565" w:rsidRPr="008D5461">
              <w:t xml:space="preserve"> esantiems prie šių gatvių.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7625C6F2" w:rsidR="002D135A" w:rsidRDefault="00FF2A61" w:rsidP="006D606C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>Šiuo sprendimu nenumatoma reguliuoti visuomeninius santykius, todėl poveikio korupcijos mastui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6BF300FE" w14:textId="489016CC" w:rsidR="002D135A" w:rsidRDefault="00350565" w:rsidP="00183B70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Gatvė, Šilutės m., Šilutė, UKS.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10. Kiti, autorių nuomone, reikalingi pagrindimai ir paaiškinimai.</w:t>
            </w:r>
          </w:p>
          <w:p w14:paraId="185F803D" w14:textId="4D4657F0" w:rsidR="002D135A" w:rsidRDefault="006C6373" w:rsidP="008D5461">
            <w:pPr>
              <w:tabs>
                <w:tab w:val="left" w:pos="0"/>
              </w:tabs>
              <w:ind w:firstLine="720"/>
              <w:jc w:val="both"/>
            </w:pPr>
            <w:r>
              <w:t>Gatvės Šilutės miesto gyvenamajai</w:t>
            </w:r>
            <w:r w:rsidR="00350565">
              <w:t xml:space="preserve"> </w:t>
            </w:r>
            <w:r>
              <w:t xml:space="preserve">vietovei priskiriamos pagal </w:t>
            </w:r>
            <w:r>
              <w:rPr>
                <w:color w:val="212529"/>
              </w:rPr>
              <w:t xml:space="preserve">Lietuvos Respublikos </w:t>
            </w:r>
            <w:r w:rsidR="00FF2A61">
              <w:rPr>
                <w:color w:val="212529"/>
              </w:rPr>
              <w:t>V</w:t>
            </w:r>
            <w:r>
              <w:rPr>
                <w:color w:val="212529"/>
              </w:rPr>
              <w:t xml:space="preserve">yriausybės </w:t>
            </w:r>
            <w:r>
              <w:rPr>
                <w:color w:val="000000"/>
              </w:rPr>
              <w:t>202</w:t>
            </w:r>
            <w:r w:rsidR="008D546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m. </w:t>
            </w:r>
            <w:r w:rsidR="008D5461">
              <w:rPr>
                <w:color w:val="000000"/>
              </w:rPr>
              <w:t>kovo</w:t>
            </w:r>
            <w:r>
              <w:rPr>
                <w:color w:val="000000"/>
              </w:rPr>
              <w:t xml:space="preserve"> </w:t>
            </w:r>
            <w:r w:rsidR="008D5461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d. nutarim</w:t>
            </w:r>
            <w:r w:rsidR="008D5461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 Nr. </w:t>
            </w:r>
            <w:hyperlink r:id="rId13" w:history="1">
              <w:r w:rsidR="008D5461" w:rsidRPr="008D5461">
                <w:rPr>
                  <w:rStyle w:val="Hipersaitas"/>
                </w:rPr>
                <w:t>168</w:t>
              </w:r>
            </w:hyperlink>
            <w:r>
              <w:rPr>
                <w:color w:val="000000"/>
              </w:rPr>
              <w:t xml:space="preserve"> „</w:t>
            </w:r>
            <w:r w:rsidR="008D5461" w:rsidRPr="008D5461">
              <w:t>Dėl kai kurių Šilutės rajono savivaldybės gyvenamųjų vietovių teritorijų ribų tvarkymo“</w:t>
            </w:r>
            <w:r>
              <w:rPr>
                <w:b/>
                <w:bCs/>
                <w:color w:val="000000"/>
              </w:rPr>
              <w:t xml:space="preserve"> </w:t>
            </w:r>
            <w:r w:rsidRPr="00350565">
              <w:rPr>
                <w:color w:val="000000"/>
              </w:rPr>
              <w:t>priedus (</w:t>
            </w:r>
            <w:r w:rsidR="00350565">
              <w:rPr>
                <w:color w:val="000000"/>
              </w:rPr>
              <w:t>pri</w:t>
            </w:r>
            <w:r w:rsidR="00303984">
              <w:rPr>
                <w:color w:val="000000"/>
              </w:rPr>
              <w:t>edas Nr.</w:t>
            </w:r>
            <w:r w:rsidR="00FF2A61">
              <w:rPr>
                <w:color w:val="000000"/>
              </w:rPr>
              <w:t xml:space="preserve"> </w:t>
            </w:r>
            <w:hyperlink r:id="rId14" w:history="1">
              <w:r w:rsidR="00303984">
                <w:rPr>
                  <w:rStyle w:val="Hipersaitas"/>
                </w:rPr>
                <w:t>15</w:t>
              </w:r>
            </w:hyperlink>
            <w:r w:rsidRPr="00350565">
              <w:rPr>
                <w:color w:val="000000"/>
              </w:rPr>
              <w:t>)</w:t>
            </w:r>
            <w:r w:rsidR="00FF2A61">
              <w:rPr>
                <w:color w:val="000000"/>
              </w:rPr>
              <w:t>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271CDFF1" w:rsidR="002D135A" w:rsidRDefault="00FF2A61">
      <w:r>
        <w:t>„“</w:t>
      </w:r>
    </w:p>
    <w:sectPr w:rsidR="002D135A">
      <w:footerReference w:type="default" r:id="rId15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BA1D" w14:textId="77777777" w:rsidR="00CF0E50" w:rsidRDefault="00CF0E50">
      <w:r>
        <w:separator/>
      </w:r>
    </w:p>
  </w:endnote>
  <w:endnote w:type="continuationSeparator" w:id="0">
    <w:p w14:paraId="26C8F48F" w14:textId="77777777" w:rsidR="00CF0E50" w:rsidRDefault="00CF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1E43" w14:textId="5AC767D9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E537" w14:textId="77777777" w:rsidR="00CF0E50" w:rsidRDefault="00CF0E50">
      <w:r>
        <w:separator/>
      </w:r>
    </w:p>
  </w:footnote>
  <w:footnote w:type="continuationSeparator" w:id="0">
    <w:p w14:paraId="60A9DAA0" w14:textId="77777777" w:rsidR="00CF0E50" w:rsidRDefault="00CF0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2068A"/>
    <w:rsid w:val="00057CE8"/>
    <w:rsid w:val="000B4707"/>
    <w:rsid w:val="00111994"/>
    <w:rsid w:val="00183B70"/>
    <w:rsid w:val="002B3804"/>
    <w:rsid w:val="002D135A"/>
    <w:rsid w:val="00303984"/>
    <w:rsid w:val="0032212C"/>
    <w:rsid w:val="00350565"/>
    <w:rsid w:val="00463094"/>
    <w:rsid w:val="004A6EF2"/>
    <w:rsid w:val="005107AD"/>
    <w:rsid w:val="00673D3B"/>
    <w:rsid w:val="00690A9C"/>
    <w:rsid w:val="006C6373"/>
    <w:rsid w:val="006D606C"/>
    <w:rsid w:val="006F7583"/>
    <w:rsid w:val="007275F9"/>
    <w:rsid w:val="00783D37"/>
    <w:rsid w:val="008D5461"/>
    <w:rsid w:val="009176DC"/>
    <w:rsid w:val="009F6256"/>
    <w:rsid w:val="00AC5C2C"/>
    <w:rsid w:val="00B60D71"/>
    <w:rsid w:val="00B64D79"/>
    <w:rsid w:val="00B72AD5"/>
    <w:rsid w:val="00CF0E50"/>
    <w:rsid w:val="00DA619A"/>
    <w:rsid w:val="00DD75C2"/>
    <w:rsid w:val="00DF01CB"/>
    <w:rsid w:val="00E02CFD"/>
    <w:rsid w:val="00E91888"/>
    <w:rsid w:val="00EA5B41"/>
    <w:rsid w:val="00ED3C9C"/>
    <w:rsid w:val="00F24B2F"/>
    <w:rsid w:val="00F91357"/>
    <w:rsid w:val="00FE19B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F2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hyperlink" Target="https://www.e-tar.lt/portal/lt/legalAct/135c5050c6e911edac36f416a198a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hyperlink" Target="https://www.e-tar.lt/portal/lt/legalAct/135c5050c6e911edac36f416a198a7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isineinformacija.lt/silute/document/5392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Relationship Id="rId14" Type="http://schemas.openxmlformats.org/officeDocument/2006/relationships/hyperlink" Target="Z://seniuniju_pl/Topo/Topo_2022/Ribu_planas_50000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A22729-FC58-4FEB-A68F-8E32D22B96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Asta Jagelavičienė</cp:lastModifiedBy>
  <cp:revision>3</cp:revision>
  <cp:lastPrinted>2021-08-31T12:55:00Z</cp:lastPrinted>
  <dcterms:created xsi:type="dcterms:W3CDTF">2024-01-16T14:42:00Z</dcterms:created>
  <dcterms:modified xsi:type="dcterms:W3CDTF">2024-01-16T16:36:00Z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