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3BDAD"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05A08D23" w14:textId="77777777"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en-US"/>
        </w:rPr>
        <w:drawing>
          <wp:inline distT="0" distB="0" distL="0" distR="0" wp14:anchorId="31701B18" wp14:editId="34CC393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bl>
      <w:tblPr>
        <w:tblpPr w:leftFromText="180" w:rightFromText="180" w:vertAnchor="text" w:horzAnchor="margin" w:tblpXSpec="right" w:tblpY="44"/>
        <w:tblW w:w="9788" w:type="dxa"/>
        <w:tblLayout w:type="fixed"/>
        <w:tblLook w:val="0000" w:firstRow="0" w:lastRow="0" w:firstColumn="0" w:lastColumn="0" w:noHBand="0" w:noVBand="0"/>
      </w:tblPr>
      <w:tblGrid>
        <w:gridCol w:w="9788"/>
      </w:tblGrid>
      <w:tr w:rsidR="008A2762" w14:paraId="1B896BA0" w14:textId="77777777" w:rsidTr="007F75D9">
        <w:trPr>
          <w:cantSplit/>
          <w:trHeight w:val="151"/>
        </w:trPr>
        <w:tc>
          <w:tcPr>
            <w:tcW w:w="9788" w:type="dxa"/>
          </w:tcPr>
          <w:p w14:paraId="1BF8D49A" w14:textId="77777777" w:rsidR="008A2762" w:rsidRDefault="008A2762" w:rsidP="008A2762">
            <w:pPr>
              <w:jc w:val="center"/>
              <w:rPr>
                <w:b/>
                <w:caps/>
              </w:rPr>
            </w:pPr>
          </w:p>
          <w:p w14:paraId="3400EA4B" w14:textId="77777777" w:rsidR="008A2762" w:rsidRDefault="008A2762" w:rsidP="008A2762">
            <w:pPr>
              <w:jc w:val="center"/>
              <w:rPr>
                <w:b/>
                <w:caps/>
              </w:rPr>
            </w:pPr>
            <w:r>
              <w:rPr>
                <w:b/>
                <w:caps/>
              </w:rPr>
              <w:t>Šilutės rajono savivaldybėS</w:t>
            </w:r>
          </w:p>
          <w:p w14:paraId="22290AA0" w14:textId="77777777" w:rsidR="008A2762" w:rsidRDefault="008A2762" w:rsidP="008A2762">
            <w:pPr>
              <w:jc w:val="center"/>
            </w:pPr>
            <w:r>
              <w:rPr>
                <w:b/>
                <w:caps/>
              </w:rPr>
              <w:t>TARYBA</w:t>
            </w:r>
          </w:p>
        </w:tc>
      </w:tr>
      <w:tr w:rsidR="008A2762" w14:paraId="552D71E5" w14:textId="77777777" w:rsidTr="007F75D9">
        <w:trPr>
          <w:cantSplit/>
          <w:trHeight w:val="536"/>
        </w:trPr>
        <w:tc>
          <w:tcPr>
            <w:tcW w:w="9788" w:type="dxa"/>
          </w:tcPr>
          <w:p w14:paraId="01F2A841" w14:textId="77777777" w:rsidR="008A2762" w:rsidRPr="008A2762" w:rsidRDefault="008A2762" w:rsidP="008A2762"/>
        </w:tc>
      </w:tr>
    </w:tbl>
    <w:p w14:paraId="7B5331C8" w14:textId="77777777" w:rsidR="005943DB" w:rsidRPr="005943DB" w:rsidRDefault="005943DB" w:rsidP="007F75D9">
      <w:pPr>
        <w:rPr>
          <w:b/>
        </w:rPr>
      </w:pPr>
    </w:p>
    <w:p w14:paraId="71C6DC1B" w14:textId="77777777" w:rsidR="00F25F3A" w:rsidRDefault="00F25F3A" w:rsidP="00F25F3A">
      <w:pPr>
        <w:jc w:val="center"/>
        <w:rPr>
          <w:b/>
          <w:caps/>
        </w:rPr>
      </w:pPr>
      <w:r>
        <w:rPr>
          <w:b/>
          <w:caps/>
        </w:rPr>
        <w:t>sprendimas</w:t>
      </w:r>
    </w:p>
    <w:p w14:paraId="74F6ED38" w14:textId="77777777" w:rsidR="007459F8" w:rsidRPr="00D0034B" w:rsidRDefault="007459F8" w:rsidP="007459F8">
      <w:pPr>
        <w:pStyle w:val="Antrat3"/>
        <w:rPr>
          <w:sz w:val="24"/>
        </w:rPr>
      </w:pPr>
      <w:r w:rsidRPr="00D0034B">
        <w:rPr>
          <w:sz w:val="24"/>
        </w:rPr>
        <w:t xml:space="preserve">Dėl </w:t>
      </w:r>
      <w:r>
        <w:rPr>
          <w:sz w:val="24"/>
        </w:rPr>
        <w:t xml:space="preserve"> Šilutės RAJONO SAVIVALDYBĖS 202</w:t>
      </w:r>
      <w:r w:rsidR="006F01A4">
        <w:rPr>
          <w:sz w:val="24"/>
        </w:rPr>
        <w:t>4</w:t>
      </w:r>
      <w:r>
        <w:rPr>
          <w:sz w:val="24"/>
        </w:rPr>
        <w:t xml:space="preserve"> METŲ BIUDŽETO PATVIRTINIMO</w:t>
      </w:r>
    </w:p>
    <w:p w14:paraId="3FF76F76" w14:textId="77777777" w:rsidR="002A3E9B" w:rsidRPr="00D0034B" w:rsidRDefault="002A3E9B" w:rsidP="002A3E9B">
      <w:pPr>
        <w:pStyle w:val="Antrat3"/>
        <w:rPr>
          <w:sz w:val="24"/>
        </w:rPr>
      </w:pPr>
    </w:p>
    <w:p w14:paraId="32979839" w14:textId="77718E0F" w:rsidR="00F25F3A" w:rsidRDefault="00000000" w:rsidP="007F75D9">
      <w:pPr>
        <w:jc w:val="center"/>
      </w:pPr>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7CB7931A" w14:textId="77777777" w:rsidR="00F25F3A" w:rsidRDefault="00B6640C" w:rsidP="00F25F3A">
      <w:pPr>
        <w:jc w:val="center"/>
      </w:pPr>
      <w:r>
        <w:t>20</w:t>
      </w:r>
      <w:r w:rsidR="00C20CEB">
        <w:t>2</w:t>
      </w:r>
      <w:r w:rsidR="006F01A4">
        <w:t>4</w:t>
      </w:r>
      <w:r>
        <w:t xml:space="preserve"> </w:t>
      </w:r>
      <w:r w:rsidR="00F25F3A">
        <w:t>m.</w:t>
      </w:r>
      <w:r w:rsidR="00BF2D08">
        <w:t xml:space="preserve"> </w:t>
      </w:r>
      <w:sdt>
        <w:sdtPr>
          <w:alias w:val="Mėnuo"/>
          <w:tag w:val="Mėnuo"/>
          <w:id w:val="-596645365"/>
          <w:placeholder>
            <w:docPart w:val="DefaultPlaceholder_-1854013440"/>
          </w:placeholder>
        </w:sdtPr>
        <w:sdtContent>
          <w:r w:rsidR="006F01A4">
            <w:t>vasar</w:t>
          </w:r>
          <w:r w:rsidR="00E25E7F">
            <w:t>io</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299348D4" w14:textId="77777777" w:rsidR="00F25F3A" w:rsidRDefault="00F25F3A" w:rsidP="00F25F3A">
      <w:pPr>
        <w:jc w:val="center"/>
      </w:pPr>
      <w:r>
        <w:t>Šilutė</w:t>
      </w:r>
    </w:p>
    <w:p w14:paraId="125DB493" w14:textId="77777777" w:rsidR="00F25F3A" w:rsidRDefault="00F25F3A" w:rsidP="00F25F3A"/>
    <w:p w14:paraId="2FE530CA" w14:textId="77777777" w:rsidR="00C20CEB" w:rsidRDefault="00C20CEB" w:rsidP="00F25F3A"/>
    <w:p w14:paraId="068D7081" w14:textId="78B8A42D" w:rsidR="007459F8" w:rsidRPr="00F21D67" w:rsidRDefault="007459F8" w:rsidP="00E44D20">
      <w:pPr>
        <w:spacing w:line="276" w:lineRule="auto"/>
        <w:ind w:right="42" w:firstLine="709"/>
        <w:jc w:val="both"/>
        <w:rPr>
          <w:b/>
        </w:rPr>
      </w:pPr>
      <w:r w:rsidRPr="00F55C3B">
        <w:t xml:space="preserve">Vadovaudamasi Lietuvos Respublikos vietos savivaldos įstatymo </w:t>
      </w:r>
      <w:r w:rsidR="006F01A4">
        <w:rPr>
          <w:color w:val="000000"/>
        </w:rPr>
        <w:t>6 straipsnio 1 punktu, 15 straipsnio 2 dalies 12 punktu</w:t>
      </w:r>
      <w:r w:rsidRPr="00F55C3B">
        <w:t xml:space="preserve">, </w:t>
      </w:r>
      <w:r w:rsidRPr="00F21D67">
        <w:t xml:space="preserve">Lietuvos Respublikos biudžeto sandaros įstatymo </w:t>
      </w:r>
      <w:r w:rsidRPr="00613673">
        <w:t>26 straipsnio 4 dalimi</w:t>
      </w:r>
      <w:r w:rsidR="006F01A4" w:rsidRPr="00613673">
        <w:t>,</w:t>
      </w:r>
      <w:r w:rsidR="006F01A4">
        <w:t xml:space="preserve"> Lietuvos Respublikos 2024</w:t>
      </w:r>
      <w:r w:rsidRPr="00F21D67">
        <w:t xml:space="preserve"> metų valstybės biudžeto ir savivaldybių biudžetų finansinių rodiklių patvirtinimo įstatymu, Šilutės rajono savivaldybės taryba</w:t>
      </w:r>
      <w:r w:rsidR="008A2762">
        <w:t xml:space="preserve"> </w:t>
      </w:r>
      <w:r w:rsidRPr="00F21D67">
        <w:t xml:space="preserve"> n u s p r e n d ž i a:</w:t>
      </w:r>
    </w:p>
    <w:p w14:paraId="7B21C466" w14:textId="77777777" w:rsidR="007459F8" w:rsidRPr="00F21D67" w:rsidRDefault="007459F8" w:rsidP="00E44D20">
      <w:pPr>
        <w:spacing w:line="276" w:lineRule="auto"/>
        <w:ind w:right="42" w:firstLine="709"/>
        <w:jc w:val="both"/>
        <w:rPr>
          <w:bCs/>
        </w:rPr>
      </w:pPr>
      <w:r w:rsidRPr="00F21D67">
        <w:rPr>
          <w:bCs/>
        </w:rPr>
        <w:t>1. Patvirtinti:</w:t>
      </w:r>
    </w:p>
    <w:p w14:paraId="59787E74" w14:textId="00B81830" w:rsidR="007459F8" w:rsidRPr="00F21D67" w:rsidRDefault="006F01A4" w:rsidP="00E44D20">
      <w:pPr>
        <w:spacing w:line="276" w:lineRule="auto"/>
        <w:ind w:right="42" w:firstLine="709"/>
        <w:jc w:val="both"/>
        <w:rPr>
          <w:bCs/>
        </w:rPr>
      </w:pPr>
      <w:r>
        <w:rPr>
          <w:bCs/>
        </w:rPr>
        <w:t>1.1. Savivaldybės 2024</w:t>
      </w:r>
      <w:r w:rsidR="007459F8" w:rsidRPr="00F21D67">
        <w:rPr>
          <w:bCs/>
        </w:rPr>
        <w:t xml:space="preserve"> metų biudžetą  </w:t>
      </w:r>
      <w:r w:rsidR="007459F8" w:rsidRPr="003009A4">
        <w:rPr>
          <w:bCs/>
        </w:rPr>
        <w:t xml:space="preserve">– </w:t>
      </w:r>
      <w:r w:rsidR="003009A4">
        <w:rPr>
          <w:bCs/>
        </w:rPr>
        <w:t>76</w:t>
      </w:r>
      <w:r w:rsidR="006A76DA">
        <w:rPr>
          <w:bCs/>
        </w:rPr>
        <w:t> </w:t>
      </w:r>
      <w:r w:rsidR="003009A4">
        <w:rPr>
          <w:bCs/>
        </w:rPr>
        <w:t>5</w:t>
      </w:r>
      <w:r w:rsidR="006A76DA">
        <w:rPr>
          <w:bCs/>
        </w:rPr>
        <w:t>03 612</w:t>
      </w:r>
      <w:r w:rsidR="002321A5" w:rsidRPr="003009A4">
        <w:rPr>
          <w:bCs/>
        </w:rPr>
        <w:t xml:space="preserve"> </w:t>
      </w:r>
      <w:r w:rsidR="005363C2">
        <w:rPr>
          <w:bCs/>
        </w:rPr>
        <w:t>eur</w:t>
      </w:r>
      <w:r w:rsidR="006A76DA">
        <w:rPr>
          <w:bCs/>
        </w:rPr>
        <w:t>ų</w:t>
      </w:r>
      <w:r w:rsidR="007459F8" w:rsidRPr="00F21D67">
        <w:rPr>
          <w:bCs/>
        </w:rPr>
        <w:t xml:space="preserve"> pajamų, </w:t>
      </w:r>
      <w:r w:rsidR="00A43FF6">
        <w:rPr>
          <w:bCs/>
        </w:rPr>
        <w:t>lėšų likutį metų pra</w:t>
      </w:r>
      <w:r>
        <w:rPr>
          <w:bCs/>
        </w:rPr>
        <w:t>džioje už 2023</w:t>
      </w:r>
      <w:r w:rsidR="00553FA2">
        <w:rPr>
          <w:bCs/>
        </w:rPr>
        <w:t xml:space="preserve"> metus – </w:t>
      </w:r>
      <w:r w:rsidR="003009A4" w:rsidRPr="003009A4">
        <w:rPr>
          <w:bCs/>
        </w:rPr>
        <w:t>7 622 804</w:t>
      </w:r>
      <w:r w:rsidR="00553FA2" w:rsidRPr="003009A4">
        <w:rPr>
          <w:bCs/>
        </w:rPr>
        <w:t xml:space="preserve"> </w:t>
      </w:r>
      <w:r w:rsidR="00553FA2">
        <w:rPr>
          <w:bCs/>
        </w:rPr>
        <w:t>eurus</w:t>
      </w:r>
      <w:r w:rsidR="007459F8" w:rsidRPr="00F21D67">
        <w:rPr>
          <w:bCs/>
        </w:rPr>
        <w:t xml:space="preserve"> </w:t>
      </w:r>
      <w:r w:rsidR="000D6870" w:rsidRPr="00F21D67">
        <w:rPr>
          <w:bCs/>
        </w:rPr>
        <w:t xml:space="preserve">ir </w:t>
      </w:r>
      <w:r w:rsidR="00A43FF6">
        <w:rPr>
          <w:bCs/>
        </w:rPr>
        <w:t>skolintas lėšas</w:t>
      </w:r>
      <w:r w:rsidR="00A43FF6" w:rsidRPr="00F21D67">
        <w:rPr>
          <w:bCs/>
        </w:rPr>
        <w:t xml:space="preserve"> </w:t>
      </w:r>
      <w:r w:rsidR="008A2762">
        <w:rPr>
          <w:bCs/>
        </w:rPr>
        <w:t xml:space="preserve">– </w:t>
      </w:r>
      <w:r>
        <w:rPr>
          <w:bCs/>
        </w:rPr>
        <w:t>1 967</w:t>
      </w:r>
      <w:r w:rsidR="007459F8" w:rsidRPr="00F21D67">
        <w:rPr>
          <w:bCs/>
        </w:rPr>
        <w:t xml:space="preserve"> 000 eurų (1 priedas, 2 priedas).</w:t>
      </w:r>
    </w:p>
    <w:p w14:paraId="7E981CA7" w14:textId="318490B3" w:rsidR="007459F8" w:rsidRPr="00F21D67" w:rsidRDefault="007459F8" w:rsidP="00E44D20">
      <w:pPr>
        <w:spacing w:line="276" w:lineRule="auto"/>
        <w:ind w:right="42" w:firstLine="709"/>
        <w:jc w:val="both"/>
        <w:rPr>
          <w:bCs/>
        </w:rPr>
      </w:pPr>
      <w:r w:rsidRPr="00F21D67">
        <w:rPr>
          <w:bCs/>
        </w:rPr>
        <w:t xml:space="preserve">1.2. Asignavimus programoms finansuoti </w:t>
      </w:r>
      <w:r w:rsidRPr="003009A4">
        <w:rPr>
          <w:bCs/>
        </w:rPr>
        <w:t xml:space="preserve">– </w:t>
      </w:r>
      <w:r w:rsidR="003009A4" w:rsidRPr="003009A4">
        <w:rPr>
          <w:bCs/>
        </w:rPr>
        <w:t>8</w:t>
      </w:r>
      <w:r w:rsidR="006A76DA">
        <w:rPr>
          <w:bCs/>
        </w:rPr>
        <w:t>5 952 087</w:t>
      </w:r>
      <w:r w:rsidR="003A70D4" w:rsidRPr="003009A4">
        <w:rPr>
          <w:bCs/>
        </w:rPr>
        <w:t xml:space="preserve"> eurus</w:t>
      </w:r>
      <w:r w:rsidRPr="003009A4">
        <w:rPr>
          <w:bCs/>
        </w:rPr>
        <w:t xml:space="preserve"> </w:t>
      </w:r>
      <w:r w:rsidRPr="00F21D67">
        <w:rPr>
          <w:bCs/>
        </w:rPr>
        <w:t>(3 priedas).</w:t>
      </w:r>
    </w:p>
    <w:p w14:paraId="2C901DD1" w14:textId="227E6211" w:rsidR="007459F8" w:rsidRPr="00927D79" w:rsidRDefault="007459F8" w:rsidP="00E44D20">
      <w:pPr>
        <w:pStyle w:val="Pagrindiniotekstotrauka2"/>
        <w:spacing w:line="276" w:lineRule="auto"/>
        <w:ind w:left="0" w:right="42" w:firstLine="709"/>
        <w:rPr>
          <w:color w:val="auto"/>
          <w:szCs w:val="24"/>
        </w:rPr>
      </w:pPr>
      <w:r w:rsidRPr="00927D79">
        <w:rPr>
          <w:color w:val="auto"/>
          <w:szCs w:val="24"/>
        </w:rPr>
        <w:t>1.3.  Savivaldybės 202</w:t>
      </w:r>
      <w:r w:rsidR="006F01A4">
        <w:rPr>
          <w:color w:val="auto"/>
          <w:szCs w:val="24"/>
        </w:rPr>
        <w:t>4</w:t>
      </w:r>
      <w:r w:rsidRPr="00927D79">
        <w:rPr>
          <w:color w:val="auto"/>
          <w:szCs w:val="24"/>
        </w:rPr>
        <w:t xml:space="preserve"> metų Aplinkos apsaugos rėmimo specialiąją programą  – </w:t>
      </w:r>
      <w:r w:rsidR="003009A4" w:rsidRPr="003009A4">
        <w:rPr>
          <w:color w:val="auto"/>
          <w:szCs w:val="24"/>
        </w:rPr>
        <w:t>476 840</w:t>
      </w:r>
      <w:r w:rsidR="000D6870" w:rsidRPr="003009A4">
        <w:rPr>
          <w:color w:val="auto"/>
          <w:szCs w:val="24"/>
        </w:rPr>
        <w:t xml:space="preserve"> </w:t>
      </w:r>
      <w:r w:rsidR="000D6870" w:rsidRPr="00927D79">
        <w:rPr>
          <w:color w:val="auto"/>
          <w:szCs w:val="24"/>
        </w:rPr>
        <w:t>eur</w:t>
      </w:r>
      <w:r w:rsidR="008A2762">
        <w:rPr>
          <w:color w:val="auto"/>
          <w:szCs w:val="24"/>
        </w:rPr>
        <w:t>ų</w:t>
      </w:r>
      <w:r w:rsidRPr="00927D79">
        <w:rPr>
          <w:color w:val="auto"/>
          <w:szCs w:val="24"/>
        </w:rPr>
        <w:t xml:space="preserve"> (4 priedas).</w:t>
      </w:r>
    </w:p>
    <w:p w14:paraId="2FD4AB2D" w14:textId="6584F3E0" w:rsidR="007459F8" w:rsidRPr="003009A4" w:rsidRDefault="007459F8" w:rsidP="00E44D20">
      <w:pPr>
        <w:pStyle w:val="Pagrindiniotekstotrauka"/>
        <w:spacing w:line="276" w:lineRule="auto"/>
        <w:ind w:right="42" w:firstLine="709"/>
        <w:rPr>
          <w:color w:val="auto"/>
        </w:rPr>
      </w:pPr>
      <w:r w:rsidRPr="003009A4">
        <w:rPr>
          <w:color w:val="auto"/>
        </w:rPr>
        <w:t xml:space="preserve">2. </w:t>
      </w:r>
      <w:r w:rsidR="00336D98">
        <w:rPr>
          <w:color w:val="auto"/>
        </w:rPr>
        <w:t>Pavest</w:t>
      </w:r>
      <w:r w:rsidRPr="003009A4">
        <w:rPr>
          <w:color w:val="auto"/>
        </w:rPr>
        <w:t xml:space="preserve">i </w:t>
      </w:r>
      <w:r w:rsidR="008A2762">
        <w:rPr>
          <w:color w:val="auto"/>
        </w:rPr>
        <w:t>s</w:t>
      </w:r>
      <w:r w:rsidRPr="003009A4">
        <w:rPr>
          <w:color w:val="auto"/>
        </w:rPr>
        <w:t>avivaldybės biudžeto asignavimų valdytoj</w:t>
      </w:r>
      <w:r w:rsidR="00336D98">
        <w:rPr>
          <w:color w:val="auto"/>
        </w:rPr>
        <w:t>am</w:t>
      </w:r>
      <w:r w:rsidRPr="003009A4">
        <w:rPr>
          <w:color w:val="auto"/>
        </w:rPr>
        <w:t>s:</w:t>
      </w:r>
    </w:p>
    <w:p w14:paraId="0CB7A56F" w14:textId="64E53912" w:rsidR="007459F8" w:rsidRPr="003009A4" w:rsidRDefault="007459F8" w:rsidP="00E44D20">
      <w:pPr>
        <w:spacing w:line="276" w:lineRule="auto"/>
        <w:ind w:right="42" w:firstLine="709"/>
        <w:jc w:val="both"/>
        <w:rPr>
          <w:bCs/>
        </w:rPr>
      </w:pPr>
      <w:r w:rsidRPr="003009A4">
        <w:rPr>
          <w:bCs/>
        </w:rPr>
        <w:t>2.1. Sudarant ir tvirtinant 202</w:t>
      </w:r>
      <w:r w:rsidR="003009A4" w:rsidRPr="003009A4">
        <w:rPr>
          <w:bCs/>
        </w:rPr>
        <w:t>4</w:t>
      </w:r>
      <w:r w:rsidRPr="003009A4">
        <w:rPr>
          <w:bCs/>
        </w:rPr>
        <w:t xml:space="preserve"> metų programų sąmatas, numatyti reikiamus asignavimus 202</w:t>
      </w:r>
      <w:r w:rsidR="003009A4" w:rsidRPr="003009A4">
        <w:rPr>
          <w:bCs/>
        </w:rPr>
        <w:t>4</w:t>
      </w:r>
      <w:r w:rsidRPr="003009A4">
        <w:rPr>
          <w:bCs/>
        </w:rPr>
        <w:t xml:space="preserve"> m. sausio 1 d. esamiems įsiskolinimams padengti. </w:t>
      </w:r>
    </w:p>
    <w:p w14:paraId="7C523CC2" w14:textId="77777777" w:rsidR="007459F8" w:rsidRPr="003009A4" w:rsidRDefault="007459F8" w:rsidP="00E44D20">
      <w:pPr>
        <w:spacing w:line="276" w:lineRule="auto"/>
        <w:ind w:right="42" w:firstLine="709"/>
        <w:jc w:val="both"/>
        <w:rPr>
          <w:bCs/>
        </w:rPr>
      </w:pPr>
      <w:r w:rsidRPr="003009A4">
        <w:rPr>
          <w:bCs/>
        </w:rPr>
        <w:t>2.2. Sutaupytus asignavimus išlaidoms pirmiausia skirti įsiskolinimams padengti.</w:t>
      </w:r>
    </w:p>
    <w:p w14:paraId="79F1C979" w14:textId="07FA9F5A" w:rsidR="007459F8" w:rsidRPr="00851489" w:rsidRDefault="007459F8" w:rsidP="00E44D20">
      <w:pPr>
        <w:spacing w:line="276" w:lineRule="auto"/>
        <w:ind w:right="42" w:firstLine="709"/>
        <w:jc w:val="both"/>
        <w:rPr>
          <w:bCs/>
        </w:rPr>
      </w:pPr>
      <w:r w:rsidRPr="00851489">
        <w:rPr>
          <w:bCs/>
        </w:rPr>
        <w:t>2.3. U</w:t>
      </w:r>
      <w:r w:rsidRPr="00851489">
        <w:t xml:space="preserve">žtikrinti, kad </w:t>
      </w:r>
      <w:r w:rsidR="00851489">
        <w:rPr>
          <w:rFonts w:ascii="TimesLT" w:hAnsi="TimesLT"/>
          <w:color w:val="000000"/>
        </w:rPr>
        <w:t>2025 m. sausio 1 d. esantis įsiskolinimas (mokėtinos sumos, išskyrus sumas paskoloms grąžinti) turi būti ne didesnis už 2024 m. sausio 1 d. įsiskolinimą (mokėtinas sumas, išskyrus sumas paskoloms grąžinti)</w:t>
      </w:r>
      <w:r w:rsidRPr="00851489">
        <w:t>.</w:t>
      </w:r>
    </w:p>
    <w:p w14:paraId="622E4AF5" w14:textId="5AB90081" w:rsidR="00B36747" w:rsidRDefault="00B36747" w:rsidP="00E44D20">
      <w:pPr>
        <w:spacing w:line="276" w:lineRule="auto"/>
        <w:ind w:right="42" w:firstLine="709"/>
        <w:jc w:val="both"/>
        <w:rPr>
          <w:color w:val="000000"/>
        </w:rPr>
      </w:pPr>
      <w:r>
        <w:rPr>
          <w:color w:val="000000"/>
        </w:rPr>
        <w:t>2.4. Siek</w:t>
      </w:r>
      <w:r w:rsidR="00D04AF1">
        <w:rPr>
          <w:color w:val="000000"/>
        </w:rPr>
        <w:t>dami</w:t>
      </w:r>
      <w:r>
        <w:rPr>
          <w:color w:val="000000"/>
        </w:rPr>
        <w:t>, kad 2024 m. gruodžio 31 d. nebūtų darbo užmokesčio, įskaitant nuo jo mokamus mokesčius, įsiskolinimų (mokėtinų sumų), užtikrinti, kad nebūtų priimtų sprendimų padidinti darbo užmokestį darbuotojams daugiau, negu yra tam patvirtintų asignavimų darbo užmokesčiui.</w:t>
      </w:r>
    </w:p>
    <w:p w14:paraId="7877925C" w14:textId="001E625D" w:rsidR="00E022CD" w:rsidRPr="008E3204" w:rsidRDefault="00E022CD" w:rsidP="00E022CD">
      <w:pPr>
        <w:spacing w:line="276" w:lineRule="auto"/>
        <w:ind w:right="42" w:firstLine="709"/>
        <w:jc w:val="both"/>
        <w:rPr>
          <w:color w:val="000000"/>
        </w:rPr>
      </w:pPr>
      <w:r>
        <w:rPr>
          <w:color w:val="000000"/>
        </w:rPr>
        <w:t xml:space="preserve">2.5. </w:t>
      </w:r>
      <w:r w:rsidR="00601A83">
        <w:rPr>
          <w:color w:val="000000"/>
        </w:rPr>
        <w:t>P</w:t>
      </w:r>
      <w:r>
        <w:rPr>
          <w:color w:val="000000"/>
        </w:rPr>
        <w:t xml:space="preserve">er 10 darbo dienų </w:t>
      </w:r>
      <w:r w:rsidR="00531D1C">
        <w:rPr>
          <w:color w:val="000000"/>
        </w:rPr>
        <w:t xml:space="preserve">nuo šio sprendimo įsigaliojimo dienos </w:t>
      </w:r>
      <w:r>
        <w:rPr>
          <w:color w:val="000000"/>
        </w:rPr>
        <w:t xml:space="preserve">patvirtinti </w:t>
      </w:r>
      <w:r w:rsidRPr="009034F8">
        <w:t>savo ir pavaldžių įstaigų</w:t>
      </w:r>
      <w:r w:rsidRPr="009034F8">
        <w:rPr>
          <w:color w:val="FF0000"/>
        </w:rPr>
        <w:t xml:space="preserve"> </w:t>
      </w:r>
      <w:r>
        <w:rPr>
          <w:color w:val="000000"/>
        </w:rPr>
        <w:t>programų sąmatas pagal programų finansavimo šaltinius, funkcinės ir ekonominės klasifikacijos kodus</w:t>
      </w:r>
      <w:r w:rsidR="0091127F">
        <w:rPr>
          <w:color w:val="000000"/>
        </w:rPr>
        <w:t>.</w:t>
      </w:r>
    </w:p>
    <w:p w14:paraId="6C27140F" w14:textId="6070D196" w:rsidR="008C45BC" w:rsidRDefault="00336D98" w:rsidP="00E44D20">
      <w:pPr>
        <w:spacing w:line="276" w:lineRule="auto"/>
        <w:ind w:firstLine="709"/>
        <w:jc w:val="both"/>
      </w:pPr>
      <w:r>
        <w:rPr>
          <w:color w:val="000000"/>
        </w:rPr>
        <w:t>3.</w:t>
      </w:r>
      <w:r w:rsidR="008C45BC">
        <w:rPr>
          <w:color w:val="000000"/>
        </w:rPr>
        <w:t xml:space="preserve"> Nustatyti, kad asignavimus darbo užmokesčiui </w:t>
      </w:r>
      <w:r>
        <w:rPr>
          <w:color w:val="000000"/>
        </w:rPr>
        <w:t xml:space="preserve">asignavimų valdytojas </w:t>
      </w:r>
      <w:r w:rsidR="008C45BC">
        <w:rPr>
          <w:color w:val="000000"/>
        </w:rPr>
        <w:t>gali didinti tik iš sutaupytų asignavimų ir tik tais atvejais, jeigu toks padidinimas nelemia papildomo asignavimų poreikio kitais biudžetiniais metais.</w:t>
      </w:r>
    </w:p>
    <w:p w14:paraId="01F52278" w14:textId="77777777" w:rsidR="00B36747" w:rsidRPr="00851489" w:rsidRDefault="00B36747" w:rsidP="00E44D20">
      <w:pPr>
        <w:spacing w:line="276" w:lineRule="auto"/>
        <w:ind w:right="42" w:firstLine="709"/>
        <w:jc w:val="both"/>
        <w:rPr>
          <w:bCs/>
        </w:rPr>
      </w:pPr>
      <w:r w:rsidRPr="00851489">
        <w:rPr>
          <w:bCs/>
        </w:rPr>
        <w:t>4. Nustatyti, kad asignavimų valdytojai neprisiima įsipareigojimų ir nesudaro sutarčių darbams ir paslaugoms atlikti, kol nėra patvirtintas jų finansavimo šaltinis.</w:t>
      </w:r>
    </w:p>
    <w:p w14:paraId="36C99F8E" w14:textId="77777777" w:rsidR="00E022CD" w:rsidRDefault="00E44D20" w:rsidP="00E022CD">
      <w:pPr>
        <w:spacing w:line="276" w:lineRule="auto"/>
        <w:ind w:right="42" w:firstLine="709"/>
        <w:jc w:val="both"/>
        <w:rPr>
          <w:color w:val="000000"/>
        </w:rPr>
      </w:pPr>
      <w:r>
        <w:rPr>
          <w:color w:val="000000"/>
        </w:rPr>
        <w:lastRenderedPageBreak/>
        <w:t>5</w:t>
      </w:r>
      <w:r w:rsidR="00BA6009">
        <w:rPr>
          <w:color w:val="000000"/>
        </w:rPr>
        <w:t xml:space="preserve">. </w:t>
      </w:r>
      <w:r w:rsidR="006F01A4">
        <w:rPr>
          <w:color w:val="000000"/>
        </w:rPr>
        <w:t>Planuojama, kad 2024</w:t>
      </w:r>
      <w:r w:rsidR="006E18CE">
        <w:rPr>
          <w:color w:val="000000"/>
        </w:rPr>
        <w:t xml:space="preserve"> metais metinė įsiskolinimų (mokėtinų sumų, išskyrus sumas paskoloms grąžinti) </w:t>
      </w:r>
      <w:r w:rsidR="005363C2">
        <w:rPr>
          <w:color w:val="000000"/>
        </w:rPr>
        <w:t xml:space="preserve">pokyčio </w:t>
      </w:r>
      <w:r w:rsidR="006E18CE">
        <w:rPr>
          <w:color w:val="000000"/>
        </w:rPr>
        <w:t xml:space="preserve">suma </w:t>
      </w:r>
      <w:r w:rsidR="005363C2">
        <w:rPr>
          <w:color w:val="000000"/>
        </w:rPr>
        <w:t>lygi nuliui</w:t>
      </w:r>
      <w:r w:rsidR="00BA6009">
        <w:rPr>
          <w:color w:val="000000"/>
        </w:rPr>
        <w:t>.</w:t>
      </w:r>
    </w:p>
    <w:p w14:paraId="46234476" w14:textId="3634864B" w:rsidR="00E44D20" w:rsidRDefault="00375183" w:rsidP="00E44D20">
      <w:pPr>
        <w:tabs>
          <w:tab w:val="left" w:pos="1134"/>
        </w:tabs>
        <w:spacing w:line="276" w:lineRule="auto"/>
        <w:ind w:firstLine="709"/>
        <w:jc w:val="both"/>
      </w:pPr>
      <w:r>
        <w:t>6</w:t>
      </w:r>
      <w:r w:rsidR="00E44D20">
        <w:t xml:space="preserve">. Paskelbti </w:t>
      </w:r>
      <w:r w:rsidR="00E44D20" w:rsidRPr="00B82F21">
        <w:t>šį sprendimą Teisės aktų registre ir Šilutės rajono savivaldybės int</w:t>
      </w:r>
      <w:r w:rsidR="00E44D20">
        <w:t>erneto svetainėje www.silute.lt</w:t>
      </w:r>
      <w:r w:rsidR="00E44D20" w:rsidRPr="00B82F21">
        <w:t>.</w:t>
      </w:r>
    </w:p>
    <w:p w14:paraId="66D594C3" w14:textId="77777777" w:rsidR="002249B0" w:rsidRDefault="002249B0" w:rsidP="007459F8">
      <w:pPr>
        <w:ind w:right="42" w:firstLine="709"/>
        <w:jc w:val="both"/>
        <w:rPr>
          <w:bCs/>
          <w:color w:val="FF0000"/>
        </w:rPr>
      </w:pPr>
    </w:p>
    <w:p w14:paraId="169B7138" w14:textId="77777777" w:rsidR="005363C2" w:rsidRDefault="00EA1DBD" w:rsidP="00EA1DBD">
      <w:pPr>
        <w:ind w:right="-1" w:firstLine="720"/>
        <w:jc w:val="both"/>
        <w:rPr>
          <w:b/>
          <w:sz w:val="20"/>
          <w:szCs w:val="20"/>
        </w:rPr>
      </w:pPr>
      <w:r w:rsidRPr="006E18CE">
        <w:rPr>
          <w:b/>
          <w:sz w:val="20"/>
          <w:szCs w:val="20"/>
        </w:rPr>
        <w:t xml:space="preserve">  </w:t>
      </w:r>
    </w:p>
    <w:p w14:paraId="687592E5" w14:textId="54D620A4" w:rsidR="00EA1DBD" w:rsidRPr="006E18CE" w:rsidRDefault="00EA1DBD" w:rsidP="009034F8">
      <w:pPr>
        <w:ind w:right="-1"/>
        <w:jc w:val="both"/>
        <w:rPr>
          <w:b/>
          <w:sz w:val="20"/>
          <w:szCs w:val="20"/>
        </w:rPr>
      </w:pPr>
      <w:r w:rsidRPr="006E18CE">
        <w:rPr>
          <w:b/>
          <w:sz w:val="20"/>
          <w:szCs w:val="20"/>
        </w:rPr>
        <w:t xml:space="preserve">             </w:t>
      </w:r>
      <w:r w:rsidRPr="006E18CE">
        <w:rPr>
          <w:sz w:val="20"/>
          <w:szCs w:val="20"/>
        </w:rPr>
        <w:t xml:space="preserve">       </w:t>
      </w:r>
    </w:p>
    <w:p w14:paraId="01913D5A" w14:textId="77777777" w:rsidR="00F25F3A" w:rsidRDefault="00F25F3A" w:rsidP="00F25F3A">
      <w:r>
        <w:t>Savivaldybės meras</w:t>
      </w:r>
      <w:r w:rsidR="006B26A2">
        <w:tab/>
      </w:r>
      <w:r w:rsidR="006B26A2">
        <w:tab/>
      </w:r>
      <w:r w:rsidR="006B26A2">
        <w:tab/>
      </w:r>
      <w:r w:rsidR="006B26A2">
        <w:tab/>
        <w:t xml:space="preserve">                 Vytautas Laurinaitis </w:t>
      </w:r>
    </w:p>
    <w:p w14:paraId="3BEB5739" w14:textId="77777777" w:rsidR="006E18CE" w:rsidRDefault="006E18CE" w:rsidP="004B7D10">
      <w:pPr>
        <w:jc w:val="both"/>
        <w:rPr>
          <w:lang w:eastAsia="en-US"/>
        </w:rPr>
      </w:pPr>
    </w:p>
    <w:p w14:paraId="4E7E0205" w14:textId="77777777" w:rsidR="00890D18" w:rsidRDefault="00890D18" w:rsidP="004B7D10">
      <w:pPr>
        <w:jc w:val="both"/>
        <w:rPr>
          <w:lang w:eastAsia="en-US"/>
        </w:rPr>
      </w:pPr>
    </w:p>
    <w:p w14:paraId="532056BA" w14:textId="77777777" w:rsidR="00890D18" w:rsidRDefault="00890D18" w:rsidP="004B7D10">
      <w:pPr>
        <w:jc w:val="both"/>
        <w:rPr>
          <w:lang w:eastAsia="en-US"/>
        </w:rPr>
      </w:pPr>
    </w:p>
    <w:p w14:paraId="34A9978D" w14:textId="77777777" w:rsidR="00E44D20" w:rsidRDefault="00E44D20" w:rsidP="004B7D10">
      <w:pPr>
        <w:jc w:val="both"/>
        <w:rPr>
          <w:lang w:eastAsia="en-US"/>
        </w:rPr>
      </w:pPr>
    </w:p>
    <w:p w14:paraId="496C6A12" w14:textId="77777777" w:rsidR="00E44D20" w:rsidRDefault="00E44D20" w:rsidP="004B7D10">
      <w:pPr>
        <w:jc w:val="both"/>
        <w:rPr>
          <w:lang w:eastAsia="en-US"/>
        </w:rPr>
      </w:pPr>
    </w:p>
    <w:p w14:paraId="07BBFE77" w14:textId="77777777" w:rsidR="009034F8" w:rsidRDefault="009034F8" w:rsidP="004B7D10">
      <w:pPr>
        <w:jc w:val="both"/>
        <w:rPr>
          <w:lang w:eastAsia="en-US"/>
        </w:rPr>
      </w:pPr>
    </w:p>
    <w:p w14:paraId="1D4CB6DB" w14:textId="77777777" w:rsidR="009034F8" w:rsidRDefault="009034F8" w:rsidP="004B7D10">
      <w:pPr>
        <w:jc w:val="both"/>
        <w:rPr>
          <w:lang w:eastAsia="en-US"/>
        </w:rPr>
      </w:pPr>
    </w:p>
    <w:p w14:paraId="4B7C8BC7" w14:textId="77777777" w:rsidR="009034F8" w:rsidRDefault="009034F8" w:rsidP="004B7D10">
      <w:pPr>
        <w:jc w:val="both"/>
        <w:rPr>
          <w:lang w:eastAsia="en-US"/>
        </w:rPr>
      </w:pPr>
    </w:p>
    <w:p w14:paraId="4BB2039F" w14:textId="77777777" w:rsidR="009034F8" w:rsidRDefault="009034F8" w:rsidP="004B7D10">
      <w:pPr>
        <w:jc w:val="both"/>
        <w:rPr>
          <w:lang w:eastAsia="en-US"/>
        </w:rPr>
      </w:pPr>
    </w:p>
    <w:p w14:paraId="6C5D1D0D" w14:textId="77777777" w:rsidR="009034F8" w:rsidRDefault="009034F8" w:rsidP="004B7D10">
      <w:pPr>
        <w:jc w:val="both"/>
        <w:rPr>
          <w:lang w:eastAsia="en-US"/>
        </w:rPr>
      </w:pPr>
    </w:p>
    <w:p w14:paraId="32723871" w14:textId="77777777" w:rsidR="009034F8" w:rsidRDefault="009034F8" w:rsidP="004B7D10">
      <w:pPr>
        <w:jc w:val="both"/>
        <w:rPr>
          <w:lang w:eastAsia="en-US"/>
        </w:rPr>
      </w:pPr>
    </w:p>
    <w:p w14:paraId="03E9B233" w14:textId="77777777" w:rsidR="009034F8" w:rsidRDefault="009034F8" w:rsidP="004B7D10">
      <w:pPr>
        <w:jc w:val="both"/>
        <w:rPr>
          <w:lang w:eastAsia="en-US"/>
        </w:rPr>
      </w:pPr>
    </w:p>
    <w:p w14:paraId="2600A7E6" w14:textId="77777777" w:rsidR="009034F8" w:rsidRDefault="009034F8" w:rsidP="004B7D10">
      <w:pPr>
        <w:jc w:val="both"/>
        <w:rPr>
          <w:lang w:eastAsia="en-US"/>
        </w:rPr>
      </w:pPr>
    </w:p>
    <w:p w14:paraId="2CA71CE4" w14:textId="77777777" w:rsidR="009034F8" w:rsidRDefault="009034F8" w:rsidP="004B7D10">
      <w:pPr>
        <w:jc w:val="both"/>
        <w:rPr>
          <w:lang w:eastAsia="en-US"/>
        </w:rPr>
      </w:pPr>
    </w:p>
    <w:p w14:paraId="7A54BDD7" w14:textId="77777777" w:rsidR="009034F8" w:rsidRDefault="009034F8" w:rsidP="004B7D10">
      <w:pPr>
        <w:jc w:val="both"/>
        <w:rPr>
          <w:lang w:eastAsia="en-US"/>
        </w:rPr>
      </w:pPr>
    </w:p>
    <w:p w14:paraId="43B9A275" w14:textId="77777777" w:rsidR="009034F8" w:rsidRDefault="009034F8" w:rsidP="004B7D10">
      <w:pPr>
        <w:jc w:val="both"/>
        <w:rPr>
          <w:lang w:eastAsia="en-US"/>
        </w:rPr>
      </w:pPr>
    </w:p>
    <w:p w14:paraId="5051E468" w14:textId="77777777" w:rsidR="009034F8" w:rsidRDefault="009034F8" w:rsidP="004B7D10">
      <w:pPr>
        <w:jc w:val="both"/>
        <w:rPr>
          <w:lang w:eastAsia="en-US"/>
        </w:rPr>
      </w:pPr>
    </w:p>
    <w:p w14:paraId="3C4B090B" w14:textId="77777777" w:rsidR="009034F8" w:rsidRDefault="009034F8" w:rsidP="004B7D10">
      <w:pPr>
        <w:jc w:val="both"/>
        <w:rPr>
          <w:lang w:eastAsia="en-US"/>
        </w:rPr>
      </w:pPr>
    </w:p>
    <w:p w14:paraId="60E149A8" w14:textId="77777777" w:rsidR="009034F8" w:rsidRDefault="009034F8" w:rsidP="004B7D10">
      <w:pPr>
        <w:jc w:val="both"/>
        <w:rPr>
          <w:lang w:eastAsia="en-US"/>
        </w:rPr>
      </w:pPr>
    </w:p>
    <w:p w14:paraId="1C036DD3" w14:textId="77777777" w:rsidR="009034F8" w:rsidRDefault="009034F8" w:rsidP="004B7D10">
      <w:pPr>
        <w:jc w:val="both"/>
        <w:rPr>
          <w:lang w:eastAsia="en-US"/>
        </w:rPr>
      </w:pPr>
    </w:p>
    <w:p w14:paraId="21AED386" w14:textId="77777777" w:rsidR="009034F8" w:rsidRDefault="009034F8" w:rsidP="004B7D10">
      <w:pPr>
        <w:jc w:val="both"/>
        <w:rPr>
          <w:lang w:eastAsia="en-US"/>
        </w:rPr>
      </w:pPr>
    </w:p>
    <w:p w14:paraId="6C64761D" w14:textId="77777777" w:rsidR="009034F8" w:rsidRDefault="009034F8" w:rsidP="004B7D10">
      <w:pPr>
        <w:jc w:val="both"/>
        <w:rPr>
          <w:lang w:eastAsia="en-US"/>
        </w:rPr>
      </w:pPr>
    </w:p>
    <w:p w14:paraId="4E360CC5" w14:textId="77777777" w:rsidR="009034F8" w:rsidRDefault="009034F8" w:rsidP="004B7D10">
      <w:pPr>
        <w:jc w:val="both"/>
        <w:rPr>
          <w:lang w:eastAsia="en-US"/>
        </w:rPr>
      </w:pPr>
    </w:p>
    <w:p w14:paraId="7DBB8369" w14:textId="77777777" w:rsidR="009034F8" w:rsidRDefault="009034F8" w:rsidP="004B7D10">
      <w:pPr>
        <w:jc w:val="both"/>
        <w:rPr>
          <w:lang w:eastAsia="en-US"/>
        </w:rPr>
      </w:pPr>
    </w:p>
    <w:p w14:paraId="13307815" w14:textId="77777777" w:rsidR="009034F8" w:rsidRDefault="009034F8" w:rsidP="004B7D10">
      <w:pPr>
        <w:jc w:val="both"/>
        <w:rPr>
          <w:lang w:eastAsia="en-US"/>
        </w:rPr>
      </w:pPr>
    </w:p>
    <w:p w14:paraId="2D444FC5" w14:textId="77777777" w:rsidR="009034F8" w:rsidRDefault="009034F8" w:rsidP="004B7D10">
      <w:pPr>
        <w:jc w:val="both"/>
        <w:rPr>
          <w:lang w:eastAsia="en-US"/>
        </w:rPr>
      </w:pPr>
    </w:p>
    <w:p w14:paraId="32F6AE95" w14:textId="77777777" w:rsidR="009034F8" w:rsidRDefault="009034F8" w:rsidP="004B7D10">
      <w:pPr>
        <w:jc w:val="both"/>
        <w:rPr>
          <w:lang w:eastAsia="en-US"/>
        </w:rPr>
      </w:pPr>
    </w:p>
    <w:p w14:paraId="059F88C4" w14:textId="77777777" w:rsidR="00E44D20" w:rsidRDefault="00E44D20" w:rsidP="004B7D10">
      <w:pPr>
        <w:jc w:val="both"/>
        <w:rPr>
          <w:lang w:eastAsia="en-US"/>
        </w:rPr>
      </w:pPr>
    </w:p>
    <w:p w14:paraId="630A0844" w14:textId="77777777" w:rsidR="00E44D20" w:rsidRDefault="00E44D20" w:rsidP="004B7D10">
      <w:pPr>
        <w:jc w:val="both"/>
        <w:rPr>
          <w:lang w:eastAsia="en-US"/>
        </w:rPr>
      </w:pPr>
    </w:p>
    <w:p w14:paraId="05A6F7EA" w14:textId="77777777" w:rsidR="00E44D20" w:rsidRDefault="00E44D20" w:rsidP="004B7D10">
      <w:pPr>
        <w:jc w:val="both"/>
        <w:rPr>
          <w:lang w:eastAsia="en-US"/>
        </w:rPr>
      </w:pPr>
    </w:p>
    <w:p w14:paraId="1182D886" w14:textId="77777777" w:rsidR="00E44D20" w:rsidRDefault="00E44D20" w:rsidP="004B7D10">
      <w:pPr>
        <w:jc w:val="both"/>
        <w:rPr>
          <w:lang w:eastAsia="en-US"/>
        </w:rPr>
      </w:pPr>
    </w:p>
    <w:p w14:paraId="532A23DC" w14:textId="77777777" w:rsidR="00E44D20" w:rsidRDefault="00E44D20" w:rsidP="004B7D10">
      <w:pPr>
        <w:jc w:val="both"/>
        <w:rPr>
          <w:lang w:eastAsia="en-US"/>
        </w:rPr>
      </w:pPr>
    </w:p>
    <w:p w14:paraId="1DA5DC1F" w14:textId="77777777" w:rsidR="00E44D20" w:rsidRDefault="00E44D20" w:rsidP="004B7D10">
      <w:pPr>
        <w:jc w:val="both"/>
        <w:rPr>
          <w:lang w:eastAsia="en-US"/>
        </w:rPr>
      </w:pPr>
    </w:p>
    <w:p w14:paraId="6332DC7F" w14:textId="77777777" w:rsidR="00E44D20" w:rsidRDefault="00E44D20" w:rsidP="004B7D10">
      <w:pPr>
        <w:jc w:val="both"/>
        <w:rPr>
          <w:lang w:eastAsia="en-US"/>
        </w:rPr>
      </w:pPr>
    </w:p>
    <w:p w14:paraId="485355C8" w14:textId="77777777" w:rsidR="00E44D20" w:rsidRDefault="00E44D20" w:rsidP="004B7D10">
      <w:pPr>
        <w:jc w:val="both"/>
        <w:rPr>
          <w:lang w:eastAsia="en-US"/>
        </w:rPr>
      </w:pPr>
    </w:p>
    <w:p w14:paraId="0D317605" w14:textId="77777777" w:rsidR="00E44D20" w:rsidRDefault="00E44D20" w:rsidP="004B7D10">
      <w:pPr>
        <w:jc w:val="both"/>
        <w:rPr>
          <w:lang w:eastAsia="en-US"/>
        </w:rPr>
      </w:pPr>
    </w:p>
    <w:p w14:paraId="5B7B93D3" w14:textId="77777777" w:rsidR="00E44D20" w:rsidRDefault="00E44D20" w:rsidP="004B7D10">
      <w:pPr>
        <w:jc w:val="both"/>
        <w:rPr>
          <w:lang w:eastAsia="en-US"/>
        </w:rPr>
      </w:pPr>
    </w:p>
    <w:p w14:paraId="53C563B8" w14:textId="77777777" w:rsidR="00E44D20" w:rsidRDefault="00E44D20" w:rsidP="004B7D10">
      <w:pPr>
        <w:jc w:val="both"/>
        <w:rPr>
          <w:lang w:eastAsia="en-US"/>
        </w:rPr>
      </w:pPr>
    </w:p>
    <w:p w14:paraId="581229AC" w14:textId="77777777" w:rsidR="00E44D20" w:rsidRDefault="00E44D20" w:rsidP="004B7D10">
      <w:pPr>
        <w:jc w:val="both"/>
        <w:rPr>
          <w:lang w:eastAsia="en-US"/>
        </w:rPr>
      </w:pPr>
    </w:p>
    <w:p w14:paraId="39276A3E" w14:textId="77777777" w:rsidR="00E44D20" w:rsidRDefault="00E44D20" w:rsidP="004B7D10">
      <w:pPr>
        <w:jc w:val="both"/>
        <w:rPr>
          <w:lang w:eastAsia="en-US"/>
        </w:rPr>
      </w:pPr>
    </w:p>
    <w:p w14:paraId="270C877F" w14:textId="77777777" w:rsidR="00E022CD" w:rsidRDefault="00E022CD" w:rsidP="004B7D10">
      <w:pPr>
        <w:jc w:val="both"/>
        <w:rPr>
          <w:lang w:eastAsia="en-US"/>
        </w:rPr>
      </w:pPr>
    </w:p>
    <w:p w14:paraId="5398394C" w14:textId="77777777" w:rsidR="004B7D10" w:rsidRDefault="004B7D10" w:rsidP="004B7D10">
      <w:pPr>
        <w:jc w:val="both"/>
        <w:rPr>
          <w:lang w:eastAsia="en-US"/>
        </w:rPr>
      </w:pPr>
      <w:r w:rsidRPr="004B7D10">
        <w:rPr>
          <w:lang w:eastAsia="en-US"/>
        </w:rPr>
        <w:t>Parengė</w:t>
      </w:r>
    </w:p>
    <w:p w14:paraId="11DAF633" w14:textId="77777777" w:rsidR="0040024E" w:rsidRPr="0040024E" w:rsidRDefault="0040024E" w:rsidP="0040024E">
      <w:pPr>
        <w:ind w:right="181"/>
      </w:pPr>
      <w:r w:rsidRPr="0040024E">
        <w:t xml:space="preserve">Dorita Mongirdaitė, (8 441)  79 252, el. p. </w:t>
      </w:r>
      <w:hyperlink r:id="rId7"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794997E3" w14:textId="212D2813" w:rsidR="002249B0" w:rsidRDefault="0040024E" w:rsidP="0040024E">
      <w:pPr>
        <w:jc w:val="both"/>
      </w:pPr>
      <w:r w:rsidRPr="00D0034B">
        <w:t>20</w:t>
      </w:r>
      <w:r>
        <w:t>2</w:t>
      </w:r>
      <w:r w:rsidR="00E44D20">
        <w:t>4</w:t>
      </w:r>
      <w:r w:rsidRPr="00D0034B">
        <w:t>-</w:t>
      </w:r>
      <w:r w:rsidR="007459F8">
        <w:t>0</w:t>
      </w:r>
      <w:r w:rsidR="00E44D20">
        <w:t>2</w:t>
      </w:r>
      <w:r w:rsidR="006E18CE">
        <w:t>-1</w:t>
      </w:r>
      <w:r w:rsidR="00A96468">
        <w:t>2</w:t>
      </w:r>
    </w:p>
    <w:sectPr w:rsidR="002249B0" w:rsidSect="002B2F30">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6CEA2" w14:textId="77777777" w:rsidR="002B2F30" w:rsidRDefault="002B2F30" w:rsidP="001D50EF">
      <w:r>
        <w:separator/>
      </w:r>
    </w:p>
  </w:endnote>
  <w:endnote w:type="continuationSeparator" w:id="0">
    <w:p w14:paraId="1349B3DA" w14:textId="77777777" w:rsidR="002B2F30" w:rsidRDefault="002B2F30"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E13F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CAE92" w14:textId="77777777" w:rsidR="002B2F30" w:rsidRDefault="002B2F30" w:rsidP="001D50EF">
      <w:r>
        <w:separator/>
      </w:r>
    </w:p>
  </w:footnote>
  <w:footnote w:type="continuationSeparator" w:id="0">
    <w:p w14:paraId="726BFCA8" w14:textId="77777777" w:rsidR="002B2F30" w:rsidRDefault="002B2F30"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3A"/>
    <w:rsid w:val="00001BB7"/>
    <w:rsid w:val="00003120"/>
    <w:rsid w:val="000041BC"/>
    <w:rsid w:val="0002453D"/>
    <w:rsid w:val="0004002A"/>
    <w:rsid w:val="00063729"/>
    <w:rsid w:val="00094A3C"/>
    <w:rsid w:val="000D6870"/>
    <w:rsid w:val="000F260F"/>
    <w:rsid w:val="00107DC6"/>
    <w:rsid w:val="00136961"/>
    <w:rsid w:val="00137093"/>
    <w:rsid w:val="00143A9A"/>
    <w:rsid w:val="00151204"/>
    <w:rsid w:val="00160AFB"/>
    <w:rsid w:val="00162DC0"/>
    <w:rsid w:val="00163F8E"/>
    <w:rsid w:val="001726A4"/>
    <w:rsid w:val="001811CE"/>
    <w:rsid w:val="001971E2"/>
    <w:rsid w:val="001A4A18"/>
    <w:rsid w:val="001D50EF"/>
    <w:rsid w:val="002249B0"/>
    <w:rsid w:val="002321A5"/>
    <w:rsid w:val="00247BA5"/>
    <w:rsid w:val="00274E0F"/>
    <w:rsid w:val="002936B2"/>
    <w:rsid w:val="002A2977"/>
    <w:rsid w:val="002A3E9B"/>
    <w:rsid w:val="002B2F30"/>
    <w:rsid w:val="002C10D1"/>
    <w:rsid w:val="002C1B75"/>
    <w:rsid w:val="003009A4"/>
    <w:rsid w:val="00306587"/>
    <w:rsid w:val="003132B1"/>
    <w:rsid w:val="00320374"/>
    <w:rsid w:val="00336D98"/>
    <w:rsid w:val="0037464E"/>
    <w:rsid w:val="00375183"/>
    <w:rsid w:val="00395A7B"/>
    <w:rsid w:val="003A6E65"/>
    <w:rsid w:val="003A70D4"/>
    <w:rsid w:val="003B624B"/>
    <w:rsid w:val="003D28BB"/>
    <w:rsid w:val="003E498B"/>
    <w:rsid w:val="003F6B77"/>
    <w:rsid w:val="0040024E"/>
    <w:rsid w:val="004065DB"/>
    <w:rsid w:val="00412A62"/>
    <w:rsid w:val="004152C2"/>
    <w:rsid w:val="004266B2"/>
    <w:rsid w:val="00442B36"/>
    <w:rsid w:val="00465072"/>
    <w:rsid w:val="00476EE0"/>
    <w:rsid w:val="0048599C"/>
    <w:rsid w:val="004A182A"/>
    <w:rsid w:val="004A469A"/>
    <w:rsid w:val="004B7D10"/>
    <w:rsid w:val="004E2189"/>
    <w:rsid w:val="00531D1C"/>
    <w:rsid w:val="0053402A"/>
    <w:rsid w:val="0053461D"/>
    <w:rsid w:val="005363C2"/>
    <w:rsid w:val="0054063E"/>
    <w:rsid w:val="00545EDA"/>
    <w:rsid w:val="00553FA2"/>
    <w:rsid w:val="00560317"/>
    <w:rsid w:val="0056113F"/>
    <w:rsid w:val="00583D54"/>
    <w:rsid w:val="005910D3"/>
    <w:rsid w:val="00592453"/>
    <w:rsid w:val="005943DB"/>
    <w:rsid w:val="005A3DD4"/>
    <w:rsid w:val="005B7BEE"/>
    <w:rsid w:val="005C3511"/>
    <w:rsid w:val="005C35FB"/>
    <w:rsid w:val="005D1311"/>
    <w:rsid w:val="006001D9"/>
    <w:rsid w:val="00601A83"/>
    <w:rsid w:val="00613673"/>
    <w:rsid w:val="00617266"/>
    <w:rsid w:val="00675B50"/>
    <w:rsid w:val="0068501F"/>
    <w:rsid w:val="00690B7E"/>
    <w:rsid w:val="006A76DA"/>
    <w:rsid w:val="006B26A2"/>
    <w:rsid w:val="006E18CE"/>
    <w:rsid w:val="006E7AFA"/>
    <w:rsid w:val="006F01A4"/>
    <w:rsid w:val="006F32C1"/>
    <w:rsid w:val="00706384"/>
    <w:rsid w:val="007114C8"/>
    <w:rsid w:val="00731ADA"/>
    <w:rsid w:val="007452E6"/>
    <w:rsid w:val="007459F8"/>
    <w:rsid w:val="00795C25"/>
    <w:rsid w:val="007A65D8"/>
    <w:rsid w:val="007B5924"/>
    <w:rsid w:val="007C7BD1"/>
    <w:rsid w:val="007F3220"/>
    <w:rsid w:val="007F75D9"/>
    <w:rsid w:val="00817A78"/>
    <w:rsid w:val="00851489"/>
    <w:rsid w:val="00866D54"/>
    <w:rsid w:val="00874449"/>
    <w:rsid w:val="00890D18"/>
    <w:rsid w:val="008A2762"/>
    <w:rsid w:val="008B563C"/>
    <w:rsid w:val="008C45BC"/>
    <w:rsid w:val="009034F8"/>
    <w:rsid w:val="0091127F"/>
    <w:rsid w:val="00915D2E"/>
    <w:rsid w:val="00927D79"/>
    <w:rsid w:val="00930503"/>
    <w:rsid w:val="00946768"/>
    <w:rsid w:val="009558F4"/>
    <w:rsid w:val="00963D35"/>
    <w:rsid w:val="0096735F"/>
    <w:rsid w:val="00985436"/>
    <w:rsid w:val="009C5330"/>
    <w:rsid w:val="009C765C"/>
    <w:rsid w:val="00A02492"/>
    <w:rsid w:val="00A068FA"/>
    <w:rsid w:val="00A26386"/>
    <w:rsid w:val="00A31665"/>
    <w:rsid w:val="00A362B1"/>
    <w:rsid w:val="00A43FF6"/>
    <w:rsid w:val="00A54DAA"/>
    <w:rsid w:val="00A84E85"/>
    <w:rsid w:val="00A96468"/>
    <w:rsid w:val="00AC0F13"/>
    <w:rsid w:val="00AC7187"/>
    <w:rsid w:val="00AC755B"/>
    <w:rsid w:val="00AD5055"/>
    <w:rsid w:val="00B36747"/>
    <w:rsid w:val="00B54AF3"/>
    <w:rsid w:val="00B6640C"/>
    <w:rsid w:val="00BA6009"/>
    <w:rsid w:val="00BD0A48"/>
    <w:rsid w:val="00BE1652"/>
    <w:rsid w:val="00BE68EE"/>
    <w:rsid w:val="00BF2D08"/>
    <w:rsid w:val="00BF4B5F"/>
    <w:rsid w:val="00C066E1"/>
    <w:rsid w:val="00C20CEB"/>
    <w:rsid w:val="00C67210"/>
    <w:rsid w:val="00C72070"/>
    <w:rsid w:val="00C9550C"/>
    <w:rsid w:val="00CA18F9"/>
    <w:rsid w:val="00CD0B7D"/>
    <w:rsid w:val="00CE1738"/>
    <w:rsid w:val="00CF462D"/>
    <w:rsid w:val="00D04AF1"/>
    <w:rsid w:val="00D725B9"/>
    <w:rsid w:val="00D96484"/>
    <w:rsid w:val="00DA3793"/>
    <w:rsid w:val="00DB0737"/>
    <w:rsid w:val="00DC37A0"/>
    <w:rsid w:val="00DD0DE9"/>
    <w:rsid w:val="00DE4F87"/>
    <w:rsid w:val="00E022CD"/>
    <w:rsid w:val="00E0261D"/>
    <w:rsid w:val="00E12F58"/>
    <w:rsid w:val="00E17752"/>
    <w:rsid w:val="00E25E7F"/>
    <w:rsid w:val="00E44D20"/>
    <w:rsid w:val="00E54605"/>
    <w:rsid w:val="00E7607C"/>
    <w:rsid w:val="00E86791"/>
    <w:rsid w:val="00E92833"/>
    <w:rsid w:val="00EA1DBD"/>
    <w:rsid w:val="00EA50EA"/>
    <w:rsid w:val="00EA5DDC"/>
    <w:rsid w:val="00EB6957"/>
    <w:rsid w:val="00F10BB4"/>
    <w:rsid w:val="00F16177"/>
    <w:rsid w:val="00F21D67"/>
    <w:rsid w:val="00F25F3A"/>
    <w:rsid w:val="00F368A6"/>
    <w:rsid w:val="00F54917"/>
    <w:rsid w:val="00FA520A"/>
    <w:rsid w:val="00FC357A"/>
    <w:rsid w:val="00FD53DA"/>
    <w:rsid w:val="00FE36FA"/>
    <w:rsid w:val="00FF7E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7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paragraph" w:styleId="Pagrindiniotekstotrauka2">
    <w:name w:val="Body Text Indent 2"/>
    <w:basedOn w:val="prastasis"/>
    <w:link w:val="Pagrindiniotekstotrauka2Diagrama"/>
    <w:rsid w:val="007459F8"/>
    <w:pPr>
      <w:ind w:left="420"/>
      <w:jc w:val="both"/>
    </w:pPr>
    <w:rPr>
      <w:bCs/>
      <w:color w:val="000000"/>
      <w:szCs w:val="20"/>
      <w:lang w:eastAsia="en-US"/>
    </w:rPr>
  </w:style>
  <w:style w:type="character" w:customStyle="1" w:styleId="Pagrindiniotekstotrauka2Diagrama">
    <w:name w:val="Pagrindinio teksto įtrauka 2 Diagrama"/>
    <w:basedOn w:val="Numatytasispastraiposriftas"/>
    <w:link w:val="Pagrindiniotekstotrauka2"/>
    <w:rsid w:val="007459F8"/>
    <w:rPr>
      <w:bCs/>
      <w:color w:val="000000"/>
      <w:sz w:val="24"/>
      <w:lang w:eastAsia="en-US"/>
    </w:rPr>
  </w:style>
  <w:style w:type="paragraph" w:styleId="Pagrindiniotekstotrauka">
    <w:name w:val="Body Text Indent"/>
    <w:basedOn w:val="prastasis"/>
    <w:link w:val="PagrindiniotekstotraukaDiagrama"/>
    <w:rsid w:val="007459F8"/>
    <w:pPr>
      <w:ind w:right="720" w:firstLine="420"/>
      <w:jc w:val="both"/>
    </w:pPr>
    <w:rPr>
      <w:bCs/>
      <w:color w:val="000000"/>
      <w:lang w:eastAsia="en-US"/>
    </w:rPr>
  </w:style>
  <w:style w:type="character" w:customStyle="1" w:styleId="PagrindiniotekstotraukaDiagrama">
    <w:name w:val="Pagrindinio teksto įtrauka Diagrama"/>
    <w:basedOn w:val="Numatytasispastraiposriftas"/>
    <w:link w:val="Pagrindiniotekstotrauka"/>
    <w:rsid w:val="007459F8"/>
    <w:rPr>
      <w:bCs/>
      <w:color w:val="000000"/>
      <w:sz w:val="24"/>
      <w:szCs w:val="24"/>
      <w:lang w:eastAsia="en-US"/>
    </w:rPr>
  </w:style>
  <w:style w:type="paragraph" w:styleId="Debesliotekstas">
    <w:name w:val="Balloon Text"/>
    <w:basedOn w:val="prastasis"/>
    <w:link w:val="DebesliotekstasDiagrama"/>
    <w:semiHidden/>
    <w:unhideWhenUsed/>
    <w:rsid w:val="006F01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F01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367040">
      <w:bodyDiv w:val="1"/>
      <w:marLeft w:val="0"/>
      <w:marRight w:val="0"/>
      <w:marTop w:val="0"/>
      <w:marBottom w:val="0"/>
      <w:divBdr>
        <w:top w:val="none" w:sz="0" w:space="0" w:color="auto"/>
        <w:left w:val="none" w:sz="0" w:space="0" w:color="auto"/>
        <w:bottom w:val="none" w:sz="0" w:space="0" w:color="auto"/>
        <w:right w:val="none" w:sz="0" w:space="0" w:color="auto"/>
      </w:divBdr>
    </w:div>
    <w:div w:id="1371228578">
      <w:bodyDiv w:val="1"/>
      <w:marLeft w:val="0"/>
      <w:marRight w:val="0"/>
      <w:marTop w:val="0"/>
      <w:marBottom w:val="0"/>
      <w:divBdr>
        <w:top w:val="none" w:sz="0" w:space="0" w:color="auto"/>
        <w:left w:val="none" w:sz="0" w:space="0" w:color="auto"/>
        <w:bottom w:val="none" w:sz="0" w:space="0" w:color="auto"/>
        <w:right w:val="none" w:sz="0" w:space="0" w:color="auto"/>
      </w:divBdr>
      <w:divsChild>
        <w:div w:id="136579757">
          <w:marLeft w:val="0"/>
          <w:marRight w:val="0"/>
          <w:marTop w:val="0"/>
          <w:marBottom w:val="0"/>
          <w:divBdr>
            <w:top w:val="none" w:sz="0" w:space="0" w:color="auto"/>
            <w:left w:val="none" w:sz="0" w:space="0" w:color="auto"/>
            <w:bottom w:val="none" w:sz="0" w:space="0" w:color="auto"/>
            <w:right w:val="none" w:sz="0" w:space="0" w:color="auto"/>
          </w:divBdr>
          <w:divsChild>
            <w:div w:id="985088419">
              <w:marLeft w:val="0"/>
              <w:marRight w:val="0"/>
              <w:marTop w:val="0"/>
              <w:marBottom w:val="0"/>
              <w:divBdr>
                <w:top w:val="none" w:sz="0" w:space="0" w:color="auto"/>
                <w:left w:val="none" w:sz="0" w:space="0" w:color="auto"/>
                <w:bottom w:val="none" w:sz="0" w:space="0" w:color="auto"/>
                <w:right w:val="none" w:sz="0" w:space="0" w:color="auto"/>
              </w:divBdr>
            </w:div>
            <w:div w:id="558829619">
              <w:marLeft w:val="0"/>
              <w:marRight w:val="0"/>
              <w:marTop w:val="0"/>
              <w:marBottom w:val="0"/>
              <w:divBdr>
                <w:top w:val="none" w:sz="0" w:space="0" w:color="auto"/>
                <w:left w:val="none" w:sz="0" w:space="0" w:color="auto"/>
                <w:bottom w:val="none" w:sz="0" w:space="0" w:color="auto"/>
                <w:right w:val="none" w:sz="0" w:space="0" w:color="auto"/>
              </w:divBdr>
            </w:div>
            <w:div w:id="2113547766">
              <w:marLeft w:val="0"/>
              <w:marRight w:val="0"/>
              <w:marTop w:val="0"/>
              <w:marBottom w:val="0"/>
              <w:divBdr>
                <w:top w:val="none" w:sz="0" w:space="0" w:color="auto"/>
                <w:left w:val="none" w:sz="0" w:space="0" w:color="auto"/>
                <w:bottom w:val="none" w:sz="0" w:space="0" w:color="auto"/>
                <w:right w:val="none" w:sz="0" w:space="0" w:color="auto"/>
              </w:divBdr>
            </w:div>
            <w:div w:id="979305893">
              <w:marLeft w:val="0"/>
              <w:marRight w:val="0"/>
              <w:marTop w:val="0"/>
              <w:marBottom w:val="0"/>
              <w:divBdr>
                <w:top w:val="none" w:sz="0" w:space="0" w:color="auto"/>
                <w:left w:val="none" w:sz="0" w:space="0" w:color="auto"/>
                <w:bottom w:val="none" w:sz="0" w:space="0" w:color="auto"/>
                <w:right w:val="none" w:sz="0" w:space="0" w:color="auto"/>
              </w:divBdr>
            </w:div>
          </w:divsChild>
        </w:div>
        <w:div w:id="294144838">
          <w:marLeft w:val="0"/>
          <w:marRight w:val="0"/>
          <w:marTop w:val="0"/>
          <w:marBottom w:val="0"/>
          <w:divBdr>
            <w:top w:val="none" w:sz="0" w:space="0" w:color="auto"/>
            <w:left w:val="none" w:sz="0" w:space="0" w:color="auto"/>
            <w:bottom w:val="none" w:sz="0" w:space="0" w:color="auto"/>
            <w:right w:val="none" w:sz="0" w:space="0" w:color="auto"/>
          </w:divBdr>
        </w:div>
      </w:divsChild>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orita.mongirdaite@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6C6B48"/>
    <w:rsid w:val="000B3EB5"/>
    <w:rsid w:val="000C04F5"/>
    <w:rsid w:val="000C60E1"/>
    <w:rsid w:val="000E0E31"/>
    <w:rsid w:val="000E1C6A"/>
    <w:rsid w:val="00114C8F"/>
    <w:rsid w:val="0018071A"/>
    <w:rsid w:val="001F5A82"/>
    <w:rsid w:val="00215339"/>
    <w:rsid w:val="002A6E4B"/>
    <w:rsid w:val="002C2AB9"/>
    <w:rsid w:val="002D274A"/>
    <w:rsid w:val="003152EC"/>
    <w:rsid w:val="00323114"/>
    <w:rsid w:val="00385FD9"/>
    <w:rsid w:val="003E52E6"/>
    <w:rsid w:val="004B3CE8"/>
    <w:rsid w:val="004E620A"/>
    <w:rsid w:val="00525601"/>
    <w:rsid w:val="00565B3B"/>
    <w:rsid w:val="005A4428"/>
    <w:rsid w:val="0066447D"/>
    <w:rsid w:val="006C6B48"/>
    <w:rsid w:val="006E6221"/>
    <w:rsid w:val="007150C4"/>
    <w:rsid w:val="0071760B"/>
    <w:rsid w:val="00733A8B"/>
    <w:rsid w:val="007A1373"/>
    <w:rsid w:val="007D7C86"/>
    <w:rsid w:val="00811C9D"/>
    <w:rsid w:val="00816965"/>
    <w:rsid w:val="009B6DF2"/>
    <w:rsid w:val="00A0133F"/>
    <w:rsid w:val="00A20FEC"/>
    <w:rsid w:val="00A21464"/>
    <w:rsid w:val="00A376B8"/>
    <w:rsid w:val="00B27A01"/>
    <w:rsid w:val="00BB22A0"/>
    <w:rsid w:val="00BE100E"/>
    <w:rsid w:val="00BE52E7"/>
    <w:rsid w:val="00BE61A3"/>
    <w:rsid w:val="00C54CE4"/>
    <w:rsid w:val="00C604F7"/>
    <w:rsid w:val="00D72758"/>
    <w:rsid w:val="00D81F25"/>
    <w:rsid w:val="00D86813"/>
    <w:rsid w:val="00E9598D"/>
    <w:rsid w:val="00EE667F"/>
    <w:rsid w:val="00F24ED8"/>
    <w:rsid w:val="00F67A06"/>
    <w:rsid w:val="00F845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31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1794</Words>
  <Characters>1024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2024-02-28T09:48:00Z</dcterms:created>
  <dcterms:modified xsi:type="dcterms:W3CDTF">2024-02-28T09:48:00Z</dcterms:modified>
</cp:coreProperties>
</file>