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9E690" w14:textId="5A8CFAA9" w:rsidR="00E04FDA" w:rsidRDefault="00DE2F73" w:rsidP="00E04FDA">
      <w:pPr>
        <w:jc w:val="center"/>
        <w:rPr>
          <w:b/>
          <w:caps/>
        </w:rPr>
      </w:pPr>
      <w:r w:rsidRPr="00A80140">
        <w:rPr>
          <w:noProof/>
          <w:lang w:val="en-US"/>
        </w:rPr>
        <w:drawing>
          <wp:inline distT="0" distB="0" distL="0" distR="0" wp14:anchorId="6CFE39C9" wp14:editId="3B30CF49">
            <wp:extent cx="572770" cy="683895"/>
            <wp:effectExtent l="0" t="0" r="0" b="0"/>
            <wp:docPr id="1" name="Paveikslėlis 2" descr="Aprašas: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Aprašas: 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770" cy="683895"/>
                    </a:xfrm>
                    <a:prstGeom prst="rect">
                      <a:avLst/>
                    </a:prstGeom>
                    <a:noFill/>
                    <a:ln>
                      <a:noFill/>
                    </a:ln>
                  </pic:spPr>
                </pic:pic>
              </a:graphicData>
            </a:graphic>
          </wp:inline>
        </w:drawing>
      </w:r>
    </w:p>
    <w:p w14:paraId="4A4F23B7" w14:textId="77777777" w:rsidR="00E04FDA" w:rsidRDefault="00E04FDA" w:rsidP="00E04FDA">
      <w:pPr>
        <w:jc w:val="center"/>
        <w:rPr>
          <w:b/>
          <w:caps/>
        </w:rPr>
      </w:pPr>
    </w:p>
    <w:p w14:paraId="5919F18E" w14:textId="77777777" w:rsidR="00E04FDA" w:rsidRDefault="00E04FDA" w:rsidP="00E04FDA">
      <w:pPr>
        <w:jc w:val="center"/>
        <w:rPr>
          <w:b/>
          <w:caps/>
        </w:rPr>
      </w:pPr>
      <w:r>
        <w:rPr>
          <w:b/>
          <w:caps/>
        </w:rPr>
        <w:t>Šilutės rajono savivaldybėS</w:t>
      </w:r>
    </w:p>
    <w:p w14:paraId="5354B8C4" w14:textId="77777777" w:rsidR="00E04FDA" w:rsidRDefault="00E04FDA" w:rsidP="00E04FDA">
      <w:pPr>
        <w:tabs>
          <w:tab w:val="left" w:pos="288"/>
          <w:tab w:val="left" w:pos="8928"/>
        </w:tabs>
        <w:jc w:val="center"/>
        <w:rPr>
          <w:szCs w:val="20"/>
        </w:rPr>
      </w:pPr>
      <w:r>
        <w:rPr>
          <w:b/>
          <w:caps/>
        </w:rPr>
        <w:t>TARYBA</w:t>
      </w:r>
    </w:p>
    <w:p w14:paraId="74410B6B" w14:textId="77777777" w:rsidR="00E04FDA" w:rsidRPr="00D0034B" w:rsidRDefault="00E04FDA" w:rsidP="00E04FDA">
      <w:pPr>
        <w:jc w:val="center"/>
        <w:rPr>
          <w:b/>
          <w:caps/>
        </w:rPr>
      </w:pPr>
    </w:p>
    <w:p w14:paraId="7E600E5D" w14:textId="77777777" w:rsidR="00E04FDA" w:rsidRDefault="00E04FDA" w:rsidP="00E04FDA">
      <w:pPr>
        <w:jc w:val="center"/>
        <w:rPr>
          <w:b/>
          <w:caps/>
        </w:rPr>
      </w:pPr>
      <w:r w:rsidRPr="007E7448">
        <w:rPr>
          <w:b/>
          <w:caps/>
        </w:rPr>
        <w:t>sprendimas</w:t>
      </w:r>
    </w:p>
    <w:p w14:paraId="461407C9" w14:textId="4E675791" w:rsidR="00E04FDA" w:rsidRDefault="00E04FDA" w:rsidP="00D2462B">
      <w:pPr>
        <w:jc w:val="center"/>
        <w:rPr>
          <w:b/>
          <w:caps/>
        </w:rPr>
      </w:pPr>
      <w:r>
        <w:rPr>
          <w:b/>
          <w:caps/>
        </w:rPr>
        <w:t>DĖL  PRITARIMO DALYVA</w:t>
      </w:r>
      <w:r w:rsidR="00E50F2A">
        <w:rPr>
          <w:b/>
          <w:caps/>
        </w:rPr>
        <w:t>VIMUI</w:t>
      </w:r>
      <w:r>
        <w:rPr>
          <w:b/>
          <w:caps/>
        </w:rPr>
        <w:t xml:space="preserve">  </w:t>
      </w:r>
      <w:r w:rsidR="006F37B5">
        <w:rPr>
          <w:b/>
          <w:caps/>
        </w:rPr>
        <w:t>Europos</w:t>
      </w:r>
      <w:r>
        <w:rPr>
          <w:b/>
          <w:caps/>
        </w:rPr>
        <w:t xml:space="preserve"> BENDRADARBIAVIMO PER SIENĄ PROGRAMOS PROJEKTE </w:t>
      </w:r>
      <w:bookmarkStart w:id="0" w:name="_Hlk161130389"/>
      <w:r>
        <w:rPr>
          <w:b/>
          <w:caps/>
        </w:rPr>
        <w:t>„</w:t>
      </w:r>
      <w:r w:rsidR="005912B3">
        <w:rPr>
          <w:rFonts w:asciiTheme="majorBidi" w:hAnsiTheme="majorBidi" w:cstheme="majorBidi"/>
          <w:b/>
          <w:bCs/>
        </w:rPr>
        <w:t>TVARIOS SPORTO TURIZMO PLĖTROS RĖMIMAS EUROPOJE</w:t>
      </w:r>
      <w:r w:rsidR="00BF2247">
        <w:rPr>
          <w:rFonts w:asciiTheme="majorBidi" w:hAnsiTheme="majorBidi" w:cstheme="majorBidi"/>
          <w:b/>
          <w:bCs/>
        </w:rPr>
        <w:t>“ („</w:t>
      </w:r>
      <w:r w:rsidR="005912B3" w:rsidRPr="005912B3">
        <w:rPr>
          <w:rFonts w:asciiTheme="majorBidi" w:hAnsiTheme="majorBidi" w:cstheme="majorBidi"/>
          <w:b/>
          <w:bCs/>
        </w:rPr>
        <w:t xml:space="preserve">SUPPORT THE </w:t>
      </w:r>
      <w:r w:rsidR="005912B3">
        <w:rPr>
          <w:rFonts w:asciiTheme="majorBidi" w:hAnsiTheme="majorBidi" w:cstheme="majorBidi"/>
          <w:b/>
          <w:bCs/>
        </w:rPr>
        <w:t>DE</w:t>
      </w:r>
      <w:r w:rsidR="005912B3" w:rsidRPr="005912B3">
        <w:rPr>
          <w:rFonts w:asciiTheme="majorBidi" w:hAnsiTheme="majorBidi" w:cstheme="majorBidi"/>
          <w:b/>
          <w:bCs/>
        </w:rPr>
        <w:t>VELO</w:t>
      </w:r>
      <w:r w:rsidR="005912B3">
        <w:rPr>
          <w:rFonts w:asciiTheme="majorBidi" w:hAnsiTheme="majorBidi" w:cstheme="majorBidi"/>
          <w:b/>
          <w:bCs/>
        </w:rPr>
        <w:t>P</w:t>
      </w:r>
      <w:r w:rsidR="005912B3" w:rsidRPr="005912B3">
        <w:rPr>
          <w:rFonts w:asciiTheme="majorBidi" w:hAnsiTheme="majorBidi" w:cstheme="majorBidi"/>
          <w:b/>
          <w:bCs/>
        </w:rPr>
        <w:t>MENT OF A SUST</w:t>
      </w:r>
      <w:r w:rsidR="005912B3">
        <w:rPr>
          <w:rFonts w:asciiTheme="majorBidi" w:hAnsiTheme="majorBidi" w:cstheme="majorBidi"/>
          <w:b/>
          <w:bCs/>
        </w:rPr>
        <w:t>A</w:t>
      </w:r>
      <w:r w:rsidR="005912B3" w:rsidRPr="005912B3">
        <w:rPr>
          <w:rFonts w:asciiTheme="majorBidi" w:hAnsiTheme="majorBidi" w:cstheme="majorBidi"/>
          <w:b/>
          <w:bCs/>
        </w:rPr>
        <w:t>INABLE SPO</w:t>
      </w:r>
      <w:r w:rsidR="005912B3">
        <w:rPr>
          <w:rFonts w:asciiTheme="majorBidi" w:hAnsiTheme="majorBidi" w:cstheme="majorBidi"/>
          <w:b/>
          <w:bCs/>
        </w:rPr>
        <w:t>R</w:t>
      </w:r>
      <w:r w:rsidR="005912B3" w:rsidRPr="005912B3">
        <w:rPr>
          <w:rFonts w:asciiTheme="majorBidi" w:hAnsiTheme="majorBidi" w:cstheme="majorBidi"/>
          <w:b/>
          <w:bCs/>
        </w:rPr>
        <w:t xml:space="preserve">TS </w:t>
      </w:r>
      <w:r w:rsidR="005912B3">
        <w:rPr>
          <w:rFonts w:asciiTheme="majorBidi" w:hAnsiTheme="majorBidi" w:cstheme="majorBidi"/>
          <w:b/>
          <w:bCs/>
        </w:rPr>
        <w:t>T</w:t>
      </w:r>
      <w:r w:rsidR="005912B3" w:rsidRPr="005912B3">
        <w:rPr>
          <w:rFonts w:asciiTheme="majorBidi" w:hAnsiTheme="majorBidi" w:cstheme="majorBidi"/>
          <w:b/>
          <w:bCs/>
        </w:rPr>
        <w:t>OURISM IN EUROPE</w:t>
      </w:r>
      <w:r w:rsidR="00BF2247">
        <w:rPr>
          <w:rFonts w:asciiTheme="majorBidi" w:hAnsiTheme="majorBidi" w:cstheme="majorBidi"/>
          <w:b/>
          <w:bCs/>
        </w:rPr>
        <w:t>“)</w:t>
      </w:r>
      <w:bookmarkEnd w:id="0"/>
    </w:p>
    <w:p w14:paraId="097B898F" w14:textId="77777777" w:rsidR="00E04FDA" w:rsidRPr="00D0034B" w:rsidRDefault="00E04FDA" w:rsidP="00E04FDA">
      <w:pPr>
        <w:tabs>
          <w:tab w:val="left" w:pos="288"/>
          <w:tab w:val="left" w:pos="8928"/>
        </w:tabs>
        <w:jc w:val="center"/>
      </w:pPr>
    </w:p>
    <w:p w14:paraId="6358D6C3" w14:textId="0391D27B" w:rsidR="00900588" w:rsidRDefault="00F626F0" w:rsidP="00900588">
      <w:pPr>
        <w:pStyle w:val="Antrat4"/>
        <w:rPr>
          <w:b w:val="0"/>
          <w:szCs w:val="24"/>
        </w:rPr>
      </w:pPr>
      <w:r>
        <w:rPr>
          <w:b w:val="0"/>
          <w:szCs w:val="24"/>
        </w:rPr>
        <w:t>202</w:t>
      </w:r>
      <w:r w:rsidR="005912B3">
        <w:rPr>
          <w:b w:val="0"/>
          <w:szCs w:val="24"/>
        </w:rPr>
        <w:t>4</w:t>
      </w:r>
      <w:r w:rsidR="00B05361" w:rsidRPr="00D0034B">
        <w:rPr>
          <w:b w:val="0"/>
          <w:szCs w:val="24"/>
        </w:rPr>
        <w:t xml:space="preserve"> m.</w:t>
      </w:r>
      <w:r w:rsidR="002F7F9A">
        <w:rPr>
          <w:b w:val="0"/>
          <w:szCs w:val="24"/>
        </w:rPr>
        <w:t xml:space="preserve">        </w:t>
      </w:r>
      <w:r>
        <w:rPr>
          <w:b w:val="0"/>
          <w:szCs w:val="24"/>
        </w:rPr>
        <w:t xml:space="preserve">   </w:t>
      </w:r>
      <w:r w:rsidR="001B013D">
        <w:rPr>
          <w:b w:val="0"/>
          <w:szCs w:val="24"/>
        </w:rPr>
        <w:t xml:space="preserve"> </w:t>
      </w:r>
      <w:r w:rsidR="00B05361" w:rsidRPr="00D0034B">
        <w:rPr>
          <w:b w:val="0"/>
          <w:szCs w:val="24"/>
        </w:rPr>
        <w:t>d. Nr.</w:t>
      </w:r>
      <w:r w:rsidR="00AA3F71">
        <w:rPr>
          <w:b w:val="0"/>
          <w:szCs w:val="24"/>
        </w:rPr>
        <w:t xml:space="preserve"> </w:t>
      </w:r>
      <w:r w:rsidR="00B05361" w:rsidRPr="00D0034B">
        <w:rPr>
          <w:b w:val="0"/>
          <w:szCs w:val="24"/>
        </w:rPr>
        <w:t>T1-</w:t>
      </w:r>
    </w:p>
    <w:p w14:paraId="6233F04C" w14:textId="77777777" w:rsidR="00B05361" w:rsidRDefault="00B05361" w:rsidP="00900588">
      <w:pPr>
        <w:pStyle w:val="Antrat4"/>
        <w:rPr>
          <w:b w:val="0"/>
          <w:szCs w:val="24"/>
        </w:rPr>
      </w:pPr>
      <w:r w:rsidRPr="00900588">
        <w:rPr>
          <w:b w:val="0"/>
          <w:szCs w:val="24"/>
        </w:rPr>
        <w:t>Šilutė</w:t>
      </w:r>
    </w:p>
    <w:p w14:paraId="7D967E4E" w14:textId="77777777" w:rsidR="009A156F" w:rsidRPr="009A156F" w:rsidRDefault="009A156F" w:rsidP="009A156F"/>
    <w:p w14:paraId="1178695B" w14:textId="06F6DD90" w:rsidR="009A156F" w:rsidRPr="00DE2D30" w:rsidRDefault="009A156F" w:rsidP="009A156F">
      <w:pPr>
        <w:tabs>
          <w:tab w:val="left" w:pos="10440"/>
        </w:tabs>
        <w:ind w:firstLine="851"/>
        <w:jc w:val="both"/>
        <w:rPr>
          <w:noProof/>
          <w:color w:val="000000"/>
          <w:lang w:eastAsia="lt-LT"/>
        </w:rPr>
      </w:pPr>
      <w:r w:rsidRPr="00DE2D30">
        <w:rPr>
          <w:noProof/>
        </w:rPr>
        <w:t xml:space="preserve">Vadovaudamasi Lietuvos Respublikos vietos savivaldos įstatymo 6 straipsnio 13 punktu, </w:t>
      </w:r>
      <w:r w:rsidR="00F626F0">
        <w:rPr>
          <w:noProof/>
        </w:rPr>
        <w:t xml:space="preserve">16 straipsnio 4 dalimi ir </w:t>
      </w:r>
      <w:r>
        <w:rPr>
          <w:noProof/>
        </w:rPr>
        <w:t xml:space="preserve"> </w:t>
      </w:r>
      <w:r w:rsidR="006F37B5">
        <w:rPr>
          <w:noProof/>
        </w:rPr>
        <w:t>Europos</w:t>
      </w:r>
      <w:r w:rsidR="00D2462B" w:rsidRPr="009F598C">
        <w:rPr>
          <w:noProof/>
        </w:rPr>
        <w:t xml:space="preserve"> bend</w:t>
      </w:r>
      <w:r w:rsidR="00D2462B">
        <w:rPr>
          <w:noProof/>
        </w:rPr>
        <w:t>radarbiavimo per sieną programa</w:t>
      </w:r>
      <w:r w:rsidR="002F7F9A">
        <w:rPr>
          <w:noProof/>
        </w:rPr>
        <w:t>,</w:t>
      </w:r>
      <w:r w:rsidR="00D2462B" w:rsidRPr="00DE2D30">
        <w:rPr>
          <w:noProof/>
        </w:rPr>
        <w:t xml:space="preserve"> </w:t>
      </w:r>
      <w:r w:rsidRPr="00DE2D30">
        <w:rPr>
          <w:noProof/>
        </w:rPr>
        <w:t xml:space="preserve">Šilutės rajono savivaldybės taryba </w:t>
      </w:r>
      <w:r w:rsidR="002F7F9A">
        <w:rPr>
          <w:noProof/>
        </w:rPr>
        <w:t xml:space="preserve"> </w:t>
      </w:r>
      <w:r w:rsidRPr="00DE2D30">
        <w:rPr>
          <w:noProof/>
          <w:color w:val="000000"/>
        </w:rPr>
        <w:t>n u s p r e n d ž i a</w:t>
      </w:r>
      <w:r w:rsidRPr="00DE2D30">
        <w:rPr>
          <w:noProof/>
          <w:color w:val="000000"/>
          <w:lang w:eastAsia="lt-LT"/>
        </w:rPr>
        <w:t>:</w:t>
      </w:r>
    </w:p>
    <w:p w14:paraId="536E74A4" w14:textId="0C4461AC" w:rsidR="009A156F" w:rsidRPr="00BF2247" w:rsidRDefault="009A156F" w:rsidP="00D2462B">
      <w:pPr>
        <w:numPr>
          <w:ilvl w:val="0"/>
          <w:numId w:val="3"/>
        </w:numPr>
        <w:ind w:left="0" w:firstLine="851"/>
        <w:jc w:val="both"/>
        <w:rPr>
          <w:bCs/>
          <w:noProof/>
        </w:rPr>
      </w:pPr>
      <w:r w:rsidRPr="009F598C">
        <w:rPr>
          <w:noProof/>
        </w:rPr>
        <w:t>Pritarti Šilutės rajono savivaldybės administracijai, kad dalyvautų</w:t>
      </w:r>
      <w:r w:rsidR="00D2462B">
        <w:rPr>
          <w:noProof/>
        </w:rPr>
        <w:t xml:space="preserve"> </w:t>
      </w:r>
      <w:r w:rsidR="005912B3">
        <w:rPr>
          <w:bCs/>
          <w:noProof/>
        </w:rPr>
        <w:t xml:space="preserve">projekte </w:t>
      </w:r>
      <w:r w:rsidR="005912B3" w:rsidRPr="005912B3">
        <w:rPr>
          <w:bCs/>
          <w:noProof/>
        </w:rPr>
        <w:t>„</w:t>
      </w:r>
      <w:r w:rsidR="005912B3">
        <w:rPr>
          <w:bCs/>
          <w:noProof/>
        </w:rPr>
        <w:t>T</w:t>
      </w:r>
      <w:r w:rsidR="005912B3" w:rsidRPr="005912B3">
        <w:rPr>
          <w:bCs/>
          <w:noProof/>
        </w:rPr>
        <w:t xml:space="preserve">varios sporto turizmo plėtros rėmimas </w:t>
      </w:r>
      <w:r w:rsidR="005912B3">
        <w:rPr>
          <w:bCs/>
          <w:noProof/>
        </w:rPr>
        <w:t>E</w:t>
      </w:r>
      <w:r w:rsidR="005912B3" w:rsidRPr="005912B3">
        <w:rPr>
          <w:bCs/>
          <w:noProof/>
        </w:rPr>
        <w:t>uropoje“ („</w:t>
      </w:r>
      <w:r w:rsidR="005912B3">
        <w:rPr>
          <w:bCs/>
          <w:noProof/>
        </w:rPr>
        <w:t>S</w:t>
      </w:r>
      <w:r w:rsidR="005912B3" w:rsidRPr="005912B3">
        <w:rPr>
          <w:bCs/>
          <w:noProof/>
        </w:rPr>
        <w:t xml:space="preserve">upport the development of a sustainable sports tourism in </w:t>
      </w:r>
      <w:r w:rsidR="005912B3">
        <w:rPr>
          <w:bCs/>
          <w:noProof/>
        </w:rPr>
        <w:t>E</w:t>
      </w:r>
      <w:r w:rsidR="005912B3" w:rsidRPr="005912B3">
        <w:rPr>
          <w:bCs/>
          <w:noProof/>
        </w:rPr>
        <w:t>urope“)</w:t>
      </w:r>
      <w:r w:rsidR="002F7F9A">
        <w:rPr>
          <w:bCs/>
          <w:noProof/>
        </w:rPr>
        <w:t>.</w:t>
      </w:r>
    </w:p>
    <w:p w14:paraId="4F7D9457" w14:textId="2C7CD560" w:rsidR="00D2462B" w:rsidRPr="00D2462B" w:rsidRDefault="00D2462B" w:rsidP="009A156F">
      <w:pPr>
        <w:numPr>
          <w:ilvl w:val="0"/>
          <w:numId w:val="3"/>
        </w:numPr>
        <w:tabs>
          <w:tab w:val="left" w:pos="780"/>
        </w:tabs>
        <w:ind w:left="0" w:firstLine="851"/>
        <w:jc w:val="both"/>
        <w:rPr>
          <w:noProof/>
        </w:rPr>
      </w:pPr>
      <w:r>
        <w:rPr>
          <w:spacing w:val="-6"/>
        </w:rPr>
        <w:t xml:space="preserve">Įsipareigoti </w:t>
      </w:r>
      <w:r>
        <w:rPr>
          <w:color w:val="000000"/>
          <w:shd w:val="clear" w:color="auto" w:fill="FFFFFF"/>
        </w:rPr>
        <w:t>prisidėti</w:t>
      </w:r>
      <w:r>
        <w:rPr>
          <w:rStyle w:val="apple-converted-space"/>
          <w:color w:val="000000"/>
          <w:shd w:val="clear" w:color="auto" w:fill="FFFFFF"/>
        </w:rPr>
        <w:t> </w:t>
      </w:r>
      <w:r>
        <w:rPr>
          <w:color w:val="000000"/>
          <w:shd w:val="clear" w:color="auto" w:fill="FFFFFF"/>
        </w:rPr>
        <w:t xml:space="preserve">prie projekto finansavimo iš </w:t>
      </w:r>
      <w:r w:rsidR="002F7F9A">
        <w:rPr>
          <w:color w:val="000000"/>
          <w:shd w:val="clear" w:color="auto" w:fill="FFFFFF"/>
        </w:rPr>
        <w:t>s</w:t>
      </w:r>
      <w:r>
        <w:rPr>
          <w:color w:val="000000"/>
          <w:shd w:val="clear" w:color="auto" w:fill="FFFFFF"/>
        </w:rPr>
        <w:t xml:space="preserve">avivaldybės biudžeto ne mažiau kaip </w:t>
      </w:r>
      <w:r w:rsidR="006F37B5">
        <w:rPr>
          <w:color w:val="000000"/>
          <w:shd w:val="clear" w:color="auto" w:fill="FFFFFF"/>
        </w:rPr>
        <w:t>20</w:t>
      </w:r>
      <w:r>
        <w:rPr>
          <w:color w:val="000000"/>
          <w:shd w:val="clear" w:color="auto" w:fill="FFFFFF"/>
        </w:rPr>
        <w:t xml:space="preserve"> proc. visų tinkamų finansuoti projekto išlaidų </w:t>
      </w:r>
      <w:r w:rsidR="002F7F9A">
        <w:rPr>
          <w:color w:val="000000"/>
          <w:shd w:val="clear" w:color="auto" w:fill="FFFFFF"/>
        </w:rPr>
        <w:t>ir</w:t>
      </w:r>
      <w:r>
        <w:rPr>
          <w:rStyle w:val="apple-converted-space"/>
          <w:color w:val="000000"/>
          <w:shd w:val="clear" w:color="auto" w:fill="FFFFFF"/>
        </w:rPr>
        <w:t> </w:t>
      </w:r>
      <w:r>
        <w:rPr>
          <w:color w:val="000000"/>
          <w:shd w:val="clear" w:color="auto" w:fill="FFFFFF"/>
        </w:rPr>
        <w:t>užtikrinti netinkamų finansuoti, tačiau šiam projektui įgyvendinti būtinų išlaidų padengimą ir tinkamų finansuoti išlaidų dalį, kurių nepadengia projektui skiriama parama.</w:t>
      </w:r>
    </w:p>
    <w:p w14:paraId="1FB0A280" w14:textId="77777777" w:rsidR="00D2462B" w:rsidRPr="00D2462B" w:rsidRDefault="00D2462B" w:rsidP="00D2462B">
      <w:pPr>
        <w:pStyle w:val="Sraopastraipa"/>
        <w:numPr>
          <w:ilvl w:val="0"/>
          <w:numId w:val="4"/>
        </w:numPr>
        <w:ind w:left="0" w:firstLine="851"/>
        <w:jc w:val="both"/>
        <w:rPr>
          <w:vanish/>
          <w:spacing w:val="-6"/>
        </w:rPr>
      </w:pPr>
    </w:p>
    <w:p w14:paraId="5656DA9F" w14:textId="77777777" w:rsidR="00D2462B" w:rsidRPr="00D2462B" w:rsidRDefault="00D2462B" w:rsidP="00D2462B">
      <w:pPr>
        <w:pStyle w:val="Sraopastraipa"/>
        <w:numPr>
          <w:ilvl w:val="0"/>
          <w:numId w:val="4"/>
        </w:numPr>
        <w:ind w:left="0" w:firstLine="851"/>
        <w:jc w:val="both"/>
        <w:rPr>
          <w:vanish/>
          <w:spacing w:val="-6"/>
        </w:rPr>
      </w:pPr>
    </w:p>
    <w:p w14:paraId="5D0DE299" w14:textId="77777777" w:rsidR="00D2462B" w:rsidRPr="00D2462B" w:rsidRDefault="00D2462B" w:rsidP="00D2462B">
      <w:pPr>
        <w:numPr>
          <w:ilvl w:val="0"/>
          <w:numId w:val="4"/>
        </w:numPr>
        <w:ind w:left="0" w:firstLine="851"/>
        <w:jc w:val="both"/>
      </w:pPr>
      <w:r>
        <w:rPr>
          <w:spacing w:val="-6"/>
        </w:rPr>
        <w:t>Patvirtinti, kad projekte numatytos išlaidos nebuvo, nėra ir nebus finansuojamos iš kitų ES fondų ir kitų viešųjų lėšų.</w:t>
      </w:r>
    </w:p>
    <w:p w14:paraId="78BAE371" w14:textId="77777777" w:rsidR="00D2462B" w:rsidRDefault="00D2462B" w:rsidP="00D2462B">
      <w:pPr>
        <w:numPr>
          <w:ilvl w:val="0"/>
          <w:numId w:val="4"/>
        </w:numPr>
        <w:ind w:left="0" w:firstLine="851"/>
        <w:jc w:val="both"/>
      </w:pPr>
      <w:r w:rsidRPr="00D2462B">
        <w:rPr>
          <w:spacing w:val="-6"/>
        </w:rPr>
        <w:t>Įgalioti Administracijos direktorių, o tarnybinių komandiruočių, atostogų, ligos ar kitais atvejais, kai jis negali eiti pareigų, Savivaldybės administracijos direktoriaus pavaduotoją pasirašyti visus su projektu susijusius dokumentus.</w:t>
      </w:r>
    </w:p>
    <w:p w14:paraId="34B45A6A" w14:textId="77777777" w:rsidR="009A156F" w:rsidRPr="002708B4" w:rsidRDefault="009A156F" w:rsidP="009A156F">
      <w:pPr>
        <w:ind w:firstLine="851"/>
        <w:jc w:val="both"/>
      </w:pPr>
      <w:r w:rsidRPr="002708B4">
        <w:rPr>
          <w:bCs/>
        </w:rPr>
        <w:t>Šis sprendimas gali būti skundžiamas Lietuvos Respublikos administracinių bylų teisenos įstatymo nustatyta tvarka Šilutės rajono savivaldybės visuomeninei administracinių ginčų komisijai (Dariaus ir Girėno g. 1, Šilutė) arba Klaipėdos apygardos administraciniam teismui (Galinio Pylimo g. 9, Klaipėda) per vieną mėnesį nuo šio teisės akto paskelbimo arba įteikimo suinteresuotam asmeniui dienos.</w:t>
      </w:r>
    </w:p>
    <w:p w14:paraId="05FD71CC" w14:textId="77777777" w:rsidR="00C3511E" w:rsidRPr="00C3511E" w:rsidRDefault="00C3511E" w:rsidP="00C3511E"/>
    <w:p w14:paraId="6703580E" w14:textId="77777777" w:rsidR="00762E69" w:rsidRDefault="00762E69" w:rsidP="006E382F">
      <w:pPr>
        <w:ind w:right="180"/>
      </w:pPr>
    </w:p>
    <w:p w14:paraId="1C08C4FE" w14:textId="77777777" w:rsidR="002F7F9A" w:rsidRPr="00B05361" w:rsidRDefault="002F7F9A" w:rsidP="006E382F">
      <w:pPr>
        <w:ind w:right="180"/>
      </w:pPr>
    </w:p>
    <w:p w14:paraId="0655ECBA" w14:textId="77777777" w:rsidR="007E6AF3" w:rsidRDefault="00E04FDA" w:rsidP="00E04FDA">
      <w:pPr>
        <w:tabs>
          <w:tab w:val="right" w:pos="9638"/>
        </w:tabs>
        <w:rPr>
          <w:color w:val="000000"/>
        </w:rPr>
      </w:pPr>
      <w:r>
        <w:rPr>
          <w:color w:val="000000"/>
        </w:rPr>
        <w:t>Savivaldybės meras</w:t>
      </w:r>
      <w:r>
        <w:rPr>
          <w:color w:val="000000"/>
        </w:rPr>
        <w:tab/>
        <w:t>Vytautas Laurinaitis</w:t>
      </w:r>
    </w:p>
    <w:p w14:paraId="296754AB" w14:textId="77777777" w:rsidR="00A36CD6" w:rsidRDefault="00A36CD6" w:rsidP="00F57F42">
      <w:pPr>
        <w:tabs>
          <w:tab w:val="right" w:pos="9638"/>
        </w:tabs>
        <w:rPr>
          <w:color w:val="000000"/>
        </w:rPr>
      </w:pPr>
    </w:p>
    <w:p w14:paraId="7C27E754" w14:textId="77777777" w:rsidR="006F37B5" w:rsidRPr="006F37B5" w:rsidRDefault="006F37B5" w:rsidP="006F37B5"/>
    <w:p w14:paraId="21E27F19" w14:textId="77777777" w:rsidR="006F37B5" w:rsidRPr="006F37B5" w:rsidRDefault="006F37B5" w:rsidP="006F37B5"/>
    <w:p w14:paraId="0932A60C" w14:textId="77777777" w:rsidR="006F37B5" w:rsidRPr="006F37B5" w:rsidRDefault="006F37B5" w:rsidP="006F37B5"/>
    <w:p w14:paraId="7718C42B" w14:textId="77777777" w:rsidR="006F37B5" w:rsidRPr="006F37B5" w:rsidRDefault="006F37B5" w:rsidP="006F37B5"/>
    <w:p w14:paraId="0C2A8D1A" w14:textId="77777777" w:rsidR="006F37B5" w:rsidRPr="006F37B5" w:rsidRDefault="006F37B5" w:rsidP="006F37B5"/>
    <w:p w14:paraId="55BAAB41" w14:textId="77777777" w:rsidR="002F7F9A" w:rsidRPr="006F37B5" w:rsidRDefault="002F7F9A" w:rsidP="006F37B5"/>
    <w:p w14:paraId="479D231F" w14:textId="77777777" w:rsidR="005912B3" w:rsidRDefault="005912B3" w:rsidP="006F37B5">
      <w:pPr>
        <w:rPr>
          <w:color w:val="000000"/>
        </w:rPr>
      </w:pPr>
    </w:p>
    <w:p w14:paraId="1BB44565" w14:textId="77777777" w:rsidR="006F37B5" w:rsidRPr="00E50F2A" w:rsidRDefault="006F37B5" w:rsidP="006F37B5">
      <w:r w:rsidRPr="00E50F2A">
        <w:t>Parengė</w:t>
      </w:r>
    </w:p>
    <w:p w14:paraId="6DD70596" w14:textId="4BDC804D" w:rsidR="006F37B5" w:rsidRDefault="006F37B5" w:rsidP="006F37B5">
      <w:pPr>
        <w:rPr>
          <w:lang w:val="en-US"/>
        </w:rPr>
      </w:pPr>
      <w:r w:rsidRPr="00E50F2A">
        <w:t>Karolina Bernotienė</w:t>
      </w:r>
      <w:r w:rsidR="00E50F2A" w:rsidRPr="00E50F2A">
        <w:t>,</w:t>
      </w:r>
      <w:r w:rsidR="00E50F2A">
        <w:t xml:space="preserve"> tel. +370 441 79 250, el. p. </w:t>
      </w:r>
      <w:hyperlink r:id="rId6" w:history="1">
        <w:r w:rsidR="00E50F2A" w:rsidRPr="007A5A92">
          <w:rPr>
            <w:rStyle w:val="Hipersaitas"/>
            <w:rFonts w:ascii="Times New Roman" w:hAnsi="Times New Roman"/>
            <w:sz w:val="24"/>
            <w:szCs w:val="24"/>
          </w:rPr>
          <w:t>karolina.bernotiene</w:t>
        </w:r>
        <w:r w:rsidR="00E50F2A" w:rsidRPr="007A5A92">
          <w:rPr>
            <w:rStyle w:val="Hipersaitas"/>
            <w:rFonts w:ascii="Times New Roman" w:hAnsi="Times New Roman"/>
            <w:sz w:val="24"/>
            <w:szCs w:val="24"/>
            <w:lang w:val="en-US"/>
          </w:rPr>
          <w:t>@silute.lt</w:t>
        </w:r>
      </w:hyperlink>
    </w:p>
    <w:p w14:paraId="1E7F6C8E" w14:textId="36533F69" w:rsidR="00E50F2A" w:rsidRPr="00E50F2A" w:rsidRDefault="00E50F2A" w:rsidP="006F37B5">
      <w:pPr>
        <w:rPr>
          <w:lang w:val="en-US"/>
        </w:rPr>
      </w:pPr>
      <w:r>
        <w:rPr>
          <w:lang w:val="en-US"/>
        </w:rPr>
        <w:t>2024-03-12</w:t>
      </w:r>
    </w:p>
    <w:sectPr w:rsidR="00E50F2A" w:rsidRPr="00E50F2A" w:rsidSect="00AC6014">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8070000" w:usb2="00000010" w:usb3="00000000" w:csb0="0002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1140" w:hanging="360"/>
      </w:pPr>
      <w:rPr>
        <w:rFonts w:hint="default"/>
        <w:spacing w:val="-6"/>
      </w:rPr>
    </w:lvl>
  </w:abstractNum>
  <w:abstractNum w:abstractNumId="1" w15:restartNumberingAfterBreak="0">
    <w:nsid w:val="0DC912C6"/>
    <w:multiLevelType w:val="hybridMultilevel"/>
    <w:tmpl w:val="848C8F60"/>
    <w:lvl w:ilvl="0" w:tplc="2692186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1E6829E2"/>
    <w:multiLevelType w:val="hybridMultilevel"/>
    <w:tmpl w:val="352062D0"/>
    <w:lvl w:ilvl="0" w:tplc="2050E662">
      <w:start w:val="1"/>
      <w:numFmt w:val="decimal"/>
      <w:lvlText w:val="%1."/>
      <w:lvlJc w:val="left"/>
      <w:pPr>
        <w:tabs>
          <w:tab w:val="num" w:pos="1080"/>
        </w:tabs>
        <w:ind w:left="1080" w:hanging="360"/>
      </w:pPr>
      <w:rPr>
        <w:rFonts w:hint="default"/>
      </w:rPr>
    </w:lvl>
    <w:lvl w:ilvl="1" w:tplc="FCBEAADC">
      <w:numFmt w:val="none"/>
      <w:lvlText w:val=""/>
      <w:lvlJc w:val="left"/>
      <w:pPr>
        <w:tabs>
          <w:tab w:val="num" w:pos="360"/>
        </w:tabs>
      </w:pPr>
    </w:lvl>
    <w:lvl w:ilvl="2" w:tplc="5CA20E26">
      <w:numFmt w:val="none"/>
      <w:lvlText w:val=""/>
      <w:lvlJc w:val="left"/>
      <w:pPr>
        <w:tabs>
          <w:tab w:val="num" w:pos="360"/>
        </w:tabs>
      </w:pPr>
    </w:lvl>
    <w:lvl w:ilvl="3" w:tplc="49CA5258">
      <w:numFmt w:val="none"/>
      <w:lvlText w:val=""/>
      <w:lvlJc w:val="left"/>
      <w:pPr>
        <w:tabs>
          <w:tab w:val="num" w:pos="360"/>
        </w:tabs>
      </w:pPr>
    </w:lvl>
    <w:lvl w:ilvl="4" w:tplc="775226C2">
      <w:numFmt w:val="none"/>
      <w:lvlText w:val=""/>
      <w:lvlJc w:val="left"/>
      <w:pPr>
        <w:tabs>
          <w:tab w:val="num" w:pos="360"/>
        </w:tabs>
      </w:pPr>
    </w:lvl>
    <w:lvl w:ilvl="5" w:tplc="454CED68">
      <w:numFmt w:val="none"/>
      <w:lvlText w:val=""/>
      <w:lvlJc w:val="left"/>
      <w:pPr>
        <w:tabs>
          <w:tab w:val="num" w:pos="360"/>
        </w:tabs>
      </w:pPr>
    </w:lvl>
    <w:lvl w:ilvl="6" w:tplc="7770A2CE">
      <w:numFmt w:val="none"/>
      <w:lvlText w:val=""/>
      <w:lvlJc w:val="left"/>
      <w:pPr>
        <w:tabs>
          <w:tab w:val="num" w:pos="360"/>
        </w:tabs>
      </w:pPr>
    </w:lvl>
    <w:lvl w:ilvl="7" w:tplc="530445C2">
      <w:numFmt w:val="none"/>
      <w:lvlText w:val=""/>
      <w:lvlJc w:val="left"/>
      <w:pPr>
        <w:tabs>
          <w:tab w:val="num" w:pos="360"/>
        </w:tabs>
      </w:pPr>
    </w:lvl>
    <w:lvl w:ilvl="8" w:tplc="A2ECC01A">
      <w:numFmt w:val="none"/>
      <w:lvlText w:val=""/>
      <w:lvlJc w:val="left"/>
      <w:pPr>
        <w:tabs>
          <w:tab w:val="num" w:pos="360"/>
        </w:tabs>
      </w:pPr>
    </w:lvl>
  </w:abstractNum>
  <w:abstractNum w:abstractNumId="3" w15:restartNumberingAfterBreak="0">
    <w:nsid w:val="2F935821"/>
    <w:multiLevelType w:val="multilevel"/>
    <w:tmpl w:val="7FBCDBB2"/>
    <w:lvl w:ilvl="0">
      <w:start w:val="1"/>
      <w:numFmt w:val="decimal"/>
      <w:lvlText w:val="%1."/>
      <w:lvlJc w:val="left"/>
      <w:pPr>
        <w:ind w:left="1353" w:hanging="360"/>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num w:numId="1" w16cid:durableId="1489856737">
    <w:abstractNumId w:val="2"/>
  </w:num>
  <w:num w:numId="2" w16cid:durableId="1192379480">
    <w:abstractNumId w:val="3"/>
  </w:num>
  <w:num w:numId="3" w16cid:durableId="795293655">
    <w:abstractNumId w:val="1"/>
  </w:num>
  <w:num w:numId="4" w16cid:durableId="1631938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6FC"/>
    <w:rsid w:val="00002C77"/>
    <w:rsid w:val="0008177A"/>
    <w:rsid w:val="000F6163"/>
    <w:rsid w:val="001B013D"/>
    <w:rsid w:val="002F7F9A"/>
    <w:rsid w:val="005912B3"/>
    <w:rsid w:val="006826FC"/>
    <w:rsid w:val="006E382F"/>
    <w:rsid w:val="006F37B5"/>
    <w:rsid w:val="007030E9"/>
    <w:rsid w:val="00717898"/>
    <w:rsid w:val="00762E69"/>
    <w:rsid w:val="007927E0"/>
    <w:rsid w:val="007E6AF3"/>
    <w:rsid w:val="007E7448"/>
    <w:rsid w:val="008A08C4"/>
    <w:rsid w:val="00900588"/>
    <w:rsid w:val="009A156F"/>
    <w:rsid w:val="00A36CD6"/>
    <w:rsid w:val="00A80140"/>
    <w:rsid w:val="00AA3F71"/>
    <w:rsid w:val="00AC6014"/>
    <w:rsid w:val="00B05361"/>
    <w:rsid w:val="00BD6F8F"/>
    <w:rsid w:val="00BF2247"/>
    <w:rsid w:val="00BF42A7"/>
    <w:rsid w:val="00C3511E"/>
    <w:rsid w:val="00C444C5"/>
    <w:rsid w:val="00C57009"/>
    <w:rsid w:val="00C730F9"/>
    <w:rsid w:val="00D2462B"/>
    <w:rsid w:val="00D64A1B"/>
    <w:rsid w:val="00DE2F73"/>
    <w:rsid w:val="00E04FDA"/>
    <w:rsid w:val="00E4130C"/>
    <w:rsid w:val="00E50F2A"/>
    <w:rsid w:val="00E665D4"/>
    <w:rsid w:val="00E9682F"/>
    <w:rsid w:val="00ED6110"/>
    <w:rsid w:val="00F57F42"/>
    <w:rsid w:val="00F626F0"/>
    <w:rsid w:val="00F82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89D7"/>
  <w15:chartTrackingRefBased/>
  <w15:docId w15:val="{EA17B943-8DDC-4B6F-BB4D-E58D0B17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5361"/>
    <w:rPr>
      <w:rFonts w:ascii="Times New Roman" w:eastAsia="Times New Roman" w:hAnsi="Times New Roman"/>
      <w:sz w:val="24"/>
      <w:szCs w:val="24"/>
      <w:lang w:eastAsia="en-US"/>
    </w:rPr>
  </w:style>
  <w:style w:type="paragraph" w:styleId="Antrat2">
    <w:name w:val="heading 2"/>
    <w:basedOn w:val="prastasis"/>
    <w:next w:val="prastasis"/>
    <w:link w:val="Antrat2Diagrama"/>
    <w:qFormat/>
    <w:rsid w:val="00B05361"/>
    <w:pPr>
      <w:keepNext/>
      <w:outlineLvl w:val="1"/>
    </w:pPr>
    <w:rPr>
      <w:rFonts w:eastAsia="Arial Unicode MS"/>
      <w:szCs w:val="20"/>
    </w:rPr>
  </w:style>
  <w:style w:type="paragraph" w:styleId="Antrat3">
    <w:name w:val="heading 3"/>
    <w:basedOn w:val="prastasis"/>
    <w:next w:val="prastasis"/>
    <w:link w:val="Antrat3Diagrama"/>
    <w:qFormat/>
    <w:rsid w:val="00B05361"/>
    <w:pPr>
      <w:keepNext/>
      <w:jc w:val="center"/>
      <w:outlineLvl w:val="2"/>
    </w:pPr>
    <w:rPr>
      <w:b/>
      <w:caps/>
      <w:sz w:val="22"/>
    </w:rPr>
  </w:style>
  <w:style w:type="paragraph" w:styleId="Antrat4">
    <w:name w:val="heading 4"/>
    <w:basedOn w:val="prastasis"/>
    <w:next w:val="prastasis"/>
    <w:link w:val="Antrat4Diagrama"/>
    <w:qFormat/>
    <w:rsid w:val="00B05361"/>
    <w:pPr>
      <w:keepNext/>
      <w:jc w:val="center"/>
      <w:outlineLvl w:val="3"/>
    </w:pPr>
    <w:rPr>
      <w:rFonts w:eastAsia="Arial Unicode MS"/>
      <w:b/>
      <w:szCs w:val="20"/>
    </w:rPr>
  </w:style>
  <w:style w:type="paragraph" w:styleId="Antrat5">
    <w:name w:val="heading 5"/>
    <w:basedOn w:val="prastasis"/>
    <w:next w:val="prastasis"/>
    <w:link w:val="Antrat5Diagrama"/>
    <w:qFormat/>
    <w:rsid w:val="00B05361"/>
    <w:pPr>
      <w:keepNext/>
      <w:spacing w:line="480" w:lineRule="auto"/>
      <w:jc w:val="center"/>
      <w:outlineLvl w:val="4"/>
    </w:pPr>
    <w:rPr>
      <w:rFonts w:eastAsia="Arial Unicode M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B05361"/>
    <w:rPr>
      <w:rFonts w:ascii="Times New Roman" w:eastAsia="Arial Unicode MS" w:hAnsi="Times New Roman" w:cs="Times New Roman"/>
      <w:sz w:val="24"/>
      <w:szCs w:val="20"/>
    </w:rPr>
  </w:style>
  <w:style w:type="character" w:customStyle="1" w:styleId="Antrat3Diagrama">
    <w:name w:val="Antraštė 3 Diagrama"/>
    <w:link w:val="Antrat3"/>
    <w:rsid w:val="00B05361"/>
    <w:rPr>
      <w:rFonts w:ascii="Times New Roman" w:eastAsia="Times New Roman" w:hAnsi="Times New Roman" w:cs="Times New Roman"/>
      <w:b/>
      <w:caps/>
      <w:szCs w:val="24"/>
    </w:rPr>
  </w:style>
  <w:style w:type="character" w:customStyle="1" w:styleId="Antrat4Diagrama">
    <w:name w:val="Antraštė 4 Diagrama"/>
    <w:link w:val="Antrat4"/>
    <w:rsid w:val="00B05361"/>
    <w:rPr>
      <w:rFonts w:ascii="Times New Roman" w:eastAsia="Arial Unicode MS" w:hAnsi="Times New Roman" w:cs="Times New Roman"/>
      <w:b/>
      <w:sz w:val="24"/>
      <w:szCs w:val="20"/>
    </w:rPr>
  </w:style>
  <w:style w:type="character" w:customStyle="1" w:styleId="Antrat5Diagrama">
    <w:name w:val="Antraštė 5 Diagrama"/>
    <w:link w:val="Antrat5"/>
    <w:rsid w:val="00B05361"/>
    <w:rPr>
      <w:rFonts w:ascii="Times New Roman" w:eastAsia="Arial Unicode MS" w:hAnsi="Times New Roman" w:cs="Times New Roman"/>
      <w:sz w:val="24"/>
      <w:szCs w:val="20"/>
    </w:rPr>
  </w:style>
  <w:style w:type="paragraph" w:styleId="Antrats">
    <w:name w:val="header"/>
    <w:basedOn w:val="prastasis"/>
    <w:link w:val="AntratsDiagrama"/>
    <w:rsid w:val="00B05361"/>
    <w:pPr>
      <w:widowControl w:val="0"/>
      <w:tabs>
        <w:tab w:val="center" w:pos="4153"/>
        <w:tab w:val="right" w:pos="8306"/>
      </w:tabs>
    </w:pPr>
    <w:rPr>
      <w:sz w:val="22"/>
      <w:szCs w:val="20"/>
    </w:rPr>
  </w:style>
  <w:style w:type="character" w:customStyle="1" w:styleId="AntratsDiagrama">
    <w:name w:val="Antraštės Diagrama"/>
    <w:link w:val="Antrats"/>
    <w:rsid w:val="00B05361"/>
    <w:rPr>
      <w:rFonts w:ascii="Times New Roman" w:eastAsia="Times New Roman" w:hAnsi="Times New Roman" w:cs="Times New Roman"/>
      <w:szCs w:val="20"/>
    </w:rPr>
  </w:style>
  <w:style w:type="character" w:styleId="Hipersaitas">
    <w:name w:val="Hyperlink"/>
    <w:rsid w:val="00B05361"/>
    <w:rPr>
      <w:rFonts w:ascii="Verdana" w:hAnsi="Verdana" w:hint="default"/>
      <w:i w:val="0"/>
      <w:iCs w:val="0"/>
      <w:strike w:val="0"/>
      <w:dstrike w:val="0"/>
      <w:color w:val="1E2A3A"/>
      <w:sz w:val="15"/>
      <w:szCs w:val="15"/>
      <w:u w:val="none"/>
      <w:effect w:val="none"/>
    </w:rPr>
  </w:style>
  <w:style w:type="paragraph" w:styleId="Debesliotekstas">
    <w:name w:val="Balloon Text"/>
    <w:basedOn w:val="prastasis"/>
    <w:link w:val="DebesliotekstasDiagrama"/>
    <w:uiPriority w:val="99"/>
    <w:semiHidden/>
    <w:unhideWhenUsed/>
    <w:rsid w:val="00AA3F71"/>
    <w:rPr>
      <w:rFonts w:ascii="Segoe UI" w:hAnsi="Segoe UI" w:cs="Segoe UI"/>
      <w:sz w:val="18"/>
      <w:szCs w:val="18"/>
    </w:rPr>
  </w:style>
  <w:style w:type="character" w:customStyle="1" w:styleId="DebesliotekstasDiagrama">
    <w:name w:val="Debesėlio tekstas Diagrama"/>
    <w:link w:val="Debesliotekstas"/>
    <w:uiPriority w:val="99"/>
    <w:semiHidden/>
    <w:rsid w:val="00AA3F71"/>
    <w:rPr>
      <w:rFonts w:ascii="Segoe UI" w:eastAsia="Times New Roman" w:hAnsi="Segoe UI" w:cs="Segoe UI"/>
      <w:sz w:val="18"/>
      <w:szCs w:val="18"/>
    </w:rPr>
  </w:style>
  <w:style w:type="paragraph" w:customStyle="1" w:styleId="DiagramaDiagrama">
    <w:name w:val="Diagrama Diagrama"/>
    <w:basedOn w:val="prastasis"/>
    <w:rsid w:val="00BD6F8F"/>
    <w:pPr>
      <w:spacing w:after="160" w:line="240" w:lineRule="exact"/>
    </w:pPr>
    <w:rPr>
      <w:rFonts w:ascii="Tahoma" w:hAnsi="Tahoma"/>
      <w:sz w:val="20"/>
      <w:szCs w:val="20"/>
      <w:lang w:val="en-US"/>
    </w:rPr>
  </w:style>
  <w:style w:type="character" w:customStyle="1" w:styleId="apple-converted-space">
    <w:name w:val="apple-converted-space"/>
    <w:basedOn w:val="Numatytasispastraiposriftas"/>
    <w:rsid w:val="00C730F9"/>
  </w:style>
  <w:style w:type="paragraph" w:styleId="Betarp">
    <w:name w:val="No Spacing"/>
    <w:qFormat/>
    <w:rsid w:val="00900588"/>
    <w:rPr>
      <w:sz w:val="22"/>
      <w:szCs w:val="22"/>
      <w:lang w:eastAsia="en-US"/>
    </w:rPr>
  </w:style>
  <w:style w:type="character" w:customStyle="1" w:styleId="PagrindinistekstasDiagrama">
    <w:name w:val="Pagrindinis tekstas Diagrama"/>
    <w:link w:val="Pagrindinistekstas"/>
    <w:rsid w:val="006E382F"/>
    <w:rPr>
      <w:rFonts w:ascii="Times New Roman" w:eastAsia="Times New Roman" w:hAnsi="Times New Roman" w:cs="Times New Roman"/>
      <w:sz w:val="24"/>
      <w:szCs w:val="20"/>
    </w:rPr>
  </w:style>
  <w:style w:type="paragraph" w:styleId="Pagrindinistekstas">
    <w:name w:val="Body Text"/>
    <w:basedOn w:val="prastasis"/>
    <w:link w:val="PagrindinistekstasDiagrama"/>
    <w:rsid w:val="006E382F"/>
    <w:pPr>
      <w:spacing w:after="120"/>
    </w:pPr>
    <w:rPr>
      <w:szCs w:val="20"/>
    </w:rPr>
  </w:style>
  <w:style w:type="character" w:customStyle="1" w:styleId="PagrindinistekstasDiagrama1">
    <w:name w:val="Pagrindinis tekstas Diagrama1"/>
    <w:uiPriority w:val="99"/>
    <w:semiHidden/>
    <w:rsid w:val="006E382F"/>
    <w:rPr>
      <w:rFonts w:ascii="Times New Roman" w:eastAsia="Times New Roman" w:hAnsi="Times New Roman" w:cs="Times New Roman"/>
      <w:sz w:val="24"/>
      <w:szCs w:val="24"/>
    </w:rPr>
  </w:style>
  <w:style w:type="paragraph" w:styleId="Sraopastraipa">
    <w:name w:val="List Paragraph"/>
    <w:basedOn w:val="prastasis"/>
    <w:uiPriority w:val="34"/>
    <w:qFormat/>
    <w:rsid w:val="00D2462B"/>
    <w:pPr>
      <w:ind w:left="1296"/>
    </w:pPr>
  </w:style>
  <w:style w:type="paragraph" w:styleId="Pataisymai">
    <w:name w:val="Revision"/>
    <w:hidden/>
    <w:uiPriority w:val="99"/>
    <w:semiHidden/>
    <w:rsid w:val="002F7F9A"/>
    <w:rPr>
      <w:rFonts w:ascii="Times New Roman" w:eastAsia="Times New Roman" w:hAnsi="Times New Roman"/>
      <w:sz w:val="24"/>
      <w:szCs w:val="24"/>
      <w:lang w:eastAsia="en-US"/>
    </w:rPr>
  </w:style>
  <w:style w:type="character" w:styleId="Neapdorotaspaminjimas">
    <w:name w:val="Unresolved Mention"/>
    <w:basedOn w:val="Numatytasispastraiposriftas"/>
    <w:uiPriority w:val="99"/>
    <w:semiHidden/>
    <w:unhideWhenUsed/>
    <w:rsid w:val="00E50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5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olina.bernotiene@silute.lt"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1ec55de7f8c341bc841d7e37123d1ab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DA5431-519D-4446-BBD4-F9A718DDFDB7}">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1ec55de7f8c341bc841d7e37123d1ab1.dot</Template>
  <TotalTime>12</TotalTime>
  <Pages>1</Pages>
  <Words>1257</Words>
  <Characters>718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DALYVAUTI PIETŲ BALTIJOS BENDRADARBIAVIMO PER SIENĄ PROGRAMOS PROJEKTE "BALTIJOS ISTORIJOS - RENGINIŲ PROFESIONALUMO DIDINIMAS KULTŪROS INTEGRACIJAI IR TVARAUS TURIZMO PLĖTRAI PIETŲ BALTIJOS REGIONO VIETOVĖSE"</vt:lpstr>
      <vt:lpstr/>
    </vt:vector>
  </TitlesOfParts>
  <Manager>2017-06-29</Manager>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DALYVAUTI PIETŲ BALTIJOS BENDRADARBIAVIMO PER SIENĄ PROGRAMOS PROJEKTE "BALTIJOS ISTORIJOS - RENGINIŲ PROFESIONALUMO DIDINIMAS KULTŪROS INTEGRACIJAI IR TVARAUS TURIZMO PLĖTRAI PIETŲ BALTIJOS REGIONO VIETOVĖSE"</dc:title>
  <dc:subject>T1-741</dc:subject>
  <dc:creator>ŠILUTĖS RAJONO SAVIVALDYBĖS TARYBA</dc:creator>
  <cp:keywords/>
  <cp:lastModifiedBy>Asta Jagelavičienė</cp:lastModifiedBy>
  <cp:revision>7</cp:revision>
  <cp:lastPrinted>2017-04-28T06:42:00Z</cp:lastPrinted>
  <dcterms:created xsi:type="dcterms:W3CDTF">2023-01-09T09:17:00Z</dcterms:created>
  <dcterms:modified xsi:type="dcterms:W3CDTF">2024-03-19T11:34:00Z</dcterms:modified>
  <cp:category>SPRENDIMAS</cp:category>
</cp:coreProperties>
</file>