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8844" w14:textId="77777777" w:rsidR="008E258F" w:rsidRDefault="008E258F" w:rsidP="008E258F">
      <w:pPr>
        <w:jc w:val="center"/>
        <w:outlineLvl w:val="0"/>
        <w:rPr>
          <w:noProof/>
        </w:rPr>
      </w:pPr>
      <w:r w:rsidRPr="009F5772">
        <w:rPr>
          <w:noProof/>
          <w:lang w:eastAsia="lt-LT"/>
        </w:rPr>
        <w:drawing>
          <wp:inline distT="0" distB="0" distL="0" distR="0" wp14:anchorId="43408AA1" wp14:editId="5749984D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F5CAA" w14:textId="77777777" w:rsidR="008E258F" w:rsidRDefault="008E258F" w:rsidP="008E258F">
      <w:pPr>
        <w:jc w:val="center"/>
        <w:outlineLvl w:val="0"/>
        <w:rPr>
          <w:b/>
          <w:caps/>
        </w:rPr>
      </w:pPr>
    </w:p>
    <w:p w14:paraId="1AF2B5EF" w14:textId="77777777" w:rsidR="008E258F" w:rsidRDefault="008E258F" w:rsidP="008E258F">
      <w:pPr>
        <w:jc w:val="center"/>
        <w:outlineLvl w:val="0"/>
        <w:rPr>
          <w:b/>
          <w:caps/>
        </w:rPr>
      </w:pPr>
      <w:r>
        <w:rPr>
          <w:b/>
          <w:caps/>
        </w:rPr>
        <w:t>ŠILUTĖS RAJONO SAVIVALDYBĖS</w:t>
      </w:r>
    </w:p>
    <w:p w14:paraId="6C3A52EF" w14:textId="77777777" w:rsidR="008E258F" w:rsidRDefault="008E258F" w:rsidP="008E258F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148C951C" w14:textId="77777777" w:rsidR="008E258F" w:rsidRDefault="008E258F" w:rsidP="008E258F">
      <w:pPr>
        <w:jc w:val="center"/>
        <w:rPr>
          <w:b/>
          <w:caps/>
        </w:rPr>
      </w:pPr>
    </w:p>
    <w:p w14:paraId="7041176E" w14:textId="77777777" w:rsidR="008E258F" w:rsidRDefault="008E258F" w:rsidP="008E258F">
      <w:pPr>
        <w:jc w:val="center"/>
        <w:outlineLvl w:val="0"/>
        <w:rPr>
          <w:b/>
        </w:rPr>
      </w:pPr>
      <w:r>
        <w:rPr>
          <w:b/>
          <w:caps/>
        </w:rPr>
        <w:t>sprendimas</w:t>
      </w:r>
      <w:r>
        <w:rPr>
          <w:b/>
        </w:rPr>
        <w:t xml:space="preserve"> </w:t>
      </w:r>
    </w:p>
    <w:p w14:paraId="22C1034C" w14:textId="7414698E" w:rsidR="0022790D" w:rsidRPr="00631FDD" w:rsidRDefault="008E258F" w:rsidP="0022790D">
      <w:pPr>
        <w:jc w:val="center"/>
        <w:rPr>
          <w:lang w:eastAsia="lt-LT"/>
        </w:rPr>
      </w:pPr>
      <w:r w:rsidRPr="00631FDD">
        <w:rPr>
          <w:b/>
          <w:lang w:eastAsia="lt-LT"/>
        </w:rPr>
        <w:t>DĖL</w:t>
      </w:r>
      <w:r w:rsidR="00B060C8">
        <w:rPr>
          <w:b/>
          <w:lang w:eastAsia="lt-LT"/>
        </w:rPr>
        <w:t xml:space="preserve"> ŠILUTĖS RAJONO SAVIVALDYBĖS KAPINIŲ TVARKYMO TAISYKLIŲ</w:t>
      </w:r>
      <w:r w:rsidR="0022790D" w:rsidRPr="00631FDD">
        <w:rPr>
          <w:b/>
          <w:lang w:eastAsia="lt-LT"/>
        </w:rPr>
        <w:t xml:space="preserve">, </w:t>
      </w:r>
      <w:r w:rsidR="00B060C8">
        <w:rPr>
          <w:b/>
          <w:lang w:eastAsia="lt-LT"/>
        </w:rPr>
        <w:t xml:space="preserve">APRAŠŲ, SUSIJUSIŲ SU KAPINIŲ TVARKYMU, PRIEŽIŪRA IR LAIDOJIMU JOSE, </w:t>
      </w:r>
      <w:r w:rsidR="0022790D" w:rsidRPr="00631FDD">
        <w:rPr>
          <w:b/>
          <w:lang w:eastAsia="lt-LT"/>
        </w:rPr>
        <w:t>PATVIRTINIMO</w:t>
      </w:r>
    </w:p>
    <w:p w14:paraId="0C2CC303" w14:textId="61A84097" w:rsidR="008E258F" w:rsidRPr="00631FDD" w:rsidRDefault="008E258F" w:rsidP="008E258F">
      <w:pPr>
        <w:jc w:val="center"/>
        <w:rPr>
          <w:lang w:eastAsia="lt-LT"/>
        </w:rPr>
      </w:pPr>
    </w:p>
    <w:p w14:paraId="2C41FADF" w14:textId="77777777" w:rsidR="008E258F" w:rsidRPr="009111D4" w:rsidRDefault="008E258F" w:rsidP="008E258F">
      <w:pPr>
        <w:jc w:val="center"/>
        <w:outlineLvl w:val="0"/>
        <w:rPr>
          <w:b/>
        </w:rPr>
      </w:pPr>
    </w:p>
    <w:p w14:paraId="7A41FA00" w14:textId="77777777" w:rsidR="008E258F" w:rsidRDefault="008E258F" w:rsidP="008E258F">
      <w:pPr>
        <w:tabs>
          <w:tab w:val="center" w:pos="4819"/>
          <w:tab w:val="right" w:pos="9638"/>
        </w:tabs>
        <w:jc w:val="center"/>
      </w:pPr>
      <w:r>
        <w:t>2024 m.              d. Nr. T1-</w:t>
      </w:r>
    </w:p>
    <w:p w14:paraId="5020CCA8" w14:textId="77777777" w:rsidR="008E258F" w:rsidRDefault="008E258F" w:rsidP="008E258F">
      <w:pPr>
        <w:tabs>
          <w:tab w:val="center" w:pos="4819"/>
          <w:tab w:val="right" w:pos="9638"/>
        </w:tabs>
        <w:jc w:val="center"/>
      </w:pPr>
      <w:r>
        <w:t>Šilutė</w:t>
      </w:r>
    </w:p>
    <w:p w14:paraId="15583036" w14:textId="77777777" w:rsidR="008E258F" w:rsidRDefault="008E258F" w:rsidP="008E258F">
      <w:pPr>
        <w:tabs>
          <w:tab w:val="center" w:pos="4819"/>
          <w:tab w:val="right" w:pos="9638"/>
        </w:tabs>
        <w:jc w:val="center"/>
      </w:pPr>
    </w:p>
    <w:p w14:paraId="733E3FA9" w14:textId="0F5B079B" w:rsidR="008E258F" w:rsidRPr="00C6472D" w:rsidRDefault="008E258F" w:rsidP="008E258F">
      <w:pPr>
        <w:ind w:firstLine="567"/>
        <w:jc w:val="both"/>
        <w:rPr>
          <w:color w:val="000000"/>
          <w:lang w:eastAsia="lt-LT"/>
        </w:rPr>
      </w:pPr>
      <w:r w:rsidRPr="00C6472D">
        <w:t xml:space="preserve">     </w:t>
      </w:r>
      <w:r w:rsidRPr="00C6472D">
        <w:rPr>
          <w:color w:val="000000"/>
          <w:lang w:eastAsia="lt-LT"/>
        </w:rPr>
        <w:t xml:space="preserve">Vadovaudamasi Lietuvos Respublikos vietos savivaldos įstatymo 6 straipsnio </w:t>
      </w:r>
      <w:r>
        <w:rPr>
          <w:color w:val="000000"/>
          <w:lang w:eastAsia="lt-LT"/>
        </w:rPr>
        <w:t xml:space="preserve"> </w:t>
      </w:r>
      <w:r w:rsidRPr="00C6472D">
        <w:rPr>
          <w:color w:val="000000"/>
          <w:lang w:eastAsia="lt-LT"/>
        </w:rPr>
        <w:t>41 punkt</w:t>
      </w:r>
      <w:r w:rsidR="00A613F7">
        <w:rPr>
          <w:color w:val="000000"/>
          <w:lang w:eastAsia="lt-LT"/>
        </w:rPr>
        <w:t>u</w:t>
      </w:r>
      <w:r w:rsidRPr="00C6472D">
        <w:rPr>
          <w:color w:val="000000"/>
          <w:lang w:eastAsia="lt-LT"/>
        </w:rPr>
        <w:t>, 1</w:t>
      </w:r>
      <w:r>
        <w:rPr>
          <w:color w:val="000000"/>
          <w:lang w:eastAsia="lt-LT"/>
        </w:rPr>
        <w:t>5</w:t>
      </w:r>
      <w:r w:rsidRPr="00C6472D">
        <w:rPr>
          <w:color w:val="000000"/>
          <w:lang w:eastAsia="lt-LT"/>
        </w:rPr>
        <w:t xml:space="preserve"> straipsnio 2 dalies </w:t>
      </w:r>
      <w:r>
        <w:rPr>
          <w:color w:val="000000"/>
          <w:lang w:eastAsia="lt-LT"/>
        </w:rPr>
        <w:t>28</w:t>
      </w:r>
      <w:r w:rsidRPr="00C6472D">
        <w:rPr>
          <w:color w:val="000000"/>
          <w:lang w:eastAsia="lt-LT"/>
        </w:rPr>
        <w:t xml:space="preserve"> punkt</w:t>
      </w:r>
      <w:r w:rsidR="00A613F7">
        <w:rPr>
          <w:color w:val="000000"/>
          <w:lang w:eastAsia="lt-LT"/>
        </w:rPr>
        <w:t>u</w:t>
      </w:r>
      <w:r w:rsidRPr="00C6472D">
        <w:rPr>
          <w:color w:val="000000"/>
          <w:lang w:eastAsia="lt-LT"/>
        </w:rPr>
        <w:t xml:space="preserve">, </w:t>
      </w:r>
      <w:r w:rsidRPr="00746868">
        <w:rPr>
          <w:color w:val="000000"/>
          <w:lang w:eastAsia="lt-LT"/>
        </w:rPr>
        <w:t>Lietuvos Respublikos žmonių palaikų laidojimo įstatymu, Lietuvos Respublikos Vyriausybės 2008 m. lapkričio 19 d. nutarimu Nr. 1207 „Dėl Lietuvos Respublikos žmonių palaikų laidojimo įstatymo įgyvendinamųjų teisės aktų patvirtinimo“</w:t>
      </w:r>
      <w:r w:rsidRPr="00C6472D">
        <w:rPr>
          <w:color w:val="000000"/>
          <w:lang w:eastAsia="lt-LT"/>
        </w:rPr>
        <w:t>, Šilutės rajono savivaldybės taryba  n u s p r e n d ž i a:</w:t>
      </w:r>
    </w:p>
    <w:p w14:paraId="361D3181" w14:textId="77777777" w:rsidR="008E258F" w:rsidRPr="00C6472D" w:rsidRDefault="008E258F" w:rsidP="008E258F">
      <w:pPr>
        <w:widowControl w:val="0"/>
        <w:tabs>
          <w:tab w:val="left" w:pos="0"/>
          <w:tab w:val="left" w:pos="1122"/>
        </w:tabs>
        <w:ind w:firstLine="907"/>
        <w:jc w:val="both"/>
        <w:rPr>
          <w:rFonts w:eastAsia="Arial Unicode MS"/>
          <w:lang w:eastAsia="lt-LT"/>
        </w:rPr>
      </w:pPr>
      <w:r w:rsidRPr="00C6472D">
        <w:rPr>
          <w:rFonts w:eastAsia="Arial Unicode MS"/>
          <w:lang w:eastAsia="lt-LT"/>
        </w:rPr>
        <w:t>1.</w:t>
      </w:r>
      <w:r w:rsidRPr="00C6472D">
        <w:rPr>
          <w:rFonts w:eastAsia="Arial Unicode MS"/>
          <w:lang w:eastAsia="lt-LT"/>
        </w:rPr>
        <w:tab/>
        <w:t>Patvirtinti pridedamus</w:t>
      </w:r>
      <w:r w:rsidRPr="00C6472D">
        <w:rPr>
          <w:lang w:eastAsia="lt-LT"/>
        </w:rPr>
        <w:t>:</w:t>
      </w:r>
    </w:p>
    <w:p w14:paraId="1900E620" w14:textId="77777777" w:rsidR="008E258F" w:rsidRPr="00C6472D" w:rsidRDefault="008E258F" w:rsidP="008E258F">
      <w:pPr>
        <w:widowControl w:val="0"/>
        <w:ind w:firstLine="907"/>
        <w:jc w:val="both"/>
        <w:rPr>
          <w:rFonts w:eastAsia="Arial Unicode MS"/>
          <w:lang w:eastAsia="lt-LT"/>
        </w:rPr>
      </w:pPr>
      <w:r w:rsidRPr="00C6472D">
        <w:rPr>
          <w:rFonts w:eastAsia="Arial Unicode MS"/>
          <w:lang w:eastAsia="lt-LT"/>
        </w:rPr>
        <w:t>1.1.  Šilutės rajono savivaldybės kapinių tvarkymo taisykles;</w:t>
      </w:r>
    </w:p>
    <w:p w14:paraId="52891F4F" w14:textId="77777777" w:rsidR="008E258F" w:rsidRPr="00C6472D" w:rsidRDefault="008E258F" w:rsidP="008E258F">
      <w:pPr>
        <w:ind w:firstLine="720"/>
        <w:jc w:val="both"/>
        <w:rPr>
          <w:rFonts w:eastAsia="Arial Unicode MS"/>
          <w:lang w:eastAsia="lt-LT"/>
        </w:rPr>
      </w:pPr>
      <w:r w:rsidRPr="00C6472D">
        <w:t xml:space="preserve">   </w:t>
      </w:r>
      <w:r w:rsidRPr="00C6472D">
        <w:rPr>
          <w:rFonts w:eastAsia="Arial Unicode MS"/>
          <w:lang w:eastAsia="lt-LT"/>
        </w:rPr>
        <w:t xml:space="preserve">1.2. </w:t>
      </w:r>
      <w:r w:rsidRPr="00C6472D">
        <w:rPr>
          <w:color w:val="000000"/>
          <w:lang w:eastAsia="lt-LT"/>
        </w:rPr>
        <w:t>Šilutės</w:t>
      </w:r>
      <w:r w:rsidRPr="00C6472D">
        <w:rPr>
          <w:rFonts w:eastAsia="Arial Unicode MS"/>
          <w:lang w:eastAsia="lt-LT"/>
        </w:rPr>
        <w:t xml:space="preserve"> rajono savivaldybės leidimo laidoti neprižiūrimose kapavietėse išdavimo tvarkos aprašą;</w:t>
      </w:r>
      <w:r w:rsidRPr="00C6472D">
        <w:rPr>
          <w:color w:val="000000"/>
          <w:lang w:eastAsia="lt-LT"/>
        </w:rPr>
        <w:t xml:space="preserve"> </w:t>
      </w:r>
    </w:p>
    <w:p w14:paraId="7182F0B0" w14:textId="77777777" w:rsidR="008E258F" w:rsidRPr="00C6472D" w:rsidRDefault="008E258F" w:rsidP="008E258F">
      <w:pPr>
        <w:ind w:firstLine="720"/>
        <w:jc w:val="both"/>
        <w:rPr>
          <w:rFonts w:eastAsia="Arial Unicode MS"/>
          <w:lang w:eastAsia="lt-LT"/>
        </w:rPr>
      </w:pPr>
      <w:r w:rsidRPr="00C6472D">
        <w:t xml:space="preserve">   </w:t>
      </w:r>
      <w:r w:rsidRPr="00C6472D">
        <w:rPr>
          <w:rFonts w:eastAsia="Arial Unicode MS"/>
          <w:lang w:eastAsia="lt-LT"/>
        </w:rPr>
        <w:t xml:space="preserve">1.3. Visuomenės ir </w:t>
      </w:r>
      <w:r w:rsidRPr="00C6472D">
        <w:rPr>
          <w:color w:val="000000"/>
          <w:lang w:eastAsia="lt-LT"/>
        </w:rPr>
        <w:t>Šilutės</w:t>
      </w:r>
      <w:r w:rsidRPr="00C6472D">
        <w:rPr>
          <w:rFonts w:eastAsia="Arial Unicode MS"/>
          <w:lang w:eastAsia="lt-LT"/>
        </w:rPr>
        <w:t xml:space="preserve"> rajono savivaldybės kapinėse palaidotų asmenų </w:t>
      </w:r>
      <w:r w:rsidRPr="003F012D">
        <w:rPr>
          <w:rFonts w:eastAsia="Arial Unicode MS"/>
          <w:lang w:eastAsia="lt-LT"/>
        </w:rPr>
        <w:t>artimųjų giminaičių</w:t>
      </w:r>
      <w:r w:rsidRPr="00C6472D">
        <w:rPr>
          <w:rFonts w:eastAsia="Arial Unicode MS"/>
          <w:lang w:eastAsia="lt-LT"/>
        </w:rPr>
        <w:t xml:space="preserve"> informavimo apie kapinių panaikinimą tvarkos aprašą;</w:t>
      </w:r>
    </w:p>
    <w:p w14:paraId="47588BB8" w14:textId="77777777" w:rsidR="008E258F" w:rsidRPr="00C6472D" w:rsidRDefault="008E258F" w:rsidP="008E258F">
      <w:pPr>
        <w:tabs>
          <w:tab w:val="left" w:pos="1680"/>
        </w:tabs>
        <w:jc w:val="both"/>
        <w:rPr>
          <w:color w:val="000000"/>
          <w:lang w:eastAsia="lt-LT"/>
        </w:rPr>
      </w:pPr>
      <w:r w:rsidRPr="00C6472D">
        <w:t xml:space="preserve">               </w:t>
      </w:r>
      <w:r w:rsidRPr="00C6472D">
        <w:rPr>
          <w:rFonts w:eastAsia="Arial Unicode MS"/>
          <w:lang w:eastAsia="lt-LT"/>
        </w:rPr>
        <w:t xml:space="preserve">1.4. </w:t>
      </w:r>
      <w:r w:rsidRPr="00C6472D">
        <w:rPr>
          <w:color w:val="000000"/>
          <w:lang w:eastAsia="lt-LT"/>
        </w:rPr>
        <w:t>Šilutės</w:t>
      </w:r>
      <w:r w:rsidRPr="00C6472D">
        <w:rPr>
          <w:rFonts w:eastAsia="Arial Unicode MS"/>
          <w:lang w:eastAsia="lt-LT"/>
        </w:rPr>
        <w:t xml:space="preserve"> rajono savivaldybės kapinių prižiūrėtojo kaupiamų duomenų tvarkymo sąlygų aprašą;                              </w:t>
      </w:r>
      <w:r w:rsidRPr="00C6472D">
        <w:rPr>
          <w:color w:val="000000"/>
          <w:lang w:eastAsia="lt-LT"/>
        </w:rPr>
        <w:t xml:space="preserve"> </w:t>
      </w:r>
      <w:r w:rsidRPr="00C6472D">
        <w:rPr>
          <w:rFonts w:eastAsia="Arial Unicode MS"/>
          <w:lang w:eastAsia="lt-LT"/>
        </w:rPr>
        <w:t xml:space="preserve">        </w:t>
      </w:r>
    </w:p>
    <w:p w14:paraId="2AF4EE62" w14:textId="77777777" w:rsidR="008E258F" w:rsidRPr="00C6472D" w:rsidRDefault="008E258F" w:rsidP="008E258F">
      <w:pPr>
        <w:rPr>
          <w:rFonts w:eastAsia="Arial Unicode MS"/>
          <w:lang w:eastAsia="lt-LT"/>
        </w:rPr>
      </w:pPr>
      <w:r w:rsidRPr="00C6472D">
        <w:t xml:space="preserve">               </w:t>
      </w:r>
      <w:r w:rsidRPr="00C6472D">
        <w:rPr>
          <w:rFonts w:eastAsia="Arial Unicode MS"/>
          <w:lang w:eastAsia="lt-LT"/>
        </w:rPr>
        <w:t xml:space="preserve">1.5. </w:t>
      </w:r>
      <w:r w:rsidRPr="00C6472D">
        <w:rPr>
          <w:color w:val="000000"/>
          <w:lang w:eastAsia="lt-LT"/>
        </w:rPr>
        <w:t>Šilutės</w:t>
      </w:r>
      <w:r w:rsidRPr="00C6472D">
        <w:rPr>
          <w:rFonts w:eastAsia="Arial Unicode MS"/>
          <w:lang w:eastAsia="lt-LT"/>
        </w:rPr>
        <w:t xml:space="preserve"> rajono savivaldybės kapinių priežiūros organizavimo tvarkos aprašą;</w:t>
      </w:r>
    </w:p>
    <w:p w14:paraId="1169E598" w14:textId="150AB835" w:rsidR="008E258F" w:rsidRPr="00C6472D" w:rsidRDefault="008E258F" w:rsidP="008E258F">
      <w:pPr>
        <w:jc w:val="both"/>
        <w:rPr>
          <w:rFonts w:ascii="Calibri" w:hAnsi="Calibri"/>
          <w:sz w:val="22"/>
          <w:szCs w:val="22"/>
        </w:rPr>
      </w:pPr>
      <w:r w:rsidRPr="00C6472D">
        <w:rPr>
          <w:color w:val="000000"/>
          <w:lang w:eastAsia="lt-LT"/>
        </w:rPr>
        <w:t xml:space="preserve">               1.6. </w:t>
      </w:r>
      <w:r w:rsidRPr="00C6472D">
        <w:rPr>
          <w:color w:val="000000"/>
          <w:kern w:val="1"/>
          <w:lang w:eastAsia="hi-IN" w:bidi="hi-IN"/>
        </w:rPr>
        <w:t>Šilutės</w:t>
      </w:r>
      <w:r w:rsidRPr="00C6472D">
        <w:t xml:space="preserve"> rajono savivaldybės teritorijoje esančių kapinių</w:t>
      </w:r>
      <w:r w:rsidRPr="00641D9B">
        <w:rPr>
          <w:color w:val="000000"/>
          <w:lang w:eastAsia="lt-LT"/>
        </w:rPr>
        <w:t xml:space="preserve"> sąrašų sudarymo reikalavimų tvarkos aprašą</w:t>
      </w:r>
      <w:r w:rsidR="00834032">
        <w:rPr>
          <w:color w:val="000000"/>
          <w:lang w:eastAsia="lt-LT"/>
        </w:rPr>
        <w:t>;</w:t>
      </w:r>
    </w:p>
    <w:p w14:paraId="2699B058" w14:textId="77777777" w:rsidR="008E258F" w:rsidRPr="00C6472D" w:rsidRDefault="008E258F" w:rsidP="008E258F">
      <w:pPr>
        <w:shd w:val="clear" w:color="auto" w:fill="FFFFFF"/>
        <w:ind w:firstLine="907"/>
        <w:jc w:val="both"/>
        <w:rPr>
          <w:color w:val="000000"/>
          <w:lang w:eastAsia="lt-LT"/>
        </w:rPr>
      </w:pPr>
      <w:r w:rsidRPr="00C6472D">
        <w:rPr>
          <w:color w:val="000000"/>
          <w:lang w:eastAsia="lt-LT"/>
        </w:rPr>
        <w:t>1.7. Šilutės rajono savivaldybės teritorijoje esančių kapinių sąrašą.</w:t>
      </w:r>
    </w:p>
    <w:p w14:paraId="710ED551" w14:textId="77777777" w:rsidR="008E258F" w:rsidRPr="00C6472D" w:rsidRDefault="008E258F" w:rsidP="008E258F">
      <w:pPr>
        <w:jc w:val="both"/>
        <w:rPr>
          <w:rFonts w:eastAsia="Arial Unicode MS"/>
          <w:lang w:eastAsia="lt-LT"/>
        </w:rPr>
      </w:pPr>
      <w:r w:rsidRPr="00C6472D">
        <w:t xml:space="preserve">               </w:t>
      </w:r>
      <w:r w:rsidRPr="00C6472D">
        <w:rPr>
          <w:rFonts w:eastAsia="Arial Unicode MS"/>
          <w:lang w:eastAsia="lt-LT"/>
        </w:rPr>
        <w:t>2. Pripažinti netekusiais galios:</w:t>
      </w:r>
    </w:p>
    <w:p w14:paraId="611A6ADA" w14:textId="77777777" w:rsidR="008E258F" w:rsidRPr="00C6472D" w:rsidRDefault="008E258F" w:rsidP="008E258F">
      <w:pPr>
        <w:ind w:firstLine="851"/>
        <w:jc w:val="both"/>
        <w:rPr>
          <w:rFonts w:eastAsia="Arial Unicode MS"/>
          <w:lang w:eastAsia="lt-LT"/>
        </w:rPr>
      </w:pPr>
      <w:r w:rsidRPr="00C6472D">
        <w:rPr>
          <w:rFonts w:eastAsia="Arial Unicode MS"/>
          <w:lang w:eastAsia="lt-LT"/>
        </w:rPr>
        <w:t xml:space="preserve">2.1. </w:t>
      </w:r>
      <w:r w:rsidRPr="00C6472D">
        <w:rPr>
          <w:color w:val="000000"/>
          <w:lang w:eastAsia="lt-LT"/>
        </w:rPr>
        <w:t>Šilutės</w:t>
      </w:r>
      <w:r w:rsidRPr="00C6472D">
        <w:rPr>
          <w:rFonts w:eastAsia="Arial Unicode MS"/>
          <w:lang w:eastAsia="lt-LT"/>
        </w:rPr>
        <w:t xml:space="preserve"> rajono savivaldybės tarybos 201</w:t>
      </w:r>
      <w:r>
        <w:rPr>
          <w:rFonts w:eastAsia="Arial Unicode MS"/>
          <w:lang w:eastAsia="lt-LT"/>
        </w:rPr>
        <w:t>7</w:t>
      </w:r>
      <w:r w:rsidRPr="00C6472D">
        <w:rPr>
          <w:rFonts w:eastAsia="Arial Unicode MS"/>
          <w:lang w:eastAsia="lt-LT"/>
        </w:rPr>
        <w:t xml:space="preserve"> m. </w:t>
      </w:r>
      <w:r>
        <w:rPr>
          <w:rFonts w:eastAsia="Arial Unicode MS"/>
          <w:lang w:eastAsia="lt-LT"/>
        </w:rPr>
        <w:t>lapkričio</w:t>
      </w:r>
      <w:r w:rsidRPr="00C6472D">
        <w:rPr>
          <w:rFonts w:eastAsia="Arial Unicode MS"/>
          <w:lang w:eastAsia="lt-LT"/>
        </w:rPr>
        <w:t xml:space="preserve"> </w:t>
      </w:r>
      <w:r>
        <w:rPr>
          <w:rFonts w:eastAsia="Arial Unicode MS"/>
          <w:lang w:eastAsia="lt-LT"/>
        </w:rPr>
        <w:t>30</w:t>
      </w:r>
      <w:r w:rsidRPr="00C6472D">
        <w:rPr>
          <w:rFonts w:eastAsia="Arial Unicode MS"/>
          <w:lang w:eastAsia="lt-LT"/>
        </w:rPr>
        <w:t xml:space="preserve"> d. sprendimą </w:t>
      </w:r>
      <w:bookmarkStart w:id="0" w:name="n_0"/>
      <w:r w:rsidRPr="004C4760">
        <w:rPr>
          <w:rFonts w:eastAsia="Arial Unicode MS"/>
          <w:lang w:eastAsia="lt-LT"/>
        </w:rPr>
        <w:t>Nr. T1-</w:t>
      </w:r>
      <w:bookmarkEnd w:id="0"/>
      <w:r>
        <w:rPr>
          <w:rFonts w:eastAsia="Arial Unicode MS"/>
          <w:lang w:eastAsia="lt-LT"/>
        </w:rPr>
        <w:t>842</w:t>
      </w:r>
      <w:r w:rsidRPr="00C6472D">
        <w:rPr>
          <w:rFonts w:eastAsia="Arial Unicode MS"/>
          <w:lang w:eastAsia="lt-LT"/>
        </w:rPr>
        <w:t xml:space="preserve"> „Dėl </w:t>
      </w:r>
      <w:r w:rsidRPr="00C6472D">
        <w:rPr>
          <w:color w:val="000000"/>
          <w:lang w:eastAsia="lt-LT"/>
        </w:rPr>
        <w:t>Šilutės</w:t>
      </w:r>
      <w:r w:rsidRPr="00C6472D">
        <w:rPr>
          <w:rFonts w:eastAsia="Arial Unicode MS"/>
          <w:lang w:eastAsia="lt-LT"/>
        </w:rPr>
        <w:t xml:space="preserve"> rajono savivaldybės kapinių tvarkymo taisyklių</w:t>
      </w:r>
      <w:r>
        <w:rPr>
          <w:rFonts w:eastAsia="Arial Unicode MS"/>
          <w:lang w:eastAsia="lt-LT"/>
        </w:rPr>
        <w:t xml:space="preserve">, aprašų, susijusių su kapinių tvarkymu, priežiūra ir laidojimu jose, </w:t>
      </w:r>
      <w:r w:rsidRPr="00C6472D">
        <w:rPr>
          <w:rFonts w:eastAsia="Arial Unicode MS"/>
          <w:lang w:eastAsia="lt-LT"/>
        </w:rPr>
        <w:t>patvirtinimo“</w:t>
      </w:r>
      <w:r w:rsidRPr="00641D9B">
        <w:rPr>
          <w:rFonts w:eastAsia="Arial Unicode MS"/>
          <w:lang w:eastAsia="lt-LT"/>
        </w:rPr>
        <w:t xml:space="preserve"> </w:t>
      </w:r>
      <w:r w:rsidRPr="00C6472D">
        <w:rPr>
          <w:rFonts w:eastAsia="Arial Unicode MS"/>
          <w:lang w:eastAsia="lt-LT"/>
        </w:rPr>
        <w:t>su visais pakeitimais ir priedais.</w:t>
      </w:r>
    </w:p>
    <w:p w14:paraId="4D8212B9" w14:textId="77777777" w:rsidR="008E258F" w:rsidRPr="00C6472D" w:rsidRDefault="008E258F" w:rsidP="008E258F">
      <w:pPr>
        <w:jc w:val="both"/>
        <w:rPr>
          <w:lang w:eastAsia="lt-LT"/>
        </w:rPr>
      </w:pPr>
      <w:r w:rsidRPr="00C6472D">
        <w:t xml:space="preserve">               </w:t>
      </w:r>
      <w:r w:rsidRPr="00C6472D">
        <w:rPr>
          <w:lang w:eastAsia="lt-LT"/>
        </w:rPr>
        <w:t xml:space="preserve">3. Paskelbti sprendimą </w:t>
      </w:r>
      <w:r w:rsidRPr="00C6472D">
        <w:rPr>
          <w:color w:val="000000"/>
          <w:lang w:eastAsia="lt-LT"/>
        </w:rPr>
        <w:t>Šilutės</w:t>
      </w:r>
      <w:r w:rsidRPr="00C6472D">
        <w:rPr>
          <w:lang w:eastAsia="lt-LT"/>
        </w:rPr>
        <w:t xml:space="preserve"> rajono savivaldybės interneto svetainėje www.silute.lt ir Teisės aktų registre.</w:t>
      </w:r>
    </w:p>
    <w:p w14:paraId="4FBD3EE2" w14:textId="77777777" w:rsidR="008E258F" w:rsidRDefault="008E258F" w:rsidP="00ED41F8">
      <w:pPr>
        <w:tabs>
          <w:tab w:val="center" w:pos="4819"/>
          <w:tab w:val="right" w:pos="9638"/>
        </w:tabs>
      </w:pPr>
    </w:p>
    <w:p w14:paraId="05301466" w14:textId="77777777" w:rsidR="00D54FAD" w:rsidRDefault="008E258F" w:rsidP="008E258F">
      <w:pPr>
        <w:jc w:val="both"/>
        <w:rPr>
          <w:lang w:eastAsia="lt-LT"/>
        </w:rPr>
      </w:pPr>
      <w:r w:rsidRPr="00631FDD">
        <w:rPr>
          <w:lang w:eastAsia="lt-LT"/>
        </w:rPr>
        <w:t xml:space="preserve">               </w:t>
      </w:r>
    </w:p>
    <w:p w14:paraId="2A224669" w14:textId="76D5DA99" w:rsidR="008E258F" w:rsidRPr="00055F58" w:rsidRDefault="008E258F" w:rsidP="008E258F">
      <w:pPr>
        <w:jc w:val="both"/>
        <w:rPr>
          <w:lang w:eastAsia="lt-LT"/>
        </w:rPr>
      </w:pPr>
      <w:r w:rsidRPr="00631FDD">
        <w:rPr>
          <w:lang w:eastAsia="lt-LT"/>
        </w:rPr>
        <w:t xml:space="preserve"> </w:t>
      </w:r>
    </w:p>
    <w:p w14:paraId="7FF3E99B" w14:textId="77777777" w:rsidR="008E258F" w:rsidRDefault="008E258F" w:rsidP="008E258F">
      <w:pPr>
        <w:tabs>
          <w:tab w:val="right" w:pos="9638"/>
        </w:tabs>
        <w:outlineLvl w:val="0"/>
      </w:pPr>
      <w:r>
        <w:t>Savivaldybės meras</w:t>
      </w:r>
      <w:r>
        <w:tab/>
        <w:t>Vytautas Laurinaitis</w:t>
      </w:r>
    </w:p>
    <w:p w14:paraId="08D9A7E5" w14:textId="77777777" w:rsidR="008E258F" w:rsidRDefault="008E258F" w:rsidP="008E258F"/>
    <w:p w14:paraId="2576AD9C" w14:textId="77777777" w:rsidR="00834032" w:rsidRDefault="00834032" w:rsidP="008E258F"/>
    <w:p w14:paraId="718D489D" w14:textId="77777777" w:rsidR="00834032" w:rsidRDefault="00834032" w:rsidP="008E258F"/>
    <w:p w14:paraId="10F92ECE" w14:textId="77777777" w:rsidR="00834032" w:rsidRPr="003B232A" w:rsidRDefault="00834032" w:rsidP="008E258F"/>
    <w:p w14:paraId="2089A43A" w14:textId="443BB7B3" w:rsidR="008E258F" w:rsidRPr="003B232A" w:rsidRDefault="008E258F" w:rsidP="008E258F">
      <w:r w:rsidRPr="003B232A">
        <w:t xml:space="preserve">Parengė </w:t>
      </w:r>
    </w:p>
    <w:p w14:paraId="26E76D62" w14:textId="4203192E" w:rsidR="008E258F" w:rsidRPr="00834032" w:rsidRDefault="008E258F" w:rsidP="008E258F">
      <w:pPr>
        <w:tabs>
          <w:tab w:val="left" w:pos="1875"/>
        </w:tabs>
        <w:rPr>
          <w:lang w:val="pt-BR"/>
        </w:rPr>
      </w:pPr>
      <w:r>
        <w:t>Laura Kuliešienė</w:t>
      </w:r>
      <w:r w:rsidR="00ED41F8" w:rsidRPr="00ED41F8">
        <w:t>, te</w:t>
      </w:r>
      <w:r w:rsidR="00ED41F8">
        <w:t>l.</w:t>
      </w:r>
      <w:r w:rsidR="00ED41F8" w:rsidRPr="00ED41F8">
        <w:t xml:space="preserve"> </w:t>
      </w:r>
      <w:r w:rsidR="00ED41F8">
        <w:t>+370</w:t>
      </w:r>
      <w:r w:rsidR="00ED41F8" w:rsidRPr="00ED41F8">
        <w:t> 605 28 199, el. p. laura.kuliesiene</w:t>
      </w:r>
      <w:r w:rsidR="00ED41F8" w:rsidRPr="00ED41F8">
        <w:rPr>
          <w:lang w:val="pt-BR"/>
        </w:rPr>
        <w:t>@silute.lt</w:t>
      </w:r>
    </w:p>
    <w:p w14:paraId="4B3C3D10" w14:textId="779EAE1F" w:rsidR="00AC0004" w:rsidRDefault="008E258F" w:rsidP="008E258F">
      <w:pPr>
        <w:tabs>
          <w:tab w:val="left" w:pos="1875"/>
        </w:tabs>
      </w:pPr>
      <w:r w:rsidRPr="003B232A">
        <w:t>20</w:t>
      </w:r>
      <w:r>
        <w:t>24</w:t>
      </w:r>
      <w:r w:rsidRPr="003B232A">
        <w:t>-0</w:t>
      </w:r>
      <w:r>
        <w:t>3</w:t>
      </w:r>
      <w:r w:rsidRPr="003B232A">
        <w:t>-11</w:t>
      </w:r>
      <w:r w:rsidRPr="003B232A">
        <w:rPr>
          <w:b/>
          <w:bCs/>
          <w:lang w:eastAsia="lt-LT"/>
        </w:rPr>
        <w:t xml:space="preserve"> </w:t>
      </w:r>
    </w:p>
    <w:sectPr w:rsidR="00AC0004" w:rsidSect="002F1B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8F"/>
    <w:rsid w:val="001D6D33"/>
    <w:rsid w:val="0022790D"/>
    <w:rsid w:val="0028381E"/>
    <w:rsid w:val="002F1B9E"/>
    <w:rsid w:val="003F012D"/>
    <w:rsid w:val="00536782"/>
    <w:rsid w:val="005756AD"/>
    <w:rsid w:val="00683CED"/>
    <w:rsid w:val="00834032"/>
    <w:rsid w:val="008E258F"/>
    <w:rsid w:val="00A613F7"/>
    <w:rsid w:val="00AC0004"/>
    <w:rsid w:val="00B060C8"/>
    <w:rsid w:val="00C72ADA"/>
    <w:rsid w:val="00D54FAD"/>
    <w:rsid w:val="00DA4300"/>
    <w:rsid w:val="00E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B2B2"/>
  <w15:chartTrackingRefBased/>
  <w15:docId w15:val="{F7B8C59E-B262-4E16-A5F0-67525A05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5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B9BE39-100E-4CDF-A891-BD75291F8E0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9</cp:revision>
  <dcterms:created xsi:type="dcterms:W3CDTF">2024-04-09T07:14:00Z</dcterms:created>
  <dcterms:modified xsi:type="dcterms:W3CDTF">2024-04-15T07:49:00Z</dcterms:modified>
</cp:coreProperties>
</file>