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CD0B8" w14:textId="77777777" w:rsidR="00F42E23" w:rsidRDefault="00F42E23" w:rsidP="00F42E23">
      <w:pPr>
        <w:pStyle w:val="Antrat2"/>
        <w:ind w:left="360"/>
        <w:jc w:val="left"/>
      </w:pPr>
      <w:r>
        <w:tab/>
      </w:r>
      <w:r>
        <w:tab/>
      </w:r>
      <w:r>
        <w:tab/>
      </w:r>
      <w:r>
        <w:tab/>
      </w:r>
      <w:r>
        <w:tab/>
      </w:r>
      <w:r>
        <w:tab/>
      </w:r>
    </w:p>
    <w:p w14:paraId="384FE216" w14:textId="01D6FA13" w:rsidR="00F42E23" w:rsidRDefault="00DD0CA3" w:rsidP="00DD0CA3">
      <w:pPr>
        <w:pStyle w:val="Antrat2"/>
        <w:rPr>
          <w:b/>
          <w:sz w:val="24"/>
          <w:szCs w:val="24"/>
        </w:rPr>
      </w:pPr>
      <w:r w:rsidRPr="00947715">
        <w:rPr>
          <w:noProof/>
          <w:color w:val="000000" w:themeColor="text1"/>
          <w:lang w:eastAsia="lt-LT"/>
        </w:rPr>
        <w:drawing>
          <wp:inline distT="0" distB="0" distL="0" distR="0" wp14:anchorId="3E2813E6" wp14:editId="3DA87090">
            <wp:extent cx="579120" cy="621792"/>
            <wp:effectExtent l="0" t="0" r="0" b="6985"/>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659" cy="622371"/>
                    </a:xfrm>
                    <a:prstGeom prst="rect">
                      <a:avLst/>
                    </a:prstGeom>
                    <a:noFill/>
                    <a:ln>
                      <a:noFill/>
                    </a:ln>
                  </pic:spPr>
                </pic:pic>
              </a:graphicData>
            </a:graphic>
          </wp:inline>
        </w:drawing>
      </w:r>
    </w:p>
    <w:p w14:paraId="201B4E18" w14:textId="77777777" w:rsidR="00F42E23" w:rsidRDefault="00F42E23" w:rsidP="00F42E23">
      <w:pPr>
        <w:jc w:val="center"/>
        <w:rPr>
          <w:b/>
          <w:szCs w:val="24"/>
        </w:rPr>
      </w:pPr>
      <w:r>
        <w:rPr>
          <w:b/>
          <w:szCs w:val="24"/>
        </w:rPr>
        <w:t>ŠILUTĖS RAJONO SAVIVALDYBĖS</w:t>
      </w:r>
    </w:p>
    <w:p w14:paraId="528FAB2F" w14:textId="77777777" w:rsidR="00F42E23" w:rsidRDefault="00F42E23" w:rsidP="00F42E23">
      <w:pPr>
        <w:jc w:val="center"/>
        <w:rPr>
          <w:b/>
        </w:rPr>
      </w:pPr>
      <w:r>
        <w:rPr>
          <w:b/>
        </w:rPr>
        <w:t>TARYBA</w:t>
      </w:r>
    </w:p>
    <w:p w14:paraId="6CA71A50" w14:textId="77777777" w:rsidR="00F42E23" w:rsidRDefault="00F42E23" w:rsidP="00F42E23">
      <w:pPr>
        <w:jc w:val="center"/>
      </w:pPr>
    </w:p>
    <w:p w14:paraId="15A39BF6" w14:textId="77777777" w:rsidR="00F42E23" w:rsidRDefault="00F42E23" w:rsidP="0019748E">
      <w:pPr>
        <w:rPr>
          <w:b/>
          <w:szCs w:val="24"/>
        </w:rPr>
      </w:pPr>
    </w:p>
    <w:p w14:paraId="40A2E1F1" w14:textId="77777777" w:rsidR="00F42E23" w:rsidRDefault="00F42E23" w:rsidP="00F42E23">
      <w:pPr>
        <w:pStyle w:val="Antrat2"/>
        <w:rPr>
          <w:b/>
          <w:caps/>
          <w:sz w:val="24"/>
          <w:szCs w:val="24"/>
        </w:rPr>
      </w:pPr>
      <w:r>
        <w:rPr>
          <w:b/>
          <w:caps/>
          <w:sz w:val="24"/>
          <w:szCs w:val="24"/>
        </w:rPr>
        <w:t>sprendimas</w:t>
      </w:r>
    </w:p>
    <w:p w14:paraId="43C2AF85" w14:textId="628191A4" w:rsidR="00F42E23" w:rsidRDefault="00F42E23" w:rsidP="00F42E23">
      <w:pPr>
        <w:pStyle w:val="Pagrindinistekstas2"/>
        <w:rPr>
          <w:bCs w:val="0"/>
        </w:rPr>
      </w:pPr>
      <w:r>
        <w:rPr>
          <w:bCs w:val="0"/>
        </w:rPr>
        <w:t xml:space="preserve">DĖL leidimo naudoti šilutės rajono savivaldybės herbą </w:t>
      </w:r>
    </w:p>
    <w:p w14:paraId="1ED45A69" w14:textId="77777777" w:rsidR="00F42E23" w:rsidRDefault="00F42E23" w:rsidP="00F42E23">
      <w:pPr>
        <w:pStyle w:val="Pagrindinistekstas2"/>
        <w:rPr>
          <w:b w:val="0"/>
          <w:sz w:val="28"/>
          <w:szCs w:val="28"/>
        </w:rPr>
      </w:pPr>
    </w:p>
    <w:p w14:paraId="539D207F" w14:textId="34BF6BA3" w:rsidR="00F42E23" w:rsidRDefault="00F42E23" w:rsidP="00F42E23">
      <w:pPr>
        <w:jc w:val="center"/>
      </w:pPr>
      <w:r>
        <w:t>20</w:t>
      </w:r>
      <w:r w:rsidR="00AF42CB">
        <w:t>2</w:t>
      </w:r>
      <w:r w:rsidR="00BE168D">
        <w:t>4</w:t>
      </w:r>
      <w:r>
        <w:t xml:space="preserve"> m.   </w:t>
      </w:r>
      <w:r w:rsidR="0026564E">
        <w:t xml:space="preserve">          </w:t>
      </w:r>
      <w:r>
        <w:t>d. Nr. T1-</w:t>
      </w:r>
    </w:p>
    <w:p w14:paraId="4DF4845F" w14:textId="77777777" w:rsidR="00F42E23" w:rsidRDefault="00F42E23" w:rsidP="00F42E23">
      <w:pPr>
        <w:jc w:val="center"/>
      </w:pPr>
      <w:r>
        <w:t>Šilutė</w:t>
      </w:r>
    </w:p>
    <w:p w14:paraId="3887215B" w14:textId="77777777" w:rsidR="00F42E23" w:rsidRDefault="00F42E23" w:rsidP="00F42E23">
      <w:pPr>
        <w:pStyle w:val="Pagrindinistekstas"/>
        <w:rPr>
          <w:rFonts w:ascii="Times New Roman" w:hAnsi="Times New Roman"/>
          <w:sz w:val="28"/>
          <w:szCs w:val="28"/>
        </w:rPr>
      </w:pPr>
    </w:p>
    <w:p w14:paraId="331768AA" w14:textId="74746764" w:rsidR="00F42E23" w:rsidRDefault="00F42E23" w:rsidP="003C0D23">
      <w:pPr>
        <w:pStyle w:val="Pagrindinistekstas"/>
        <w:ind w:firstLine="851"/>
        <w:rPr>
          <w:rFonts w:ascii="Times New Roman" w:hAnsi="Times New Roman"/>
          <w:szCs w:val="24"/>
        </w:rPr>
      </w:pPr>
      <w:r>
        <w:rPr>
          <w:rFonts w:ascii="Times New Roman" w:hAnsi="Times New Roman"/>
          <w:szCs w:val="24"/>
        </w:rPr>
        <w:t>Vadovaudamasi Vietos sav</w:t>
      </w:r>
      <w:r w:rsidR="006D3928">
        <w:rPr>
          <w:rFonts w:ascii="Times New Roman" w:hAnsi="Times New Roman"/>
          <w:szCs w:val="24"/>
        </w:rPr>
        <w:t>ivaldos įstatymo 1</w:t>
      </w:r>
      <w:r w:rsidR="00A62D1B">
        <w:rPr>
          <w:rFonts w:ascii="Times New Roman" w:hAnsi="Times New Roman"/>
          <w:szCs w:val="24"/>
        </w:rPr>
        <w:t>5</w:t>
      </w:r>
      <w:r w:rsidR="006D3928">
        <w:rPr>
          <w:rFonts w:ascii="Times New Roman" w:hAnsi="Times New Roman"/>
          <w:szCs w:val="24"/>
        </w:rPr>
        <w:t xml:space="preserve"> straipsnio 2 dalies </w:t>
      </w:r>
      <w:r w:rsidR="00A62D1B">
        <w:rPr>
          <w:rFonts w:ascii="Times New Roman" w:hAnsi="Times New Roman"/>
          <w:szCs w:val="24"/>
        </w:rPr>
        <w:t>37</w:t>
      </w:r>
      <w:r>
        <w:rPr>
          <w:rFonts w:ascii="Times New Roman" w:hAnsi="Times New Roman"/>
          <w:szCs w:val="24"/>
        </w:rPr>
        <w:t xml:space="preserve"> punktu,</w:t>
      </w:r>
      <w:r w:rsidR="00E46573">
        <w:rPr>
          <w:rFonts w:ascii="Times New Roman" w:hAnsi="Times New Roman"/>
          <w:szCs w:val="24"/>
        </w:rPr>
        <w:t xml:space="preserve"> </w:t>
      </w:r>
      <w:r>
        <w:rPr>
          <w:rFonts w:ascii="Times New Roman" w:hAnsi="Times New Roman"/>
          <w:szCs w:val="24"/>
        </w:rPr>
        <w:t xml:space="preserve">Šilutės rajono savivaldybės tarybos </w:t>
      </w:r>
      <w:smartTag w:uri="urn:schemas-microsoft-com:office:smarttags" w:element="metricconverter">
        <w:smartTagPr>
          <w:attr w:name="ProductID" w:val="2009 m"/>
        </w:smartTagPr>
        <w:r>
          <w:rPr>
            <w:rFonts w:ascii="Times New Roman" w:hAnsi="Times New Roman"/>
            <w:szCs w:val="24"/>
          </w:rPr>
          <w:t>2009 m</w:t>
        </w:r>
      </w:smartTag>
      <w:r>
        <w:rPr>
          <w:rFonts w:ascii="Times New Roman" w:hAnsi="Times New Roman"/>
          <w:szCs w:val="24"/>
        </w:rPr>
        <w:t xml:space="preserve">. balandžio 30 d. sprendimu Nr. T1-959 patvirtintų Šilutės rajono savivaldybės herbų naudojimo taisyklių </w:t>
      </w:r>
      <w:r w:rsidR="0093511C">
        <w:rPr>
          <w:rFonts w:ascii="Times New Roman" w:hAnsi="Times New Roman"/>
          <w:szCs w:val="24"/>
        </w:rPr>
        <w:t>20.1 punktu</w:t>
      </w:r>
      <w:r w:rsidR="0026564E">
        <w:rPr>
          <w:rFonts w:ascii="Times New Roman" w:hAnsi="Times New Roman"/>
          <w:szCs w:val="24"/>
        </w:rPr>
        <w:t>,</w:t>
      </w:r>
      <w:r>
        <w:rPr>
          <w:rFonts w:ascii="Times New Roman" w:hAnsi="Times New Roman"/>
          <w:szCs w:val="24"/>
        </w:rPr>
        <w:t xml:space="preserve"> Šilutės rajono savivaldybės taryba </w:t>
      </w:r>
      <w:r>
        <w:rPr>
          <w:rFonts w:ascii="Times New Roman" w:hAnsi="Times New Roman"/>
          <w:spacing w:val="60"/>
          <w:szCs w:val="24"/>
        </w:rPr>
        <w:t>nusprendži</w:t>
      </w:r>
      <w:r>
        <w:rPr>
          <w:rFonts w:ascii="Times New Roman" w:hAnsi="Times New Roman"/>
          <w:szCs w:val="24"/>
        </w:rPr>
        <w:t>a:</w:t>
      </w:r>
    </w:p>
    <w:p w14:paraId="24171BF9" w14:textId="12C6E3F9" w:rsidR="0093511C" w:rsidRDefault="0026564E" w:rsidP="003C0D23">
      <w:pPr>
        <w:pStyle w:val="Pagrindinistekstas"/>
        <w:ind w:firstLine="851"/>
        <w:rPr>
          <w:rFonts w:ascii="Times New Roman" w:hAnsi="Times New Roman"/>
          <w:szCs w:val="24"/>
        </w:rPr>
      </w:pPr>
      <w:r>
        <w:rPr>
          <w:rFonts w:ascii="Times New Roman" w:hAnsi="Times New Roman"/>
          <w:szCs w:val="24"/>
        </w:rPr>
        <w:t xml:space="preserve">1. </w:t>
      </w:r>
      <w:r w:rsidR="0093511C">
        <w:rPr>
          <w:rFonts w:ascii="Times New Roman" w:hAnsi="Times New Roman"/>
          <w:szCs w:val="24"/>
        </w:rPr>
        <w:t xml:space="preserve">Leisti </w:t>
      </w:r>
      <w:r w:rsidR="00F06CCB" w:rsidRPr="00F06CCB">
        <w:rPr>
          <w:rFonts w:ascii="Times New Roman" w:hAnsi="Times New Roman"/>
          <w:bCs/>
        </w:rPr>
        <w:t>dviratininkų klubui „</w:t>
      </w:r>
      <w:proofErr w:type="spellStart"/>
      <w:r w:rsidR="00F06CCB">
        <w:rPr>
          <w:rFonts w:ascii="Times New Roman" w:hAnsi="Times New Roman"/>
          <w:bCs/>
        </w:rPr>
        <w:t>H</w:t>
      </w:r>
      <w:r w:rsidR="00F06CCB" w:rsidRPr="00F06CCB">
        <w:rPr>
          <w:rFonts w:ascii="Times New Roman" w:hAnsi="Times New Roman"/>
          <w:bCs/>
        </w:rPr>
        <w:t>eydekrug</w:t>
      </w:r>
      <w:proofErr w:type="spellEnd"/>
      <w:r w:rsidR="00F06CCB" w:rsidRPr="00F06CCB">
        <w:rPr>
          <w:rFonts w:ascii="Times New Roman" w:hAnsi="Times New Roman"/>
          <w:bCs/>
        </w:rPr>
        <w:t xml:space="preserve"> </w:t>
      </w:r>
      <w:proofErr w:type="spellStart"/>
      <w:r w:rsidR="00F06CCB" w:rsidRPr="00F06CCB">
        <w:rPr>
          <w:rFonts w:ascii="Times New Roman" w:hAnsi="Times New Roman"/>
          <w:bCs/>
        </w:rPr>
        <w:t>cycling</w:t>
      </w:r>
      <w:proofErr w:type="spellEnd"/>
      <w:r w:rsidR="00F06CCB" w:rsidRPr="00F06CCB">
        <w:rPr>
          <w:rFonts w:ascii="Times New Roman" w:hAnsi="Times New Roman"/>
          <w:bCs/>
        </w:rPr>
        <w:t xml:space="preserve"> </w:t>
      </w:r>
      <w:proofErr w:type="spellStart"/>
      <w:r w:rsidR="00F06CCB" w:rsidRPr="00F06CCB">
        <w:rPr>
          <w:rFonts w:ascii="Times New Roman" w:hAnsi="Times New Roman"/>
          <w:bCs/>
        </w:rPr>
        <w:t>club</w:t>
      </w:r>
      <w:proofErr w:type="spellEnd"/>
      <w:r w:rsidR="00F06CCB" w:rsidRPr="00F06CCB">
        <w:rPr>
          <w:rFonts w:ascii="Times New Roman" w:hAnsi="Times New Roman"/>
          <w:bCs/>
        </w:rPr>
        <w:t xml:space="preserve">“ </w:t>
      </w:r>
      <w:r w:rsidR="00F06CCB">
        <w:rPr>
          <w:rFonts w:ascii="Times New Roman" w:hAnsi="Times New Roman"/>
          <w:bCs/>
        </w:rPr>
        <w:t>Š</w:t>
      </w:r>
      <w:r w:rsidR="00F06CCB" w:rsidRPr="00F06CCB">
        <w:rPr>
          <w:rFonts w:ascii="Times New Roman" w:hAnsi="Times New Roman"/>
          <w:bCs/>
        </w:rPr>
        <w:t xml:space="preserve">ilutės rajono savivaldybės herbą naudoti ant </w:t>
      </w:r>
      <w:r w:rsidR="00863BE3">
        <w:rPr>
          <w:rFonts w:ascii="Times New Roman" w:hAnsi="Times New Roman"/>
          <w:bCs/>
        </w:rPr>
        <w:t xml:space="preserve">dviratininkų </w:t>
      </w:r>
      <w:r w:rsidR="00F06CCB" w:rsidRPr="00F06CCB">
        <w:rPr>
          <w:rFonts w:ascii="Times New Roman" w:hAnsi="Times New Roman"/>
          <w:bCs/>
        </w:rPr>
        <w:t>marškinėlių</w:t>
      </w:r>
      <w:r w:rsidR="00F06CCB">
        <w:rPr>
          <w:rFonts w:ascii="Times New Roman" w:hAnsi="Times New Roman"/>
          <w:szCs w:val="24"/>
        </w:rPr>
        <w:t xml:space="preserve"> </w:t>
      </w:r>
      <w:r w:rsidR="00CC349D">
        <w:rPr>
          <w:rFonts w:ascii="Times New Roman" w:hAnsi="Times New Roman"/>
          <w:szCs w:val="24"/>
        </w:rPr>
        <w:t>(eskizas pridedamas).</w:t>
      </w:r>
    </w:p>
    <w:p w14:paraId="778B6290" w14:textId="145E0DAA" w:rsidR="0026564E" w:rsidRPr="0026564E" w:rsidRDefault="0026564E" w:rsidP="003C0D23">
      <w:pPr>
        <w:pStyle w:val="Pagrindinistekstas"/>
        <w:ind w:firstLine="851"/>
        <w:rPr>
          <w:rFonts w:ascii="Times New Roman" w:hAnsi="Times New Roman"/>
          <w:szCs w:val="24"/>
        </w:rPr>
      </w:pPr>
      <w:r w:rsidRPr="0026564E">
        <w:rPr>
          <w:rFonts w:ascii="Times New Roman" w:hAnsi="Times New Roman"/>
          <w:szCs w:val="24"/>
        </w:rPr>
        <w:t xml:space="preserve">2. </w:t>
      </w:r>
      <w:r w:rsidRPr="0019748E">
        <w:rPr>
          <w:rFonts w:ascii="Times New Roman" w:hAnsi="Times New Roman"/>
        </w:rPr>
        <w:t>Paskelbti šį sprendimą Šilutės rajono savivaldybės interneto svetainėje www.silute.lt.</w:t>
      </w:r>
    </w:p>
    <w:p w14:paraId="1EE8C784" w14:textId="30AF6B94" w:rsidR="00AC7A52" w:rsidRDefault="00AC7A52" w:rsidP="00E07885">
      <w:pPr>
        <w:ind w:firstLine="851"/>
        <w:jc w:val="both"/>
        <w:rPr>
          <w:color w:val="000000" w:themeColor="text1"/>
        </w:rPr>
      </w:pPr>
      <w:r>
        <w:rPr>
          <w:color w:val="000000" w:themeColor="text1"/>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2AB0719" w14:textId="77777777" w:rsidR="00AA09D5" w:rsidRDefault="00AA09D5" w:rsidP="0026564E">
      <w:pPr>
        <w:ind w:right="372" w:firstLine="900"/>
        <w:jc w:val="both"/>
      </w:pPr>
    </w:p>
    <w:p w14:paraId="13C8DE9B" w14:textId="77777777" w:rsidR="00F42E23" w:rsidRDefault="00F42E23" w:rsidP="0019748E">
      <w:pPr>
        <w:ind w:right="372" w:firstLine="900"/>
        <w:jc w:val="both"/>
      </w:pPr>
    </w:p>
    <w:p w14:paraId="59283C86" w14:textId="77777777" w:rsidR="00863BE3" w:rsidRDefault="00863BE3" w:rsidP="0019748E">
      <w:pPr>
        <w:ind w:right="372" w:firstLine="900"/>
        <w:jc w:val="both"/>
      </w:pPr>
    </w:p>
    <w:p w14:paraId="1C109A88" w14:textId="77777777" w:rsidR="00F42E23" w:rsidRDefault="00F42E23" w:rsidP="00F42E23">
      <w:r>
        <w:t>Savivaldybės meras</w:t>
      </w:r>
      <w:r>
        <w:tab/>
      </w:r>
      <w:r>
        <w:tab/>
      </w:r>
      <w:r>
        <w:tab/>
      </w:r>
      <w:r>
        <w:tab/>
      </w:r>
      <w:r w:rsidR="00AF42CB">
        <w:t xml:space="preserve">                  Vytautas Laurinaitis</w:t>
      </w:r>
    </w:p>
    <w:p w14:paraId="44050C0D" w14:textId="77777777" w:rsidR="00F42E23" w:rsidRDefault="00F42E23" w:rsidP="00F42E23"/>
    <w:p w14:paraId="10AC34DA" w14:textId="77777777" w:rsidR="00AF42CB" w:rsidRDefault="00AF42CB" w:rsidP="00F42E23"/>
    <w:p w14:paraId="397458C7" w14:textId="77777777" w:rsidR="00AF42CB" w:rsidRDefault="00AF42CB" w:rsidP="00F42E23"/>
    <w:p w14:paraId="3F7E8C01" w14:textId="77777777" w:rsidR="00AF42CB" w:rsidRDefault="00AF42CB" w:rsidP="00F42E23"/>
    <w:p w14:paraId="74CDE7AA" w14:textId="77777777" w:rsidR="00AF42CB" w:rsidRDefault="00AF42CB" w:rsidP="00F42E23"/>
    <w:p w14:paraId="1A3D54C7" w14:textId="77777777" w:rsidR="00AF42CB" w:rsidRDefault="00AF42CB" w:rsidP="00F42E23"/>
    <w:p w14:paraId="3DEA1F0C" w14:textId="77777777" w:rsidR="00AF42CB" w:rsidRDefault="00AF42CB" w:rsidP="00F42E23"/>
    <w:p w14:paraId="59B5F782" w14:textId="77777777" w:rsidR="00AF42CB" w:rsidRDefault="00AF42CB" w:rsidP="00F42E23"/>
    <w:p w14:paraId="34E52280" w14:textId="77777777" w:rsidR="00AF42CB" w:rsidRDefault="00AF42CB" w:rsidP="00F42E23"/>
    <w:p w14:paraId="55694E08" w14:textId="77777777" w:rsidR="00AF42CB" w:rsidRDefault="00AF42CB" w:rsidP="00F42E23"/>
    <w:p w14:paraId="43E37853" w14:textId="77777777" w:rsidR="00AF42CB" w:rsidRDefault="00AF42CB" w:rsidP="00F42E23"/>
    <w:p w14:paraId="088BE5D1" w14:textId="77777777" w:rsidR="00AF42CB" w:rsidRDefault="00AF42CB" w:rsidP="00F42E23"/>
    <w:p w14:paraId="79FC3859" w14:textId="77777777" w:rsidR="00AF42CB" w:rsidRDefault="00AF42CB" w:rsidP="00F42E23"/>
    <w:p w14:paraId="5C0A9BBA" w14:textId="77777777" w:rsidR="00AF42CB" w:rsidRDefault="00AF42CB" w:rsidP="00F42E23"/>
    <w:p w14:paraId="1E050FE8" w14:textId="77777777" w:rsidR="00AF42CB" w:rsidRDefault="00AF42CB" w:rsidP="00F42E23"/>
    <w:p w14:paraId="433FE8E2" w14:textId="77777777" w:rsidR="00AF42CB" w:rsidRDefault="00AF42CB" w:rsidP="00F42E23"/>
    <w:p w14:paraId="05D60963" w14:textId="77777777" w:rsidR="00AF42CB" w:rsidRDefault="00AF42CB" w:rsidP="00F42E23"/>
    <w:p w14:paraId="7F32C1ED" w14:textId="77777777" w:rsidR="00AF42CB" w:rsidRDefault="00AF42CB" w:rsidP="00F42E23"/>
    <w:p w14:paraId="59468C52" w14:textId="77777777" w:rsidR="00AF42CB" w:rsidRDefault="00AF42CB" w:rsidP="00F42E23"/>
    <w:p w14:paraId="4FD119D1" w14:textId="77777777" w:rsidR="00AF42CB" w:rsidRDefault="00AF42CB" w:rsidP="00F42E23"/>
    <w:p w14:paraId="23D83B39" w14:textId="50694ADB" w:rsidR="00F42E23" w:rsidRDefault="00F42E23" w:rsidP="00F42E23">
      <w:r>
        <w:t>Parengė</w:t>
      </w:r>
    </w:p>
    <w:p w14:paraId="3964D173" w14:textId="73249574" w:rsidR="00F42E23" w:rsidRPr="00DD0CA3" w:rsidRDefault="007D008D" w:rsidP="00F42E23">
      <w:pPr>
        <w:rPr>
          <w:lang w:val="en-US"/>
        </w:rPr>
      </w:pPr>
      <w:r>
        <w:t>Gerda Belokopytova</w:t>
      </w:r>
      <w:r w:rsidR="00DD0CA3">
        <w:t xml:space="preserve">, tel. </w:t>
      </w:r>
      <w:r w:rsidR="003C0D23">
        <w:t>+370</w:t>
      </w:r>
      <w:r w:rsidR="00DD0CA3">
        <w:t xml:space="preserve"> 441  79 299, el. p. </w:t>
      </w:r>
      <w:proofErr w:type="spellStart"/>
      <w:r w:rsidR="00DD0CA3">
        <w:t>gerda.belokopytova</w:t>
      </w:r>
      <w:proofErr w:type="spellEnd"/>
      <w:r w:rsidR="00DD0CA3">
        <w:rPr>
          <w:lang w:val="en-US"/>
        </w:rPr>
        <w:t>@silute.lt</w:t>
      </w:r>
    </w:p>
    <w:p w14:paraId="6C7A10F5" w14:textId="3088D8AE" w:rsidR="00F42E23" w:rsidRDefault="00AF42CB" w:rsidP="00AA09D5">
      <w:r>
        <w:t>20</w:t>
      </w:r>
      <w:r w:rsidR="00F06CCB">
        <w:t>24-04-15</w:t>
      </w:r>
    </w:p>
    <w:sectPr w:rsidR="00F42E23" w:rsidSect="005C1B43">
      <w:pgSz w:w="11906" w:h="16838"/>
      <w:pgMar w:top="53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23"/>
    <w:rsid w:val="00065ACB"/>
    <w:rsid w:val="0019748E"/>
    <w:rsid w:val="001E3B11"/>
    <w:rsid w:val="001F1D63"/>
    <w:rsid w:val="0026564E"/>
    <w:rsid w:val="003C0D23"/>
    <w:rsid w:val="003D16CA"/>
    <w:rsid w:val="004C65B9"/>
    <w:rsid w:val="00566B0D"/>
    <w:rsid w:val="005945E9"/>
    <w:rsid w:val="005C1B43"/>
    <w:rsid w:val="005C7907"/>
    <w:rsid w:val="005F7D46"/>
    <w:rsid w:val="006212D5"/>
    <w:rsid w:val="006C3A2A"/>
    <w:rsid w:val="006D3928"/>
    <w:rsid w:val="006D7FF7"/>
    <w:rsid w:val="00710CD3"/>
    <w:rsid w:val="00765EBB"/>
    <w:rsid w:val="007D008D"/>
    <w:rsid w:val="00863BE3"/>
    <w:rsid w:val="008B0AAF"/>
    <w:rsid w:val="008E4986"/>
    <w:rsid w:val="0093511C"/>
    <w:rsid w:val="00A62D1B"/>
    <w:rsid w:val="00AA09D5"/>
    <w:rsid w:val="00AC7A52"/>
    <w:rsid w:val="00AF42CB"/>
    <w:rsid w:val="00BE168D"/>
    <w:rsid w:val="00C41530"/>
    <w:rsid w:val="00CC349D"/>
    <w:rsid w:val="00D55D4B"/>
    <w:rsid w:val="00D92E06"/>
    <w:rsid w:val="00DB4A1C"/>
    <w:rsid w:val="00DD0CA3"/>
    <w:rsid w:val="00E07885"/>
    <w:rsid w:val="00E46573"/>
    <w:rsid w:val="00EA2A1D"/>
    <w:rsid w:val="00EA3D9D"/>
    <w:rsid w:val="00F06CCB"/>
    <w:rsid w:val="00F30ADA"/>
    <w:rsid w:val="00F42E23"/>
    <w:rsid w:val="00F80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DDCF0A"/>
  <w15:chartTrackingRefBased/>
  <w15:docId w15:val="{EC5E05D5-A3B8-4E11-A5BD-998FB96F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2E23"/>
    <w:rPr>
      <w:sz w:val="24"/>
      <w:lang w:eastAsia="en-US"/>
    </w:rPr>
  </w:style>
  <w:style w:type="paragraph" w:styleId="Antrat2">
    <w:name w:val="heading 2"/>
    <w:basedOn w:val="prastasis"/>
    <w:next w:val="prastasis"/>
    <w:link w:val="Antrat2Diagrama"/>
    <w:qFormat/>
    <w:rsid w:val="00F42E23"/>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42E23"/>
    <w:rPr>
      <w:color w:val="0000FF"/>
      <w:u w:val="single"/>
    </w:rPr>
  </w:style>
  <w:style w:type="character" w:customStyle="1" w:styleId="Antrat2Diagrama">
    <w:name w:val="Antraštė 2 Diagrama"/>
    <w:link w:val="Antrat2"/>
    <w:locked/>
    <w:rsid w:val="00F42E23"/>
    <w:rPr>
      <w:sz w:val="28"/>
      <w:lang w:val="lt-LT" w:eastAsia="en-US" w:bidi="ar-SA"/>
    </w:rPr>
  </w:style>
  <w:style w:type="paragraph" w:styleId="Pavadinimas">
    <w:name w:val="Title"/>
    <w:basedOn w:val="prastasis"/>
    <w:qFormat/>
    <w:rsid w:val="00F42E23"/>
    <w:pPr>
      <w:tabs>
        <w:tab w:val="left" w:pos="0"/>
      </w:tabs>
      <w:jc w:val="center"/>
    </w:pPr>
    <w:rPr>
      <w:b/>
      <w:bCs/>
      <w:szCs w:val="24"/>
    </w:rPr>
  </w:style>
  <w:style w:type="paragraph" w:styleId="Pagrindinistekstas">
    <w:name w:val="Body Text"/>
    <w:basedOn w:val="prastasis"/>
    <w:rsid w:val="00F42E23"/>
    <w:pPr>
      <w:jc w:val="both"/>
    </w:pPr>
    <w:rPr>
      <w:rFonts w:ascii="Arial" w:hAnsi="Arial"/>
    </w:rPr>
  </w:style>
  <w:style w:type="paragraph" w:styleId="Paantrat">
    <w:name w:val="Subtitle"/>
    <w:basedOn w:val="prastasis"/>
    <w:qFormat/>
    <w:rsid w:val="00F42E23"/>
    <w:pPr>
      <w:tabs>
        <w:tab w:val="left" w:pos="567"/>
      </w:tabs>
      <w:jc w:val="center"/>
    </w:pPr>
    <w:rPr>
      <w:b/>
      <w:bCs/>
      <w:szCs w:val="24"/>
    </w:rPr>
  </w:style>
  <w:style w:type="paragraph" w:styleId="Pagrindinistekstas2">
    <w:name w:val="Body Text 2"/>
    <w:basedOn w:val="prastasis"/>
    <w:rsid w:val="00F42E23"/>
    <w:pPr>
      <w:jc w:val="center"/>
    </w:pPr>
    <w:rPr>
      <w:b/>
      <w:bCs/>
      <w:caps/>
      <w:szCs w:val="24"/>
    </w:rPr>
  </w:style>
  <w:style w:type="paragraph" w:styleId="Pataisymai">
    <w:name w:val="Revision"/>
    <w:hidden/>
    <w:uiPriority w:val="99"/>
    <w:semiHidden/>
    <w:rsid w:val="00AC7A52"/>
    <w:rPr>
      <w:sz w:val="24"/>
      <w:lang w:eastAsia="en-US"/>
    </w:rPr>
  </w:style>
  <w:style w:type="character" w:styleId="Komentaronuoroda">
    <w:name w:val="annotation reference"/>
    <w:basedOn w:val="Numatytasispastraiposriftas"/>
    <w:rsid w:val="0026564E"/>
    <w:rPr>
      <w:sz w:val="16"/>
      <w:szCs w:val="16"/>
    </w:rPr>
  </w:style>
  <w:style w:type="paragraph" w:styleId="Komentarotekstas">
    <w:name w:val="annotation text"/>
    <w:basedOn w:val="prastasis"/>
    <w:link w:val="KomentarotekstasDiagrama"/>
    <w:rsid w:val="0026564E"/>
    <w:rPr>
      <w:sz w:val="20"/>
    </w:rPr>
  </w:style>
  <w:style w:type="character" w:customStyle="1" w:styleId="KomentarotekstasDiagrama">
    <w:name w:val="Komentaro tekstas Diagrama"/>
    <w:basedOn w:val="Numatytasispastraiposriftas"/>
    <w:link w:val="Komentarotekstas"/>
    <w:rsid w:val="0026564E"/>
    <w:rPr>
      <w:lang w:eastAsia="en-US"/>
    </w:rPr>
  </w:style>
  <w:style w:type="paragraph" w:styleId="Komentarotema">
    <w:name w:val="annotation subject"/>
    <w:basedOn w:val="Komentarotekstas"/>
    <w:next w:val="Komentarotekstas"/>
    <w:link w:val="KomentarotemaDiagrama"/>
    <w:rsid w:val="0026564E"/>
    <w:rPr>
      <w:b/>
      <w:bCs/>
    </w:rPr>
  </w:style>
  <w:style w:type="character" w:customStyle="1" w:styleId="KomentarotemaDiagrama">
    <w:name w:val="Komentaro tema Diagrama"/>
    <w:basedOn w:val="KomentarotekstasDiagrama"/>
    <w:link w:val="Komentarotema"/>
    <w:rsid w:val="0026564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907391">
      <w:bodyDiv w:val="1"/>
      <w:marLeft w:val="0"/>
      <w:marRight w:val="0"/>
      <w:marTop w:val="0"/>
      <w:marBottom w:val="0"/>
      <w:divBdr>
        <w:top w:val="none" w:sz="0" w:space="0" w:color="auto"/>
        <w:left w:val="none" w:sz="0" w:space="0" w:color="auto"/>
        <w:bottom w:val="none" w:sz="0" w:space="0" w:color="auto"/>
        <w:right w:val="none" w:sz="0" w:space="0" w:color="auto"/>
      </w:divBdr>
    </w:div>
    <w:div w:id="1651784245">
      <w:bodyDiv w:val="1"/>
      <w:marLeft w:val="0"/>
      <w:marRight w:val="0"/>
      <w:marTop w:val="0"/>
      <w:marBottom w:val="0"/>
      <w:divBdr>
        <w:top w:val="none" w:sz="0" w:space="0" w:color="auto"/>
        <w:left w:val="none" w:sz="0" w:space="0" w:color="auto"/>
        <w:bottom w:val="none" w:sz="0" w:space="0" w:color="auto"/>
        <w:right w:val="none" w:sz="0" w:space="0" w:color="auto"/>
      </w:divBdr>
      <w:divsChild>
        <w:div w:id="385766255">
          <w:marLeft w:val="0"/>
          <w:marRight w:val="0"/>
          <w:marTop w:val="0"/>
          <w:marBottom w:val="0"/>
          <w:divBdr>
            <w:top w:val="none" w:sz="0" w:space="0" w:color="auto"/>
            <w:left w:val="none" w:sz="0" w:space="0" w:color="auto"/>
            <w:bottom w:val="none" w:sz="0" w:space="0" w:color="auto"/>
            <w:right w:val="none" w:sz="0" w:space="0" w:color="auto"/>
          </w:divBdr>
        </w:div>
        <w:div w:id="428158411">
          <w:marLeft w:val="0"/>
          <w:marRight w:val="0"/>
          <w:marTop w:val="0"/>
          <w:marBottom w:val="0"/>
          <w:divBdr>
            <w:top w:val="none" w:sz="0" w:space="0" w:color="auto"/>
            <w:left w:val="none" w:sz="0" w:space="0" w:color="auto"/>
            <w:bottom w:val="none" w:sz="0" w:space="0" w:color="auto"/>
            <w:right w:val="none" w:sz="0" w:space="0" w:color="auto"/>
          </w:divBdr>
        </w:div>
        <w:div w:id="1047604997">
          <w:marLeft w:val="0"/>
          <w:marRight w:val="0"/>
          <w:marTop w:val="0"/>
          <w:marBottom w:val="0"/>
          <w:divBdr>
            <w:top w:val="none" w:sz="0" w:space="0" w:color="auto"/>
            <w:left w:val="none" w:sz="0" w:space="0" w:color="auto"/>
            <w:bottom w:val="none" w:sz="0" w:space="0" w:color="auto"/>
            <w:right w:val="none" w:sz="0" w:space="0" w:color="auto"/>
          </w:divBdr>
          <w:divsChild>
            <w:div w:id="991107249">
              <w:marLeft w:val="0"/>
              <w:marRight w:val="0"/>
              <w:marTop w:val="0"/>
              <w:marBottom w:val="0"/>
              <w:divBdr>
                <w:top w:val="none" w:sz="0" w:space="0" w:color="auto"/>
                <w:left w:val="none" w:sz="0" w:space="0" w:color="auto"/>
                <w:bottom w:val="none" w:sz="0" w:space="0" w:color="auto"/>
                <w:right w:val="none" w:sz="0" w:space="0" w:color="auto"/>
              </w:divBdr>
            </w:div>
          </w:divsChild>
        </w:div>
        <w:div w:id="1623732204">
          <w:marLeft w:val="0"/>
          <w:marRight w:val="0"/>
          <w:marTop w:val="0"/>
          <w:marBottom w:val="0"/>
          <w:divBdr>
            <w:top w:val="none" w:sz="0" w:space="0" w:color="auto"/>
            <w:left w:val="none" w:sz="0" w:space="0" w:color="auto"/>
            <w:bottom w:val="none" w:sz="0" w:space="0" w:color="auto"/>
            <w:right w:val="none" w:sz="0" w:space="0" w:color="auto"/>
          </w:divBdr>
        </w:div>
        <w:div w:id="1668554127">
          <w:marLeft w:val="0"/>
          <w:marRight w:val="0"/>
          <w:marTop w:val="0"/>
          <w:marBottom w:val="0"/>
          <w:divBdr>
            <w:top w:val="none" w:sz="0" w:space="0" w:color="auto"/>
            <w:left w:val="none" w:sz="0" w:space="0" w:color="auto"/>
            <w:bottom w:val="none" w:sz="0" w:space="0" w:color="auto"/>
            <w:right w:val="none" w:sz="0" w:space="0" w:color="auto"/>
          </w:divBdr>
        </w:div>
        <w:div w:id="1985042747">
          <w:marLeft w:val="0"/>
          <w:marRight w:val="0"/>
          <w:marTop w:val="0"/>
          <w:marBottom w:val="0"/>
          <w:divBdr>
            <w:top w:val="none" w:sz="0" w:space="0" w:color="auto"/>
            <w:left w:val="none" w:sz="0" w:space="0" w:color="auto"/>
            <w:bottom w:val="none" w:sz="0" w:space="0" w:color="auto"/>
            <w:right w:val="none" w:sz="0" w:space="0" w:color="auto"/>
          </w:divBdr>
        </w:div>
        <w:div w:id="2019457159">
          <w:marLeft w:val="0"/>
          <w:marRight w:val="0"/>
          <w:marTop w:val="0"/>
          <w:marBottom w:val="0"/>
          <w:divBdr>
            <w:top w:val="none" w:sz="0" w:space="0" w:color="auto"/>
            <w:left w:val="none" w:sz="0" w:space="0" w:color="auto"/>
            <w:bottom w:val="none" w:sz="0" w:space="0" w:color="auto"/>
            <w:right w:val="none" w:sz="0" w:space="0" w:color="auto"/>
          </w:divBdr>
        </w:div>
      </w:divsChild>
    </w:div>
    <w:div w:id="16641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21DEF2-D347-4B62-882E-AE94166CBD9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Silutes savivaldybe</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Belokopytova</dc:creator>
  <cp:keywords/>
  <dc:description/>
  <cp:lastModifiedBy>Gerda Belokopytova</cp:lastModifiedBy>
  <cp:revision>2</cp:revision>
  <cp:lastPrinted>2014-05-09T09:59:00Z</cp:lastPrinted>
  <dcterms:created xsi:type="dcterms:W3CDTF">2024-04-16T05:06:00Z</dcterms:created>
  <dcterms:modified xsi:type="dcterms:W3CDTF">2024-04-16T05:06:00Z</dcterms:modified>
</cp:coreProperties>
</file>