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9F910" w14:textId="49A4D7B2" w:rsidR="00DB333F" w:rsidRDefault="00DB333F" w:rsidP="00DB333F">
      <w:pPr>
        <w:jc w:val="center"/>
      </w:pPr>
      <w:r>
        <w:rPr>
          <w:noProof/>
        </w:rPr>
        <w:drawing>
          <wp:inline distT="0" distB="0" distL="0" distR="0" wp14:anchorId="53F3B369" wp14:editId="4736A4A0">
            <wp:extent cx="579120" cy="647700"/>
            <wp:effectExtent l="0" t="0" r="0" b="0"/>
            <wp:docPr id="283098933" name="Paveikslėlis 1" descr="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098933" name="Paveikslėlis 283098933" descr="h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653" w:type="dxa"/>
        <w:tblLayout w:type="fixed"/>
        <w:tblLook w:val="0000" w:firstRow="0" w:lastRow="0" w:firstColumn="0" w:lastColumn="0" w:noHBand="0" w:noVBand="0"/>
      </w:tblPr>
      <w:tblGrid>
        <w:gridCol w:w="4941"/>
        <w:gridCol w:w="4712"/>
      </w:tblGrid>
      <w:tr w:rsidR="00F25F3A" w14:paraId="7286CD63" w14:textId="77777777" w:rsidTr="000A3E33">
        <w:trPr>
          <w:gridBefore w:val="1"/>
          <w:wBefore w:w="4941" w:type="dxa"/>
          <w:cantSplit/>
          <w:trHeight w:val="179"/>
        </w:trPr>
        <w:tc>
          <w:tcPr>
            <w:tcW w:w="4711" w:type="dxa"/>
          </w:tcPr>
          <w:p w14:paraId="7A21820B" w14:textId="77777777" w:rsidR="00F25F3A" w:rsidRDefault="00F25F3A" w:rsidP="00DB333F">
            <w:pPr>
              <w:jc w:val="center"/>
              <w:rPr>
                <w:b/>
              </w:rPr>
            </w:pPr>
          </w:p>
        </w:tc>
      </w:tr>
      <w:tr w:rsidR="00F25F3A" w14:paraId="3B191DC2" w14:textId="77777777" w:rsidTr="000A3E33">
        <w:trPr>
          <w:cantSplit/>
          <w:trHeight w:val="179"/>
        </w:trPr>
        <w:tc>
          <w:tcPr>
            <w:tcW w:w="9653" w:type="dxa"/>
            <w:gridSpan w:val="2"/>
          </w:tcPr>
          <w:p w14:paraId="7B43696F" w14:textId="77777777" w:rsidR="00F25F3A" w:rsidRDefault="00F25F3A">
            <w:pPr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Šilutės rajono savivaldybėS</w:t>
            </w:r>
          </w:p>
          <w:p w14:paraId="6430B192" w14:textId="77777777" w:rsidR="00F25F3A" w:rsidRDefault="00F25F3A">
            <w:pPr>
              <w:jc w:val="center"/>
            </w:pPr>
            <w:r>
              <w:rPr>
                <w:b/>
                <w:caps/>
              </w:rPr>
              <w:t>TARYBA</w:t>
            </w:r>
          </w:p>
        </w:tc>
      </w:tr>
      <w:tr w:rsidR="00F25F3A" w14:paraId="0604EC24" w14:textId="77777777" w:rsidTr="000A3E33">
        <w:trPr>
          <w:cantSplit/>
          <w:trHeight w:val="635"/>
        </w:trPr>
        <w:tc>
          <w:tcPr>
            <w:tcW w:w="9653" w:type="dxa"/>
            <w:gridSpan w:val="2"/>
          </w:tcPr>
          <w:p w14:paraId="5950A634" w14:textId="77777777" w:rsidR="00F25F3A" w:rsidRDefault="00F25F3A">
            <w:pPr>
              <w:jc w:val="center"/>
            </w:pPr>
          </w:p>
        </w:tc>
      </w:tr>
    </w:tbl>
    <w:p w14:paraId="05E3CCFD" w14:textId="77777777" w:rsidR="00F25F3A" w:rsidRDefault="00F25F3A" w:rsidP="00F25F3A">
      <w:pPr>
        <w:jc w:val="center"/>
        <w:rPr>
          <w:b/>
        </w:rPr>
      </w:pPr>
      <w:r>
        <w:rPr>
          <w:b/>
          <w:caps/>
        </w:rPr>
        <w:t>sprendimas</w:t>
      </w:r>
    </w:p>
    <w:p w14:paraId="0F3BCA53" w14:textId="0665E599" w:rsidR="00F25F3A" w:rsidRDefault="00F25F3A" w:rsidP="00F25F3A">
      <w:pPr>
        <w:jc w:val="center"/>
        <w:rPr>
          <w:b/>
        </w:rPr>
      </w:pPr>
      <w:bookmarkStart w:id="0" w:name="_Hlk101513586"/>
      <w:r>
        <w:rPr>
          <w:b/>
        </w:rPr>
        <w:t>DĖL</w:t>
      </w:r>
      <w:r w:rsidR="003A0F99">
        <w:rPr>
          <w:b/>
        </w:rPr>
        <w:t xml:space="preserve"> PRITARIMO PARTNERYSTEI Į</w:t>
      </w:r>
      <w:r w:rsidR="00291A9A">
        <w:rPr>
          <w:b/>
        </w:rPr>
        <w:t>G</w:t>
      </w:r>
      <w:r w:rsidR="003A0F99">
        <w:rPr>
          <w:b/>
        </w:rPr>
        <w:t>YVENDINANT INVESTICINĮ PROJEKTĄ „</w:t>
      </w:r>
      <w:r w:rsidR="00E47A69">
        <w:rPr>
          <w:b/>
        </w:rPr>
        <w:t xml:space="preserve">ŽEMAIČIŲ NAUMIESČIO </w:t>
      </w:r>
      <w:r w:rsidR="006357B5">
        <w:rPr>
          <w:b/>
        </w:rPr>
        <w:t xml:space="preserve">SENIŪNIJOS </w:t>
      </w:r>
      <w:r w:rsidR="004E409E">
        <w:rPr>
          <w:b/>
        </w:rPr>
        <w:t>DALIES MELIORACIJOS STATINIŲ REKONSTRAVIM</w:t>
      </w:r>
      <w:r w:rsidR="00E47A69">
        <w:rPr>
          <w:b/>
        </w:rPr>
        <w:t>O DARBAI</w:t>
      </w:r>
      <w:r w:rsidR="00217FE4">
        <w:rPr>
          <w:b/>
        </w:rPr>
        <w:t>“</w:t>
      </w:r>
      <w:r w:rsidR="00AD5055">
        <w:rPr>
          <w:b/>
          <w:strike/>
        </w:rPr>
        <w:t xml:space="preserve">               </w:t>
      </w:r>
    </w:p>
    <w:bookmarkEnd w:id="0"/>
    <w:p w14:paraId="03CD7F6A" w14:textId="2BDB0BCE" w:rsidR="00F25F3A" w:rsidRDefault="00F25F3A" w:rsidP="00F25F3A">
      <w:pPr>
        <w:pStyle w:val="ISTATYMAS"/>
        <w:rPr>
          <w:rFonts w:ascii="Times New Roman" w:hAnsi="Times New Roman"/>
          <w:lang w:val="lt-LT"/>
        </w:rPr>
      </w:pPr>
    </w:p>
    <w:p w14:paraId="7D9DADE4" w14:textId="24000AD0" w:rsidR="00F25F3A" w:rsidRDefault="00B6640C" w:rsidP="00F25F3A">
      <w:pPr>
        <w:jc w:val="center"/>
      </w:pPr>
      <w:r>
        <w:t>20</w:t>
      </w:r>
      <w:r w:rsidR="00C20CEB">
        <w:t>2</w:t>
      </w:r>
      <w:r w:rsidR="004E409E">
        <w:t>4</w:t>
      </w:r>
      <w:r>
        <w:t xml:space="preserve"> </w:t>
      </w:r>
      <w:r w:rsidR="00F25F3A">
        <w:t>m.</w:t>
      </w:r>
      <w:r w:rsidR="00A90C8D">
        <w:t xml:space="preserve"> </w:t>
      </w:r>
      <w:r w:rsidR="00AE2712">
        <w:t xml:space="preserve">                </w:t>
      </w:r>
      <w:r w:rsidR="00217FE4">
        <w:t xml:space="preserve"> </w:t>
      </w:r>
      <w:r>
        <w:t xml:space="preserve">d. Nr. </w:t>
      </w:r>
      <w:r w:rsidR="00F25F3A">
        <w:t>T1-</w:t>
      </w:r>
    </w:p>
    <w:p w14:paraId="2525005C" w14:textId="77777777" w:rsidR="00F25F3A" w:rsidRDefault="00F25F3A" w:rsidP="00F25F3A">
      <w:pPr>
        <w:jc w:val="center"/>
      </w:pPr>
      <w:r>
        <w:t>Šilutė</w:t>
      </w:r>
    </w:p>
    <w:p w14:paraId="62621A41" w14:textId="77777777" w:rsidR="00C20CEB" w:rsidRDefault="00C20CEB" w:rsidP="00F25F3A"/>
    <w:p w14:paraId="6896099A" w14:textId="34A0028E" w:rsidR="00F25F3A" w:rsidRPr="00AF1731" w:rsidRDefault="00F25F3A" w:rsidP="00F96BD5">
      <w:pPr>
        <w:ind w:firstLine="840"/>
        <w:jc w:val="both"/>
      </w:pPr>
      <w:r w:rsidRPr="00AF1731">
        <w:t>Vadovaudamasi Lietuvos Respubl</w:t>
      </w:r>
      <w:r w:rsidR="003F6B77" w:rsidRPr="00AF1731">
        <w:t>ikos vietos savivaldos įstatymo</w:t>
      </w:r>
      <w:r w:rsidR="00B6640C" w:rsidRPr="00AF1731">
        <w:t xml:space="preserve"> </w:t>
      </w:r>
      <w:r w:rsidR="00A90C8D" w:rsidRPr="00AF1731">
        <w:t>1</w:t>
      </w:r>
      <w:r w:rsidR="00174AFE" w:rsidRPr="00AF1731">
        <w:t>5</w:t>
      </w:r>
      <w:r w:rsidR="00A90C8D" w:rsidRPr="00AF1731">
        <w:t xml:space="preserve"> </w:t>
      </w:r>
      <w:r w:rsidRPr="00AF1731">
        <w:t>str</w:t>
      </w:r>
      <w:r w:rsidR="00B6640C" w:rsidRPr="00AF1731">
        <w:t xml:space="preserve">aipsnio </w:t>
      </w:r>
      <w:r w:rsidR="00A90C8D" w:rsidRPr="00AF1731">
        <w:t xml:space="preserve">4 </w:t>
      </w:r>
      <w:r w:rsidR="00B6640C" w:rsidRPr="00AF1731">
        <w:t>dalimi</w:t>
      </w:r>
      <w:r w:rsidRPr="00AF1731">
        <w:t xml:space="preserve">, </w:t>
      </w:r>
      <w:r w:rsidR="00AD5055" w:rsidRPr="00AF1731">
        <w:rPr>
          <w:strike/>
        </w:rPr>
        <w:t xml:space="preserve"> </w:t>
      </w:r>
      <w:r w:rsidR="00647D74" w:rsidRPr="00AF1731">
        <w:t xml:space="preserve"> Melioracijos įstatymo 7 straipsnio 3 dalimi, </w:t>
      </w:r>
      <w:r w:rsidR="0001270B">
        <w:t>LR ž</w:t>
      </w:r>
      <w:r w:rsidR="00647D74" w:rsidRPr="00AF1731">
        <w:t>emės ūkio ministro 20</w:t>
      </w:r>
      <w:r w:rsidR="00497086" w:rsidRPr="00AF1731">
        <w:t>23</w:t>
      </w:r>
      <w:r w:rsidR="00647D74" w:rsidRPr="00AF1731">
        <w:t xml:space="preserve"> m. </w:t>
      </w:r>
      <w:r w:rsidR="00497086" w:rsidRPr="00AF1731">
        <w:t>rugpjūčio 24</w:t>
      </w:r>
      <w:r w:rsidR="00647D74" w:rsidRPr="00AF1731">
        <w:t xml:space="preserve"> d. įsakymu Nr. 3D-</w:t>
      </w:r>
      <w:r w:rsidR="00497086" w:rsidRPr="00AF1731">
        <w:t>563</w:t>
      </w:r>
      <w:r w:rsidR="00647D74" w:rsidRPr="00AF1731">
        <w:t xml:space="preserve"> „Dėl Lietuvos </w:t>
      </w:r>
      <w:r w:rsidR="00136E31" w:rsidRPr="00AF1731">
        <w:t xml:space="preserve">žemės ūkio ir </w:t>
      </w:r>
      <w:r w:rsidR="00647D74" w:rsidRPr="00AF1731">
        <w:t>kaimo plėtros 20</w:t>
      </w:r>
      <w:r w:rsidR="00497086" w:rsidRPr="00AF1731">
        <w:t>23</w:t>
      </w:r>
      <w:r w:rsidR="0001270B">
        <w:t>–</w:t>
      </w:r>
      <w:r w:rsidR="00647D74" w:rsidRPr="00AF1731">
        <w:t>20</w:t>
      </w:r>
      <w:r w:rsidR="00497086" w:rsidRPr="00AF1731">
        <w:t>27</w:t>
      </w:r>
      <w:r w:rsidR="00647D74" w:rsidRPr="00AF1731">
        <w:t xml:space="preserve"> metų</w:t>
      </w:r>
      <w:r w:rsidR="00497086" w:rsidRPr="00AF1731">
        <w:t xml:space="preserve"> strateginio plano intervencinės priemonės </w:t>
      </w:r>
      <w:r w:rsidR="00647D74" w:rsidRPr="00AF1731">
        <w:t>„Investicijos į m</w:t>
      </w:r>
      <w:r w:rsidR="00497086" w:rsidRPr="00AF1731">
        <w:t>elioracijos sistemas</w:t>
      </w:r>
      <w:r w:rsidR="00647D74" w:rsidRPr="00AF1731">
        <w:t xml:space="preserve">“ </w:t>
      </w:r>
      <w:r w:rsidR="00497086" w:rsidRPr="00AF1731">
        <w:t>įgyvendinimo taisyklių</w:t>
      </w:r>
      <w:r w:rsidR="00F96BD5" w:rsidRPr="00AF1731">
        <w:t xml:space="preserve"> </w:t>
      </w:r>
      <w:r w:rsidR="00497086" w:rsidRPr="00AF1731">
        <w:t>14</w:t>
      </w:r>
      <w:r w:rsidR="00F96BD5" w:rsidRPr="00AF1731">
        <w:t xml:space="preserve"> p</w:t>
      </w:r>
      <w:r w:rsidR="005D3070">
        <w:t>unktu</w:t>
      </w:r>
      <w:r w:rsidR="00F96BD5" w:rsidRPr="00AF1731">
        <w:t xml:space="preserve"> ir atsižvelgdama į </w:t>
      </w:r>
      <w:r w:rsidR="00E15768">
        <w:t>Žemaičių Naumiesčio</w:t>
      </w:r>
      <w:r w:rsidR="00607CB1">
        <w:t xml:space="preserve"> </w:t>
      </w:r>
      <w:r w:rsidR="00497086" w:rsidRPr="00AF1731">
        <w:t>m</w:t>
      </w:r>
      <w:r w:rsidR="00F96BD5" w:rsidRPr="00AF1731">
        <w:t xml:space="preserve">elioracijos </w:t>
      </w:r>
      <w:r w:rsidR="00497086" w:rsidRPr="00AF1731">
        <w:t>s</w:t>
      </w:r>
      <w:r w:rsidR="006B29E6">
        <w:t>tatinių</w:t>
      </w:r>
      <w:r w:rsidR="00F96BD5" w:rsidRPr="00AF1731">
        <w:t xml:space="preserve"> naudotojų </w:t>
      </w:r>
      <w:r w:rsidR="00F96BD5" w:rsidRPr="001D3635">
        <w:t>asociacijo</w:t>
      </w:r>
      <w:r w:rsidR="006B29E6" w:rsidRPr="001D3635">
        <w:t xml:space="preserve">s </w:t>
      </w:r>
      <w:r w:rsidR="00F96BD5" w:rsidRPr="001D3635">
        <w:t>20</w:t>
      </w:r>
      <w:r w:rsidR="00497086" w:rsidRPr="001D3635">
        <w:t>2</w:t>
      </w:r>
      <w:r w:rsidR="004E409E" w:rsidRPr="001D3635">
        <w:t>4-0</w:t>
      </w:r>
      <w:r w:rsidR="00E15768" w:rsidRPr="001D3635">
        <w:t>4-05</w:t>
      </w:r>
      <w:r w:rsidR="00497086" w:rsidRPr="00AF1731">
        <w:t xml:space="preserve"> </w:t>
      </w:r>
      <w:r w:rsidR="00F96BD5" w:rsidRPr="00AF1731">
        <w:t>prašymą Nr.</w:t>
      </w:r>
      <w:r w:rsidR="0001270B">
        <w:t xml:space="preserve"> </w:t>
      </w:r>
      <w:r w:rsidR="00F96BD5" w:rsidRPr="00AF1731">
        <w:t xml:space="preserve">1, </w:t>
      </w:r>
      <w:r w:rsidRPr="00AF1731">
        <w:t xml:space="preserve">Šilutės rajono </w:t>
      </w:r>
      <w:r w:rsidR="00647D74" w:rsidRPr="00AF1731">
        <w:t>sav</w:t>
      </w:r>
      <w:r w:rsidRPr="00AF1731">
        <w:t>ivaldyb</w:t>
      </w:r>
      <w:r w:rsidR="00CD0B7D" w:rsidRPr="00AF1731">
        <w:t>ės taryba  n u s p r e n d ž i a</w:t>
      </w:r>
      <w:r w:rsidRPr="00AF1731">
        <w:t>:</w:t>
      </w:r>
    </w:p>
    <w:p w14:paraId="5EFB388D" w14:textId="798EC757" w:rsidR="00F25F3A" w:rsidRPr="00AF1731" w:rsidRDefault="00F25F3A" w:rsidP="00F25F3A">
      <w:pPr>
        <w:ind w:firstLine="840"/>
        <w:jc w:val="both"/>
      </w:pPr>
      <w:r w:rsidRPr="00AF1731">
        <w:t>1.</w:t>
      </w:r>
      <w:r w:rsidR="00F96BD5" w:rsidRPr="00AF1731">
        <w:t xml:space="preserve"> </w:t>
      </w:r>
      <w:r w:rsidR="002335EF" w:rsidRPr="00AF1731">
        <w:t>P</w:t>
      </w:r>
      <w:r w:rsidR="00F96BD5" w:rsidRPr="00AF1731">
        <w:t>ritarti, kad Šilutės rajono savivaldybės administracija, kaip pa</w:t>
      </w:r>
      <w:r w:rsidR="00A363BF" w:rsidRPr="00AF1731">
        <w:t>t</w:t>
      </w:r>
      <w:r w:rsidR="00F96BD5" w:rsidRPr="00AF1731">
        <w:t>ikėjimo teise valdanti Valstybei nuosavybės teise priklausančius melioracijos statinius, būtų partneriu</w:t>
      </w:r>
      <w:r w:rsidR="00A363BF" w:rsidRPr="00AF1731">
        <w:t xml:space="preserve"> </w:t>
      </w:r>
      <w:r w:rsidR="00E15768">
        <w:t>Žemaičių Naumiesčio</w:t>
      </w:r>
      <w:r w:rsidR="00607CB1">
        <w:t xml:space="preserve"> </w:t>
      </w:r>
      <w:r w:rsidR="00497086" w:rsidRPr="00AF1731">
        <w:t>melioracijos</w:t>
      </w:r>
      <w:r w:rsidR="00A363BF" w:rsidRPr="00AF1731">
        <w:t xml:space="preserve"> s</w:t>
      </w:r>
      <w:r w:rsidR="00DE1757">
        <w:t>tatinių</w:t>
      </w:r>
      <w:r w:rsidR="007F4E8C" w:rsidRPr="00AF1731">
        <w:t xml:space="preserve"> naudotojų asociacijai</w:t>
      </w:r>
      <w:r w:rsidR="00607CB1">
        <w:t xml:space="preserve"> </w:t>
      </w:r>
      <w:r w:rsidR="007F4E8C" w:rsidRPr="00AF1731">
        <w:t>teikiant projekto „</w:t>
      </w:r>
      <w:r w:rsidR="00E15768">
        <w:t xml:space="preserve">Žemaičių </w:t>
      </w:r>
      <w:r w:rsidR="006357B5">
        <w:t>Na</w:t>
      </w:r>
      <w:r w:rsidR="00E15768">
        <w:t>umiesčio</w:t>
      </w:r>
      <w:r w:rsidR="006357B5">
        <w:t xml:space="preserve"> s</w:t>
      </w:r>
      <w:r w:rsidR="002715C5">
        <w:t>e</w:t>
      </w:r>
      <w:r w:rsidR="006357B5">
        <w:t>niūnijos</w:t>
      </w:r>
      <w:r w:rsidR="00E15768">
        <w:t xml:space="preserve"> d</w:t>
      </w:r>
      <w:r w:rsidR="00DE1757">
        <w:t>alies</w:t>
      </w:r>
      <w:r w:rsidR="00B55AA2" w:rsidRPr="00AF1731">
        <w:t xml:space="preserve"> melioracij</w:t>
      </w:r>
      <w:r w:rsidR="00497086" w:rsidRPr="00AF1731">
        <w:t>os s</w:t>
      </w:r>
      <w:r w:rsidR="00DE1757">
        <w:t>tatinių</w:t>
      </w:r>
      <w:r w:rsidR="00497086" w:rsidRPr="00AF1731">
        <w:t xml:space="preserve">  rekonstravim</w:t>
      </w:r>
      <w:r w:rsidR="00E15768">
        <w:t>o darbai</w:t>
      </w:r>
      <w:bookmarkStart w:id="1" w:name="_Hlk161149513"/>
      <w:r w:rsidR="002335EF" w:rsidRPr="00AF1731">
        <w:t>“</w:t>
      </w:r>
      <w:r w:rsidR="002A2BE6" w:rsidRPr="00AF1731">
        <w:t xml:space="preserve"> </w:t>
      </w:r>
      <w:bookmarkEnd w:id="1"/>
      <w:r w:rsidR="002A2BE6" w:rsidRPr="00AF1731">
        <w:t>paraišką.</w:t>
      </w:r>
    </w:p>
    <w:p w14:paraId="64FD2A40" w14:textId="2DF6BDB7" w:rsidR="002E2EE8" w:rsidRDefault="005D3070" w:rsidP="00F25F3A">
      <w:pPr>
        <w:ind w:firstLine="840"/>
        <w:jc w:val="both"/>
        <w:rPr>
          <w:color w:val="000000" w:themeColor="text1"/>
        </w:rPr>
      </w:pPr>
      <w:r>
        <w:rPr>
          <w:color w:val="000000" w:themeColor="text1"/>
        </w:rPr>
        <w:t xml:space="preserve">2. Įsipareigoti prisidėti prie projekto finansavimo iš savivaldybės biudžeto ne mažiau kaip 15 proc. bendros projekto vertės. </w:t>
      </w:r>
    </w:p>
    <w:p w14:paraId="66B570BB" w14:textId="385D0E5F" w:rsidR="00F25F3A" w:rsidRPr="00AF1731" w:rsidRDefault="00A672D6" w:rsidP="00F25F3A">
      <w:pPr>
        <w:ind w:firstLine="840"/>
        <w:jc w:val="both"/>
        <w:rPr>
          <w:color w:val="000000" w:themeColor="text1"/>
        </w:rPr>
      </w:pPr>
      <w:r w:rsidRPr="00AF1731">
        <w:t>3</w:t>
      </w:r>
      <w:r w:rsidR="00F25F3A" w:rsidRPr="00AF1731">
        <w:t>.</w:t>
      </w:r>
      <w:r w:rsidR="002335EF" w:rsidRPr="00AF1731">
        <w:t xml:space="preserve"> Į</w:t>
      </w:r>
      <w:r w:rsidR="002335EF" w:rsidRPr="00AF1731">
        <w:rPr>
          <w:color w:val="000000" w:themeColor="text1"/>
        </w:rPr>
        <w:t xml:space="preserve">galioti </w:t>
      </w:r>
      <w:r w:rsidR="00746070">
        <w:rPr>
          <w:color w:val="000000" w:themeColor="text1"/>
        </w:rPr>
        <w:t>savivaldybės merą ar jo įgaliotą asmenį</w:t>
      </w:r>
      <w:r w:rsidR="00345013" w:rsidRPr="00AF1731">
        <w:rPr>
          <w:color w:val="000000" w:themeColor="text1"/>
        </w:rPr>
        <w:t xml:space="preserve"> </w:t>
      </w:r>
      <w:r w:rsidR="002335EF" w:rsidRPr="00AF1731">
        <w:rPr>
          <w:color w:val="000000" w:themeColor="text1"/>
        </w:rPr>
        <w:t xml:space="preserve">pasirašyti visus su projektu susijusius dokumentus. </w:t>
      </w:r>
    </w:p>
    <w:p w14:paraId="59B2AB45" w14:textId="3CDDFF8B" w:rsidR="00F25F3A" w:rsidRPr="00AF1731" w:rsidRDefault="002E2EE8" w:rsidP="00345013">
      <w:pPr>
        <w:ind w:firstLine="840"/>
        <w:jc w:val="both"/>
      </w:pPr>
      <w:r>
        <w:t>4</w:t>
      </w:r>
      <w:r w:rsidR="002335EF" w:rsidRPr="00AF1731">
        <w:t>.</w:t>
      </w:r>
      <w:r w:rsidR="009A290C" w:rsidRPr="00AF1731">
        <w:t xml:space="preserve">  </w:t>
      </w:r>
      <w:r w:rsidR="0001270B">
        <w:t xml:space="preserve">Sprendimą skelbti </w:t>
      </w:r>
      <w:r w:rsidR="009A290C" w:rsidRPr="00AF1731">
        <w:t>Šilutės rajono savivaldybės</w:t>
      </w:r>
      <w:r w:rsidR="002335EF" w:rsidRPr="00AF1731">
        <w:t xml:space="preserve"> interneto </w:t>
      </w:r>
      <w:r w:rsidR="009A290C" w:rsidRPr="00AF1731">
        <w:t xml:space="preserve">svetainėje </w:t>
      </w:r>
      <w:hyperlink r:id="rId7" w:history="1">
        <w:r w:rsidR="009A290C" w:rsidRPr="00AF1731">
          <w:rPr>
            <w:rStyle w:val="Hipersaitas"/>
          </w:rPr>
          <w:t>www.silute.lt</w:t>
        </w:r>
      </w:hyperlink>
      <w:r w:rsidR="009A290C" w:rsidRPr="00AF1731">
        <w:t>.</w:t>
      </w:r>
    </w:p>
    <w:p w14:paraId="36616124" w14:textId="6476A6ED" w:rsidR="00F25F3A" w:rsidRDefault="00345013" w:rsidP="003B2746">
      <w:pPr>
        <w:jc w:val="both"/>
      </w:pPr>
      <w:r w:rsidRPr="00AF1731">
        <w:t xml:space="preserve">              Šis sprendimas gali būti skundžiamas Lietuvos </w:t>
      </w:r>
      <w:r w:rsidR="002A2BE6" w:rsidRPr="00AF1731">
        <w:t>R</w:t>
      </w:r>
      <w:r w:rsidRPr="00AF1731">
        <w:t>espublikos administracinių bylų</w:t>
      </w:r>
      <w:r w:rsidR="006B29E6">
        <w:t xml:space="preserve"> teisenos</w:t>
      </w:r>
      <w:r w:rsidRPr="00AF1731">
        <w:t xml:space="preserve"> </w:t>
      </w:r>
      <w:r w:rsidR="00E47FB1" w:rsidRPr="00AF1731">
        <w:t xml:space="preserve">įstatymo nustatyta </w:t>
      </w:r>
      <w:r w:rsidR="006B29E6">
        <w:t xml:space="preserve">tvarka Lietuvos administracinių </w:t>
      </w:r>
      <w:r w:rsidR="00E47FB1" w:rsidRPr="00AF1731">
        <w:t>ginčų komisij</w:t>
      </w:r>
      <w:r w:rsidR="006B29E6">
        <w:t>os</w:t>
      </w:r>
      <w:r w:rsidR="00E47FB1" w:rsidRPr="00AF1731">
        <w:t xml:space="preserve"> Klaipėdos apygardos </w:t>
      </w:r>
      <w:r w:rsidR="006B29E6">
        <w:t>skyriui</w:t>
      </w:r>
      <w:r w:rsidR="00E47FB1" w:rsidRPr="00AF1731">
        <w:t xml:space="preserve"> (</w:t>
      </w:r>
      <w:r w:rsidR="006B29E6">
        <w:t>H. Manto</w:t>
      </w:r>
      <w:r w:rsidR="00E47FB1" w:rsidRPr="00AF1731">
        <w:t xml:space="preserve"> g.</w:t>
      </w:r>
      <w:r w:rsidR="006B29E6">
        <w:t xml:space="preserve"> 37</w:t>
      </w:r>
      <w:r w:rsidR="00E47FB1" w:rsidRPr="00AF1731">
        <w:t xml:space="preserve">, Klaipėda) </w:t>
      </w:r>
      <w:r w:rsidR="006B29E6">
        <w:t xml:space="preserve">arba Regionų administracinio teismo Klaipėdos rūmams (Galinio  Pylimo g. 9) </w:t>
      </w:r>
      <w:r w:rsidR="00E47FB1" w:rsidRPr="00AF1731">
        <w:t>per vieną mėnesį nuo šio teisės akto paskelbimo arba įteikimo suinteresuotam asmeniui dienos.</w:t>
      </w:r>
      <w:r w:rsidR="00E47FB1">
        <w:t xml:space="preserve"> </w:t>
      </w:r>
      <w:r>
        <w:t xml:space="preserve"> </w:t>
      </w:r>
    </w:p>
    <w:p w14:paraId="50D86B35" w14:textId="0E8F364E" w:rsidR="00F25F3A" w:rsidRDefault="00F25F3A" w:rsidP="00F25F3A"/>
    <w:p w14:paraId="1995B4E3" w14:textId="77777777" w:rsidR="00F25F3A" w:rsidRDefault="00F25F3A" w:rsidP="00F25F3A"/>
    <w:p w14:paraId="3F9A1659" w14:textId="03E6C788" w:rsidR="003F7B49" w:rsidRDefault="00F25F3A" w:rsidP="001E3E80">
      <w:r>
        <w:t>Savivaldybės meras</w:t>
      </w:r>
      <w:r w:rsidR="003B2746">
        <w:t xml:space="preserve">                                                                              </w:t>
      </w:r>
      <w:r w:rsidR="004832D0">
        <w:t xml:space="preserve">             </w:t>
      </w:r>
      <w:r w:rsidR="003B2746">
        <w:t xml:space="preserve"> </w:t>
      </w:r>
      <w:r w:rsidR="002E2EE8">
        <w:t xml:space="preserve">   </w:t>
      </w:r>
      <w:r w:rsidR="004832D0">
        <w:t>Vytautas Laurinaitis</w:t>
      </w:r>
      <w:r w:rsidR="003B2746">
        <w:t xml:space="preserve">                </w:t>
      </w:r>
    </w:p>
    <w:p w14:paraId="56FDC5F8" w14:textId="77777777" w:rsidR="001E3E80" w:rsidRDefault="001E3E80" w:rsidP="001E3E80"/>
    <w:p w14:paraId="17E33B65" w14:textId="04BBA450" w:rsidR="00F25F3A" w:rsidRDefault="00F25F3A" w:rsidP="00F25F3A"/>
    <w:p w14:paraId="334A83EE" w14:textId="77777777" w:rsidR="006B29E6" w:rsidRDefault="006B29E6" w:rsidP="00F25F3A"/>
    <w:p w14:paraId="7AFB6319" w14:textId="77777777" w:rsidR="006B29E6" w:rsidRDefault="006B29E6" w:rsidP="00F25F3A"/>
    <w:p w14:paraId="7056ECA2" w14:textId="77777777" w:rsidR="006B29E6" w:rsidRDefault="006B29E6" w:rsidP="00F25F3A"/>
    <w:p w14:paraId="548545CA" w14:textId="77777777" w:rsidR="006B29E6" w:rsidRDefault="006B29E6" w:rsidP="00F25F3A"/>
    <w:p w14:paraId="07ACC50E" w14:textId="0A106B34" w:rsidR="001E3E80" w:rsidRDefault="001E3E80" w:rsidP="00F25F3A"/>
    <w:p w14:paraId="18C493C4" w14:textId="77777777" w:rsidR="00253A99" w:rsidRDefault="00253A99" w:rsidP="00F25F3A"/>
    <w:p w14:paraId="6959AAE6" w14:textId="77777777" w:rsidR="00253A99" w:rsidRDefault="00253A99" w:rsidP="00F25F3A"/>
    <w:p w14:paraId="41EA46F6" w14:textId="683CFAF6" w:rsidR="003B2746" w:rsidRPr="005D3070" w:rsidRDefault="009A290C" w:rsidP="00F25F3A">
      <w:r w:rsidRPr="005D3070">
        <w:t>Parengė</w:t>
      </w:r>
    </w:p>
    <w:p w14:paraId="4EE748AC" w14:textId="249A73E9" w:rsidR="003B2746" w:rsidRPr="001D3635" w:rsidRDefault="003B2746" w:rsidP="00F25F3A">
      <w:pPr>
        <w:rPr>
          <w:lang w:val="pt-BR"/>
        </w:rPr>
      </w:pPr>
      <w:proofErr w:type="spellStart"/>
      <w:r w:rsidRPr="001D3635">
        <w:t>Alva</w:t>
      </w:r>
      <w:proofErr w:type="spellEnd"/>
      <w:r w:rsidRPr="001D3635">
        <w:t xml:space="preserve"> </w:t>
      </w:r>
      <w:proofErr w:type="spellStart"/>
      <w:r w:rsidR="007F14DE" w:rsidRPr="001D3635">
        <w:t>O</w:t>
      </w:r>
      <w:r w:rsidRPr="001D3635">
        <w:t>lberkienė</w:t>
      </w:r>
      <w:proofErr w:type="spellEnd"/>
      <w:r w:rsidRPr="001D3635">
        <w:t xml:space="preserve">, tel. </w:t>
      </w:r>
      <w:r w:rsidR="00253A99" w:rsidRPr="000A3E33">
        <w:rPr>
          <w:lang w:val="pt-BR"/>
        </w:rPr>
        <w:t>+370</w:t>
      </w:r>
      <w:r w:rsidRPr="001D3635">
        <w:t xml:space="preserve"> 441 </w:t>
      </w:r>
      <w:r w:rsidR="009323B7" w:rsidRPr="001D3635">
        <w:t>53</w:t>
      </w:r>
      <w:r w:rsidR="0001270B" w:rsidRPr="001D3635">
        <w:t> </w:t>
      </w:r>
      <w:r w:rsidR="009323B7" w:rsidRPr="001D3635">
        <w:t>169</w:t>
      </w:r>
      <w:r w:rsidR="0001270B" w:rsidRPr="001D3635">
        <w:t>,</w:t>
      </w:r>
      <w:r w:rsidR="009323B7" w:rsidRPr="001D3635">
        <w:t xml:space="preserve"> </w:t>
      </w:r>
      <w:r w:rsidRPr="001D3635">
        <w:t>e</w:t>
      </w:r>
      <w:r w:rsidR="00470FA6" w:rsidRPr="001D3635">
        <w:t>l</w:t>
      </w:r>
      <w:r w:rsidRPr="001D3635">
        <w:t xml:space="preserve">. p. </w:t>
      </w:r>
      <w:hyperlink r:id="rId8" w:history="1">
        <w:r w:rsidR="009A290C" w:rsidRPr="001D3635">
          <w:rPr>
            <w:rStyle w:val="Hipersaitas"/>
          </w:rPr>
          <w:t>alva.olberkiene</w:t>
        </w:r>
        <w:r w:rsidR="009A290C" w:rsidRPr="001D3635">
          <w:rPr>
            <w:rStyle w:val="Hipersaitas"/>
            <w:lang w:val="pt-BR"/>
          </w:rPr>
          <w:t>@silute.lt</w:t>
        </w:r>
      </w:hyperlink>
    </w:p>
    <w:p w14:paraId="7DDF291C" w14:textId="6E2DF683" w:rsidR="009A290C" w:rsidRDefault="009A290C" w:rsidP="00F25F3A">
      <w:pPr>
        <w:rPr>
          <w:lang w:val="pt-BR"/>
        </w:rPr>
      </w:pPr>
      <w:r w:rsidRPr="001D3635">
        <w:rPr>
          <w:lang w:val="pt-BR"/>
        </w:rPr>
        <w:t>202</w:t>
      </w:r>
      <w:r w:rsidR="006B29E6" w:rsidRPr="001D3635">
        <w:rPr>
          <w:lang w:val="pt-BR"/>
        </w:rPr>
        <w:t>4-0</w:t>
      </w:r>
      <w:r w:rsidR="00E15768" w:rsidRPr="001D3635">
        <w:rPr>
          <w:lang w:val="pt-BR"/>
        </w:rPr>
        <w:t>4-0</w:t>
      </w:r>
      <w:r w:rsidR="001D3635" w:rsidRPr="001D3635">
        <w:rPr>
          <w:lang w:val="pt-BR"/>
        </w:rPr>
        <w:t>9</w:t>
      </w:r>
    </w:p>
    <w:p w14:paraId="0AAD282D" w14:textId="77777777" w:rsidR="009A290C" w:rsidRDefault="009A290C" w:rsidP="00F25F3A">
      <w:pPr>
        <w:rPr>
          <w:lang w:val="pt-BR"/>
        </w:rPr>
      </w:pPr>
    </w:p>
    <w:sectPr w:rsidR="009A290C" w:rsidSect="00360653">
      <w:footerReference w:type="default" r:id="rId9"/>
      <w:pgSz w:w="11906" w:h="16838"/>
      <w:pgMar w:top="1134" w:right="567" w:bottom="0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5B4745" w14:textId="77777777" w:rsidR="00360653" w:rsidRDefault="00360653" w:rsidP="001D50EF">
      <w:r>
        <w:separator/>
      </w:r>
    </w:p>
  </w:endnote>
  <w:endnote w:type="continuationSeparator" w:id="0">
    <w:p w14:paraId="10736BC1" w14:textId="77777777" w:rsidR="00360653" w:rsidRDefault="00360653" w:rsidP="001D5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L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DF1F7" w14:textId="77777777" w:rsidR="003D28BB" w:rsidRDefault="003D28BB" w:rsidP="00FD53DA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F78735" w14:textId="77777777" w:rsidR="00360653" w:rsidRDefault="00360653" w:rsidP="001D50EF">
      <w:r>
        <w:separator/>
      </w:r>
    </w:p>
  </w:footnote>
  <w:footnote w:type="continuationSeparator" w:id="0">
    <w:p w14:paraId="3A6215C5" w14:textId="77777777" w:rsidR="00360653" w:rsidRDefault="00360653" w:rsidP="001D50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F3A"/>
    <w:rsid w:val="00011CDF"/>
    <w:rsid w:val="0001270B"/>
    <w:rsid w:val="0003219E"/>
    <w:rsid w:val="00041157"/>
    <w:rsid w:val="00067693"/>
    <w:rsid w:val="000763D9"/>
    <w:rsid w:val="000765CB"/>
    <w:rsid w:val="00094A3C"/>
    <w:rsid w:val="000A3E33"/>
    <w:rsid w:val="000C4146"/>
    <w:rsid w:val="000E5503"/>
    <w:rsid w:val="000F260F"/>
    <w:rsid w:val="001211F1"/>
    <w:rsid w:val="00136E31"/>
    <w:rsid w:val="00160142"/>
    <w:rsid w:val="0016257B"/>
    <w:rsid w:val="00174AFE"/>
    <w:rsid w:val="001A2477"/>
    <w:rsid w:val="001A77B7"/>
    <w:rsid w:val="001D3635"/>
    <w:rsid w:val="001D50EF"/>
    <w:rsid w:val="001E3E80"/>
    <w:rsid w:val="001F7BEA"/>
    <w:rsid w:val="00203337"/>
    <w:rsid w:val="00217FE4"/>
    <w:rsid w:val="002333FD"/>
    <w:rsid w:val="002335EF"/>
    <w:rsid w:val="00253A99"/>
    <w:rsid w:val="002715C5"/>
    <w:rsid w:val="00291A9A"/>
    <w:rsid w:val="002A2BE6"/>
    <w:rsid w:val="002E2EE8"/>
    <w:rsid w:val="00345013"/>
    <w:rsid w:val="00347D09"/>
    <w:rsid w:val="00360653"/>
    <w:rsid w:val="00370A78"/>
    <w:rsid w:val="0037464E"/>
    <w:rsid w:val="0039297A"/>
    <w:rsid w:val="003A0F99"/>
    <w:rsid w:val="003A7F5F"/>
    <w:rsid w:val="003B2746"/>
    <w:rsid w:val="003B2A30"/>
    <w:rsid w:val="003D082E"/>
    <w:rsid w:val="003D28BB"/>
    <w:rsid w:val="003F6B77"/>
    <w:rsid w:val="003F7B49"/>
    <w:rsid w:val="004065DB"/>
    <w:rsid w:val="00470FA6"/>
    <w:rsid w:val="004810CB"/>
    <w:rsid w:val="004832D0"/>
    <w:rsid w:val="00497086"/>
    <w:rsid w:val="004A60A2"/>
    <w:rsid w:val="004A6931"/>
    <w:rsid w:val="004C4E5A"/>
    <w:rsid w:val="004E409E"/>
    <w:rsid w:val="0050233F"/>
    <w:rsid w:val="00517FDE"/>
    <w:rsid w:val="005529AF"/>
    <w:rsid w:val="00555811"/>
    <w:rsid w:val="00563F2B"/>
    <w:rsid w:val="005A38DE"/>
    <w:rsid w:val="005D3070"/>
    <w:rsid w:val="005E700D"/>
    <w:rsid w:val="005E7D9F"/>
    <w:rsid w:val="005F3DCA"/>
    <w:rsid w:val="00607CB1"/>
    <w:rsid w:val="00610D76"/>
    <w:rsid w:val="00634D98"/>
    <w:rsid w:val="006357B5"/>
    <w:rsid w:val="00647D74"/>
    <w:rsid w:val="0065570C"/>
    <w:rsid w:val="0067290D"/>
    <w:rsid w:val="00672D8C"/>
    <w:rsid w:val="0068501F"/>
    <w:rsid w:val="006A0764"/>
    <w:rsid w:val="006B29E6"/>
    <w:rsid w:val="006D6FBC"/>
    <w:rsid w:val="006E42D2"/>
    <w:rsid w:val="006E7AFA"/>
    <w:rsid w:val="00706384"/>
    <w:rsid w:val="00707787"/>
    <w:rsid w:val="0072063E"/>
    <w:rsid w:val="00721891"/>
    <w:rsid w:val="007224CA"/>
    <w:rsid w:val="007253BC"/>
    <w:rsid w:val="00746070"/>
    <w:rsid w:val="0075350B"/>
    <w:rsid w:val="00756E38"/>
    <w:rsid w:val="00764018"/>
    <w:rsid w:val="007A56EB"/>
    <w:rsid w:val="007A5BAC"/>
    <w:rsid w:val="007D25A1"/>
    <w:rsid w:val="007D783E"/>
    <w:rsid w:val="007E1A78"/>
    <w:rsid w:val="007E6028"/>
    <w:rsid w:val="007E67B0"/>
    <w:rsid w:val="007F1042"/>
    <w:rsid w:val="007F14DE"/>
    <w:rsid w:val="007F210B"/>
    <w:rsid w:val="007F4E8C"/>
    <w:rsid w:val="00842858"/>
    <w:rsid w:val="0084552A"/>
    <w:rsid w:val="00851CD0"/>
    <w:rsid w:val="00873D90"/>
    <w:rsid w:val="00896DB8"/>
    <w:rsid w:val="00930503"/>
    <w:rsid w:val="009323B7"/>
    <w:rsid w:val="009453D3"/>
    <w:rsid w:val="00946768"/>
    <w:rsid w:val="009668E0"/>
    <w:rsid w:val="00975B2E"/>
    <w:rsid w:val="00985436"/>
    <w:rsid w:val="009A290C"/>
    <w:rsid w:val="009A758D"/>
    <w:rsid w:val="009F3E88"/>
    <w:rsid w:val="009F491A"/>
    <w:rsid w:val="00A034DF"/>
    <w:rsid w:val="00A23AE1"/>
    <w:rsid w:val="00A31665"/>
    <w:rsid w:val="00A363BF"/>
    <w:rsid w:val="00A37EE3"/>
    <w:rsid w:val="00A402A4"/>
    <w:rsid w:val="00A6527B"/>
    <w:rsid w:val="00A672D6"/>
    <w:rsid w:val="00A90C8D"/>
    <w:rsid w:val="00AD5055"/>
    <w:rsid w:val="00AE2712"/>
    <w:rsid w:val="00AF1731"/>
    <w:rsid w:val="00AF45E0"/>
    <w:rsid w:val="00B0433E"/>
    <w:rsid w:val="00B26111"/>
    <w:rsid w:val="00B54AF3"/>
    <w:rsid w:val="00B55AA2"/>
    <w:rsid w:val="00B56015"/>
    <w:rsid w:val="00B6640C"/>
    <w:rsid w:val="00BA5B6D"/>
    <w:rsid w:val="00BB48AB"/>
    <w:rsid w:val="00BD0A48"/>
    <w:rsid w:val="00BD211F"/>
    <w:rsid w:val="00BD3885"/>
    <w:rsid w:val="00BE7A06"/>
    <w:rsid w:val="00BF158B"/>
    <w:rsid w:val="00C01F1D"/>
    <w:rsid w:val="00C20CEB"/>
    <w:rsid w:val="00C3103E"/>
    <w:rsid w:val="00C40D43"/>
    <w:rsid w:val="00C67210"/>
    <w:rsid w:val="00CB7437"/>
    <w:rsid w:val="00CC7996"/>
    <w:rsid w:val="00CD0B7D"/>
    <w:rsid w:val="00CD5C44"/>
    <w:rsid w:val="00CE122D"/>
    <w:rsid w:val="00CF1180"/>
    <w:rsid w:val="00CF50C7"/>
    <w:rsid w:val="00D33EDE"/>
    <w:rsid w:val="00DB333F"/>
    <w:rsid w:val="00DE1757"/>
    <w:rsid w:val="00DF0EAD"/>
    <w:rsid w:val="00E15768"/>
    <w:rsid w:val="00E32460"/>
    <w:rsid w:val="00E47A69"/>
    <w:rsid w:val="00E47FB1"/>
    <w:rsid w:val="00E57619"/>
    <w:rsid w:val="00EA1A80"/>
    <w:rsid w:val="00EA7929"/>
    <w:rsid w:val="00F10BB4"/>
    <w:rsid w:val="00F25F3A"/>
    <w:rsid w:val="00F3320C"/>
    <w:rsid w:val="00F629C6"/>
    <w:rsid w:val="00F848FC"/>
    <w:rsid w:val="00F96BD5"/>
    <w:rsid w:val="00FA520A"/>
    <w:rsid w:val="00FA68F9"/>
    <w:rsid w:val="00FD53DA"/>
    <w:rsid w:val="00FF5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804B3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F25F3A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d">
    <w:name w:val="hd"/>
    <w:basedOn w:val="prastasis"/>
    <w:rsid w:val="00F25F3A"/>
    <w:pPr>
      <w:spacing w:before="100" w:beforeAutospacing="1" w:after="100" w:afterAutospacing="1"/>
    </w:pPr>
    <w:rPr>
      <w:rFonts w:ascii="Georgia" w:eastAsia="Arial Unicode MS" w:hAnsi="Georgia" w:cs="Arial Unicode MS"/>
      <w:lang w:val="en-GB" w:eastAsia="en-US"/>
    </w:rPr>
  </w:style>
  <w:style w:type="paragraph" w:customStyle="1" w:styleId="ISTATYMAS">
    <w:name w:val="ISTATYMAS"/>
    <w:rsid w:val="00F25F3A"/>
    <w:pPr>
      <w:jc w:val="center"/>
    </w:pPr>
    <w:rPr>
      <w:rFonts w:ascii="TimesLT" w:hAnsi="TimesLT"/>
      <w:lang w:val="en-US" w:eastAsia="en-US"/>
    </w:rPr>
  </w:style>
  <w:style w:type="paragraph" w:styleId="Antrats">
    <w:name w:val="header"/>
    <w:basedOn w:val="prastasis"/>
    <w:link w:val="AntratsDiagrama"/>
    <w:rsid w:val="001D50E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1D50EF"/>
    <w:rPr>
      <w:sz w:val="24"/>
      <w:szCs w:val="24"/>
    </w:rPr>
  </w:style>
  <w:style w:type="paragraph" w:styleId="Porat">
    <w:name w:val="footer"/>
    <w:basedOn w:val="prastasis"/>
    <w:link w:val="PoratDiagrama"/>
    <w:rsid w:val="001D50E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1D50EF"/>
    <w:rPr>
      <w:sz w:val="24"/>
      <w:szCs w:val="24"/>
    </w:rPr>
  </w:style>
  <w:style w:type="paragraph" w:customStyle="1" w:styleId="Style">
    <w:name w:val="Style"/>
    <w:rsid w:val="00BD0A48"/>
    <w:pPr>
      <w:widowControl w:val="0"/>
      <w:autoSpaceDE w:val="0"/>
      <w:autoSpaceDN w:val="0"/>
      <w:adjustRightInd w:val="0"/>
    </w:pPr>
    <w:rPr>
      <w:sz w:val="24"/>
      <w:szCs w:val="24"/>
      <w:lang w:val="en-US" w:eastAsia="en-US"/>
    </w:rPr>
  </w:style>
  <w:style w:type="paragraph" w:styleId="Sraopastraipa">
    <w:name w:val="List Paragraph"/>
    <w:basedOn w:val="prastasis"/>
    <w:uiPriority w:val="34"/>
    <w:qFormat/>
    <w:rsid w:val="007F4E8C"/>
    <w:pPr>
      <w:ind w:left="720"/>
      <w:contextualSpacing/>
    </w:pPr>
  </w:style>
  <w:style w:type="character" w:styleId="Hipersaitas">
    <w:name w:val="Hyperlink"/>
    <w:basedOn w:val="Numatytasispastraiposriftas"/>
    <w:rsid w:val="00345013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45013"/>
    <w:rPr>
      <w:color w:val="605E5C"/>
      <w:shd w:val="clear" w:color="auto" w:fill="E1DFDD"/>
    </w:rPr>
  </w:style>
  <w:style w:type="paragraph" w:styleId="Paantrat">
    <w:name w:val="Subtitle"/>
    <w:basedOn w:val="prastasis"/>
    <w:next w:val="Pagrindinistekstas"/>
    <w:link w:val="PaantratDiagrama"/>
    <w:qFormat/>
    <w:rsid w:val="00756E38"/>
    <w:pPr>
      <w:tabs>
        <w:tab w:val="left" w:pos="567"/>
      </w:tabs>
      <w:suppressAutoHyphens/>
      <w:jc w:val="center"/>
    </w:pPr>
    <w:rPr>
      <w:b/>
      <w:bCs/>
      <w:lang w:eastAsia="zh-CN"/>
    </w:rPr>
  </w:style>
  <w:style w:type="character" w:customStyle="1" w:styleId="PaantratDiagrama">
    <w:name w:val="Paantraštė Diagrama"/>
    <w:basedOn w:val="Numatytasispastraiposriftas"/>
    <w:link w:val="Paantrat"/>
    <w:rsid w:val="00756E38"/>
    <w:rPr>
      <w:b/>
      <w:bCs/>
      <w:sz w:val="24"/>
      <w:szCs w:val="24"/>
      <w:lang w:eastAsia="zh-CN"/>
    </w:rPr>
  </w:style>
  <w:style w:type="paragraph" w:customStyle="1" w:styleId="Antrat1">
    <w:name w:val="Antraštė1"/>
    <w:basedOn w:val="prastasis"/>
    <w:next w:val="Pagrindinistekstas"/>
    <w:rsid w:val="00756E38"/>
    <w:pPr>
      <w:tabs>
        <w:tab w:val="left" w:pos="0"/>
      </w:tabs>
      <w:suppressAutoHyphens/>
      <w:jc w:val="center"/>
    </w:pPr>
    <w:rPr>
      <w:b/>
      <w:bCs/>
      <w:lang w:eastAsia="zh-CN"/>
    </w:rPr>
  </w:style>
  <w:style w:type="paragraph" w:styleId="Pagrindinistekstas">
    <w:name w:val="Body Text"/>
    <w:basedOn w:val="prastasis"/>
    <w:link w:val="PagrindinistekstasDiagrama"/>
    <w:rsid w:val="00756E38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756E38"/>
    <w:rPr>
      <w:sz w:val="24"/>
      <w:szCs w:val="24"/>
    </w:rPr>
  </w:style>
  <w:style w:type="paragraph" w:styleId="Pataisymai">
    <w:name w:val="Revision"/>
    <w:hidden/>
    <w:uiPriority w:val="99"/>
    <w:semiHidden/>
    <w:rsid w:val="00746070"/>
    <w:rPr>
      <w:sz w:val="24"/>
      <w:szCs w:val="24"/>
    </w:rPr>
  </w:style>
  <w:style w:type="character" w:styleId="Komentaronuoroda">
    <w:name w:val="annotation reference"/>
    <w:basedOn w:val="Numatytasispastraiposriftas"/>
    <w:rsid w:val="0001270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01270B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01270B"/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01270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0127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09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va.olberkiene@silute.l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silute.l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81D17B2C-3002-4037-A3BF-BEF19679E253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1398</Words>
  <Characters>797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2024-04-11T07:18:00Z</dcterms:created>
  <dcterms:modified xsi:type="dcterms:W3CDTF">2024-04-11T07:18:00Z</dcterms:modified>
</cp:coreProperties>
</file>