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276DB" w14:textId="77777777" w:rsidR="0035053C" w:rsidRDefault="0035053C" w:rsidP="0035053C">
      <w:pPr>
        <w:pStyle w:val="hd"/>
        <w:spacing w:before="0" w:beforeAutospacing="0" w:after="0" w:afterAutospacing="0"/>
        <w:jc w:val="center"/>
        <w:rPr>
          <w:rFonts w:ascii="Times New Roman" w:eastAsia="Times New Roman" w:hAnsi="Times New Roman" w:cs="Times New Roman"/>
          <w:sz w:val="20"/>
          <w:szCs w:val="20"/>
          <w:lang w:val="pt-BR"/>
        </w:rPr>
      </w:pPr>
      <w:r w:rsidRPr="00DB637D">
        <w:rPr>
          <w:noProof/>
          <w:lang w:val="lt-LT" w:eastAsia="lt-LT"/>
        </w:rPr>
        <w:drawing>
          <wp:inline distT="0" distB="0" distL="0" distR="0" wp14:anchorId="630BB676" wp14:editId="5363CA86">
            <wp:extent cx="581025" cy="647700"/>
            <wp:effectExtent l="0" t="0" r="952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5A267624" w14:textId="77777777" w:rsidR="0035053C" w:rsidRDefault="0035053C" w:rsidP="0035053C">
      <w:pPr>
        <w:pStyle w:val="hd"/>
        <w:spacing w:before="0" w:beforeAutospacing="0" w:after="0" w:afterAutospacing="0"/>
        <w:jc w:val="center"/>
        <w:rPr>
          <w:rFonts w:ascii="Times New Roman" w:eastAsia="Times New Roman" w:hAnsi="Times New Roman" w:cs="Times New Roman"/>
          <w:sz w:val="20"/>
          <w:szCs w:val="20"/>
          <w:lang w:val="pt-BR"/>
        </w:rPr>
      </w:pPr>
    </w:p>
    <w:p w14:paraId="108F20F7" w14:textId="77777777" w:rsidR="0035053C" w:rsidRPr="00DF2A15" w:rsidRDefault="0035053C" w:rsidP="0035053C">
      <w:pPr>
        <w:keepNext/>
        <w:tabs>
          <w:tab w:val="left" w:pos="1296"/>
        </w:tabs>
        <w:jc w:val="center"/>
        <w:outlineLvl w:val="0"/>
        <w:rPr>
          <w:b/>
          <w:caps/>
          <w:color w:val="000000" w:themeColor="text1"/>
          <w:szCs w:val="24"/>
        </w:rPr>
      </w:pPr>
      <w:r w:rsidRPr="00DF2A15">
        <w:rPr>
          <w:b/>
          <w:caps/>
          <w:color w:val="000000" w:themeColor="text1"/>
          <w:szCs w:val="24"/>
        </w:rPr>
        <w:t>ŠILUTĖS RAJONO savivaldybės</w:t>
      </w:r>
    </w:p>
    <w:p w14:paraId="5DF06E0F" w14:textId="77777777" w:rsidR="0035053C" w:rsidRPr="00DF2A15" w:rsidRDefault="0035053C" w:rsidP="0035053C">
      <w:pPr>
        <w:keepNext/>
        <w:tabs>
          <w:tab w:val="left" w:pos="1296"/>
        </w:tabs>
        <w:jc w:val="center"/>
        <w:outlineLvl w:val="0"/>
        <w:rPr>
          <w:b/>
          <w:caps/>
          <w:color w:val="000000" w:themeColor="text1"/>
          <w:szCs w:val="24"/>
        </w:rPr>
      </w:pPr>
      <w:r w:rsidRPr="00DF2A15">
        <w:rPr>
          <w:b/>
          <w:caps/>
          <w:color w:val="000000" w:themeColor="text1"/>
          <w:szCs w:val="24"/>
        </w:rPr>
        <w:t>taryba</w:t>
      </w:r>
    </w:p>
    <w:p w14:paraId="035A4F25" w14:textId="77777777" w:rsidR="0035053C" w:rsidRPr="00DF2A15" w:rsidRDefault="0035053C" w:rsidP="0035053C">
      <w:pPr>
        <w:jc w:val="center"/>
        <w:rPr>
          <w:b/>
          <w:color w:val="000000" w:themeColor="text1"/>
          <w:szCs w:val="24"/>
        </w:rPr>
      </w:pPr>
    </w:p>
    <w:p w14:paraId="79C2A840" w14:textId="77777777" w:rsidR="00E805E2" w:rsidRPr="00DF2A15" w:rsidRDefault="00E805E2" w:rsidP="00E805E2">
      <w:pPr>
        <w:pStyle w:val="Antrat1"/>
        <w:tabs>
          <w:tab w:val="left" w:pos="0"/>
          <w:tab w:val="left" w:pos="5580"/>
        </w:tabs>
        <w:rPr>
          <w:color w:val="000000" w:themeColor="text1"/>
          <w:szCs w:val="24"/>
        </w:rPr>
      </w:pPr>
      <w:r w:rsidRPr="00DF2A15">
        <w:rPr>
          <w:color w:val="000000" w:themeColor="text1"/>
          <w:szCs w:val="24"/>
        </w:rPr>
        <w:t>SPRENDIMAS</w:t>
      </w:r>
    </w:p>
    <w:p w14:paraId="2F163E30" w14:textId="3576AF16" w:rsidR="005159EA" w:rsidRPr="00DF2A15" w:rsidRDefault="00E805E2" w:rsidP="00DF2A15">
      <w:pPr>
        <w:tabs>
          <w:tab w:val="left" w:pos="567"/>
          <w:tab w:val="left" w:pos="1134"/>
        </w:tabs>
        <w:jc w:val="center"/>
        <w:rPr>
          <w:rStyle w:val="PagrindiniotekstotraukaDiagrama"/>
          <w:b/>
          <w:bCs w:val="0"/>
          <w:color w:val="000000" w:themeColor="text1"/>
        </w:rPr>
      </w:pPr>
      <w:r w:rsidRPr="00DF2A15">
        <w:rPr>
          <w:b/>
          <w:caps/>
          <w:color w:val="000000" w:themeColor="text1"/>
          <w:szCs w:val="24"/>
        </w:rPr>
        <w:t xml:space="preserve">DĖL </w:t>
      </w:r>
      <w:r w:rsidR="005159EA">
        <w:rPr>
          <w:b/>
          <w:caps/>
        </w:rPr>
        <w:t>ŠILUTĖS RAJONO SAVIVALDYBĖS FINANSUOJAMŲ STRATEGINIŲ RENGINIŲ, ORGANIZUOJAMŲ NEVYRIAUSYBINIO SEKTORIAUS, 202</w:t>
      </w:r>
      <w:r w:rsidR="00612906">
        <w:rPr>
          <w:b/>
          <w:caps/>
        </w:rPr>
        <w:t>4</w:t>
      </w:r>
      <w:r w:rsidR="005159EA">
        <w:rPr>
          <w:b/>
          <w:caps/>
        </w:rPr>
        <w:t xml:space="preserve"> METŲ PROJEKTŲ SĄRAŠO PATVIRTINIMO</w:t>
      </w:r>
    </w:p>
    <w:p w14:paraId="74F6F2BF" w14:textId="77777777" w:rsidR="00E805E2" w:rsidRDefault="00E805E2" w:rsidP="005159EA">
      <w:pPr>
        <w:tabs>
          <w:tab w:val="left" w:pos="567"/>
          <w:tab w:val="left" w:pos="1134"/>
        </w:tabs>
        <w:jc w:val="center"/>
        <w:rPr>
          <w:b/>
          <w:bCs/>
          <w:caps/>
          <w:szCs w:val="24"/>
        </w:rPr>
      </w:pPr>
    </w:p>
    <w:p w14:paraId="40CB7F53" w14:textId="30A56155" w:rsidR="00E805E2" w:rsidRPr="00B234E6" w:rsidRDefault="00E805E2" w:rsidP="00E805E2">
      <w:pPr>
        <w:jc w:val="center"/>
      </w:pPr>
      <w:r>
        <w:t>202</w:t>
      </w:r>
      <w:r w:rsidR="00612906">
        <w:t>4</w:t>
      </w:r>
      <w:r>
        <w:t xml:space="preserve"> m. </w:t>
      </w:r>
      <w:r w:rsidR="00612906">
        <w:t xml:space="preserve">              d. </w:t>
      </w:r>
      <w:r>
        <w:t>Nr.</w:t>
      </w:r>
      <w:r w:rsidR="00FD46C1">
        <w:t xml:space="preserve"> T1-</w:t>
      </w:r>
    </w:p>
    <w:p w14:paraId="59E06965" w14:textId="77777777" w:rsidR="00E805E2" w:rsidRPr="00B234E6" w:rsidRDefault="00E805E2" w:rsidP="00E805E2">
      <w:pPr>
        <w:jc w:val="center"/>
      </w:pPr>
      <w:r>
        <w:t>Šilutė</w:t>
      </w:r>
    </w:p>
    <w:p w14:paraId="11382428" w14:textId="77777777" w:rsidR="00E805E2" w:rsidRDefault="00E805E2" w:rsidP="00E805E2"/>
    <w:p w14:paraId="6B23C04B" w14:textId="13915908" w:rsidR="005159EA" w:rsidRPr="00EE717D" w:rsidRDefault="005159EA" w:rsidP="005159EA">
      <w:pPr>
        <w:ind w:firstLine="709"/>
        <w:jc w:val="both"/>
      </w:pPr>
      <w:r>
        <w:t>Vadovaudamasi</w:t>
      </w:r>
      <w:r w:rsidRPr="006E4835">
        <w:t xml:space="preserve"> </w:t>
      </w:r>
      <w:r w:rsidRPr="006143E6">
        <w:t>Vietos savivaldos įstatymo 6 straipsnio 13 punktu</w:t>
      </w:r>
      <w:r w:rsidRPr="00D170EA">
        <w:t>,</w:t>
      </w:r>
      <w:r w:rsidRPr="006143E6">
        <w:t xml:space="preserve"> 1</w:t>
      </w:r>
      <w:r w:rsidR="00083D24">
        <w:t>5</w:t>
      </w:r>
      <w:r w:rsidRPr="006143E6">
        <w:t xml:space="preserve"> straipsnio </w:t>
      </w:r>
      <w:r w:rsidR="00083D24">
        <w:t>4</w:t>
      </w:r>
      <w:r w:rsidRPr="006143E6">
        <w:t xml:space="preserve"> dali</w:t>
      </w:r>
      <w:r w:rsidR="00083D24">
        <w:t xml:space="preserve">mi </w:t>
      </w:r>
      <w:r w:rsidRPr="006143E6">
        <w:t xml:space="preserve">ir remdamasi Šilutės rajono savivaldybės tarybos 2022 m. kovo 31 </w:t>
      </w:r>
      <w:r w:rsidR="002A480A">
        <w:t xml:space="preserve">d. </w:t>
      </w:r>
      <w:r w:rsidRPr="006143E6">
        <w:t xml:space="preserve">sprendimu Nr. T1-969 „Dėl Šilutės rajono savivaldybės strateginių renginių finansavimo tvarkos aprašo patvirtinimo“ bei Šilutės rajono savivaldybės strateginių renginių finansavimo konkurso komisijos </w:t>
      </w:r>
      <w:r w:rsidR="005344C1">
        <w:t>teikimu</w:t>
      </w:r>
      <w:r w:rsidRPr="006143E6">
        <w:t>, Šilutės rajono savivaldybės taryba</w:t>
      </w:r>
      <w:r>
        <w:t xml:space="preserve"> n u s p r e n d ž i a: </w:t>
      </w:r>
    </w:p>
    <w:p w14:paraId="7FE78996" w14:textId="77777777" w:rsidR="00083D24" w:rsidRDefault="00104B36" w:rsidP="00104B36">
      <w:pPr>
        <w:pStyle w:val="Sraopastraipa"/>
        <w:numPr>
          <w:ilvl w:val="0"/>
          <w:numId w:val="3"/>
        </w:numPr>
        <w:ind w:left="0" w:firstLine="709"/>
        <w:jc w:val="both"/>
      </w:pPr>
      <w:r>
        <w:t>P</w:t>
      </w:r>
      <w:r w:rsidR="005159EA">
        <w:t>atvirtinti Šilutės rajono savivaldybės finansuojamų strateginių renginių, organizuojamų nevyriausybinio sektoriaus, 202</w:t>
      </w:r>
      <w:r w:rsidR="00083D24">
        <w:t>4</w:t>
      </w:r>
      <w:r w:rsidR="005159EA">
        <w:t xml:space="preserve"> m. projektų sąrašą (pridedama).</w:t>
      </w:r>
    </w:p>
    <w:p w14:paraId="50BCEE79" w14:textId="77777777" w:rsidR="00083D24" w:rsidRPr="00083D24" w:rsidRDefault="00083D24" w:rsidP="00104B36">
      <w:pPr>
        <w:pStyle w:val="Sraopastraipa"/>
        <w:numPr>
          <w:ilvl w:val="0"/>
          <w:numId w:val="3"/>
        </w:numPr>
        <w:ind w:left="0" w:firstLine="709"/>
        <w:jc w:val="both"/>
        <w:rPr>
          <w:szCs w:val="24"/>
        </w:rPr>
      </w:pPr>
      <w:r w:rsidRPr="00083D24">
        <w:rPr>
          <w:szCs w:val="24"/>
          <w:shd w:val="clear" w:color="auto" w:fill="FFFFFF"/>
        </w:rPr>
        <w:t>Paskelbti šį sprendimą Šilutės rajono savivaldybės interneto svetainėje www.silute.lt.</w:t>
      </w:r>
    </w:p>
    <w:p w14:paraId="4C569E5B" w14:textId="03B7DFFC" w:rsidR="005159EA" w:rsidRPr="00A3093E" w:rsidRDefault="005159EA" w:rsidP="00083D24">
      <w:pPr>
        <w:pStyle w:val="Sraopastraipa"/>
        <w:ind w:left="0" w:firstLine="709"/>
        <w:jc w:val="both"/>
      </w:pPr>
      <w: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674A201C" w14:textId="77777777" w:rsidR="00DF2A15" w:rsidRDefault="00DF2A15" w:rsidP="00DF2A15">
      <w:pPr>
        <w:tabs>
          <w:tab w:val="left" w:pos="960"/>
        </w:tabs>
        <w:spacing w:line="276" w:lineRule="auto"/>
        <w:ind w:firstLine="709"/>
        <w:jc w:val="both"/>
      </w:pPr>
    </w:p>
    <w:p w14:paraId="5FE6516C" w14:textId="77777777" w:rsidR="000C69C4" w:rsidRDefault="000C69C4" w:rsidP="00DF2A15">
      <w:pPr>
        <w:tabs>
          <w:tab w:val="left" w:pos="960"/>
        </w:tabs>
        <w:spacing w:line="276" w:lineRule="auto"/>
        <w:ind w:firstLine="709"/>
        <w:jc w:val="both"/>
      </w:pPr>
    </w:p>
    <w:p w14:paraId="1073BD1F" w14:textId="461D292E" w:rsidR="0035053C" w:rsidRDefault="0035053C" w:rsidP="0035053C">
      <w:pPr>
        <w:ind w:right="-7"/>
        <w:jc w:val="both"/>
      </w:pPr>
      <w:r>
        <w:t>Savivaldybės meras</w:t>
      </w:r>
      <w:r>
        <w:tab/>
      </w:r>
      <w:r>
        <w:tab/>
        <w:t xml:space="preserve">                                                       </w:t>
      </w:r>
      <w:r w:rsidR="008844DC">
        <w:t xml:space="preserve">        </w:t>
      </w:r>
      <w:r>
        <w:t xml:space="preserve">Vytautas Laurinaitis </w:t>
      </w:r>
    </w:p>
    <w:p w14:paraId="432B1B37" w14:textId="77777777" w:rsidR="0035053C" w:rsidRDefault="0035053C" w:rsidP="0035053C"/>
    <w:p w14:paraId="67BFD55C" w14:textId="77777777" w:rsidR="0035053C" w:rsidRPr="00612906" w:rsidRDefault="0035053C" w:rsidP="0035053C">
      <w:pPr>
        <w:suppressAutoHyphens/>
        <w:rPr>
          <w:lang w:eastAsia="ar-SA"/>
        </w:rPr>
      </w:pPr>
    </w:p>
    <w:p w14:paraId="3E5681C2" w14:textId="69CC3B91" w:rsidR="0035053C" w:rsidRPr="00612906" w:rsidRDefault="0035053C" w:rsidP="0035053C">
      <w:pPr>
        <w:suppressAutoHyphens/>
        <w:rPr>
          <w:lang w:eastAsia="ar-SA"/>
        </w:rPr>
      </w:pPr>
    </w:p>
    <w:p w14:paraId="3F2ED4C8" w14:textId="77777777" w:rsidR="005956B4" w:rsidRPr="00612906" w:rsidRDefault="005956B4" w:rsidP="0035053C">
      <w:pPr>
        <w:suppressAutoHyphens/>
        <w:rPr>
          <w:lang w:eastAsia="ar-SA"/>
        </w:rPr>
      </w:pPr>
    </w:p>
    <w:p w14:paraId="16BA606A" w14:textId="77777777" w:rsidR="0035053C" w:rsidRPr="00612906" w:rsidRDefault="0035053C" w:rsidP="0035053C">
      <w:pPr>
        <w:suppressAutoHyphens/>
        <w:rPr>
          <w:lang w:eastAsia="ar-SA"/>
        </w:rPr>
      </w:pPr>
    </w:p>
    <w:p w14:paraId="07117C6E" w14:textId="77777777" w:rsidR="0035053C" w:rsidRPr="00612906" w:rsidRDefault="0035053C" w:rsidP="0035053C">
      <w:pPr>
        <w:suppressAutoHyphens/>
        <w:rPr>
          <w:lang w:eastAsia="ar-SA"/>
        </w:rPr>
      </w:pPr>
    </w:p>
    <w:p w14:paraId="35924494" w14:textId="475DA6ED" w:rsidR="00E805E2" w:rsidRPr="00612906" w:rsidRDefault="00E805E2" w:rsidP="0035053C">
      <w:pPr>
        <w:suppressAutoHyphens/>
        <w:rPr>
          <w:lang w:eastAsia="ar-SA"/>
        </w:rPr>
      </w:pPr>
    </w:p>
    <w:p w14:paraId="6ED99EAC" w14:textId="77777777" w:rsidR="00E805E2" w:rsidRPr="00612906" w:rsidRDefault="00E805E2" w:rsidP="0035053C">
      <w:pPr>
        <w:suppressAutoHyphens/>
        <w:rPr>
          <w:lang w:eastAsia="ar-SA"/>
        </w:rPr>
      </w:pPr>
    </w:p>
    <w:p w14:paraId="4550CE55" w14:textId="77777777" w:rsidR="0035053C" w:rsidRDefault="0035053C" w:rsidP="0035053C">
      <w:pPr>
        <w:suppressAutoHyphens/>
        <w:rPr>
          <w:lang w:eastAsia="ar-SA"/>
        </w:rPr>
      </w:pPr>
    </w:p>
    <w:p w14:paraId="07FC739C" w14:textId="77777777" w:rsidR="002A480A" w:rsidRPr="00612906" w:rsidRDefault="002A480A" w:rsidP="0035053C">
      <w:pPr>
        <w:suppressAutoHyphens/>
        <w:rPr>
          <w:lang w:eastAsia="ar-SA"/>
        </w:rPr>
      </w:pPr>
    </w:p>
    <w:p w14:paraId="45776C9D" w14:textId="77777777" w:rsidR="00FD46C1" w:rsidRPr="00612906" w:rsidRDefault="00FD46C1" w:rsidP="0035053C">
      <w:pPr>
        <w:suppressAutoHyphens/>
        <w:rPr>
          <w:lang w:eastAsia="ar-SA"/>
        </w:rPr>
      </w:pPr>
    </w:p>
    <w:p w14:paraId="118EA173" w14:textId="77777777" w:rsidR="00FD46C1" w:rsidRDefault="00FD46C1" w:rsidP="0035053C">
      <w:pPr>
        <w:suppressAutoHyphens/>
        <w:rPr>
          <w:lang w:eastAsia="ar-SA"/>
        </w:rPr>
      </w:pPr>
    </w:p>
    <w:p w14:paraId="7690D65A" w14:textId="77777777" w:rsidR="002A480A" w:rsidRDefault="002A480A" w:rsidP="0035053C">
      <w:pPr>
        <w:suppressAutoHyphens/>
        <w:rPr>
          <w:lang w:eastAsia="ar-SA"/>
        </w:rPr>
      </w:pPr>
    </w:p>
    <w:p w14:paraId="61DCECF1" w14:textId="77777777" w:rsidR="002A480A" w:rsidRPr="00612906" w:rsidRDefault="002A480A" w:rsidP="0035053C">
      <w:pPr>
        <w:suppressAutoHyphens/>
        <w:rPr>
          <w:lang w:eastAsia="ar-SA"/>
        </w:rPr>
      </w:pPr>
    </w:p>
    <w:p w14:paraId="1A865415" w14:textId="77777777" w:rsidR="00FD46C1" w:rsidRPr="00612906" w:rsidRDefault="00FD46C1" w:rsidP="0035053C">
      <w:pPr>
        <w:suppressAutoHyphens/>
        <w:rPr>
          <w:lang w:eastAsia="ar-SA"/>
        </w:rPr>
      </w:pPr>
    </w:p>
    <w:p w14:paraId="2E546858" w14:textId="77777777" w:rsidR="00FD46C1" w:rsidRPr="00612906" w:rsidRDefault="00FD46C1" w:rsidP="0035053C">
      <w:pPr>
        <w:suppressAutoHyphens/>
        <w:rPr>
          <w:lang w:eastAsia="ar-SA"/>
        </w:rPr>
      </w:pPr>
    </w:p>
    <w:p w14:paraId="1A35A1AD" w14:textId="77777777" w:rsidR="00FD46C1" w:rsidRPr="00612906" w:rsidRDefault="00FD46C1" w:rsidP="0035053C">
      <w:pPr>
        <w:suppressAutoHyphens/>
        <w:rPr>
          <w:lang w:eastAsia="ar-SA"/>
        </w:rPr>
      </w:pPr>
    </w:p>
    <w:p w14:paraId="7E05A123" w14:textId="77777777" w:rsidR="00276C3E" w:rsidRDefault="00276C3E" w:rsidP="00276C3E">
      <w:r w:rsidRPr="00176A2D">
        <w:t>Parengė</w:t>
      </w:r>
    </w:p>
    <w:p w14:paraId="3903C7E8" w14:textId="7AFE684E" w:rsidR="00276C3E" w:rsidRPr="00276C3E" w:rsidRDefault="00276C3E" w:rsidP="00276C3E">
      <w:pPr>
        <w:rPr>
          <w:color w:val="000000" w:themeColor="text1"/>
        </w:rPr>
      </w:pPr>
      <w:r w:rsidRPr="00176A2D">
        <w:t>Kristin</w:t>
      </w:r>
      <w:r w:rsidRPr="00176A2D">
        <w:rPr>
          <w:color w:val="000000" w:themeColor="text1"/>
        </w:rPr>
        <w:t>a Kožemiakinienė</w:t>
      </w:r>
      <w:r w:rsidR="005344C1">
        <w:rPr>
          <w:color w:val="000000" w:themeColor="text1"/>
        </w:rPr>
        <w:t>,</w:t>
      </w:r>
      <w:r w:rsidR="005344C1" w:rsidRPr="008E3F5C">
        <w:rPr>
          <w:color w:val="000000" w:themeColor="text1"/>
        </w:rPr>
        <w:t xml:space="preserve"> </w:t>
      </w:r>
      <w:r w:rsidR="005344C1" w:rsidRPr="008E3F5C">
        <w:rPr>
          <w:bCs/>
          <w:color w:val="000000" w:themeColor="text1"/>
        </w:rPr>
        <w:t>tel.</w:t>
      </w:r>
      <w:r w:rsidR="005344C1" w:rsidRPr="008E3F5C" w:rsidDel="002015A8">
        <w:rPr>
          <w:bCs/>
          <w:color w:val="000000" w:themeColor="text1"/>
        </w:rPr>
        <w:t xml:space="preserve"> </w:t>
      </w:r>
      <w:r w:rsidR="00A31A08">
        <w:rPr>
          <w:bCs/>
          <w:color w:val="000000" w:themeColor="text1"/>
        </w:rPr>
        <w:t>+370</w:t>
      </w:r>
      <w:r w:rsidR="005344C1" w:rsidRPr="008E3F5C">
        <w:rPr>
          <w:bCs/>
          <w:color w:val="000000" w:themeColor="text1"/>
        </w:rPr>
        <w:t xml:space="preserve"> 441 79 28</w:t>
      </w:r>
      <w:r w:rsidR="005344C1">
        <w:rPr>
          <w:bCs/>
          <w:color w:val="000000" w:themeColor="text1"/>
        </w:rPr>
        <w:t>3</w:t>
      </w:r>
      <w:r w:rsidR="005344C1" w:rsidRPr="008E3F5C">
        <w:rPr>
          <w:bCs/>
          <w:color w:val="000000" w:themeColor="text1"/>
        </w:rPr>
        <w:t>, el. p.</w:t>
      </w:r>
      <w:r w:rsidR="005344C1">
        <w:rPr>
          <w:bCs/>
          <w:color w:val="000000" w:themeColor="text1"/>
        </w:rPr>
        <w:t xml:space="preserve"> kristina.kozemiakiniene</w:t>
      </w:r>
      <w:hyperlink r:id="rId6" w:history="1">
        <w:r w:rsidR="005344C1" w:rsidRPr="008E3F5C">
          <w:rPr>
            <w:rStyle w:val="Hipersaitas"/>
            <w:bCs/>
            <w:color w:val="000000" w:themeColor="text1"/>
            <w:lang w:val="de-DE"/>
          </w:rPr>
          <w:t>@silute.lt</w:t>
        </w:r>
      </w:hyperlink>
    </w:p>
    <w:p w14:paraId="706F766A" w14:textId="20EA86E2" w:rsidR="00855F90" w:rsidRDefault="00BA3AE7" w:rsidP="00DC5BBF">
      <w:r>
        <w:t>202</w:t>
      </w:r>
      <w:r w:rsidR="00083D24">
        <w:t>4</w:t>
      </w:r>
      <w:r>
        <w:t>-0</w:t>
      </w:r>
      <w:r w:rsidR="00083D24">
        <w:t>5</w:t>
      </w:r>
      <w:r>
        <w:t>-</w:t>
      </w:r>
      <w:r w:rsidR="000C69C4">
        <w:t>07</w:t>
      </w:r>
    </w:p>
    <w:sectPr w:rsidR="00855F90" w:rsidSect="00C37C4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FA4806"/>
    <w:multiLevelType w:val="hybridMultilevel"/>
    <w:tmpl w:val="37FC0ADC"/>
    <w:lvl w:ilvl="0" w:tplc="CB82BB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9965737"/>
    <w:multiLevelType w:val="hybridMultilevel"/>
    <w:tmpl w:val="2A767E2C"/>
    <w:lvl w:ilvl="0" w:tplc="CB82BBFC">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428233423">
    <w:abstractNumId w:val="0"/>
  </w:num>
  <w:num w:numId="2" w16cid:durableId="321087577">
    <w:abstractNumId w:val="1"/>
  </w:num>
  <w:num w:numId="3" w16cid:durableId="1090547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AD"/>
    <w:rsid w:val="00046287"/>
    <w:rsid w:val="00083D24"/>
    <w:rsid w:val="000B5209"/>
    <w:rsid w:val="000B6F19"/>
    <w:rsid w:val="000C69C4"/>
    <w:rsid w:val="00104B36"/>
    <w:rsid w:val="00107C2A"/>
    <w:rsid w:val="001D58AD"/>
    <w:rsid w:val="00276C3E"/>
    <w:rsid w:val="0028636F"/>
    <w:rsid w:val="002A480A"/>
    <w:rsid w:val="00315636"/>
    <w:rsid w:val="0035053C"/>
    <w:rsid w:val="00376D9F"/>
    <w:rsid w:val="004F140C"/>
    <w:rsid w:val="005159EA"/>
    <w:rsid w:val="005344C1"/>
    <w:rsid w:val="0057696E"/>
    <w:rsid w:val="005956B4"/>
    <w:rsid w:val="005F5AB3"/>
    <w:rsid w:val="00612906"/>
    <w:rsid w:val="006A1BE4"/>
    <w:rsid w:val="00855F90"/>
    <w:rsid w:val="00866E80"/>
    <w:rsid w:val="008844DC"/>
    <w:rsid w:val="008F368D"/>
    <w:rsid w:val="00965BFB"/>
    <w:rsid w:val="00A24175"/>
    <w:rsid w:val="00A31A08"/>
    <w:rsid w:val="00B72FA1"/>
    <w:rsid w:val="00BA3AE7"/>
    <w:rsid w:val="00BF22C7"/>
    <w:rsid w:val="00C37C42"/>
    <w:rsid w:val="00DB6E4C"/>
    <w:rsid w:val="00DC5BBF"/>
    <w:rsid w:val="00DF2A15"/>
    <w:rsid w:val="00E079CF"/>
    <w:rsid w:val="00E805E2"/>
    <w:rsid w:val="00EB3941"/>
    <w:rsid w:val="00ED08AD"/>
    <w:rsid w:val="00EF687B"/>
    <w:rsid w:val="00F416D5"/>
    <w:rsid w:val="00FD4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90F3"/>
  <w15:chartTrackingRefBased/>
  <w15:docId w15:val="{DFCD740C-4D79-4D62-8656-6634463F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C"/>
    <w:rPr>
      <w:rFonts w:eastAsia="Times New Roman"/>
      <w:sz w:val="24"/>
    </w:rPr>
  </w:style>
  <w:style w:type="paragraph" w:styleId="Antrat1">
    <w:name w:val="heading 1"/>
    <w:basedOn w:val="prastasis"/>
    <w:next w:val="prastasis"/>
    <w:link w:val="Antrat1Diagrama"/>
    <w:qFormat/>
    <w:rsid w:val="00E805E2"/>
    <w:pPr>
      <w:keepNext/>
      <w:numPr>
        <w:numId w:val="1"/>
      </w:numPr>
      <w:suppressAutoHyphens/>
      <w:jc w:val="center"/>
      <w:outlineLvl w:val="0"/>
    </w:pPr>
    <w:rPr>
      <w:b/>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35053C"/>
    <w:pPr>
      <w:spacing w:before="100" w:beforeAutospacing="1" w:after="100" w:afterAutospacing="1"/>
    </w:pPr>
    <w:rPr>
      <w:rFonts w:ascii="Georgia" w:eastAsia="Arial Unicode MS" w:hAnsi="Georgia" w:cs="Arial Unicode MS"/>
      <w:szCs w:val="24"/>
      <w:lang w:val="en-GB"/>
    </w:rPr>
  </w:style>
  <w:style w:type="character" w:customStyle="1" w:styleId="Antrat1Diagrama">
    <w:name w:val="Antraštė 1 Diagrama"/>
    <w:basedOn w:val="Numatytasispastraiposriftas"/>
    <w:link w:val="Antrat1"/>
    <w:rsid w:val="00E805E2"/>
    <w:rPr>
      <w:rFonts w:eastAsia="Times New Roman"/>
      <w:b/>
      <w:sz w:val="24"/>
      <w:lang w:eastAsia="zh-CN"/>
    </w:rPr>
  </w:style>
  <w:style w:type="character" w:styleId="Hipersaitas">
    <w:name w:val="Hyperlink"/>
    <w:rsid w:val="00E805E2"/>
    <w:rPr>
      <w:color w:val="0000FF"/>
      <w:u w:val="single"/>
    </w:rPr>
  </w:style>
  <w:style w:type="paragraph" w:styleId="Pataisymai">
    <w:name w:val="Revision"/>
    <w:hidden/>
    <w:uiPriority w:val="99"/>
    <w:semiHidden/>
    <w:rsid w:val="008844DC"/>
    <w:rPr>
      <w:rFonts w:eastAsia="Times New Roman"/>
      <w:sz w:val="24"/>
    </w:rPr>
  </w:style>
  <w:style w:type="paragraph" w:customStyle="1" w:styleId="statymopavad">
    <w:name w:val="Įstatymo pavad."/>
    <w:basedOn w:val="prastasis"/>
    <w:qFormat/>
    <w:rsid w:val="00DF2A15"/>
    <w:pPr>
      <w:suppressAutoHyphens/>
      <w:spacing w:line="360" w:lineRule="auto"/>
      <w:ind w:firstLine="720"/>
      <w:jc w:val="center"/>
    </w:pPr>
    <w:rPr>
      <w:rFonts w:ascii="TimesLT" w:hAnsi="TimesLT" w:cs="TimesLT"/>
      <w:caps/>
      <w:szCs w:val="24"/>
      <w:lang w:eastAsia="zh-CN"/>
    </w:rPr>
  </w:style>
  <w:style w:type="character" w:customStyle="1" w:styleId="PagrindiniotekstotraukaDiagrama">
    <w:name w:val="Pagrindinio teksto įtrauka Diagrama"/>
    <w:qFormat/>
    <w:rsid w:val="00DF2A15"/>
    <w:rPr>
      <w:rFonts w:ascii="Times New Roman" w:eastAsia="Times New Roman" w:hAnsi="Times New Roman" w:cs="Times New Roman"/>
      <w:bCs/>
      <w:color w:val="000000"/>
      <w:sz w:val="24"/>
      <w:szCs w:val="24"/>
    </w:rPr>
  </w:style>
  <w:style w:type="paragraph" w:styleId="Sraopastraipa">
    <w:name w:val="List Paragraph"/>
    <w:basedOn w:val="prastasis"/>
    <w:uiPriority w:val="34"/>
    <w:qFormat/>
    <w:rsid w:val="00104B36"/>
    <w:pPr>
      <w:ind w:left="720"/>
      <w:contextualSpacing/>
    </w:pPr>
  </w:style>
  <w:style w:type="character" w:styleId="Neapdorotaspaminjimas">
    <w:name w:val="Unresolved Mention"/>
    <w:basedOn w:val="Numatytasispastraiposriftas"/>
    <w:uiPriority w:val="99"/>
    <w:semiHidden/>
    <w:unhideWhenUsed/>
    <w:rsid w:val="00083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lute.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57F836-B1D1-40FD-BDEF-CC83D4291D4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44</TotalTime>
  <Pages>1</Pages>
  <Words>992</Words>
  <Characters>566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Kožemiakinienė</dc:creator>
  <cp:keywords/>
  <dc:description/>
  <cp:lastModifiedBy>Asta Jagelavičienė</cp:lastModifiedBy>
  <cp:revision>6</cp:revision>
  <cp:lastPrinted>2023-04-03T08:37:00Z</cp:lastPrinted>
  <dcterms:created xsi:type="dcterms:W3CDTF">2024-05-02T12:12:00Z</dcterms:created>
  <dcterms:modified xsi:type="dcterms:W3CDTF">2024-05-13T12:15:00Z</dcterms:modified>
</cp:coreProperties>
</file>