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212F00FB" w14:textId="77777777" w:rsidR="00C15685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7441F3B3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35475B37" w14:textId="463AA1DF" w:rsidR="00174E1E" w:rsidRPr="00E05826" w:rsidRDefault="00D91CE2" w:rsidP="00174E1E">
      <w:pPr>
        <w:jc w:val="center"/>
        <w:rPr>
          <w:lang w:val="lt-LT"/>
        </w:rPr>
      </w:pPr>
      <w:r w:rsidRPr="00E05826">
        <w:rPr>
          <w:b/>
          <w:lang w:val="lt-LT"/>
        </w:rPr>
        <w:t xml:space="preserve">DĖL </w:t>
      </w:r>
      <w:r w:rsidRPr="00D91CE2">
        <w:rPr>
          <w:b/>
          <w:caps/>
          <w:lang w:val="lt-LT"/>
        </w:rPr>
        <w:t xml:space="preserve">valstybinės žemės sklypo, ESANČIO šILUTĖS MIESTE, LIEPŲ G. 1a (KADASTRO NR. </w:t>
      </w:r>
      <w:r w:rsidRPr="00E05826">
        <w:rPr>
          <w:b/>
          <w:bCs/>
          <w:caps/>
          <w:lang w:val="lt-LT"/>
        </w:rPr>
        <w:t>8867/0015:162</w:t>
      </w:r>
      <w:r w:rsidRPr="00D91CE2">
        <w:rPr>
          <w:b/>
          <w:caps/>
          <w:lang w:val="lt-LT"/>
        </w:rPr>
        <w:t>)</w:t>
      </w:r>
      <w:r w:rsidR="00191F76">
        <w:rPr>
          <w:b/>
          <w:caps/>
          <w:lang w:val="lt-LT"/>
        </w:rPr>
        <w:t>,</w:t>
      </w:r>
      <w:r w:rsidRPr="00D91CE2">
        <w:rPr>
          <w:b/>
          <w:caps/>
          <w:lang w:val="lt-LT"/>
        </w:rPr>
        <w:t xml:space="preserve"> dalies nuomos teisĖS </w:t>
      </w:r>
      <w:r w:rsidRPr="00D91CE2">
        <w:rPr>
          <w:b/>
          <w:caps/>
          <w:noProof/>
          <w:lang w:val="lt-LT"/>
        </w:rPr>
        <w:t>PERLEIDIMO</w:t>
      </w: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6166E689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E739EF">
        <w:rPr>
          <w:color w:val="000000"/>
          <w:shd w:val="clear" w:color="auto" w:fill="FFFFFF"/>
          <w:lang w:val="lt-LT"/>
          <w14:ligatures w14:val="none"/>
        </w:rPr>
        <w:t xml:space="preserve">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662FE9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75D51FFE" w14:textId="77777777" w:rsidR="00174E1E" w:rsidRPr="00E05826" w:rsidRDefault="00174E1E" w:rsidP="00174E1E">
      <w:pPr>
        <w:jc w:val="center"/>
        <w:rPr>
          <w:lang w:val="lt-LT"/>
        </w:rPr>
      </w:pPr>
    </w:p>
    <w:p w14:paraId="0ADBA6A8" w14:textId="45075884" w:rsidR="00E739EF" w:rsidRPr="00D91CE2" w:rsidRDefault="00174E1E" w:rsidP="00B72534">
      <w:pPr>
        <w:spacing w:line="276" w:lineRule="auto"/>
        <w:ind w:firstLine="851"/>
        <w:jc w:val="both"/>
        <w:rPr>
          <w:noProof/>
          <w:lang w:val="lt-LT"/>
        </w:rPr>
      </w:pPr>
      <w:r w:rsidRPr="00D91CE2">
        <w:rPr>
          <w:noProof/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D91CE2">
        <w:rPr>
          <w:noProof/>
          <w:lang w:val="lt-LT"/>
        </w:rPr>
        <w:t xml:space="preserve">Naudojamų kitos paskirties valstybinės žemės sklypų pardavimo ir nuomos taisyklių, patvirtintų Lietuvos Respublikos Vyriausybės 1999-03-09 nutarimu Nr. 260 ,,Dėl naudojamų kitos paskirties valstybinės žemės sklypų pardavimo ir nuomos“, </w:t>
      </w:r>
      <w:r w:rsidR="0011311F" w:rsidRPr="00D91CE2">
        <w:rPr>
          <w:noProof/>
          <w:lang w:val="lt-LT"/>
        </w:rPr>
        <w:t>55</w:t>
      </w:r>
      <w:r w:rsidRPr="00D91CE2">
        <w:rPr>
          <w:noProof/>
          <w:color w:val="000000"/>
          <w:vertAlign w:val="superscript"/>
          <w:lang w:val="lt-LT"/>
        </w:rPr>
        <w:t xml:space="preserve"> </w:t>
      </w:r>
      <w:r w:rsidRPr="00D91CE2">
        <w:rPr>
          <w:noProof/>
          <w:lang w:val="lt-LT"/>
        </w:rPr>
        <w:t xml:space="preserve">punktu, </w:t>
      </w:r>
      <w:bookmarkEnd w:id="0"/>
      <w:r w:rsidR="00AF0984" w:rsidRPr="00D91CE2">
        <w:rPr>
          <w:noProof/>
          <w:lang w:val="lt-LT"/>
        </w:rPr>
        <w:t>Šilutės rajono</w:t>
      </w:r>
      <w:r w:rsidRPr="00D91CE2">
        <w:rPr>
          <w:noProof/>
          <w:lang w:val="lt-LT"/>
        </w:rPr>
        <w:t xml:space="preserve"> savivaldybės taryba  n u s p r e n d ž i a:</w:t>
      </w:r>
      <w:bookmarkStart w:id="1" w:name="_Hlk160005658"/>
    </w:p>
    <w:p w14:paraId="53E00C89" w14:textId="14A90701" w:rsidR="003002BC" w:rsidRPr="00D91CE2" w:rsidRDefault="00E739EF" w:rsidP="00B72534">
      <w:pPr>
        <w:spacing w:line="276" w:lineRule="auto"/>
        <w:ind w:firstLine="851"/>
        <w:jc w:val="both"/>
        <w:rPr>
          <w:noProof/>
          <w:lang w:val="lt-LT"/>
        </w:rPr>
      </w:pPr>
      <w:r w:rsidRPr="00D91CE2">
        <w:rPr>
          <w:noProof/>
          <w:lang w:val="lt-LT"/>
        </w:rPr>
        <w:t xml:space="preserve">1. </w:t>
      </w:r>
      <w:r w:rsidR="003002BC" w:rsidRPr="00D91CE2">
        <w:rPr>
          <w:noProof/>
          <w:lang w:val="lt-LT"/>
        </w:rPr>
        <w:t>Pritarti</w:t>
      </w:r>
      <w:r w:rsidR="00174E1E" w:rsidRPr="00D91CE2">
        <w:rPr>
          <w:noProof/>
          <w:lang w:val="lt-LT"/>
        </w:rPr>
        <w:t xml:space="preserve">, kad </w:t>
      </w:r>
      <w:r w:rsidR="00D91CE2" w:rsidRPr="00D91CE2">
        <w:rPr>
          <w:noProof/>
          <w:lang w:val="lt-LT"/>
        </w:rPr>
        <w:t xml:space="preserve">UAB „Savas stogas“ perleistų </w:t>
      </w:r>
      <w:r w:rsidR="003002BC" w:rsidRPr="00D91CE2">
        <w:rPr>
          <w:noProof/>
          <w:lang w:val="lt-LT"/>
        </w:rPr>
        <w:t>0,0</w:t>
      </w:r>
      <w:r w:rsidR="00D91CE2" w:rsidRPr="00D91CE2">
        <w:rPr>
          <w:noProof/>
          <w:lang w:val="lt-LT"/>
        </w:rPr>
        <w:t>526</w:t>
      </w:r>
      <w:r w:rsidR="003002BC" w:rsidRPr="00D91CE2">
        <w:rPr>
          <w:noProof/>
          <w:lang w:val="lt-LT"/>
        </w:rPr>
        <w:t xml:space="preserve"> ha ploto žemės sklypo dalies, esančios bendrai naudojamame </w:t>
      </w:r>
      <w:r w:rsidR="00D91CE2" w:rsidRPr="00D91CE2">
        <w:rPr>
          <w:noProof/>
          <w:lang w:val="lt-LT"/>
        </w:rPr>
        <w:t>0,2386</w:t>
      </w:r>
      <w:r w:rsidRPr="00D91CE2">
        <w:rPr>
          <w:noProof/>
          <w:lang w:val="lt-LT"/>
        </w:rPr>
        <w:t xml:space="preserve"> </w:t>
      </w:r>
      <w:r w:rsidR="003002BC" w:rsidRPr="00D91CE2">
        <w:rPr>
          <w:noProof/>
          <w:lang w:val="lt-LT"/>
        </w:rPr>
        <w:t>ha ploto valstybinės žemės sklype (kadastro Nr.</w:t>
      </w:r>
      <w:r w:rsidR="00D53166" w:rsidRPr="00D91CE2">
        <w:rPr>
          <w:noProof/>
          <w:lang w:val="lt-LT"/>
        </w:rPr>
        <w:t> </w:t>
      </w:r>
      <w:r w:rsidR="00D91CE2" w:rsidRPr="00D91CE2">
        <w:rPr>
          <w:noProof/>
          <w:lang w:val="lt-LT"/>
        </w:rPr>
        <w:t>8867/0015:162</w:t>
      </w:r>
      <w:r w:rsidR="003002BC" w:rsidRPr="00D91CE2">
        <w:rPr>
          <w:noProof/>
          <w:lang w:val="lt-LT"/>
        </w:rPr>
        <w:t xml:space="preserve">, unikalus Nr. </w:t>
      </w:r>
      <w:r w:rsidR="00D91CE2" w:rsidRPr="00D91CE2">
        <w:rPr>
          <w:noProof/>
          <w:lang w:val="lt-LT"/>
        </w:rPr>
        <w:t>4400-0461-4646</w:t>
      </w:r>
      <w:r w:rsidR="003002BC" w:rsidRPr="00D91CE2">
        <w:rPr>
          <w:noProof/>
          <w:lang w:val="lt-LT"/>
        </w:rPr>
        <w:t xml:space="preserve">) adresu: </w:t>
      </w:r>
      <w:r w:rsidRPr="00D91CE2">
        <w:rPr>
          <w:noProof/>
          <w:lang w:val="lt-LT"/>
        </w:rPr>
        <w:t xml:space="preserve">Šilutė, </w:t>
      </w:r>
      <w:r w:rsidR="00D91CE2" w:rsidRPr="00D91CE2">
        <w:rPr>
          <w:noProof/>
          <w:lang w:val="lt-LT"/>
        </w:rPr>
        <w:t>Liepų g. 1A</w:t>
      </w:r>
      <w:r w:rsidR="003002BC" w:rsidRPr="00D91CE2">
        <w:rPr>
          <w:noProof/>
          <w:lang w:val="lt-LT"/>
        </w:rPr>
        <w:t>, išnuomotos pagal 20</w:t>
      </w:r>
      <w:r w:rsidRPr="00D91CE2">
        <w:rPr>
          <w:noProof/>
          <w:lang w:val="lt-LT"/>
        </w:rPr>
        <w:t>2</w:t>
      </w:r>
      <w:r w:rsidR="00D91CE2" w:rsidRPr="00D91CE2">
        <w:rPr>
          <w:noProof/>
          <w:lang w:val="lt-LT"/>
        </w:rPr>
        <w:t>1</w:t>
      </w:r>
      <w:r w:rsidR="007917C9" w:rsidRPr="00D91CE2">
        <w:rPr>
          <w:noProof/>
          <w:lang w:val="lt-LT"/>
        </w:rPr>
        <w:t> </w:t>
      </w:r>
      <w:r w:rsidR="003002BC" w:rsidRPr="00D91CE2">
        <w:rPr>
          <w:noProof/>
          <w:lang w:val="lt-LT"/>
        </w:rPr>
        <w:t>m</w:t>
      </w:r>
      <w:r w:rsidR="007917C9" w:rsidRPr="00D91CE2">
        <w:rPr>
          <w:noProof/>
          <w:lang w:val="lt-LT"/>
        </w:rPr>
        <w:t>.</w:t>
      </w:r>
      <w:r w:rsidR="003002BC" w:rsidRPr="00D91CE2">
        <w:rPr>
          <w:noProof/>
          <w:lang w:val="lt-LT"/>
        </w:rPr>
        <w:t xml:space="preserve"> </w:t>
      </w:r>
      <w:r w:rsidRPr="00D91CE2">
        <w:rPr>
          <w:noProof/>
          <w:lang w:val="lt-LT"/>
        </w:rPr>
        <w:t>b</w:t>
      </w:r>
      <w:r w:rsidR="00D91CE2" w:rsidRPr="00D91CE2">
        <w:rPr>
          <w:noProof/>
          <w:lang w:val="lt-LT"/>
        </w:rPr>
        <w:t>irželio 29</w:t>
      </w:r>
      <w:r w:rsidR="003002BC" w:rsidRPr="00D91CE2">
        <w:rPr>
          <w:noProof/>
          <w:lang w:val="lt-LT"/>
        </w:rPr>
        <w:t xml:space="preserve"> d. valstybinės žemės nuomos sutartį Nr. </w:t>
      </w:r>
      <w:r w:rsidR="00D91CE2" w:rsidRPr="00D91CE2">
        <w:rPr>
          <w:noProof/>
          <w:lang w:val="lt-LT"/>
        </w:rPr>
        <w:t>17SŽN-567-(14.17.55.) ir papildytos 2023 m. kovo 10 d. susitarimu Nr. 17SŽN-271-(14.17.55 E.)</w:t>
      </w:r>
      <w:r w:rsidR="006F0728" w:rsidRPr="00D91CE2">
        <w:rPr>
          <w:noProof/>
          <w:lang w:val="lt-LT"/>
        </w:rPr>
        <w:t xml:space="preserve">, </w:t>
      </w:r>
      <w:r w:rsidR="003002BC" w:rsidRPr="00D91CE2">
        <w:rPr>
          <w:noProof/>
          <w:lang w:val="lt-LT"/>
        </w:rPr>
        <w:t>reikalingos perleidžiam</w:t>
      </w:r>
      <w:r w:rsidR="00D91CE2" w:rsidRPr="00D91CE2">
        <w:rPr>
          <w:noProof/>
          <w:lang w:val="lt-LT"/>
        </w:rPr>
        <w:t>am</w:t>
      </w:r>
      <w:r w:rsidR="003002BC" w:rsidRPr="00D91CE2">
        <w:rPr>
          <w:noProof/>
          <w:lang w:val="lt-LT"/>
        </w:rPr>
        <w:t xml:space="preserve"> </w:t>
      </w:r>
      <w:r w:rsidR="00D91CE2" w:rsidRPr="00D91CE2">
        <w:rPr>
          <w:noProof/>
          <w:lang w:val="lt-LT"/>
        </w:rPr>
        <w:t>pastatui-parduotuvei</w:t>
      </w:r>
      <w:r w:rsidR="003002BC" w:rsidRPr="00D91CE2">
        <w:rPr>
          <w:noProof/>
          <w:lang w:val="lt-LT"/>
        </w:rPr>
        <w:t xml:space="preserve">, unikalus Nr. </w:t>
      </w:r>
      <w:r w:rsidR="00D91CE2" w:rsidRPr="00D91CE2">
        <w:rPr>
          <w:noProof/>
          <w:lang w:val="lt-LT"/>
        </w:rPr>
        <w:t>8800-0001-1016</w:t>
      </w:r>
      <w:r w:rsidR="00662FE9" w:rsidRPr="00D91CE2">
        <w:rPr>
          <w:noProof/>
          <w:lang w:val="lt-LT"/>
        </w:rPr>
        <w:t>,</w:t>
      </w:r>
      <w:r w:rsidR="003002BC" w:rsidRPr="00D91CE2">
        <w:rPr>
          <w:noProof/>
          <w:lang w:val="lt-LT"/>
        </w:rPr>
        <w:t xml:space="preserve"> eksploatuoti, nuomos teisę.</w:t>
      </w:r>
    </w:p>
    <w:p w14:paraId="3221069D" w14:textId="2C3639B7" w:rsidR="00D53166" w:rsidRPr="00D91CE2" w:rsidRDefault="00E739EF" w:rsidP="00B72534">
      <w:pPr>
        <w:spacing w:line="276" w:lineRule="auto"/>
        <w:ind w:left="851"/>
        <w:jc w:val="both"/>
        <w:rPr>
          <w:noProof/>
          <w:lang w:val="lt-LT"/>
        </w:rPr>
      </w:pPr>
      <w:r w:rsidRPr="00D91CE2">
        <w:rPr>
          <w:noProof/>
          <w:lang w:val="lt-LT"/>
        </w:rPr>
        <w:t xml:space="preserve">2. </w:t>
      </w:r>
      <w:r w:rsidR="00D53166" w:rsidRPr="00D91CE2">
        <w:rPr>
          <w:noProof/>
          <w:lang w:val="lt-LT"/>
        </w:rPr>
        <w:t>Nustatyti, kad:</w:t>
      </w:r>
    </w:p>
    <w:p w14:paraId="57224D0F" w14:textId="0EEA1789" w:rsidR="00D53166" w:rsidRPr="00E739EF" w:rsidRDefault="00E739EF" w:rsidP="00B72534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2.1. </w:t>
      </w:r>
      <w:r w:rsidR="00D53166" w:rsidRPr="00E739EF">
        <w:rPr>
          <w:lang w:val="lt-LT"/>
        </w:rPr>
        <w:t xml:space="preserve">naujasis statinių ar įrenginių savininkas per vieną mėnesį nuo nuosavybės teisių į statinius ar įrenginius įregistravimo Nekilnojamojo turto registre privalo kreiptis į Šilutės </w:t>
      </w:r>
      <w:r w:rsidR="00A25DAD">
        <w:rPr>
          <w:lang w:val="lt-LT"/>
        </w:rPr>
        <w:t>rajono</w:t>
      </w:r>
      <w:r w:rsidR="00A25DAD" w:rsidRPr="00E739EF">
        <w:rPr>
          <w:lang w:val="lt-LT"/>
        </w:rPr>
        <w:t xml:space="preserve"> </w:t>
      </w:r>
      <w:r w:rsidR="00D53166" w:rsidRPr="00E739EF">
        <w:rPr>
          <w:lang w:val="lt-LT"/>
        </w:rPr>
        <w:t>savivaldybę su prašymu pakeisti</w:t>
      </w:r>
      <w:r w:rsidR="006F0728" w:rsidRPr="00E739EF">
        <w:rPr>
          <w:lang w:val="lt-LT"/>
        </w:rPr>
        <w:t xml:space="preserve"> nuomos s</w:t>
      </w:r>
      <w:r w:rsidR="00D53166" w:rsidRPr="00E739EF">
        <w:rPr>
          <w:lang w:val="lt-LT"/>
        </w:rPr>
        <w:t>utartį;</w:t>
      </w:r>
    </w:p>
    <w:p w14:paraId="22CED484" w14:textId="64E3D184" w:rsidR="003002BC" w:rsidRPr="00E739EF" w:rsidRDefault="00E739EF" w:rsidP="00B72534">
      <w:pPr>
        <w:spacing w:line="276" w:lineRule="auto"/>
        <w:ind w:left="851"/>
        <w:jc w:val="both"/>
        <w:rPr>
          <w:lang w:val="lt-LT"/>
        </w:rPr>
      </w:pPr>
      <w:r>
        <w:rPr>
          <w:lang w:val="lt-LT"/>
        </w:rPr>
        <w:t>2.2.</w:t>
      </w:r>
      <w:r w:rsidR="007917C9" w:rsidRPr="00E739EF">
        <w:rPr>
          <w:lang w:val="lt-LT"/>
        </w:rPr>
        <w:t xml:space="preserve"> </w:t>
      </w:r>
      <w:r w:rsidR="00D53166" w:rsidRPr="00E739EF">
        <w:rPr>
          <w:lang w:val="lt-LT"/>
        </w:rPr>
        <w:t xml:space="preserve">šis pritarimas galioja </w:t>
      </w:r>
      <w:r w:rsidR="003C0F94">
        <w:rPr>
          <w:lang w:val="lt-LT"/>
        </w:rPr>
        <w:t>tris mėnesius</w:t>
      </w:r>
      <w:r w:rsidR="003C0F94" w:rsidRPr="00E739EF">
        <w:rPr>
          <w:lang w:val="lt-LT"/>
        </w:rPr>
        <w:t xml:space="preserve"> </w:t>
      </w:r>
      <w:r w:rsidR="00D53166" w:rsidRPr="00E739EF">
        <w:rPr>
          <w:lang w:val="lt-LT"/>
        </w:rPr>
        <w:t>metus nuo jo išdavimo dienos.</w:t>
      </w:r>
    </w:p>
    <w:p w14:paraId="58ED4B55" w14:textId="77777777" w:rsidR="00B72534" w:rsidRPr="00B72534" w:rsidRDefault="00B72534" w:rsidP="00B72534">
      <w:pPr>
        <w:spacing w:line="276" w:lineRule="auto"/>
        <w:ind w:firstLine="851"/>
        <w:jc w:val="both"/>
        <w:rPr>
          <w:lang w:val="lt-LT"/>
          <w14:ligatures w14:val="none"/>
        </w:rPr>
      </w:pPr>
      <w:bookmarkStart w:id="2" w:name="_Hlk23167147"/>
      <w:bookmarkEnd w:id="1"/>
      <w:r w:rsidRPr="00B72534">
        <w:rPr>
          <w:lang w:val="lt-LT"/>
          <w14:ligatures w14:val="none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B72534">
        <w:rPr>
          <w:color w:val="000000"/>
          <w:lang w:val="lt-LT" w:eastAsia="lt-LT"/>
          <w14:ligatures w14:val="none"/>
        </w:rPr>
        <w:t xml:space="preserve">Regionų administracinio teismo Klaipėdos rūmams  </w:t>
      </w:r>
      <w:r w:rsidRPr="00B72534">
        <w:rPr>
          <w:lang w:val="lt-LT"/>
          <w14:ligatures w14:val="none"/>
        </w:rPr>
        <w:t>(Galinio Pylimo g. 9, Klaipėda) per vieną mėnesį nuo sprendimo paskelbimo arba įteikimo suinteresuotam asmeniui dienos.</w:t>
      </w:r>
    </w:p>
    <w:p w14:paraId="5ED0BBAB" w14:textId="77777777" w:rsidR="003002BC" w:rsidRDefault="003002BC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6888025D" w14:textId="77777777" w:rsidR="007917C9" w:rsidRPr="00A606DE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2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37E51176" w14:textId="77777777" w:rsidR="00C15685" w:rsidRDefault="00C15685">
      <w:pPr>
        <w:rPr>
          <w:szCs w:val="20"/>
          <w:lang w:val="lt-LT"/>
          <w14:ligatures w14:val="none"/>
        </w:rPr>
      </w:pPr>
    </w:p>
    <w:p w14:paraId="69F45431" w14:textId="306CFCCF" w:rsidR="00662FE9" w:rsidRDefault="00662FE9">
      <w:pPr>
        <w:rPr>
          <w:szCs w:val="20"/>
          <w:lang w:val="lt-LT"/>
          <w14:ligatures w14:val="none"/>
        </w:rPr>
      </w:pPr>
    </w:p>
    <w:p w14:paraId="04683841" w14:textId="77777777" w:rsidR="00E05826" w:rsidRDefault="00E05826">
      <w:pPr>
        <w:rPr>
          <w:szCs w:val="20"/>
          <w:lang w:val="lt-LT"/>
          <w14:ligatures w14:val="none"/>
        </w:rPr>
      </w:pPr>
    </w:p>
    <w:p w14:paraId="2C4FA774" w14:textId="77777777" w:rsidR="00E05826" w:rsidRDefault="00E05826">
      <w:pPr>
        <w:rPr>
          <w:szCs w:val="20"/>
          <w:lang w:val="lt-LT"/>
          <w14:ligatures w14:val="none"/>
        </w:rPr>
      </w:pPr>
    </w:p>
    <w:p w14:paraId="333CB823" w14:textId="77777777" w:rsidR="00E05826" w:rsidRDefault="00E05826">
      <w:pPr>
        <w:rPr>
          <w:szCs w:val="20"/>
          <w:lang w:val="lt-LT"/>
          <w14:ligatures w14:val="none"/>
        </w:rPr>
      </w:pPr>
    </w:p>
    <w:p w14:paraId="7D8DC69A" w14:textId="77777777" w:rsidR="00662FE9" w:rsidRDefault="00662FE9">
      <w:pPr>
        <w:rPr>
          <w:szCs w:val="20"/>
          <w:lang w:val="lt-LT"/>
          <w14:ligatures w14:val="none"/>
        </w:rPr>
      </w:pPr>
    </w:p>
    <w:p w14:paraId="69DBAA04" w14:textId="77777777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>Parengė</w:t>
      </w:r>
    </w:p>
    <w:p w14:paraId="2B16469A" w14:textId="35B06698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 xml:space="preserve">Agnė </w:t>
      </w:r>
      <w:proofErr w:type="spellStart"/>
      <w:r w:rsidRPr="00C15685">
        <w:rPr>
          <w:color w:val="000000"/>
          <w:lang w:val="lt-LT"/>
          <w14:ligatures w14:val="none"/>
        </w:rPr>
        <w:t>Vingytė</w:t>
      </w:r>
      <w:proofErr w:type="spellEnd"/>
      <w:r w:rsidRPr="00C15685">
        <w:rPr>
          <w:color w:val="000000"/>
          <w:lang w:val="lt-LT"/>
          <w14:ligatures w14:val="none"/>
        </w:rPr>
        <w:t xml:space="preserve">-Grikšienė, tel. </w:t>
      </w:r>
      <w:r w:rsidR="00E739EF">
        <w:rPr>
          <w:color w:val="000000"/>
          <w:lang w:val="lt-LT"/>
          <w14:ligatures w14:val="none"/>
        </w:rPr>
        <w:t>+370</w:t>
      </w:r>
      <w:r w:rsidRPr="00C15685">
        <w:rPr>
          <w:color w:val="000000"/>
          <w:lang w:val="lt-LT"/>
          <w14:ligatures w14:val="none"/>
        </w:rPr>
        <w:t xml:space="preserve"> 6</w:t>
      </w:r>
      <w:r w:rsidR="00E739EF">
        <w:rPr>
          <w:color w:val="000000"/>
          <w:lang w:val="lt-LT"/>
          <w14:ligatures w14:val="none"/>
        </w:rPr>
        <w:t>40</w:t>
      </w:r>
      <w:r w:rsidRPr="00C15685">
        <w:rPr>
          <w:color w:val="000000"/>
          <w:lang w:val="lt-LT"/>
          <w14:ligatures w14:val="none"/>
        </w:rPr>
        <w:t xml:space="preserve"> </w:t>
      </w:r>
      <w:r w:rsidR="00E739EF">
        <w:rPr>
          <w:color w:val="000000"/>
          <w:lang w:val="lt-LT"/>
          <w14:ligatures w14:val="none"/>
        </w:rPr>
        <w:t>60</w:t>
      </w:r>
      <w:r w:rsidRPr="00C15685">
        <w:rPr>
          <w:color w:val="000000"/>
          <w:lang w:val="lt-LT"/>
          <w14:ligatures w14:val="none"/>
        </w:rPr>
        <w:t xml:space="preserve"> </w:t>
      </w:r>
      <w:r w:rsidR="00E739EF">
        <w:rPr>
          <w:color w:val="000000"/>
          <w:lang w:val="lt-LT"/>
          <w14:ligatures w14:val="none"/>
        </w:rPr>
        <w:t>819</w:t>
      </w:r>
      <w:r w:rsidRPr="00C15685">
        <w:rPr>
          <w:color w:val="000000"/>
          <w:lang w:val="lt-LT"/>
          <w14:ligatures w14:val="none"/>
        </w:rPr>
        <w:t xml:space="preserve">, el. p. agne.griksiene@silute.lt </w:t>
      </w:r>
    </w:p>
    <w:p w14:paraId="249461A7" w14:textId="7BC1CA59" w:rsidR="008B0F5C" w:rsidRPr="00A606DE" w:rsidRDefault="002D031B" w:rsidP="00C15685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8808C4FB2575499EA7A822D6240A7F1A"/>
          </w:placeholder>
        </w:sdtPr>
        <w:sdtEndPr/>
        <w:sdtContent>
          <w:r w:rsidR="00C15685" w:rsidRPr="000E4968">
            <w:rPr>
              <w:color w:val="000000"/>
              <w:lang w:val="lt-LT"/>
              <w14:ligatures w14:val="none"/>
            </w:rPr>
            <w:t>2024-</w:t>
          </w:r>
          <w:r w:rsidR="000E4968" w:rsidRPr="000E4968">
            <w:rPr>
              <w:color w:val="000000"/>
              <w:lang w:val="lt-LT"/>
              <w14:ligatures w14:val="none"/>
            </w:rPr>
            <w:t>05-</w:t>
          </w:r>
          <w:r w:rsidR="00D91CE2">
            <w:rPr>
              <w:color w:val="000000"/>
              <w:lang w:val="lt-LT"/>
              <w14:ligatures w14:val="none"/>
            </w:rPr>
            <w:t>13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FA722C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8278C" w14:textId="77777777" w:rsidR="00270CC6" w:rsidRDefault="00270CC6">
      <w:r>
        <w:separator/>
      </w:r>
    </w:p>
  </w:endnote>
  <w:endnote w:type="continuationSeparator" w:id="0">
    <w:p w14:paraId="664099DD" w14:textId="77777777" w:rsidR="00270CC6" w:rsidRDefault="002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457E" w14:textId="77777777" w:rsidR="00270CC6" w:rsidRDefault="00270CC6">
      <w:r>
        <w:separator/>
      </w:r>
    </w:p>
  </w:footnote>
  <w:footnote w:type="continuationSeparator" w:id="0">
    <w:p w14:paraId="26978763" w14:textId="77777777" w:rsidR="00270CC6" w:rsidRDefault="0027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3" w:name="specialiojiZyma"/>
    <w: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B029F"/>
    <w:rsid w:val="000B4E94"/>
    <w:rsid w:val="000D4933"/>
    <w:rsid w:val="000E4968"/>
    <w:rsid w:val="0011311F"/>
    <w:rsid w:val="001343F9"/>
    <w:rsid w:val="00174E1E"/>
    <w:rsid w:val="00191F76"/>
    <w:rsid w:val="00270CC6"/>
    <w:rsid w:val="002D031B"/>
    <w:rsid w:val="003002BC"/>
    <w:rsid w:val="003879D9"/>
    <w:rsid w:val="003C0F94"/>
    <w:rsid w:val="00427E41"/>
    <w:rsid w:val="00434F00"/>
    <w:rsid w:val="005200C6"/>
    <w:rsid w:val="0055619C"/>
    <w:rsid w:val="00566A87"/>
    <w:rsid w:val="00662FE9"/>
    <w:rsid w:val="00684154"/>
    <w:rsid w:val="006F0728"/>
    <w:rsid w:val="006F609C"/>
    <w:rsid w:val="00706253"/>
    <w:rsid w:val="007203CA"/>
    <w:rsid w:val="00761002"/>
    <w:rsid w:val="00763C89"/>
    <w:rsid w:val="007917C9"/>
    <w:rsid w:val="007C0E56"/>
    <w:rsid w:val="007F18AF"/>
    <w:rsid w:val="00894990"/>
    <w:rsid w:val="008B0F5C"/>
    <w:rsid w:val="009033A2"/>
    <w:rsid w:val="00977775"/>
    <w:rsid w:val="009F1CFD"/>
    <w:rsid w:val="00A25DAD"/>
    <w:rsid w:val="00A606DE"/>
    <w:rsid w:val="00AC7951"/>
    <w:rsid w:val="00AF0984"/>
    <w:rsid w:val="00B6714A"/>
    <w:rsid w:val="00B72534"/>
    <w:rsid w:val="00BA5281"/>
    <w:rsid w:val="00BE0AA2"/>
    <w:rsid w:val="00C15685"/>
    <w:rsid w:val="00C260A2"/>
    <w:rsid w:val="00D07762"/>
    <w:rsid w:val="00D365D6"/>
    <w:rsid w:val="00D53166"/>
    <w:rsid w:val="00D669B9"/>
    <w:rsid w:val="00D70182"/>
    <w:rsid w:val="00D91CE2"/>
    <w:rsid w:val="00DB6CB8"/>
    <w:rsid w:val="00DD4821"/>
    <w:rsid w:val="00DD7412"/>
    <w:rsid w:val="00E05826"/>
    <w:rsid w:val="00E07155"/>
    <w:rsid w:val="00E739EF"/>
    <w:rsid w:val="00F465F8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7253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72534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191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08C4FB2575499EA7A822D6240A7F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D6B660-CCBD-42AE-A589-3A99F5E7000B}"/>
      </w:docPartPr>
      <w:docPartBody>
        <w:p w:rsidR="00682FA0" w:rsidRDefault="007745AD" w:rsidP="007745AD">
          <w:pPr>
            <w:pStyle w:val="8808C4FB2575499EA7A822D6240A7F1A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D"/>
    <w:rsid w:val="000838F2"/>
    <w:rsid w:val="000B4E94"/>
    <w:rsid w:val="001F35E3"/>
    <w:rsid w:val="00434F00"/>
    <w:rsid w:val="0055619C"/>
    <w:rsid w:val="00682FA0"/>
    <w:rsid w:val="006A1663"/>
    <w:rsid w:val="007745AD"/>
    <w:rsid w:val="00894990"/>
    <w:rsid w:val="009001EA"/>
    <w:rsid w:val="009F1CFD"/>
    <w:rsid w:val="00A857D0"/>
    <w:rsid w:val="00CD09ED"/>
    <w:rsid w:val="00DD7412"/>
    <w:rsid w:val="00DE7FAD"/>
    <w:rsid w:val="00F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745AD"/>
    <w:rPr>
      <w:color w:val="808080"/>
    </w:rPr>
  </w:style>
  <w:style w:type="paragraph" w:customStyle="1" w:styleId="8808C4FB2575499EA7A822D6240A7F1A">
    <w:name w:val="8808C4FB2575499EA7A822D6240A7F1A"/>
    <w:rsid w:val="0077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A84068-83DA-4227-BA1B-AE3087BA67B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Asta Jagelavičienė</cp:lastModifiedBy>
  <cp:revision>23</cp:revision>
  <cp:lastPrinted>2024-03-04T09:37:00Z</cp:lastPrinted>
  <dcterms:created xsi:type="dcterms:W3CDTF">2024-02-14T06:16:00Z</dcterms:created>
  <dcterms:modified xsi:type="dcterms:W3CDTF">2024-05-15T12:07:00Z</dcterms:modified>
</cp:coreProperties>
</file>