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83A148" w14:textId="0C6439B3" w:rsidR="00F2137A" w:rsidRDefault="00C62447" w:rsidP="00DD1F44">
      <w:pPr>
        <w:pStyle w:val="Pavadinimas"/>
      </w:pPr>
      <w:r>
        <w:t>ŠILUTĖS RAJONO SAVIVALDYBĖS ADMINISTRACIJOS</w:t>
      </w:r>
    </w:p>
    <w:p w14:paraId="7C064EAE" w14:textId="3E4DE99A" w:rsidR="00C62447" w:rsidRDefault="00FA4CC2" w:rsidP="00DD1F44">
      <w:pPr>
        <w:pStyle w:val="Pavadinimas"/>
      </w:pPr>
      <w:r>
        <w:t>PLANAVIMO IR PLĖTROS</w:t>
      </w:r>
      <w:r w:rsidR="00C62447">
        <w:t xml:space="preserve"> SKYRIUS</w:t>
      </w:r>
    </w:p>
    <w:p w14:paraId="0D375D3A" w14:textId="77777777" w:rsidR="00C62447" w:rsidRDefault="00C62447" w:rsidP="00DD1F44">
      <w:pPr>
        <w:pStyle w:val="Antrinispavadinimas"/>
      </w:pPr>
    </w:p>
    <w:p w14:paraId="4144EC84" w14:textId="77777777" w:rsidR="00C62447" w:rsidRDefault="00C62447" w:rsidP="00DD1F44">
      <w:pPr>
        <w:pStyle w:val="Antrinispavadinimas"/>
      </w:pPr>
    </w:p>
    <w:p w14:paraId="38EB6B4E" w14:textId="20002981" w:rsidR="00DD1F44" w:rsidRDefault="00DD1F44" w:rsidP="00DD1F44">
      <w:pPr>
        <w:pStyle w:val="Antrinispavadinimas"/>
      </w:pPr>
      <w:r>
        <w:t>AIŠKINAMASIS RAŠTAS</w:t>
      </w:r>
    </w:p>
    <w:p w14:paraId="3A806B33" w14:textId="7F44A511" w:rsidR="00DD1F44" w:rsidRPr="00B469D0" w:rsidRDefault="00DD1F44" w:rsidP="00B469D0">
      <w:pPr>
        <w:jc w:val="center"/>
        <w:rPr>
          <w:b/>
          <w:szCs w:val="24"/>
          <w:lang w:eastAsia="lt-LT"/>
        </w:rPr>
      </w:pPr>
      <w:r>
        <w:rPr>
          <w:b/>
          <w:bCs/>
          <w:caps/>
        </w:rPr>
        <w:t>Dėl TARYBOS sprendimo „</w:t>
      </w:r>
      <w:bookmarkStart w:id="0" w:name="_Hlk156834870"/>
      <w:r w:rsidR="00DB1BA4" w:rsidRPr="00DB1BA4">
        <w:rPr>
          <w:b/>
          <w:caps/>
          <w:szCs w:val="24"/>
          <w:lang w:eastAsia="lt-LT"/>
        </w:rPr>
        <w:t xml:space="preserve">DĖL PRITARIMO ĮGYVENDINTI </w:t>
      </w:r>
      <w:r w:rsidR="00DB1BA4" w:rsidRPr="00DB1BA4">
        <w:rPr>
          <w:b/>
          <w:bCs/>
          <w:szCs w:val="24"/>
          <w:shd w:val="clear" w:color="auto" w:fill="FFFFFF"/>
          <w:lang w:eastAsia="lt-LT"/>
        </w:rPr>
        <w:t>PROJEKTĄ „RUSNĖS KULTŪROS CENTRO ERDVIŲ PRITAIKYMAS ĮVAIRIŲ GRUPIŲ POREIKIAMS“</w:t>
      </w:r>
      <w:bookmarkEnd w:id="0"/>
      <w:r>
        <w:rPr>
          <w:b/>
          <w:bCs/>
          <w:caps/>
        </w:rPr>
        <w:t xml:space="preserve"> projekto</w:t>
      </w:r>
    </w:p>
    <w:p w14:paraId="6B9D5186" w14:textId="77777777" w:rsidR="00F2137A" w:rsidRDefault="00F2137A" w:rsidP="00DD1F44">
      <w:pPr>
        <w:jc w:val="center"/>
        <w:rPr>
          <w:b/>
          <w:bCs/>
          <w:caps/>
          <w:sz w:val="22"/>
        </w:rPr>
      </w:pPr>
    </w:p>
    <w:p w14:paraId="0D4D8542" w14:textId="77777777" w:rsidR="00DD1F44" w:rsidRDefault="00DD1F44" w:rsidP="00DD1F44">
      <w:pPr>
        <w:jc w:val="center"/>
        <w:rPr>
          <w:b/>
          <w:bCs/>
          <w:caps/>
          <w:sz w:val="16"/>
          <w:szCs w:val="16"/>
        </w:rPr>
      </w:pPr>
    </w:p>
    <w:p w14:paraId="71FDE6F3" w14:textId="0F9F6246" w:rsidR="00DD1F44" w:rsidRPr="008E22C6" w:rsidRDefault="00C62447" w:rsidP="00DD1F44">
      <w:pPr>
        <w:tabs>
          <w:tab w:val="left" w:pos="567"/>
        </w:tabs>
        <w:jc w:val="center"/>
      </w:pPr>
      <w:r w:rsidRPr="00BD317F">
        <w:t>202</w:t>
      </w:r>
      <w:r w:rsidR="00C87A55" w:rsidRPr="00BD317F">
        <w:t>4</w:t>
      </w:r>
      <w:r w:rsidRPr="00BD317F">
        <w:t xml:space="preserve"> </w:t>
      </w:r>
      <w:r w:rsidR="00D56540" w:rsidRPr="00BD317F">
        <w:t xml:space="preserve">m. </w:t>
      </w:r>
      <w:r w:rsidR="00FC3DD1" w:rsidRPr="00BD317F">
        <w:t xml:space="preserve"> </w:t>
      </w:r>
      <w:r w:rsidR="00F428E9" w:rsidRPr="00BD317F">
        <w:t xml:space="preserve">gegužės </w:t>
      </w:r>
      <w:r w:rsidR="00BD317F" w:rsidRPr="00BD317F">
        <w:t>13</w:t>
      </w:r>
      <w:r w:rsidR="00FC3DD1" w:rsidRPr="00BD317F">
        <w:t xml:space="preserve"> </w:t>
      </w:r>
      <w:r w:rsidR="00D56540" w:rsidRPr="00BD317F">
        <w:t xml:space="preserve"> </w:t>
      </w:r>
      <w:r w:rsidR="00DD1F44" w:rsidRPr="00BD317F">
        <w:t>d.</w:t>
      </w:r>
    </w:p>
    <w:p w14:paraId="5FD96E49" w14:textId="77777777" w:rsidR="00DD1F44" w:rsidRDefault="00DD1F44" w:rsidP="00DD1F44">
      <w:pPr>
        <w:tabs>
          <w:tab w:val="left" w:pos="0"/>
        </w:tabs>
        <w:jc w:val="center"/>
      </w:pPr>
      <w:r>
        <w:t>Šilutė</w:t>
      </w:r>
    </w:p>
    <w:p w14:paraId="59A1C1CD" w14:textId="77777777" w:rsidR="00F2137A" w:rsidRDefault="00F2137A" w:rsidP="00DD1F44">
      <w:pPr>
        <w:tabs>
          <w:tab w:val="left" w:pos="0"/>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DD1F44" w14:paraId="10130E47" w14:textId="77777777" w:rsidTr="00DD1F44">
        <w:tc>
          <w:tcPr>
            <w:tcW w:w="9854" w:type="dxa"/>
          </w:tcPr>
          <w:p w14:paraId="3E63A739" w14:textId="77777777" w:rsidR="00DD1F44" w:rsidRDefault="00DD1F44" w:rsidP="00DD1F44">
            <w:pPr>
              <w:ind w:firstLine="540"/>
              <w:rPr>
                <w:b/>
                <w:bCs/>
              </w:rPr>
            </w:pPr>
            <w:r>
              <w:rPr>
                <w:b/>
                <w:bCs/>
                <w:i/>
                <w:iCs/>
              </w:rPr>
              <w:t>1. Parengto projekto tikslai ir uždaviniai.</w:t>
            </w:r>
          </w:p>
        </w:tc>
      </w:tr>
      <w:tr w:rsidR="00DD1F44" w14:paraId="0A0D15A8" w14:textId="77777777" w:rsidTr="00DD1F44">
        <w:tc>
          <w:tcPr>
            <w:tcW w:w="9854" w:type="dxa"/>
          </w:tcPr>
          <w:p w14:paraId="7709069C" w14:textId="74A6C4FA" w:rsidR="00FD67C5" w:rsidRDefault="0049322A" w:rsidP="0049322A">
            <w:pPr>
              <w:tabs>
                <w:tab w:val="left" w:pos="0"/>
              </w:tabs>
              <w:suppressAutoHyphens/>
              <w:jc w:val="both"/>
              <w:rPr>
                <w:rFonts w:eastAsia="SimSun;宋体"/>
                <w:iCs/>
                <w:color w:val="00000A"/>
                <w:kern w:val="2"/>
                <w:szCs w:val="24"/>
                <w:lang w:eastAsia="zh-CN" w:bidi="hi-IN"/>
              </w:rPr>
            </w:pPr>
            <w:r>
              <w:rPr>
                <w:rFonts w:eastAsia="SimSun;宋体"/>
                <w:color w:val="00000A"/>
                <w:kern w:val="2"/>
                <w:szCs w:val="24"/>
                <w:lang w:eastAsia="zh-CN" w:bidi="hi-IN"/>
              </w:rPr>
              <w:t xml:space="preserve">           </w:t>
            </w:r>
            <w:r w:rsidRPr="00FA229E">
              <w:rPr>
                <w:rFonts w:eastAsia="SimSun;宋体"/>
                <w:color w:val="00000A"/>
                <w:kern w:val="2"/>
                <w:szCs w:val="24"/>
                <w:lang w:eastAsia="zh-CN" w:bidi="hi-IN"/>
              </w:rPr>
              <w:t xml:space="preserve">Savivaldybės tarybai </w:t>
            </w:r>
            <w:r>
              <w:rPr>
                <w:rFonts w:eastAsia="SimSun;宋体"/>
                <w:color w:val="00000A"/>
                <w:kern w:val="2"/>
                <w:szCs w:val="24"/>
                <w:lang w:eastAsia="zh-CN" w:bidi="hi-IN"/>
              </w:rPr>
              <w:t>pritarus</w:t>
            </w:r>
            <w:r w:rsidRPr="00A24EB4">
              <w:rPr>
                <w:rFonts w:eastAsia="SimSun;宋体"/>
                <w:color w:val="00000A"/>
                <w:kern w:val="2"/>
                <w:szCs w:val="24"/>
                <w:lang w:eastAsia="zh-CN" w:bidi="hi-IN"/>
              </w:rPr>
              <w:t xml:space="preserve"> </w:t>
            </w:r>
            <w:r>
              <w:rPr>
                <w:rFonts w:eastAsia="SimSun;宋体"/>
                <w:color w:val="00000A"/>
                <w:kern w:val="2"/>
                <w:szCs w:val="24"/>
                <w:lang w:eastAsia="zh-CN" w:bidi="hi-IN"/>
              </w:rPr>
              <w:t>dalyvauti projekte</w:t>
            </w:r>
            <w:r w:rsidRPr="00A24EB4">
              <w:rPr>
                <w:rFonts w:eastAsia="SimSun;宋体"/>
                <w:color w:val="00000A"/>
                <w:kern w:val="2"/>
                <w:szCs w:val="24"/>
                <w:lang w:eastAsia="zh-CN" w:bidi="hi-IN"/>
              </w:rPr>
              <w:t xml:space="preserve"> </w:t>
            </w:r>
            <w:r w:rsidRPr="004E0420">
              <w:rPr>
                <w:bCs/>
                <w:szCs w:val="24"/>
                <w:shd w:val="clear" w:color="auto" w:fill="FFFFFF"/>
                <w:lang w:eastAsia="lt-LT"/>
              </w:rPr>
              <w:t>„Rusnės kultūros centro erdvių pritaikymas įvairių grupių poreikiams</w:t>
            </w:r>
            <w:r w:rsidRPr="00410C9A">
              <w:rPr>
                <w:color w:val="000000"/>
                <w:szCs w:val="24"/>
                <w:shd w:val="clear" w:color="auto" w:fill="FFFFFF"/>
                <w:lang w:eastAsia="lt-LT"/>
              </w:rPr>
              <w:t>“</w:t>
            </w:r>
            <w:r w:rsidRPr="00A00362">
              <w:rPr>
                <w:color w:val="000000"/>
                <w:szCs w:val="24"/>
                <w:shd w:val="clear" w:color="auto" w:fill="FFFFFF"/>
                <w:lang w:eastAsia="lt-LT"/>
              </w:rPr>
              <w:t xml:space="preserve"> (toliau – Projektas)</w:t>
            </w:r>
            <w:r w:rsidR="006513C5">
              <w:t xml:space="preserve"> Šilutės rajono savivaldybės administracija</w:t>
            </w:r>
            <w:r w:rsidR="0048692C">
              <w:rPr>
                <w:color w:val="000000"/>
                <w:szCs w:val="24"/>
                <w:shd w:val="clear" w:color="auto" w:fill="FFFFFF"/>
                <w:lang w:eastAsia="lt-LT"/>
              </w:rPr>
              <w:t xml:space="preserve"> </w:t>
            </w:r>
            <w:r w:rsidR="0048692C">
              <w:t xml:space="preserve">teiktų Projekto įgyvendinimo planą </w:t>
            </w:r>
            <w:r w:rsidR="0048692C" w:rsidRPr="00A00362">
              <w:rPr>
                <w:color w:val="000000"/>
                <w:szCs w:val="24"/>
                <w:shd w:val="clear" w:color="auto" w:fill="FFFFFF"/>
                <w:lang w:eastAsia="lt-LT"/>
              </w:rPr>
              <w:t xml:space="preserve">VšĮ Centrinei projektų valdymo agentūrai </w:t>
            </w:r>
            <w:r w:rsidR="0048692C">
              <w:rPr>
                <w:color w:val="000000"/>
                <w:szCs w:val="24"/>
                <w:shd w:val="clear" w:color="auto" w:fill="FFFFFF"/>
                <w:lang w:eastAsia="lt-LT"/>
              </w:rPr>
              <w:t xml:space="preserve">(toliau – CPVA) </w:t>
            </w:r>
            <w:r w:rsidR="0048692C" w:rsidRPr="00A00362">
              <w:rPr>
                <w:color w:val="000000"/>
                <w:szCs w:val="24"/>
                <w:shd w:val="clear" w:color="auto" w:fill="FFFFFF"/>
                <w:lang w:eastAsia="lt-LT"/>
              </w:rPr>
              <w:t xml:space="preserve">pagal kvietimą </w:t>
            </w:r>
            <w:r w:rsidR="0048692C" w:rsidRPr="004944E5">
              <w:rPr>
                <w:bCs/>
              </w:rPr>
              <w:t>Nr. 08-001-04-01-01 „Aukštos meninės vertės, įvairaus ir įtraukaus kultūros turinio prieinamumo didinimas“ poveiklės Nr. 8.2 „Kultūros infrastruktūros objektų pritaikymas įvairių grupių poreikiams“</w:t>
            </w:r>
            <w:r w:rsidR="006513C5">
              <w:rPr>
                <w:rFonts w:eastAsia="SimSun;宋体"/>
                <w:color w:val="00000A"/>
                <w:kern w:val="2"/>
                <w:szCs w:val="24"/>
                <w:lang w:eastAsia="zh-CN" w:bidi="hi-IN"/>
              </w:rPr>
              <w:t>.</w:t>
            </w:r>
          </w:p>
          <w:p w14:paraId="5DDE79FD" w14:textId="282CE6DC" w:rsidR="0048692C" w:rsidRDefault="0048692C" w:rsidP="0048692C">
            <w:pPr>
              <w:tabs>
                <w:tab w:val="left" w:pos="0"/>
              </w:tabs>
              <w:suppressAutoHyphens/>
              <w:jc w:val="both"/>
              <w:rPr>
                <w:rFonts w:eastAsia="SimSun;宋体"/>
                <w:color w:val="00000A"/>
                <w:kern w:val="2"/>
                <w:szCs w:val="24"/>
                <w:lang w:eastAsia="zh-CN" w:bidi="hi-IN"/>
              </w:rPr>
            </w:pPr>
            <w:r>
              <w:rPr>
                <w:rFonts w:eastAsia="SimSun;宋体"/>
                <w:b/>
                <w:color w:val="00000A"/>
                <w:kern w:val="2"/>
                <w:szCs w:val="24"/>
                <w:lang w:eastAsia="zh-CN" w:bidi="hi-IN"/>
              </w:rPr>
              <w:t xml:space="preserve">            </w:t>
            </w:r>
            <w:r w:rsidRPr="00E9567C">
              <w:rPr>
                <w:rFonts w:eastAsia="SimSun;宋体"/>
                <w:color w:val="00000A"/>
                <w:kern w:val="2"/>
                <w:szCs w:val="24"/>
                <w:lang w:eastAsia="zh-CN" w:bidi="hi-IN"/>
              </w:rPr>
              <w:t>Projekto pareiškėjas</w:t>
            </w:r>
            <w:r w:rsidR="00A375F0">
              <w:t xml:space="preserve"> </w:t>
            </w:r>
            <w:r w:rsidR="00A375F0" w:rsidRPr="008A34D4">
              <w:rPr>
                <w:iCs/>
                <w:szCs w:val="24"/>
              </w:rPr>
              <w:t>–</w:t>
            </w:r>
            <w:r w:rsidR="00A375F0">
              <w:t xml:space="preserve"> </w:t>
            </w:r>
            <w:r w:rsidR="00A375F0">
              <w:rPr>
                <w:rFonts w:eastAsia="SimSun;宋体"/>
                <w:color w:val="00000A"/>
                <w:kern w:val="2"/>
                <w:szCs w:val="24"/>
                <w:lang w:eastAsia="zh-CN" w:bidi="hi-IN"/>
              </w:rPr>
              <w:t>Šilutės rajono savivaldybės administracija.</w:t>
            </w:r>
          </w:p>
          <w:p w14:paraId="3AFAD539" w14:textId="70C31E68" w:rsidR="0048692C" w:rsidRDefault="0048692C" w:rsidP="0048692C">
            <w:pPr>
              <w:tabs>
                <w:tab w:val="left" w:pos="0"/>
              </w:tabs>
              <w:suppressAutoHyphens/>
              <w:jc w:val="both"/>
            </w:pPr>
            <w:r w:rsidRPr="00E9567C">
              <w:rPr>
                <w:rFonts w:eastAsia="SimSun;宋体"/>
                <w:color w:val="00000A"/>
                <w:kern w:val="2"/>
                <w:szCs w:val="24"/>
                <w:lang w:eastAsia="zh-CN" w:bidi="hi-IN"/>
              </w:rPr>
              <w:t xml:space="preserve">            Projekto partneris</w:t>
            </w:r>
            <w:r>
              <w:rPr>
                <w:rFonts w:eastAsia="SimSun;宋体"/>
                <w:color w:val="00000A"/>
                <w:kern w:val="2"/>
                <w:szCs w:val="24"/>
                <w:lang w:eastAsia="zh-CN" w:bidi="hi-IN"/>
              </w:rPr>
              <w:t xml:space="preserve"> – </w:t>
            </w:r>
            <w:r w:rsidR="00A375F0">
              <w:rPr>
                <w:rFonts w:eastAsia="SimSun;宋体"/>
                <w:color w:val="00000A"/>
                <w:kern w:val="2"/>
                <w:szCs w:val="24"/>
                <w:lang w:eastAsia="zh-CN" w:bidi="hi-IN"/>
              </w:rPr>
              <w:t xml:space="preserve"> </w:t>
            </w:r>
            <w:r w:rsidR="00A375F0" w:rsidRPr="004944E5">
              <w:t xml:space="preserve">Šilutės </w:t>
            </w:r>
            <w:r w:rsidR="00A375F0">
              <w:t>kultūros ir pramogų centras</w:t>
            </w:r>
            <w:r w:rsidR="00C62389">
              <w:t>.</w:t>
            </w:r>
          </w:p>
          <w:p w14:paraId="087276E4" w14:textId="1DF581E1" w:rsidR="00C62389" w:rsidRPr="00EA41A3" w:rsidRDefault="00C62389" w:rsidP="0048692C">
            <w:pPr>
              <w:tabs>
                <w:tab w:val="left" w:pos="0"/>
              </w:tabs>
              <w:suppressAutoHyphens/>
              <w:jc w:val="both"/>
              <w:rPr>
                <w:rFonts w:eastAsia="SimSun;宋体"/>
                <w:bCs/>
                <w:color w:val="00000A"/>
                <w:kern w:val="2"/>
                <w:szCs w:val="24"/>
                <w:lang w:eastAsia="zh-CN" w:bidi="hi-IN"/>
              </w:rPr>
            </w:pPr>
            <w:r>
              <w:t xml:space="preserve">            </w:t>
            </w:r>
            <w:r w:rsidRPr="002252AB">
              <w:t xml:space="preserve">Projekto investicijos numatomos į Šilutės kultūros ir pramogų centro teritorinį padalinį seniūnijoje </w:t>
            </w:r>
            <w:r w:rsidR="00F3663D">
              <w:t>–</w:t>
            </w:r>
            <w:r w:rsidRPr="002252AB">
              <w:t xml:space="preserve"> Rusnės skyri</w:t>
            </w:r>
            <w:r w:rsidR="00F3663D">
              <w:t>ų</w:t>
            </w:r>
            <w:r w:rsidRPr="002252AB">
              <w:t>, Neringos g. 2, Rusnė LT-99348, Šilutės r. sav.</w:t>
            </w:r>
          </w:p>
          <w:p w14:paraId="4D7CDA8C" w14:textId="289131B4" w:rsidR="00247AB5" w:rsidRPr="004B7CAD" w:rsidRDefault="0048692C" w:rsidP="004B7CAD">
            <w:pPr>
              <w:tabs>
                <w:tab w:val="left" w:pos="0"/>
              </w:tabs>
              <w:suppressAutoHyphens/>
              <w:jc w:val="both"/>
              <w:rPr>
                <w:rFonts w:eastAsia="SimSun;宋体"/>
                <w:bCs/>
                <w:color w:val="00000A"/>
                <w:kern w:val="2"/>
                <w:szCs w:val="24"/>
                <w:lang w:eastAsia="zh-CN" w:bidi="hi-IN"/>
              </w:rPr>
            </w:pPr>
            <w:r>
              <w:rPr>
                <w:rFonts w:eastAsia="SimSun;宋体"/>
                <w:color w:val="00000A"/>
                <w:kern w:val="2"/>
                <w:szCs w:val="24"/>
                <w:lang w:eastAsia="zh-CN" w:bidi="hi-IN"/>
              </w:rPr>
              <w:t xml:space="preserve">            </w:t>
            </w:r>
            <w:r w:rsidRPr="00EA41A3">
              <w:rPr>
                <w:rFonts w:eastAsia="SimSun;宋体"/>
                <w:bCs/>
                <w:color w:val="00000A"/>
                <w:kern w:val="2"/>
                <w:szCs w:val="24"/>
                <w:lang w:eastAsia="zh-CN" w:bidi="hi-IN"/>
              </w:rPr>
              <w:t xml:space="preserve">Partnerystės sutartis tarp pareiškėjo ir projekto partnerio turi būti sudaryta iki </w:t>
            </w:r>
            <w:r>
              <w:rPr>
                <w:rFonts w:eastAsia="SimSun;宋体"/>
                <w:bCs/>
                <w:color w:val="00000A"/>
                <w:kern w:val="2"/>
                <w:szCs w:val="24"/>
                <w:lang w:eastAsia="zh-CN" w:bidi="hi-IN"/>
              </w:rPr>
              <w:t>PĮP</w:t>
            </w:r>
            <w:r w:rsidRPr="00EA41A3">
              <w:rPr>
                <w:rFonts w:eastAsia="SimSun;宋体"/>
                <w:bCs/>
                <w:color w:val="00000A"/>
                <w:kern w:val="2"/>
                <w:szCs w:val="24"/>
                <w:lang w:eastAsia="zh-CN" w:bidi="hi-IN"/>
              </w:rPr>
              <w:t xml:space="preserve"> pateikimo </w:t>
            </w:r>
            <w:r w:rsidR="00057542">
              <w:rPr>
                <w:rFonts w:eastAsia="SimSun;宋体"/>
                <w:bCs/>
                <w:color w:val="00000A"/>
                <w:kern w:val="2"/>
                <w:szCs w:val="24"/>
                <w:lang w:eastAsia="zh-CN" w:bidi="hi-IN"/>
              </w:rPr>
              <w:t>C</w:t>
            </w:r>
            <w:r w:rsidR="00430873">
              <w:rPr>
                <w:rFonts w:eastAsia="SimSun;宋体"/>
                <w:bCs/>
                <w:color w:val="00000A"/>
                <w:kern w:val="2"/>
                <w:szCs w:val="24"/>
                <w:lang w:eastAsia="zh-CN" w:bidi="hi-IN"/>
              </w:rPr>
              <w:t>P</w:t>
            </w:r>
            <w:r w:rsidR="00057542">
              <w:rPr>
                <w:rFonts w:eastAsia="SimSun;宋体"/>
                <w:bCs/>
                <w:color w:val="00000A"/>
                <w:kern w:val="2"/>
                <w:szCs w:val="24"/>
                <w:lang w:eastAsia="zh-CN" w:bidi="hi-IN"/>
              </w:rPr>
              <w:t>V</w:t>
            </w:r>
            <w:r w:rsidR="00430873">
              <w:rPr>
                <w:rFonts w:eastAsia="SimSun;宋体"/>
                <w:bCs/>
                <w:color w:val="00000A"/>
                <w:kern w:val="2"/>
                <w:szCs w:val="24"/>
                <w:lang w:eastAsia="zh-CN" w:bidi="hi-IN"/>
              </w:rPr>
              <w:t>A.</w:t>
            </w:r>
          </w:p>
          <w:p w14:paraId="33790F59" w14:textId="327EA079" w:rsidR="00654EB2" w:rsidRPr="008A34D4" w:rsidRDefault="00B5458F" w:rsidP="004E385C">
            <w:pPr>
              <w:spacing w:line="276" w:lineRule="auto"/>
              <w:jc w:val="both"/>
              <w:rPr>
                <w:iCs/>
                <w:szCs w:val="24"/>
              </w:rPr>
            </w:pPr>
            <w:r w:rsidRPr="008A34D4">
              <w:rPr>
                <w:bCs/>
                <w:iCs/>
                <w:szCs w:val="24"/>
              </w:rPr>
              <w:t xml:space="preserve">            </w:t>
            </w:r>
            <w:r w:rsidR="0049322A" w:rsidRPr="008A34D4">
              <w:rPr>
                <w:bCs/>
                <w:iCs/>
                <w:szCs w:val="24"/>
              </w:rPr>
              <w:t>Projekto tikslas</w:t>
            </w:r>
            <w:r w:rsidR="0049322A" w:rsidRPr="008A34D4">
              <w:rPr>
                <w:iCs/>
                <w:szCs w:val="24"/>
              </w:rPr>
              <w:t xml:space="preserve"> –</w:t>
            </w:r>
            <w:r w:rsidR="008A34D4" w:rsidRPr="008A34D4">
              <w:rPr>
                <w:iCs/>
                <w:szCs w:val="24"/>
              </w:rPr>
              <w:t xml:space="preserve"> </w:t>
            </w:r>
            <w:r w:rsidRPr="008A34D4">
              <w:rPr>
                <w:iCs/>
                <w:szCs w:val="24"/>
              </w:rPr>
              <w:t xml:space="preserve">Rusnės kultūros centro </w:t>
            </w:r>
            <w:r w:rsidR="00654EB2" w:rsidRPr="008A34D4">
              <w:rPr>
                <w:color w:val="000000"/>
                <w:szCs w:val="24"/>
              </w:rPr>
              <w:t xml:space="preserve">atnaujinimas siekiant gerinti kultūros infrastruktūrą taip, kad būtų sudarytos sąlygos plėsti teikiamas kultūros paslaugas </w:t>
            </w:r>
            <w:r w:rsidR="00F3663D">
              <w:rPr>
                <w:color w:val="000000"/>
                <w:szCs w:val="24"/>
              </w:rPr>
              <w:t>ir</w:t>
            </w:r>
            <w:r w:rsidR="00654EB2" w:rsidRPr="008A34D4">
              <w:rPr>
                <w:color w:val="000000"/>
                <w:szCs w:val="24"/>
              </w:rPr>
              <w:t xml:space="preserve"> įtraukti naujas kultūros paslaugas, didinti jų kokybę, įvairovę, pagal galimybes skatinti interaktyvumą </w:t>
            </w:r>
            <w:r w:rsidR="00F3663D">
              <w:rPr>
                <w:color w:val="000000"/>
                <w:szCs w:val="24"/>
              </w:rPr>
              <w:t>ir</w:t>
            </w:r>
            <w:r w:rsidR="00654EB2" w:rsidRPr="008A34D4">
              <w:rPr>
                <w:color w:val="000000"/>
                <w:szCs w:val="24"/>
              </w:rPr>
              <w:t xml:space="preserve"> prieinamumą, tenkinant šiuolaikinės visuomenės poreikius </w:t>
            </w:r>
            <w:r w:rsidR="00F3663D">
              <w:rPr>
                <w:color w:val="000000"/>
                <w:szCs w:val="24"/>
              </w:rPr>
              <w:t>ir</w:t>
            </w:r>
            <w:r w:rsidR="00654EB2" w:rsidRPr="008A34D4">
              <w:rPr>
                <w:color w:val="000000"/>
                <w:szCs w:val="24"/>
              </w:rPr>
              <w:t xml:space="preserve"> stiprinant socialiai pažeidžiamų visuomenės grupių įsitraukimą į dalyvavimą kultūroje, aktualizuojant ir įveiklinant ku</w:t>
            </w:r>
            <w:r w:rsidR="008A34D4" w:rsidRPr="008A34D4">
              <w:rPr>
                <w:color w:val="000000"/>
                <w:szCs w:val="24"/>
              </w:rPr>
              <w:t>ltūros infrastruktūros objektą</w:t>
            </w:r>
            <w:r w:rsidR="00F3663D">
              <w:rPr>
                <w:color w:val="000000"/>
                <w:szCs w:val="24"/>
              </w:rPr>
              <w:t>,</w:t>
            </w:r>
            <w:r w:rsidR="008A34D4">
              <w:rPr>
                <w:color w:val="000000"/>
                <w:szCs w:val="24"/>
              </w:rPr>
              <w:t xml:space="preserve"> </w:t>
            </w:r>
            <w:r w:rsidR="008A34D4" w:rsidRPr="008A34D4">
              <w:rPr>
                <w:iCs/>
                <w:color w:val="000000"/>
              </w:rPr>
              <w:t>sukuriant papildomus lankytojų srautus.</w:t>
            </w:r>
          </w:p>
          <w:p w14:paraId="43AFA300" w14:textId="77777777" w:rsidR="0049322A" w:rsidRDefault="0049322A" w:rsidP="0049322A">
            <w:pPr>
              <w:spacing w:line="276" w:lineRule="auto"/>
              <w:ind w:firstLine="709"/>
              <w:jc w:val="both"/>
              <w:rPr>
                <w:szCs w:val="24"/>
              </w:rPr>
            </w:pPr>
            <w:r w:rsidRPr="0049322A">
              <w:rPr>
                <w:szCs w:val="24"/>
              </w:rPr>
              <w:t>Projekto tikslo įgyvendinimo bus siekiama vykdant žemiau nurodytus Projekto uždavinius:</w:t>
            </w:r>
          </w:p>
          <w:p w14:paraId="44F3550D" w14:textId="169F84A2" w:rsidR="00247AB5" w:rsidRDefault="00247AB5" w:rsidP="00247AB5">
            <w:pPr>
              <w:spacing w:line="276" w:lineRule="auto"/>
              <w:jc w:val="both"/>
              <w:rPr>
                <w:szCs w:val="24"/>
              </w:rPr>
            </w:pPr>
            <w:r>
              <w:rPr>
                <w:szCs w:val="24"/>
              </w:rPr>
              <w:t xml:space="preserve">            1) </w:t>
            </w:r>
            <w:r w:rsidRPr="0049322A">
              <w:rPr>
                <w:szCs w:val="24"/>
              </w:rPr>
              <w:t>atlikti</w:t>
            </w:r>
            <w:r>
              <w:rPr>
                <w:szCs w:val="24"/>
              </w:rPr>
              <w:t xml:space="preserve"> rekonstrukcijos techninio projekto III etapą </w:t>
            </w:r>
            <w:r>
              <w:t xml:space="preserve">Rusnės skyriuje </w:t>
            </w:r>
            <w:r w:rsidRPr="00454399">
              <w:t>(</w:t>
            </w:r>
            <w:r>
              <w:rPr>
                <w:szCs w:val="24"/>
              </w:rPr>
              <w:t xml:space="preserve">Neringos g. 2, Rusnė), </w:t>
            </w:r>
            <w:r w:rsidRPr="0049322A">
              <w:rPr>
                <w:szCs w:val="24"/>
              </w:rPr>
              <w:t xml:space="preserve">siekiant sutvarkyti šį </w:t>
            </w:r>
            <w:r>
              <w:rPr>
                <w:szCs w:val="24"/>
              </w:rPr>
              <w:t>kultūros infrastruktūros objektą ir pritaikyti</w:t>
            </w:r>
            <w:r w:rsidR="00092E0B">
              <w:rPr>
                <w:szCs w:val="24"/>
              </w:rPr>
              <w:t xml:space="preserve"> jį</w:t>
            </w:r>
            <w:r>
              <w:rPr>
                <w:szCs w:val="24"/>
              </w:rPr>
              <w:t xml:space="preserve"> įvairių grupių poreikiams. </w:t>
            </w:r>
          </w:p>
          <w:p w14:paraId="32E250D0" w14:textId="7A445A3E" w:rsidR="008C6C58" w:rsidRPr="00247AB5" w:rsidRDefault="00247AB5" w:rsidP="00247AB5">
            <w:pPr>
              <w:spacing w:line="276" w:lineRule="auto"/>
              <w:jc w:val="both"/>
              <w:rPr>
                <w:szCs w:val="24"/>
              </w:rPr>
            </w:pPr>
            <w:r>
              <w:rPr>
                <w:szCs w:val="24"/>
              </w:rPr>
              <w:t xml:space="preserve">            2) </w:t>
            </w:r>
            <w:r w:rsidR="0049322A" w:rsidRPr="00247AB5">
              <w:rPr>
                <w:szCs w:val="24"/>
              </w:rPr>
              <w:t xml:space="preserve">Įsigyti ir įdiegti kultūros infrastruktūros  </w:t>
            </w:r>
            <w:r>
              <w:rPr>
                <w:szCs w:val="24"/>
              </w:rPr>
              <w:t>objekto įveiklinimui reikalingą</w:t>
            </w:r>
            <w:r w:rsidR="0049322A" w:rsidRPr="00247AB5">
              <w:rPr>
                <w:szCs w:val="24"/>
              </w:rPr>
              <w:t xml:space="preserve"> įrangą</w:t>
            </w:r>
            <w:r>
              <w:rPr>
                <w:szCs w:val="24"/>
              </w:rPr>
              <w:t xml:space="preserve"> ir baldus.</w:t>
            </w:r>
          </w:p>
          <w:p w14:paraId="461761BB" w14:textId="25A0B19A" w:rsidR="00A24F06" w:rsidRPr="00B70A7B" w:rsidRDefault="00A24F06" w:rsidP="00F67844">
            <w:pPr>
              <w:spacing w:line="276" w:lineRule="auto"/>
              <w:jc w:val="both"/>
              <w:rPr>
                <w:i/>
                <w:u w:val="single"/>
                <w:shd w:val="clear" w:color="auto" w:fill="FFFFFF"/>
                <w:lang w:eastAsia="lt-LT"/>
              </w:rPr>
            </w:pPr>
          </w:p>
        </w:tc>
      </w:tr>
      <w:tr w:rsidR="00DD1F44" w14:paraId="0CC9B835" w14:textId="77777777" w:rsidTr="00DD1F44">
        <w:tc>
          <w:tcPr>
            <w:tcW w:w="9854" w:type="dxa"/>
          </w:tcPr>
          <w:p w14:paraId="51F706B9" w14:textId="77777777" w:rsidR="00DD1F44" w:rsidRDefault="00DD1F44" w:rsidP="00DD1F44">
            <w:pPr>
              <w:ind w:firstLine="540"/>
              <w:rPr>
                <w:b/>
                <w:bCs/>
              </w:rPr>
            </w:pPr>
            <w:r>
              <w:rPr>
                <w:b/>
                <w:bCs/>
                <w:i/>
                <w:iCs/>
              </w:rPr>
              <w:t>2. Kaip šiuo metu yra sureguliuoti projekte aptarti klausimai.</w:t>
            </w:r>
          </w:p>
        </w:tc>
      </w:tr>
      <w:tr w:rsidR="00DD1F44" w14:paraId="43422C33" w14:textId="77777777" w:rsidTr="00DD1F44">
        <w:tc>
          <w:tcPr>
            <w:tcW w:w="9854" w:type="dxa"/>
          </w:tcPr>
          <w:p w14:paraId="7587B2A5" w14:textId="77777777" w:rsidR="00A5399E" w:rsidRDefault="00A5399E" w:rsidP="00F231E1">
            <w:pPr>
              <w:jc w:val="both"/>
              <w:rPr>
                <w:szCs w:val="24"/>
                <w:lang w:eastAsia="lt-LT"/>
              </w:rPr>
            </w:pPr>
          </w:p>
          <w:p w14:paraId="3CDBB70D" w14:textId="3EDF0BC3" w:rsidR="00B70A7B" w:rsidRDefault="00582B02" w:rsidP="00310DC9">
            <w:pPr>
              <w:ind w:firstLine="540"/>
              <w:jc w:val="both"/>
              <w:rPr>
                <w:szCs w:val="24"/>
                <w:lang w:eastAsia="lt-LT"/>
              </w:rPr>
            </w:pPr>
            <w:r w:rsidRPr="00582B02">
              <w:rPr>
                <w:szCs w:val="24"/>
                <w:lang w:eastAsia="lt-LT"/>
              </w:rPr>
              <w:t xml:space="preserve">Paskelbtas kvietimas parengtas </w:t>
            </w:r>
            <w:r w:rsidR="00781589">
              <w:rPr>
                <w:szCs w:val="24"/>
                <w:lang w:eastAsia="lt-LT"/>
              </w:rPr>
              <w:t xml:space="preserve">pagal </w:t>
            </w:r>
            <w:r w:rsidR="00781589" w:rsidRPr="004944E5">
              <w:rPr>
                <w:bCs/>
              </w:rPr>
              <w:t>2021</w:t>
            </w:r>
            <w:r w:rsidR="00F3663D">
              <w:rPr>
                <w:bCs/>
              </w:rPr>
              <w:t>–</w:t>
            </w:r>
            <w:r w:rsidR="00781589" w:rsidRPr="004944E5">
              <w:rPr>
                <w:bCs/>
              </w:rPr>
              <w:t>2030 metų Lietuvos Respublikos kultūros ministerijos kultūros ir kūrybingumo plėtros programos pažangos priemonės Nr. 08-001-04-01-01 „Aukštos meninės vertės, įvairaus ir įtraukaus kultūros turinio prieinamumo didinimas“ poveiklės Nr. 8.2 „Kultūros infrastruktūros objektų pritaikymas įvairių grupių poreikiams“ pr</w:t>
            </w:r>
            <w:r w:rsidR="00781589">
              <w:rPr>
                <w:bCs/>
              </w:rPr>
              <w:t>ojektų finansavimo sąlygų aprašą</w:t>
            </w:r>
            <w:r w:rsidR="001B6705">
              <w:rPr>
                <w:bCs/>
              </w:rPr>
              <w:t xml:space="preserve"> (toliau – Aprašas)</w:t>
            </w:r>
            <w:r w:rsidR="00781589">
              <w:rPr>
                <w:bCs/>
              </w:rPr>
              <w:t>.</w:t>
            </w:r>
          </w:p>
          <w:p w14:paraId="14D1368A" w14:textId="77777777" w:rsidR="00B37F11" w:rsidRDefault="00316068" w:rsidP="00310DC9">
            <w:pPr>
              <w:ind w:firstLine="540"/>
              <w:jc w:val="both"/>
              <w:rPr>
                <w:szCs w:val="24"/>
                <w:lang w:eastAsia="lt-LT"/>
              </w:rPr>
            </w:pPr>
            <w:r>
              <w:rPr>
                <w:szCs w:val="24"/>
                <w:lang w:eastAsia="lt-LT"/>
              </w:rPr>
              <w:t>P</w:t>
            </w:r>
            <w:r w:rsidR="00B37F11">
              <w:rPr>
                <w:szCs w:val="24"/>
                <w:lang w:eastAsia="lt-LT"/>
              </w:rPr>
              <w:t xml:space="preserve">rojekto įgyvendinimo plano pateikimo terminas: </w:t>
            </w:r>
            <w:r w:rsidR="000A1A65">
              <w:rPr>
                <w:szCs w:val="24"/>
                <w:lang w:eastAsia="lt-LT"/>
              </w:rPr>
              <w:t>2024 m</w:t>
            </w:r>
            <w:r w:rsidR="00EB1AF7">
              <w:rPr>
                <w:szCs w:val="24"/>
                <w:lang w:eastAsia="lt-LT"/>
              </w:rPr>
              <w:t>.</w:t>
            </w:r>
            <w:r w:rsidR="000A1A65">
              <w:rPr>
                <w:szCs w:val="24"/>
                <w:lang w:eastAsia="lt-LT"/>
              </w:rPr>
              <w:t xml:space="preserve"> gegužės 31 d. </w:t>
            </w:r>
            <w:r w:rsidR="00EB1AF7">
              <w:rPr>
                <w:szCs w:val="24"/>
                <w:lang w:eastAsia="lt-LT"/>
              </w:rPr>
              <w:t xml:space="preserve"> </w:t>
            </w:r>
          </w:p>
          <w:p w14:paraId="63BEC2A0" w14:textId="1B76E447" w:rsidR="00781589" w:rsidRDefault="00B37F11" w:rsidP="00310DC9">
            <w:pPr>
              <w:ind w:firstLine="540"/>
              <w:jc w:val="both"/>
              <w:rPr>
                <w:szCs w:val="24"/>
                <w:lang w:eastAsia="lt-LT"/>
              </w:rPr>
            </w:pPr>
            <w:r>
              <w:rPr>
                <w:szCs w:val="24"/>
                <w:lang w:eastAsia="lt-LT"/>
              </w:rPr>
              <w:t>Pagal A</w:t>
            </w:r>
            <w:r w:rsidR="000A1A65">
              <w:rPr>
                <w:szCs w:val="24"/>
                <w:lang w:eastAsia="lt-LT"/>
              </w:rPr>
              <w:t>prašą remiamos šios veiklos:</w:t>
            </w:r>
          </w:p>
          <w:p w14:paraId="0CB90E0F" w14:textId="77777777" w:rsidR="000A1A65" w:rsidRPr="001B6705" w:rsidRDefault="000A1A65" w:rsidP="000A1A65">
            <w:pPr>
              <w:ind w:firstLine="589"/>
              <w:jc w:val="both"/>
              <w:rPr>
                <w:color w:val="000000"/>
                <w:szCs w:val="24"/>
                <w:shd w:val="clear" w:color="auto" w:fill="FFFFFF"/>
                <w:lang w:eastAsia="lt-LT"/>
              </w:rPr>
            </w:pPr>
            <w:r w:rsidRPr="001B6705">
              <w:rPr>
                <w:color w:val="000000"/>
                <w:szCs w:val="24"/>
                <w:shd w:val="clear" w:color="auto" w:fill="FFFFFF"/>
                <w:lang w:eastAsia="lt-LT"/>
              </w:rPr>
              <w:t xml:space="preserve">- Objekto ar jo dalies, kuriame (kurioje) bus įgyvendinamas projektas ir po jo įgyvendinimo bus teikiama kultūros paslauga, statybos, tvarkomieji statybos (rekonstravimo, kapitalinio remonto, paprastojo remonto), tvarkybos darbai, kaip tai numatyta Paveldo tvarkybos reglamente PTR 3.08.01:2013 „Tvarkybos darbų rūšys“, patvirtintame Lietuvos Respublikos kultūros ministro 2013 </w:t>
            </w:r>
            <w:r w:rsidRPr="001B6705">
              <w:rPr>
                <w:color w:val="000000"/>
                <w:szCs w:val="24"/>
                <w:shd w:val="clear" w:color="auto" w:fill="FFFFFF"/>
                <w:lang w:eastAsia="lt-LT"/>
              </w:rPr>
              <w:lastRenderedPageBreak/>
              <w:t>m. rugsėjo 25 d. įsakymu Nr. ĮV-663 „Dėl paveldo tvarkybos reglamento PTR 3.08.01:2013 „Tvarkybos darbų rūšys“ patvirtinimo“;</w:t>
            </w:r>
          </w:p>
          <w:p w14:paraId="4102E55B" w14:textId="00E5AAA7" w:rsidR="00F231E1" w:rsidRDefault="000A1A65" w:rsidP="006E3279">
            <w:pPr>
              <w:ind w:firstLine="589"/>
              <w:jc w:val="both"/>
              <w:rPr>
                <w:color w:val="000000"/>
                <w:szCs w:val="24"/>
                <w:shd w:val="clear" w:color="auto" w:fill="FFFFFF"/>
                <w:lang w:eastAsia="lt-LT"/>
              </w:rPr>
            </w:pPr>
            <w:r w:rsidRPr="001B6705">
              <w:rPr>
                <w:color w:val="000000"/>
                <w:szCs w:val="24"/>
                <w:shd w:val="clear" w:color="auto" w:fill="FFFFFF"/>
                <w:lang w:eastAsia="lt-LT"/>
              </w:rPr>
              <w:t>- Objekto ar jo dalies, kuriame (kurioje) bus įgyvendinamas projektas ir po jo įgyvendinimo bus teikiama kultūros paslauga, įveiklinimui reikalingos naujos įrangos, naujų baldų įsigijimas, įdiegimas.</w:t>
            </w:r>
          </w:p>
          <w:p w14:paraId="6F4CF1C4" w14:textId="03B16C03" w:rsidR="00F231E1" w:rsidRPr="00F231E1" w:rsidRDefault="00F231E1" w:rsidP="00F231E1">
            <w:pPr>
              <w:ind w:firstLine="540"/>
              <w:jc w:val="both"/>
              <w:rPr>
                <w:szCs w:val="24"/>
                <w:lang w:eastAsia="lt-LT"/>
              </w:rPr>
            </w:pPr>
            <w:r w:rsidRPr="007A022D">
              <w:rPr>
                <w:szCs w:val="24"/>
                <w:lang w:eastAsia="lt-LT"/>
              </w:rPr>
              <w:t xml:space="preserve">Vadovaujantis Šilutės rajono savivaldybės tarybos 2023 m. lapkričio 30 d. nutarimu </w:t>
            </w:r>
            <w:r w:rsidR="00F3663D">
              <w:rPr>
                <w:szCs w:val="24"/>
                <w:lang w:eastAsia="lt-LT"/>
              </w:rPr>
              <w:t xml:space="preserve">               </w:t>
            </w:r>
            <w:r w:rsidRPr="007A022D">
              <w:rPr>
                <w:szCs w:val="24"/>
                <w:lang w:eastAsia="lt-LT"/>
              </w:rPr>
              <w:t>Nr. T1-159 „Dėl sutikimo reorganizuoti biudžetines įstaigas – Senųjų kaimo tradicijų kultūros centrą, Salos etnokultūros ir informacijos centrą, Žemaičių krašto etnokultūros centrą“</w:t>
            </w:r>
            <w:r>
              <w:rPr>
                <w:szCs w:val="24"/>
                <w:lang w:eastAsia="lt-LT"/>
              </w:rPr>
              <w:t xml:space="preserve"> ir </w:t>
            </w:r>
            <w:r w:rsidRPr="007A022D">
              <w:rPr>
                <w:szCs w:val="24"/>
                <w:lang w:eastAsia="lt-LT"/>
              </w:rPr>
              <w:t>Salos etno</w:t>
            </w:r>
            <w:r>
              <w:rPr>
                <w:szCs w:val="24"/>
                <w:lang w:eastAsia="lt-LT"/>
              </w:rPr>
              <w:t>kultūros ir informacijos centro parengtu</w:t>
            </w:r>
            <w:r w:rsidRPr="007A022D">
              <w:rPr>
                <w:szCs w:val="24"/>
                <w:lang w:eastAsia="lt-LT"/>
              </w:rPr>
              <w:t xml:space="preserve"> Salos etnokultūros ir informacijos cen</w:t>
            </w:r>
            <w:r>
              <w:rPr>
                <w:szCs w:val="24"/>
                <w:lang w:eastAsia="lt-LT"/>
              </w:rPr>
              <w:t>tro reorganizavimo sąlygų aprašu</w:t>
            </w:r>
            <w:r w:rsidR="00F3663D">
              <w:rPr>
                <w:szCs w:val="24"/>
                <w:lang w:eastAsia="lt-LT"/>
              </w:rPr>
              <w:t>,</w:t>
            </w:r>
            <w:r>
              <w:rPr>
                <w:szCs w:val="24"/>
                <w:lang w:eastAsia="lt-LT"/>
              </w:rPr>
              <w:t xml:space="preserve"> patvirtintu 2023</w:t>
            </w:r>
            <w:r w:rsidR="00F3663D">
              <w:rPr>
                <w:szCs w:val="24"/>
                <w:lang w:eastAsia="lt-LT"/>
              </w:rPr>
              <w:t xml:space="preserve"> m.</w:t>
            </w:r>
            <w:r>
              <w:rPr>
                <w:szCs w:val="24"/>
                <w:lang w:eastAsia="lt-LT"/>
              </w:rPr>
              <w:t xml:space="preserve">  gruodžio 13 d.</w:t>
            </w:r>
            <w:r w:rsidR="00F3663D">
              <w:rPr>
                <w:szCs w:val="24"/>
                <w:lang w:eastAsia="lt-LT"/>
              </w:rPr>
              <w:t>,</w:t>
            </w:r>
            <w:r>
              <w:rPr>
                <w:szCs w:val="24"/>
                <w:lang w:eastAsia="lt-LT"/>
              </w:rPr>
              <w:t xml:space="preserve"> </w:t>
            </w:r>
            <w:r w:rsidRPr="004E4253">
              <w:rPr>
                <w:szCs w:val="24"/>
                <w:lang w:eastAsia="lt-LT"/>
              </w:rPr>
              <w:t>Salos etnokultūros ir informacijos centras  reorganizuojamas jungimo būdu, jį prijungiant prie Šilutės kultūros ir pramogų centro, kuris perims reorganizuojamos biudžetinės įstaigos teises ir pareigas ir po reorganizavimo tęs veiklą (nuo 2024 m. gegužės 1 d.).</w:t>
            </w:r>
          </w:p>
          <w:p w14:paraId="5EB4C50D" w14:textId="158452A1" w:rsidR="00F67844" w:rsidRDefault="00F67844" w:rsidP="00F67844">
            <w:pPr>
              <w:spacing w:line="276" w:lineRule="auto"/>
              <w:jc w:val="both"/>
            </w:pPr>
            <w:r>
              <w:t xml:space="preserve">           Rusnės kultūros centro rekonstrukcijos </w:t>
            </w:r>
            <w:r w:rsidR="003A7149">
              <w:t>darbams</w:t>
            </w:r>
            <w:r w:rsidR="00F84180">
              <w:t xml:space="preserve"> </w:t>
            </w:r>
            <w:r>
              <w:t>statybos leidimas išduotas 2008 m., A</w:t>
            </w:r>
            <w:r w:rsidR="00F84180">
              <w:t xml:space="preserve"> laida  parengta 2013 m</w:t>
            </w:r>
            <w:r w:rsidR="00F84180" w:rsidRPr="00BB1266">
              <w:t xml:space="preserve">., </w:t>
            </w:r>
            <w:r w:rsidR="00BB1266" w:rsidRPr="00BB1266">
              <w:t xml:space="preserve">kurio </w:t>
            </w:r>
            <w:r w:rsidR="00F84180" w:rsidRPr="00BB1266">
              <w:t>metu</w:t>
            </w:r>
            <w:r>
              <w:t xml:space="preserve"> techninis projektas išskaidytas į 3 etapus. </w:t>
            </w:r>
            <w:r w:rsidR="00AC3339">
              <w:t>1 ir 2 etapai užbaigti, tikslinga</w:t>
            </w:r>
            <w:r w:rsidR="005B4E02">
              <w:t xml:space="preserve"> įgyvendinti 3 etapo darbus</w:t>
            </w:r>
            <w:r w:rsidR="009F762F">
              <w:t>.</w:t>
            </w:r>
            <w:r w:rsidR="00317761">
              <w:t xml:space="preserve"> </w:t>
            </w:r>
          </w:p>
          <w:p w14:paraId="699BB462" w14:textId="5E36B078" w:rsidR="00317761" w:rsidRDefault="00317761" w:rsidP="00F67844">
            <w:pPr>
              <w:spacing w:line="276" w:lineRule="auto"/>
              <w:jc w:val="both"/>
            </w:pPr>
            <w:r>
              <w:t xml:space="preserve">           </w:t>
            </w:r>
            <w:r w:rsidRPr="005F0C64">
              <w:t>Šiuo metu rengiamas Rusnės kultūros namų (unik. NR. 8890-0001-6016) Neringos g. 2</w:t>
            </w:r>
            <w:r w:rsidR="00F3663D">
              <w:t>,</w:t>
            </w:r>
            <w:r w:rsidRPr="005F0C64">
              <w:t xml:space="preserve"> Rusnės mst., Šilutės r. sav.</w:t>
            </w:r>
            <w:r w:rsidR="00F3663D">
              <w:t>,</w:t>
            </w:r>
            <w:r w:rsidRPr="005F0C64">
              <w:t xml:space="preserve"> rekonstravimo projekto laid</w:t>
            </w:r>
            <w:bookmarkStart w:id="1" w:name="_GoBack"/>
            <w:bookmarkEnd w:id="1"/>
            <w:r w:rsidRPr="005F0C64">
              <w:t>os B parengimas.</w:t>
            </w:r>
          </w:p>
          <w:p w14:paraId="31AC8A4B" w14:textId="5F64E58C" w:rsidR="00582B02" w:rsidRPr="00C377B5" w:rsidRDefault="00582B02" w:rsidP="00317761">
            <w:pPr>
              <w:jc w:val="both"/>
              <w:rPr>
                <w:szCs w:val="24"/>
                <w:lang w:eastAsia="lt-LT"/>
              </w:rPr>
            </w:pPr>
          </w:p>
        </w:tc>
      </w:tr>
      <w:tr w:rsidR="00DD1F44" w14:paraId="40EDA627" w14:textId="77777777" w:rsidTr="00DD1F44">
        <w:tc>
          <w:tcPr>
            <w:tcW w:w="9854" w:type="dxa"/>
          </w:tcPr>
          <w:p w14:paraId="771377F3" w14:textId="77777777" w:rsidR="00DD1F44" w:rsidRDefault="00DD1F44" w:rsidP="00A00362">
            <w:pPr>
              <w:ind w:firstLine="589"/>
              <w:rPr>
                <w:b/>
                <w:bCs/>
                <w:i/>
                <w:iCs/>
              </w:rPr>
            </w:pPr>
            <w:r w:rsidRPr="005F0C64">
              <w:rPr>
                <w:b/>
                <w:bCs/>
                <w:i/>
                <w:iCs/>
              </w:rPr>
              <w:lastRenderedPageBreak/>
              <w:t>3. Kokių pozityvių rezultatų laukiama.</w:t>
            </w:r>
          </w:p>
        </w:tc>
      </w:tr>
      <w:tr w:rsidR="00DD1F44" w14:paraId="01D60278" w14:textId="77777777" w:rsidTr="00DD1F44">
        <w:tc>
          <w:tcPr>
            <w:tcW w:w="9854" w:type="dxa"/>
          </w:tcPr>
          <w:p w14:paraId="780C1030" w14:textId="350F5540" w:rsidR="00B11AC2" w:rsidRPr="00FA4CC2" w:rsidRDefault="00FA163F" w:rsidP="00BE20D6">
            <w:pPr>
              <w:tabs>
                <w:tab w:val="left" w:pos="0"/>
                <w:tab w:val="left" w:pos="540"/>
              </w:tabs>
              <w:ind w:firstLine="540"/>
              <w:jc w:val="both"/>
              <w:rPr>
                <w:szCs w:val="24"/>
                <w:lang w:eastAsia="lt-LT"/>
              </w:rPr>
            </w:pPr>
            <w:r>
              <w:rPr>
                <w:iCs/>
                <w:szCs w:val="24"/>
              </w:rPr>
              <w:t xml:space="preserve">Būtų atnaujinta </w:t>
            </w:r>
            <w:r w:rsidRPr="008A34D4">
              <w:rPr>
                <w:iCs/>
                <w:szCs w:val="24"/>
              </w:rPr>
              <w:t xml:space="preserve">Rusnės kultūros centro </w:t>
            </w:r>
            <w:r>
              <w:rPr>
                <w:color w:val="000000"/>
                <w:szCs w:val="24"/>
              </w:rPr>
              <w:t>infrastruktūra,</w:t>
            </w:r>
            <w:r w:rsidRPr="008A34D4">
              <w:rPr>
                <w:color w:val="000000"/>
                <w:szCs w:val="24"/>
              </w:rPr>
              <w:t xml:space="preserve"> sudarytos sąlygos plės</w:t>
            </w:r>
            <w:r w:rsidR="00BE20D6">
              <w:rPr>
                <w:color w:val="000000"/>
                <w:szCs w:val="24"/>
              </w:rPr>
              <w:t>ti teikiamas kultūros paslaugas.</w:t>
            </w:r>
          </w:p>
        </w:tc>
      </w:tr>
      <w:tr w:rsidR="00DD1F44" w14:paraId="1BA3C0D0" w14:textId="77777777" w:rsidTr="00DD1F44">
        <w:tc>
          <w:tcPr>
            <w:tcW w:w="9854" w:type="dxa"/>
          </w:tcPr>
          <w:p w14:paraId="707A372E" w14:textId="77777777" w:rsidR="00DD1F44" w:rsidRDefault="00DD1F44" w:rsidP="00A00362">
            <w:pPr>
              <w:ind w:firstLine="540"/>
              <w:jc w:val="both"/>
              <w:rPr>
                <w:b/>
                <w:bCs/>
                <w:i/>
                <w:iCs/>
              </w:rPr>
            </w:pPr>
            <w:r>
              <w:rPr>
                <w:b/>
                <w:bCs/>
                <w:i/>
                <w:iCs/>
              </w:rPr>
              <w:t>4. Galimos neigiamos priimto projekto pasekmės ir kokių priemonių reikėtų imtis, kad tokių pasekmių būtų išvengta.</w:t>
            </w:r>
          </w:p>
        </w:tc>
      </w:tr>
      <w:tr w:rsidR="00DD1F44" w14:paraId="557B5387" w14:textId="77777777" w:rsidTr="00DD1F44">
        <w:tc>
          <w:tcPr>
            <w:tcW w:w="9854" w:type="dxa"/>
          </w:tcPr>
          <w:p w14:paraId="74289F7C" w14:textId="45828BD9" w:rsidR="00C20E2F" w:rsidRDefault="008F797D" w:rsidP="008F797D">
            <w:pPr>
              <w:jc w:val="both"/>
            </w:pPr>
            <w:r w:rsidRPr="008F797D">
              <w:t>Priėmus siūlomą Savivaldybės tarybos sprendimą neigiamos pasekmės nenumatomos.</w:t>
            </w:r>
          </w:p>
        </w:tc>
      </w:tr>
      <w:tr w:rsidR="00DD1F44" w14:paraId="4B80383A" w14:textId="77777777" w:rsidTr="00DD1F44">
        <w:tc>
          <w:tcPr>
            <w:tcW w:w="9854" w:type="dxa"/>
          </w:tcPr>
          <w:p w14:paraId="78400802" w14:textId="77777777" w:rsidR="00DD1F44" w:rsidRDefault="00DD1F44" w:rsidP="00DD1F44">
            <w:pPr>
              <w:ind w:firstLine="540"/>
              <w:jc w:val="both"/>
              <w:rPr>
                <w:b/>
                <w:bCs/>
                <w:i/>
                <w:iCs/>
              </w:rPr>
            </w:pPr>
            <w:r>
              <w:rPr>
                <w:b/>
                <w:bCs/>
                <w:i/>
                <w:iCs/>
              </w:rPr>
              <w:t>5. Kokie šios srities aktai tebegalioja (pateikiamas šių aktų sąrašas) ir kokius galiojančius aktus reikės pakeisti ar panaikinti; jeigu reikia Kolegijos ar mero priimamų aktų, kas ir kada juos turėtų parengti, priėmus teikiamą projektą.</w:t>
            </w:r>
          </w:p>
        </w:tc>
      </w:tr>
      <w:tr w:rsidR="00DD1F44" w14:paraId="5C40E4CD" w14:textId="77777777" w:rsidTr="00DD1F44">
        <w:tc>
          <w:tcPr>
            <w:tcW w:w="9854" w:type="dxa"/>
          </w:tcPr>
          <w:p w14:paraId="10F9DA85" w14:textId="456BF278" w:rsidR="00B70A7B" w:rsidRPr="00C41A89" w:rsidRDefault="00FA4CC2" w:rsidP="00A04F87">
            <w:pPr>
              <w:jc w:val="both"/>
              <w:rPr>
                <w:i/>
                <w:szCs w:val="24"/>
              </w:rPr>
            </w:pPr>
            <w:r w:rsidRPr="00FA4CC2">
              <w:rPr>
                <w:i/>
                <w:szCs w:val="24"/>
              </w:rPr>
              <w:t>------------</w:t>
            </w:r>
          </w:p>
        </w:tc>
      </w:tr>
      <w:tr w:rsidR="00DD1F44" w14:paraId="49E41498" w14:textId="77777777" w:rsidTr="00DD1F44">
        <w:tc>
          <w:tcPr>
            <w:tcW w:w="9854" w:type="dxa"/>
          </w:tcPr>
          <w:p w14:paraId="64FC9B70" w14:textId="77777777" w:rsidR="00DD1F44" w:rsidRDefault="00DD1F44" w:rsidP="00DD1F44">
            <w:pPr>
              <w:ind w:firstLine="540"/>
              <w:jc w:val="both"/>
              <w:rPr>
                <w:b/>
                <w:bCs/>
                <w:i/>
                <w:iCs/>
              </w:rPr>
            </w:pPr>
            <w:r>
              <w:rPr>
                <w:b/>
                <w:bCs/>
                <w:i/>
                <w:iCs/>
              </w:rPr>
              <w:t>6. Jeigu reikia atlikti sprendimo projekto antikorupcinį vertinimą, sprendžia projekto rengėjas, atsižvelgdamas į Teisės aktų projektų antikorupcinio vertinimo taisykles.</w:t>
            </w:r>
          </w:p>
        </w:tc>
      </w:tr>
      <w:tr w:rsidR="00DD1F44" w14:paraId="12906FB4" w14:textId="77777777" w:rsidTr="00DD1F44">
        <w:tc>
          <w:tcPr>
            <w:tcW w:w="9854" w:type="dxa"/>
          </w:tcPr>
          <w:p w14:paraId="6160A222" w14:textId="5338DB7A" w:rsidR="00B70A7B" w:rsidRDefault="00FA4CC2" w:rsidP="00310DC9">
            <w:pPr>
              <w:ind w:firstLine="596"/>
              <w:jc w:val="both"/>
              <w:rPr>
                <w:szCs w:val="24"/>
                <w:lang w:eastAsia="lt-LT"/>
              </w:rPr>
            </w:pPr>
            <w:r w:rsidRPr="00FA4CC2">
              <w:rPr>
                <w:szCs w:val="24"/>
                <w:lang w:eastAsia="lt-LT"/>
              </w:rPr>
              <w:t>Antikorupcinis vertinimas nereikalingas</w:t>
            </w:r>
            <w:r w:rsidR="00B70A7B">
              <w:rPr>
                <w:szCs w:val="24"/>
                <w:lang w:eastAsia="lt-LT"/>
              </w:rPr>
              <w:t>.</w:t>
            </w:r>
          </w:p>
          <w:p w14:paraId="4DF6DD31" w14:textId="0BA0E320" w:rsidR="00E55662" w:rsidRDefault="00E55662" w:rsidP="00310DC9">
            <w:pPr>
              <w:ind w:firstLine="596"/>
              <w:jc w:val="both"/>
            </w:pPr>
          </w:p>
        </w:tc>
      </w:tr>
      <w:tr w:rsidR="00DD1F44" w14:paraId="76760332" w14:textId="77777777" w:rsidTr="00DD1F44">
        <w:tc>
          <w:tcPr>
            <w:tcW w:w="9854" w:type="dxa"/>
          </w:tcPr>
          <w:p w14:paraId="6403879A" w14:textId="77777777" w:rsidR="00DD1F44" w:rsidRDefault="00DD1F44" w:rsidP="00A00362">
            <w:pPr>
              <w:ind w:firstLine="540"/>
              <w:jc w:val="both"/>
              <w:rPr>
                <w:b/>
                <w:bCs/>
                <w:i/>
                <w:iCs/>
              </w:rPr>
            </w:pPr>
            <w:r>
              <w:rPr>
                <w:b/>
                <w:bCs/>
                <w:i/>
                <w:iCs/>
              </w:rPr>
              <w:t>7. Projekto rengimo metu gauti specialistų vertinimai ir išvados, ekonominiai apskaičiavimai (sąmatos) ir konkretūs finansavimo šaltiniai.</w:t>
            </w:r>
          </w:p>
        </w:tc>
      </w:tr>
      <w:tr w:rsidR="00DD1F44" w14:paraId="5C53C691" w14:textId="77777777" w:rsidTr="00DD1F44">
        <w:tc>
          <w:tcPr>
            <w:tcW w:w="9854" w:type="dxa"/>
          </w:tcPr>
          <w:p w14:paraId="3412E9D2" w14:textId="74DE7771" w:rsidR="00C062C1" w:rsidRPr="00C062C1" w:rsidRDefault="00C062C1" w:rsidP="00C062C1">
            <w:pPr>
              <w:jc w:val="both"/>
              <w:rPr>
                <w:iCs/>
              </w:rPr>
            </w:pPr>
            <w:r>
              <w:rPr>
                <w:rFonts w:ascii="Liberation Serif;Times New Roma" w:eastAsia="SimSun;宋体" w:hAnsi="Liberation Serif;Times New Roma" w:cs="Liberation Serif;Times New Roma"/>
                <w:bCs/>
                <w:color w:val="00000A"/>
                <w:szCs w:val="24"/>
                <w:lang w:eastAsia="zh-CN" w:bidi="hi-IN"/>
              </w:rPr>
              <w:t xml:space="preserve">        </w:t>
            </w:r>
            <w:r w:rsidRPr="00183BF8">
              <w:rPr>
                <w:rFonts w:ascii="Liberation Serif;Times New Roma" w:eastAsia="SimSun;宋体" w:hAnsi="Liberation Serif;Times New Roma" w:cs="Liberation Serif;Times New Roma"/>
                <w:bCs/>
                <w:color w:val="00000A"/>
                <w:szCs w:val="24"/>
                <w:lang w:eastAsia="zh-CN" w:bidi="hi-IN"/>
              </w:rPr>
              <w:t>P</w:t>
            </w:r>
            <w:r w:rsidRPr="00183BF8">
              <w:rPr>
                <w:iCs/>
              </w:rPr>
              <w:t xml:space="preserve">lanuojama bendra projekto vertė </w:t>
            </w:r>
            <w:r w:rsidR="00F3663D">
              <w:rPr>
                <w:iCs/>
              </w:rPr>
              <w:t>–</w:t>
            </w:r>
            <w:r w:rsidRPr="00183BF8">
              <w:rPr>
                <w:iCs/>
              </w:rPr>
              <w:t xml:space="preserve"> </w:t>
            </w:r>
            <w:r w:rsidR="00183BF8" w:rsidRPr="00183BF8">
              <w:rPr>
                <w:color w:val="000000"/>
              </w:rPr>
              <w:t xml:space="preserve">874 650,24 </w:t>
            </w:r>
            <w:r w:rsidRPr="00183BF8">
              <w:rPr>
                <w:iCs/>
              </w:rPr>
              <w:t>Eur,  iš jų</w:t>
            </w:r>
            <w:r w:rsidR="000C0537" w:rsidRPr="00183BF8">
              <w:rPr>
                <w:iCs/>
              </w:rPr>
              <w:t xml:space="preserve"> </w:t>
            </w:r>
            <w:r w:rsidR="00183BF8">
              <w:rPr>
                <w:color w:val="000000"/>
              </w:rPr>
              <w:t>559 776,15</w:t>
            </w:r>
            <w:r w:rsidRPr="00183BF8">
              <w:rPr>
                <w:iCs/>
              </w:rPr>
              <w:t xml:space="preserve"> Eur ES lėšos (64 proc.) ir </w:t>
            </w:r>
            <w:r w:rsidR="00183BF8">
              <w:rPr>
                <w:color w:val="000000"/>
              </w:rPr>
              <w:t xml:space="preserve">314 874,09 </w:t>
            </w:r>
            <w:r w:rsidRPr="00183BF8">
              <w:rPr>
                <w:iCs/>
              </w:rPr>
              <w:t>SB lėšos (36 proc.)</w:t>
            </w:r>
          </w:p>
          <w:p w14:paraId="286596B8" w14:textId="5941C367" w:rsidR="00A24F06" w:rsidRPr="00582B02" w:rsidRDefault="004B7CAD" w:rsidP="00C41A89">
            <w:pPr>
              <w:jc w:val="both"/>
              <w:rPr>
                <w:iCs/>
              </w:rPr>
            </w:pPr>
            <w:r w:rsidRPr="004B7CAD">
              <w:rPr>
                <w:iCs/>
                <w:szCs w:val="24"/>
              </w:rPr>
              <w:t xml:space="preserve">        </w:t>
            </w:r>
            <w:r w:rsidRPr="004B7CAD">
              <w:rPr>
                <w:bCs/>
                <w:color w:val="000000"/>
                <w:szCs w:val="24"/>
                <w:shd w:val="clear" w:color="auto" w:fill="FFFFFF"/>
                <w:lang w:eastAsia="lt-LT"/>
              </w:rPr>
              <w:t>Projektų atrankos būdas</w:t>
            </w:r>
            <w:r w:rsidRPr="004B7CAD">
              <w:rPr>
                <w:color w:val="000000"/>
                <w:szCs w:val="24"/>
                <w:shd w:val="clear" w:color="auto" w:fill="FFFFFF"/>
                <w:lang w:eastAsia="lt-LT"/>
              </w:rPr>
              <w:t xml:space="preserve"> – konkursas.</w:t>
            </w:r>
          </w:p>
        </w:tc>
      </w:tr>
      <w:tr w:rsidR="00DD1F44" w14:paraId="1FB78749" w14:textId="77777777" w:rsidTr="00DD1F44">
        <w:tc>
          <w:tcPr>
            <w:tcW w:w="9854" w:type="dxa"/>
          </w:tcPr>
          <w:p w14:paraId="2AF8A3FA" w14:textId="77777777" w:rsidR="00DD1F44" w:rsidRDefault="00DD1F44" w:rsidP="00DD1F44">
            <w:pPr>
              <w:ind w:firstLine="540"/>
            </w:pPr>
            <w:r>
              <w:rPr>
                <w:b/>
                <w:bCs/>
                <w:i/>
                <w:iCs/>
              </w:rPr>
              <w:t>8. Projekto autorius ar autorių grupė.</w:t>
            </w:r>
          </w:p>
        </w:tc>
      </w:tr>
      <w:tr w:rsidR="00DD1F44" w14:paraId="18CCC41D" w14:textId="77777777" w:rsidTr="00DD1F44">
        <w:tc>
          <w:tcPr>
            <w:tcW w:w="9854" w:type="dxa"/>
          </w:tcPr>
          <w:p w14:paraId="5ECDD0B6" w14:textId="63CA915C" w:rsidR="00E55662" w:rsidRDefault="00FA4CC2" w:rsidP="00C1175B">
            <w:pPr>
              <w:ind w:firstLine="596"/>
              <w:jc w:val="both"/>
            </w:pPr>
            <w:r w:rsidRPr="00FA4CC2">
              <w:rPr>
                <w:szCs w:val="24"/>
              </w:rPr>
              <w:t xml:space="preserve">Planavimo ir plėtros skyriaus </w:t>
            </w:r>
            <w:r w:rsidR="00F535E4">
              <w:rPr>
                <w:szCs w:val="24"/>
              </w:rPr>
              <w:t xml:space="preserve"> vyriausioji specialistė Judita Jakienė</w:t>
            </w:r>
          </w:p>
        </w:tc>
      </w:tr>
      <w:tr w:rsidR="00DD1F44" w14:paraId="35C359EF" w14:textId="77777777" w:rsidTr="00DD1F44">
        <w:tc>
          <w:tcPr>
            <w:tcW w:w="9854" w:type="dxa"/>
          </w:tcPr>
          <w:p w14:paraId="5D3AD9D3" w14:textId="77777777" w:rsidR="00DD1F44" w:rsidRDefault="00DD1F44" w:rsidP="00A00362">
            <w:pPr>
              <w:ind w:firstLine="540"/>
              <w:jc w:val="both"/>
            </w:pPr>
            <w:r>
              <w:rPr>
                <w:b/>
                <w:bCs/>
                <w:i/>
                <w:iCs/>
              </w:rPr>
              <w:t>9. Reikšminiai projekto žodžiai, kurių reikia šiam projektui įtraukti į kompiuterinę paieškos sistemą.</w:t>
            </w:r>
          </w:p>
        </w:tc>
      </w:tr>
      <w:tr w:rsidR="00DD1F44" w14:paraId="087F8CF4" w14:textId="77777777" w:rsidTr="00DD1F44">
        <w:tc>
          <w:tcPr>
            <w:tcW w:w="9854" w:type="dxa"/>
          </w:tcPr>
          <w:p w14:paraId="225DEDFB" w14:textId="3E510650" w:rsidR="00E55662" w:rsidRPr="00C41A89" w:rsidRDefault="00F535E4" w:rsidP="00C41A89">
            <w:pPr>
              <w:ind w:firstLine="540"/>
              <w:rPr>
                <w:szCs w:val="24"/>
              </w:rPr>
            </w:pPr>
            <w:r w:rsidRPr="00F535E4">
              <w:rPr>
                <w:bCs/>
                <w:szCs w:val="24"/>
              </w:rPr>
              <w:t>Kultūros infrastruktūros objektas</w:t>
            </w:r>
            <w:r w:rsidR="000C5057" w:rsidRPr="00F535E4">
              <w:rPr>
                <w:szCs w:val="24"/>
              </w:rPr>
              <w:t xml:space="preserve">, projektas, </w:t>
            </w:r>
            <w:r>
              <w:rPr>
                <w:szCs w:val="24"/>
              </w:rPr>
              <w:t>įvairių grupių poreikiai.</w:t>
            </w:r>
          </w:p>
        </w:tc>
      </w:tr>
      <w:tr w:rsidR="00DD1F44" w14:paraId="1EE8E368" w14:textId="77777777" w:rsidTr="00DD1F44">
        <w:tc>
          <w:tcPr>
            <w:tcW w:w="9854" w:type="dxa"/>
          </w:tcPr>
          <w:p w14:paraId="18841A12" w14:textId="77777777" w:rsidR="00DD1F44" w:rsidRDefault="00DD1F44" w:rsidP="00DD1F44">
            <w:pPr>
              <w:ind w:firstLine="540"/>
              <w:rPr>
                <w:b/>
                <w:bCs/>
                <w:i/>
                <w:iCs/>
              </w:rPr>
            </w:pPr>
            <w:r>
              <w:rPr>
                <w:b/>
                <w:bCs/>
                <w:i/>
                <w:iCs/>
              </w:rPr>
              <w:t>10. Kiti, autorių nuomone, reikalingi pagrindimai ir paaiškinimai.</w:t>
            </w:r>
          </w:p>
        </w:tc>
      </w:tr>
      <w:tr w:rsidR="00DD1F44" w14:paraId="3AEBFB65" w14:textId="77777777" w:rsidTr="00DD1F44">
        <w:tc>
          <w:tcPr>
            <w:tcW w:w="9854" w:type="dxa"/>
          </w:tcPr>
          <w:p w14:paraId="6768CF77" w14:textId="62A14881" w:rsidR="00BB68B8" w:rsidRPr="005E0B61" w:rsidRDefault="003048E2" w:rsidP="00A04F87">
            <w:pPr>
              <w:jc w:val="both"/>
              <w:rPr>
                <w:szCs w:val="24"/>
              </w:rPr>
            </w:pPr>
            <w:r w:rsidRPr="003048E2">
              <w:rPr>
                <w:szCs w:val="24"/>
              </w:rPr>
              <w:t>-------------</w:t>
            </w:r>
          </w:p>
        </w:tc>
      </w:tr>
    </w:tbl>
    <w:p w14:paraId="60676324" w14:textId="77777777" w:rsidR="005E0B61" w:rsidRDefault="005E0B61" w:rsidP="005E0B61">
      <w:pPr>
        <w:pStyle w:val="Pagrindiniotekstotrauka3"/>
        <w:spacing w:after="0"/>
        <w:ind w:left="0"/>
        <w:jc w:val="both"/>
        <w:rPr>
          <w:bCs/>
          <w:sz w:val="24"/>
          <w:szCs w:val="24"/>
        </w:rPr>
      </w:pPr>
    </w:p>
    <w:p w14:paraId="4AF23024" w14:textId="77777777" w:rsidR="00C41A89" w:rsidRDefault="00C41A89" w:rsidP="005E0B61">
      <w:pPr>
        <w:pStyle w:val="Pagrindiniotekstotrauka3"/>
        <w:spacing w:after="0"/>
        <w:ind w:left="0"/>
        <w:jc w:val="both"/>
        <w:rPr>
          <w:bCs/>
          <w:sz w:val="24"/>
          <w:szCs w:val="24"/>
        </w:rPr>
      </w:pPr>
    </w:p>
    <w:p w14:paraId="740F6947" w14:textId="13EB7C5B" w:rsidR="005D1983" w:rsidRPr="005E0B61" w:rsidRDefault="003048E2" w:rsidP="005E0B61">
      <w:pPr>
        <w:pStyle w:val="Pagrindiniotekstotrauka3"/>
        <w:spacing w:after="0"/>
        <w:ind w:left="0"/>
        <w:jc w:val="both"/>
        <w:rPr>
          <w:bCs/>
          <w:sz w:val="24"/>
          <w:szCs w:val="24"/>
        </w:rPr>
      </w:pPr>
      <w:r w:rsidRPr="002C0A68">
        <w:rPr>
          <w:bCs/>
          <w:sz w:val="24"/>
          <w:szCs w:val="24"/>
        </w:rPr>
        <w:t>Planavimo ir plėtros skyriaus</w:t>
      </w:r>
      <w:r w:rsidR="006C0050">
        <w:rPr>
          <w:bCs/>
          <w:sz w:val="24"/>
          <w:szCs w:val="24"/>
        </w:rPr>
        <w:t xml:space="preserve"> vyriausioji </w:t>
      </w:r>
      <w:r w:rsidRPr="002C0A68">
        <w:rPr>
          <w:bCs/>
          <w:sz w:val="24"/>
          <w:szCs w:val="24"/>
        </w:rPr>
        <w:t>specialistė</w:t>
      </w:r>
      <w:r w:rsidR="00DD1F44" w:rsidRPr="002C0A68">
        <w:rPr>
          <w:bCs/>
          <w:sz w:val="24"/>
          <w:szCs w:val="24"/>
        </w:rPr>
        <w:tab/>
      </w:r>
      <w:r w:rsidR="00B55D2E" w:rsidRPr="002C0A68">
        <w:rPr>
          <w:bCs/>
          <w:sz w:val="24"/>
          <w:szCs w:val="24"/>
        </w:rPr>
        <w:t xml:space="preserve">            </w:t>
      </w:r>
      <w:r w:rsidR="006C0050">
        <w:rPr>
          <w:bCs/>
          <w:sz w:val="24"/>
          <w:szCs w:val="24"/>
        </w:rPr>
        <w:t xml:space="preserve">                                        Judita Jakienė</w:t>
      </w:r>
      <w:r w:rsidR="00B55D2E" w:rsidRPr="002C0A68">
        <w:rPr>
          <w:bCs/>
          <w:sz w:val="24"/>
          <w:szCs w:val="24"/>
        </w:rPr>
        <w:t xml:space="preserve">           </w:t>
      </w:r>
      <w:r w:rsidRPr="002C0A68">
        <w:rPr>
          <w:bCs/>
          <w:sz w:val="24"/>
          <w:szCs w:val="24"/>
        </w:rPr>
        <w:tab/>
      </w:r>
      <w:r w:rsidRPr="002C0A68">
        <w:rPr>
          <w:bCs/>
          <w:sz w:val="24"/>
          <w:szCs w:val="24"/>
        </w:rPr>
        <w:tab/>
      </w:r>
      <w:r w:rsidR="00B55D2E" w:rsidRPr="002C0A68">
        <w:rPr>
          <w:bCs/>
          <w:sz w:val="24"/>
          <w:szCs w:val="24"/>
        </w:rPr>
        <w:t xml:space="preserve"> </w:t>
      </w:r>
    </w:p>
    <w:sectPr w:rsidR="005D1983" w:rsidRPr="005E0B61">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567" w:footer="567" w:gutter="0"/>
      <w:cols w:space="708"/>
      <w:titlePg/>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B329A7F" w16cex:dateUtc="2024-05-14T12: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F641D06" w16cid:durableId="4B329A7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86C1A0" w14:textId="77777777" w:rsidR="009B1430" w:rsidRDefault="009B1430">
      <w:r>
        <w:separator/>
      </w:r>
    </w:p>
  </w:endnote>
  <w:endnote w:type="continuationSeparator" w:id="0">
    <w:p w14:paraId="35DB7DA5" w14:textId="77777777" w:rsidR="009B1430" w:rsidRDefault="009B1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SimSun;宋体">
    <w:altName w:val="MS Gothic"/>
    <w:panose1 w:val="00000000000000000000"/>
    <w:charset w:val="80"/>
    <w:family w:val="roman"/>
    <w:notTrueType/>
    <w:pitch w:val="default"/>
  </w:font>
  <w:font w:name="Liberation Serif;Times New Roma">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DBE4DD" w14:textId="77777777" w:rsidR="008A1957" w:rsidRDefault="008A1957">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E54C70" w14:textId="77777777" w:rsidR="008A1957" w:rsidRDefault="008A1957">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7CC07B" w14:textId="77777777" w:rsidR="00DD1F44" w:rsidRPr="00524CD3" w:rsidRDefault="00DD1F44" w:rsidP="00DD1F44">
    <w:pPr>
      <w:pStyle w:val="Porat"/>
      <w:jc w:val="righ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47910F" w14:textId="77777777" w:rsidR="009B1430" w:rsidRDefault="009B1430">
      <w:r>
        <w:separator/>
      </w:r>
    </w:p>
  </w:footnote>
  <w:footnote w:type="continuationSeparator" w:id="0">
    <w:p w14:paraId="06942F97" w14:textId="77777777" w:rsidR="009B1430" w:rsidRDefault="009B14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B11E3A" w14:textId="77777777" w:rsidR="00DD1F44" w:rsidRDefault="00DD1F4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9E16260" w14:textId="77777777" w:rsidR="00DD1F44" w:rsidRDefault="00DD1F44">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ACFA07" w14:textId="77777777" w:rsidR="00DD1F44" w:rsidRDefault="00DD1F4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6A42FF">
      <w:rPr>
        <w:rStyle w:val="Puslapionumeris"/>
        <w:noProof/>
      </w:rPr>
      <w:t>2</w:t>
    </w:r>
    <w:r>
      <w:rPr>
        <w:rStyle w:val="Puslapionumeris"/>
      </w:rPr>
      <w:fldChar w:fldCharType="end"/>
    </w:r>
  </w:p>
  <w:p w14:paraId="2400B0D1" w14:textId="77777777" w:rsidR="00DD1F44" w:rsidRDefault="00DD1F44">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6EDA38" w14:textId="77777777" w:rsidR="008A1957" w:rsidRDefault="008A195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D133B"/>
    <w:multiLevelType w:val="hybridMultilevel"/>
    <w:tmpl w:val="D49E5F92"/>
    <w:lvl w:ilvl="0" w:tplc="DFF43D2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C26D52"/>
    <w:multiLevelType w:val="multilevel"/>
    <w:tmpl w:val="E8049744"/>
    <w:lvl w:ilvl="0">
      <w:start w:val="1"/>
      <w:numFmt w:val="decimal"/>
      <w:lvlText w:val="%1."/>
      <w:lvlJc w:val="left"/>
      <w:pPr>
        <w:ind w:left="956" w:hanging="360"/>
      </w:pPr>
      <w:rPr>
        <w:rFonts w:hint="default"/>
        <w:i w:val="0"/>
      </w:rPr>
    </w:lvl>
    <w:lvl w:ilvl="1">
      <w:start w:val="1"/>
      <w:numFmt w:val="decimal"/>
      <w:isLgl/>
      <w:lvlText w:val="%1.%2."/>
      <w:lvlJc w:val="left"/>
      <w:pPr>
        <w:ind w:left="956" w:hanging="360"/>
      </w:pPr>
      <w:rPr>
        <w:rFonts w:hint="default"/>
        <w:i w:val="0"/>
      </w:rPr>
    </w:lvl>
    <w:lvl w:ilvl="2">
      <w:start w:val="1"/>
      <w:numFmt w:val="decimal"/>
      <w:isLgl/>
      <w:lvlText w:val="%1.%2.%3."/>
      <w:lvlJc w:val="left"/>
      <w:pPr>
        <w:ind w:left="1316" w:hanging="720"/>
      </w:pPr>
      <w:rPr>
        <w:rFonts w:hint="default"/>
      </w:rPr>
    </w:lvl>
    <w:lvl w:ilvl="3">
      <w:start w:val="1"/>
      <w:numFmt w:val="decimal"/>
      <w:isLgl/>
      <w:lvlText w:val="%1.%2.%3.%4."/>
      <w:lvlJc w:val="left"/>
      <w:pPr>
        <w:ind w:left="1316" w:hanging="720"/>
      </w:pPr>
      <w:rPr>
        <w:rFonts w:hint="default"/>
      </w:rPr>
    </w:lvl>
    <w:lvl w:ilvl="4">
      <w:start w:val="1"/>
      <w:numFmt w:val="decimal"/>
      <w:isLgl/>
      <w:lvlText w:val="%1.%2.%3.%4.%5."/>
      <w:lvlJc w:val="left"/>
      <w:pPr>
        <w:ind w:left="1676" w:hanging="1080"/>
      </w:pPr>
      <w:rPr>
        <w:rFonts w:hint="default"/>
      </w:rPr>
    </w:lvl>
    <w:lvl w:ilvl="5">
      <w:start w:val="1"/>
      <w:numFmt w:val="decimal"/>
      <w:isLgl/>
      <w:lvlText w:val="%1.%2.%3.%4.%5.%6."/>
      <w:lvlJc w:val="left"/>
      <w:pPr>
        <w:ind w:left="1676" w:hanging="1080"/>
      </w:pPr>
      <w:rPr>
        <w:rFonts w:hint="default"/>
      </w:rPr>
    </w:lvl>
    <w:lvl w:ilvl="6">
      <w:start w:val="1"/>
      <w:numFmt w:val="decimal"/>
      <w:isLgl/>
      <w:lvlText w:val="%1.%2.%3.%4.%5.%6.%7."/>
      <w:lvlJc w:val="left"/>
      <w:pPr>
        <w:ind w:left="2036" w:hanging="1440"/>
      </w:pPr>
      <w:rPr>
        <w:rFonts w:hint="default"/>
      </w:rPr>
    </w:lvl>
    <w:lvl w:ilvl="7">
      <w:start w:val="1"/>
      <w:numFmt w:val="decimal"/>
      <w:isLgl/>
      <w:lvlText w:val="%1.%2.%3.%4.%5.%6.%7.%8."/>
      <w:lvlJc w:val="left"/>
      <w:pPr>
        <w:ind w:left="2036" w:hanging="1440"/>
      </w:pPr>
      <w:rPr>
        <w:rFonts w:hint="default"/>
      </w:rPr>
    </w:lvl>
    <w:lvl w:ilvl="8">
      <w:start w:val="1"/>
      <w:numFmt w:val="decimal"/>
      <w:isLgl/>
      <w:lvlText w:val="%1.%2.%3.%4.%5.%6.%7.%8.%9."/>
      <w:lvlJc w:val="left"/>
      <w:pPr>
        <w:ind w:left="2396" w:hanging="1800"/>
      </w:pPr>
      <w:rPr>
        <w:rFonts w:hint="default"/>
      </w:rPr>
    </w:lvl>
  </w:abstractNum>
  <w:abstractNum w:abstractNumId="2" w15:restartNumberingAfterBreak="0">
    <w:nsid w:val="4D6270A8"/>
    <w:multiLevelType w:val="hybridMultilevel"/>
    <w:tmpl w:val="11D2F17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C613968"/>
    <w:multiLevelType w:val="multilevel"/>
    <w:tmpl w:val="2EAE3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567F05"/>
    <w:multiLevelType w:val="hybridMultilevel"/>
    <w:tmpl w:val="34B67908"/>
    <w:lvl w:ilvl="0" w:tplc="960AA8B2">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87"/>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F44"/>
    <w:rsid w:val="00020097"/>
    <w:rsid w:val="00030478"/>
    <w:rsid w:val="00035141"/>
    <w:rsid w:val="000422AB"/>
    <w:rsid w:val="00057542"/>
    <w:rsid w:val="000734BA"/>
    <w:rsid w:val="00077828"/>
    <w:rsid w:val="00091E7C"/>
    <w:rsid w:val="00092E0B"/>
    <w:rsid w:val="000950BA"/>
    <w:rsid w:val="000A1A65"/>
    <w:rsid w:val="000B6238"/>
    <w:rsid w:val="000C0537"/>
    <w:rsid w:val="000C5057"/>
    <w:rsid w:val="000D7661"/>
    <w:rsid w:val="001146F4"/>
    <w:rsid w:val="00116812"/>
    <w:rsid w:val="00152AEE"/>
    <w:rsid w:val="00183BF8"/>
    <w:rsid w:val="001A79F5"/>
    <w:rsid w:val="001B6705"/>
    <w:rsid w:val="001C253E"/>
    <w:rsid w:val="001E2D1D"/>
    <w:rsid w:val="001E4E7A"/>
    <w:rsid w:val="001F7C26"/>
    <w:rsid w:val="00201DE1"/>
    <w:rsid w:val="00211530"/>
    <w:rsid w:val="00214604"/>
    <w:rsid w:val="0023330F"/>
    <w:rsid w:val="00247AB5"/>
    <w:rsid w:val="00270B07"/>
    <w:rsid w:val="00274633"/>
    <w:rsid w:val="002826EE"/>
    <w:rsid w:val="002943A3"/>
    <w:rsid w:val="00296440"/>
    <w:rsid w:val="002C0A68"/>
    <w:rsid w:val="003048E2"/>
    <w:rsid w:val="003079BB"/>
    <w:rsid w:val="00310DC9"/>
    <w:rsid w:val="00316068"/>
    <w:rsid w:val="00317761"/>
    <w:rsid w:val="00322C9A"/>
    <w:rsid w:val="00326147"/>
    <w:rsid w:val="00330F8B"/>
    <w:rsid w:val="003412FD"/>
    <w:rsid w:val="00341D4D"/>
    <w:rsid w:val="00367CB8"/>
    <w:rsid w:val="003751CD"/>
    <w:rsid w:val="003A7149"/>
    <w:rsid w:val="003B62B7"/>
    <w:rsid w:val="003B7A2C"/>
    <w:rsid w:val="003C783E"/>
    <w:rsid w:val="003D64CB"/>
    <w:rsid w:val="003E44A1"/>
    <w:rsid w:val="00410C9A"/>
    <w:rsid w:val="00414014"/>
    <w:rsid w:val="0042230F"/>
    <w:rsid w:val="00423FB4"/>
    <w:rsid w:val="00430873"/>
    <w:rsid w:val="0044309A"/>
    <w:rsid w:val="00454399"/>
    <w:rsid w:val="00464375"/>
    <w:rsid w:val="0047544E"/>
    <w:rsid w:val="0048692C"/>
    <w:rsid w:val="0049322A"/>
    <w:rsid w:val="004A3D6F"/>
    <w:rsid w:val="004B7CAD"/>
    <w:rsid w:val="004D3DAE"/>
    <w:rsid w:val="004E0420"/>
    <w:rsid w:val="004E385C"/>
    <w:rsid w:val="004E4253"/>
    <w:rsid w:val="0051167B"/>
    <w:rsid w:val="00533B75"/>
    <w:rsid w:val="0054068A"/>
    <w:rsid w:val="00542505"/>
    <w:rsid w:val="00566739"/>
    <w:rsid w:val="00582B02"/>
    <w:rsid w:val="005B4E02"/>
    <w:rsid w:val="005D1983"/>
    <w:rsid w:val="005E0B61"/>
    <w:rsid w:val="005F0C64"/>
    <w:rsid w:val="005F4E8B"/>
    <w:rsid w:val="006100CA"/>
    <w:rsid w:val="006212F4"/>
    <w:rsid w:val="006513C5"/>
    <w:rsid w:val="00654EB2"/>
    <w:rsid w:val="006645EE"/>
    <w:rsid w:val="006937E0"/>
    <w:rsid w:val="006A42FF"/>
    <w:rsid w:val="006A70E5"/>
    <w:rsid w:val="006B6BCA"/>
    <w:rsid w:val="006C0050"/>
    <w:rsid w:val="006E14BD"/>
    <w:rsid w:val="006E3279"/>
    <w:rsid w:val="00706D49"/>
    <w:rsid w:val="007106AF"/>
    <w:rsid w:val="00716F4C"/>
    <w:rsid w:val="00725A2C"/>
    <w:rsid w:val="00731EFD"/>
    <w:rsid w:val="0073490F"/>
    <w:rsid w:val="00746EAB"/>
    <w:rsid w:val="00750139"/>
    <w:rsid w:val="00774554"/>
    <w:rsid w:val="0078117C"/>
    <w:rsid w:val="00781589"/>
    <w:rsid w:val="00797721"/>
    <w:rsid w:val="007A022D"/>
    <w:rsid w:val="007D156C"/>
    <w:rsid w:val="007E2CEC"/>
    <w:rsid w:val="0080318D"/>
    <w:rsid w:val="00812C41"/>
    <w:rsid w:val="00815D30"/>
    <w:rsid w:val="00820210"/>
    <w:rsid w:val="0082650E"/>
    <w:rsid w:val="008451A7"/>
    <w:rsid w:val="00870339"/>
    <w:rsid w:val="008A1957"/>
    <w:rsid w:val="008A34D4"/>
    <w:rsid w:val="008B6471"/>
    <w:rsid w:val="008C6C58"/>
    <w:rsid w:val="008C7949"/>
    <w:rsid w:val="008D07F1"/>
    <w:rsid w:val="008D12F8"/>
    <w:rsid w:val="008D7DDA"/>
    <w:rsid w:val="008E22C6"/>
    <w:rsid w:val="008F2B37"/>
    <w:rsid w:val="008F3337"/>
    <w:rsid w:val="008F797D"/>
    <w:rsid w:val="00907948"/>
    <w:rsid w:val="00923661"/>
    <w:rsid w:val="00932F54"/>
    <w:rsid w:val="00963944"/>
    <w:rsid w:val="00974D16"/>
    <w:rsid w:val="00997BBF"/>
    <w:rsid w:val="009B1430"/>
    <w:rsid w:val="009B4FA3"/>
    <w:rsid w:val="009D49BB"/>
    <w:rsid w:val="009F762F"/>
    <w:rsid w:val="00A00362"/>
    <w:rsid w:val="00A04F87"/>
    <w:rsid w:val="00A16F7A"/>
    <w:rsid w:val="00A2425B"/>
    <w:rsid w:val="00A24F06"/>
    <w:rsid w:val="00A27A1D"/>
    <w:rsid w:val="00A3190E"/>
    <w:rsid w:val="00A375F0"/>
    <w:rsid w:val="00A439BF"/>
    <w:rsid w:val="00A5399E"/>
    <w:rsid w:val="00A7137E"/>
    <w:rsid w:val="00A75DC3"/>
    <w:rsid w:val="00A771D6"/>
    <w:rsid w:val="00A779B3"/>
    <w:rsid w:val="00A82582"/>
    <w:rsid w:val="00AA36F8"/>
    <w:rsid w:val="00AC3339"/>
    <w:rsid w:val="00AE38E9"/>
    <w:rsid w:val="00AE634D"/>
    <w:rsid w:val="00B02645"/>
    <w:rsid w:val="00B03E5C"/>
    <w:rsid w:val="00B11AC2"/>
    <w:rsid w:val="00B233EE"/>
    <w:rsid w:val="00B32677"/>
    <w:rsid w:val="00B37ECD"/>
    <w:rsid w:val="00B37F11"/>
    <w:rsid w:val="00B469D0"/>
    <w:rsid w:val="00B5458F"/>
    <w:rsid w:val="00B55D2E"/>
    <w:rsid w:val="00B55F84"/>
    <w:rsid w:val="00B57A07"/>
    <w:rsid w:val="00B70A7B"/>
    <w:rsid w:val="00BA22FA"/>
    <w:rsid w:val="00BA74C7"/>
    <w:rsid w:val="00BB1266"/>
    <w:rsid w:val="00BB68B8"/>
    <w:rsid w:val="00BC57A6"/>
    <w:rsid w:val="00BD317F"/>
    <w:rsid w:val="00BE20D6"/>
    <w:rsid w:val="00BF3A14"/>
    <w:rsid w:val="00C062C1"/>
    <w:rsid w:val="00C1175B"/>
    <w:rsid w:val="00C20E2F"/>
    <w:rsid w:val="00C2559E"/>
    <w:rsid w:val="00C27561"/>
    <w:rsid w:val="00C377B5"/>
    <w:rsid w:val="00C41A89"/>
    <w:rsid w:val="00C51764"/>
    <w:rsid w:val="00C62389"/>
    <w:rsid w:val="00C62447"/>
    <w:rsid w:val="00C65E12"/>
    <w:rsid w:val="00C745A3"/>
    <w:rsid w:val="00C747BE"/>
    <w:rsid w:val="00C81389"/>
    <w:rsid w:val="00C866AF"/>
    <w:rsid w:val="00C87A55"/>
    <w:rsid w:val="00CB1A60"/>
    <w:rsid w:val="00CB5CF9"/>
    <w:rsid w:val="00CB7FF1"/>
    <w:rsid w:val="00CC0A44"/>
    <w:rsid w:val="00CD624E"/>
    <w:rsid w:val="00D25FAE"/>
    <w:rsid w:val="00D31F4B"/>
    <w:rsid w:val="00D3443B"/>
    <w:rsid w:val="00D542AC"/>
    <w:rsid w:val="00D56540"/>
    <w:rsid w:val="00D874D8"/>
    <w:rsid w:val="00D87AE2"/>
    <w:rsid w:val="00DA2660"/>
    <w:rsid w:val="00DB1BA4"/>
    <w:rsid w:val="00DB24AD"/>
    <w:rsid w:val="00DD1F44"/>
    <w:rsid w:val="00E12E10"/>
    <w:rsid w:val="00E35AC6"/>
    <w:rsid w:val="00E517EC"/>
    <w:rsid w:val="00E55662"/>
    <w:rsid w:val="00E7603F"/>
    <w:rsid w:val="00E9567C"/>
    <w:rsid w:val="00E96E98"/>
    <w:rsid w:val="00EB1AF7"/>
    <w:rsid w:val="00ED4EE4"/>
    <w:rsid w:val="00EE61B5"/>
    <w:rsid w:val="00EF4F54"/>
    <w:rsid w:val="00EF785F"/>
    <w:rsid w:val="00F123E3"/>
    <w:rsid w:val="00F2137A"/>
    <w:rsid w:val="00F231E1"/>
    <w:rsid w:val="00F279F2"/>
    <w:rsid w:val="00F3663D"/>
    <w:rsid w:val="00F428E9"/>
    <w:rsid w:val="00F535E4"/>
    <w:rsid w:val="00F54D2A"/>
    <w:rsid w:val="00F67844"/>
    <w:rsid w:val="00F82DDF"/>
    <w:rsid w:val="00F84180"/>
    <w:rsid w:val="00F901F3"/>
    <w:rsid w:val="00FA163F"/>
    <w:rsid w:val="00FA4CC2"/>
    <w:rsid w:val="00FC3886"/>
    <w:rsid w:val="00FC3DD1"/>
    <w:rsid w:val="00FD67C5"/>
    <w:rsid w:val="00FF7F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BCDC9F0"/>
  <w15:chartTrackingRefBased/>
  <w15:docId w15:val="{E5691810-8F7C-400E-889E-7423B22D2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D1F44"/>
    <w:rPr>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DD1F44"/>
    <w:pPr>
      <w:tabs>
        <w:tab w:val="center" w:pos="4819"/>
        <w:tab w:val="right" w:pos="9638"/>
      </w:tabs>
    </w:pPr>
    <w:rPr>
      <w:szCs w:val="24"/>
      <w:lang w:val="en-GB"/>
    </w:rPr>
  </w:style>
  <w:style w:type="character" w:styleId="Puslapionumeris">
    <w:name w:val="page number"/>
    <w:basedOn w:val="Numatytasispastraiposriftas"/>
    <w:rsid w:val="00DD1F44"/>
  </w:style>
  <w:style w:type="paragraph" w:styleId="Porat">
    <w:name w:val="footer"/>
    <w:basedOn w:val="prastasis"/>
    <w:rsid w:val="00DD1F44"/>
    <w:pPr>
      <w:tabs>
        <w:tab w:val="center" w:pos="4819"/>
        <w:tab w:val="right" w:pos="9638"/>
      </w:tabs>
    </w:pPr>
  </w:style>
  <w:style w:type="paragraph" w:styleId="Pagrindiniotekstotrauka3">
    <w:name w:val="Body Text Indent 3"/>
    <w:basedOn w:val="prastasis"/>
    <w:rsid w:val="00DD1F44"/>
    <w:pPr>
      <w:spacing w:after="120"/>
      <w:ind w:left="283"/>
    </w:pPr>
    <w:rPr>
      <w:sz w:val="16"/>
      <w:szCs w:val="16"/>
    </w:rPr>
  </w:style>
  <w:style w:type="paragraph" w:customStyle="1" w:styleId="hd">
    <w:name w:val="hd"/>
    <w:basedOn w:val="prastasis"/>
    <w:rsid w:val="00DD1F44"/>
    <w:pPr>
      <w:spacing w:before="100" w:beforeAutospacing="1" w:after="100" w:afterAutospacing="1"/>
    </w:pPr>
    <w:rPr>
      <w:rFonts w:ascii="Georgia" w:eastAsia="Arial Unicode MS" w:hAnsi="Georgia" w:cs="Arial Unicode MS"/>
      <w:szCs w:val="24"/>
      <w:lang w:val="en-GB"/>
    </w:rPr>
  </w:style>
  <w:style w:type="paragraph" w:styleId="Pavadinimas">
    <w:name w:val="Title"/>
    <w:basedOn w:val="prastasis"/>
    <w:qFormat/>
    <w:rsid w:val="00DD1F44"/>
    <w:pPr>
      <w:tabs>
        <w:tab w:val="left" w:pos="0"/>
      </w:tabs>
      <w:jc w:val="center"/>
    </w:pPr>
    <w:rPr>
      <w:b/>
      <w:bCs/>
      <w:szCs w:val="24"/>
    </w:rPr>
  </w:style>
  <w:style w:type="paragraph" w:customStyle="1" w:styleId="Antrinispavadinimas">
    <w:name w:val="Antrinis pavadinimas"/>
    <w:basedOn w:val="prastasis"/>
    <w:qFormat/>
    <w:rsid w:val="00DD1F44"/>
    <w:pPr>
      <w:tabs>
        <w:tab w:val="left" w:pos="567"/>
      </w:tabs>
      <w:jc w:val="center"/>
    </w:pPr>
    <w:rPr>
      <w:b/>
      <w:bCs/>
      <w:szCs w:val="24"/>
    </w:rPr>
  </w:style>
  <w:style w:type="character" w:customStyle="1" w:styleId="apple-converted-space">
    <w:name w:val="apple-converted-space"/>
    <w:basedOn w:val="Numatytasispastraiposriftas"/>
    <w:qFormat/>
    <w:rsid w:val="00FA4CC2"/>
  </w:style>
  <w:style w:type="paragraph" w:styleId="Pataisymai">
    <w:name w:val="Revision"/>
    <w:hidden/>
    <w:uiPriority w:val="99"/>
    <w:semiHidden/>
    <w:rsid w:val="00FC3886"/>
    <w:rPr>
      <w:sz w:val="24"/>
      <w:lang w:eastAsia="en-US"/>
    </w:rPr>
  </w:style>
  <w:style w:type="character" w:styleId="Komentaronuoroda">
    <w:name w:val="annotation reference"/>
    <w:basedOn w:val="Numatytasispastraiposriftas"/>
    <w:rsid w:val="00CB1A60"/>
    <w:rPr>
      <w:sz w:val="16"/>
      <w:szCs w:val="16"/>
    </w:rPr>
  </w:style>
  <w:style w:type="paragraph" w:styleId="Komentarotekstas">
    <w:name w:val="annotation text"/>
    <w:basedOn w:val="prastasis"/>
    <w:link w:val="KomentarotekstasDiagrama"/>
    <w:rsid w:val="00CB1A60"/>
    <w:rPr>
      <w:sz w:val="20"/>
    </w:rPr>
  </w:style>
  <w:style w:type="character" w:customStyle="1" w:styleId="KomentarotekstasDiagrama">
    <w:name w:val="Komentaro tekstas Diagrama"/>
    <w:basedOn w:val="Numatytasispastraiposriftas"/>
    <w:link w:val="Komentarotekstas"/>
    <w:rsid w:val="00CB1A60"/>
    <w:rPr>
      <w:lang w:eastAsia="en-US"/>
    </w:rPr>
  </w:style>
  <w:style w:type="paragraph" w:styleId="Komentarotema">
    <w:name w:val="annotation subject"/>
    <w:basedOn w:val="Komentarotekstas"/>
    <w:next w:val="Komentarotekstas"/>
    <w:link w:val="KomentarotemaDiagrama"/>
    <w:semiHidden/>
    <w:unhideWhenUsed/>
    <w:rsid w:val="00CB1A60"/>
    <w:rPr>
      <w:b/>
      <w:bCs/>
    </w:rPr>
  </w:style>
  <w:style w:type="character" w:customStyle="1" w:styleId="KomentarotemaDiagrama">
    <w:name w:val="Komentaro tema Diagrama"/>
    <w:basedOn w:val="KomentarotekstasDiagrama"/>
    <w:link w:val="Komentarotema"/>
    <w:semiHidden/>
    <w:rsid w:val="00CB1A60"/>
    <w:rPr>
      <w:b/>
      <w:bCs/>
      <w:lang w:eastAsia="en-US"/>
    </w:rPr>
  </w:style>
  <w:style w:type="paragraph" w:styleId="Debesliotekstas">
    <w:name w:val="Balloon Text"/>
    <w:basedOn w:val="prastasis"/>
    <w:link w:val="DebesliotekstasDiagrama"/>
    <w:semiHidden/>
    <w:unhideWhenUsed/>
    <w:rsid w:val="00152AEE"/>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152AEE"/>
    <w:rPr>
      <w:rFonts w:ascii="Segoe UI" w:hAnsi="Segoe UI" w:cs="Segoe UI"/>
      <w:sz w:val="18"/>
      <w:szCs w:val="18"/>
      <w:lang w:eastAsia="en-US"/>
    </w:rPr>
  </w:style>
  <w:style w:type="paragraph" w:styleId="Sraopastraipa">
    <w:name w:val="List Paragraph"/>
    <w:basedOn w:val="prastasis"/>
    <w:uiPriority w:val="34"/>
    <w:qFormat/>
    <w:rsid w:val="00815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538878">
      <w:bodyDiv w:val="1"/>
      <w:marLeft w:val="0"/>
      <w:marRight w:val="0"/>
      <w:marTop w:val="0"/>
      <w:marBottom w:val="0"/>
      <w:divBdr>
        <w:top w:val="none" w:sz="0" w:space="0" w:color="auto"/>
        <w:left w:val="none" w:sz="0" w:space="0" w:color="auto"/>
        <w:bottom w:val="none" w:sz="0" w:space="0" w:color="auto"/>
        <w:right w:val="none" w:sz="0" w:space="0" w:color="auto"/>
      </w:divBdr>
      <w:divsChild>
        <w:div w:id="1326857253">
          <w:marLeft w:val="0"/>
          <w:marRight w:val="0"/>
          <w:marTop w:val="0"/>
          <w:marBottom w:val="0"/>
          <w:divBdr>
            <w:top w:val="none" w:sz="0" w:space="0" w:color="auto"/>
            <w:left w:val="none" w:sz="0" w:space="0" w:color="auto"/>
            <w:bottom w:val="none" w:sz="0" w:space="0" w:color="auto"/>
            <w:right w:val="none" w:sz="0" w:space="0" w:color="auto"/>
          </w:divBdr>
          <w:divsChild>
            <w:div w:id="228855842">
              <w:marLeft w:val="0"/>
              <w:marRight w:val="0"/>
              <w:marTop w:val="0"/>
              <w:marBottom w:val="0"/>
              <w:divBdr>
                <w:top w:val="none" w:sz="0" w:space="0" w:color="auto"/>
                <w:left w:val="none" w:sz="0" w:space="0" w:color="auto"/>
                <w:bottom w:val="none" w:sz="0" w:space="0" w:color="auto"/>
                <w:right w:val="none" w:sz="0" w:space="0" w:color="auto"/>
              </w:divBdr>
            </w:div>
            <w:div w:id="42680033">
              <w:marLeft w:val="0"/>
              <w:marRight w:val="0"/>
              <w:marTop w:val="0"/>
              <w:marBottom w:val="600"/>
              <w:divBdr>
                <w:top w:val="none" w:sz="0" w:space="0" w:color="auto"/>
                <w:left w:val="none" w:sz="0" w:space="0" w:color="auto"/>
                <w:bottom w:val="none" w:sz="0" w:space="0" w:color="auto"/>
                <w:right w:val="none" w:sz="0" w:space="0" w:color="auto"/>
              </w:divBdr>
            </w:div>
          </w:divsChild>
        </w:div>
        <w:div w:id="1518809704">
          <w:marLeft w:val="0"/>
          <w:marRight w:val="0"/>
          <w:marTop w:val="0"/>
          <w:marBottom w:val="0"/>
          <w:divBdr>
            <w:top w:val="none" w:sz="0" w:space="0" w:color="auto"/>
            <w:left w:val="none" w:sz="0" w:space="0" w:color="auto"/>
            <w:bottom w:val="none" w:sz="0" w:space="0" w:color="auto"/>
            <w:right w:val="none" w:sz="0" w:space="0" w:color="auto"/>
          </w:divBdr>
          <w:divsChild>
            <w:div w:id="1705786805">
              <w:marLeft w:val="0"/>
              <w:marRight w:val="0"/>
              <w:marTop w:val="0"/>
              <w:marBottom w:val="0"/>
              <w:divBdr>
                <w:top w:val="none" w:sz="0" w:space="0" w:color="auto"/>
                <w:left w:val="none" w:sz="0" w:space="0" w:color="auto"/>
                <w:bottom w:val="none" w:sz="0" w:space="0" w:color="auto"/>
                <w:right w:val="none" w:sz="0" w:space="0" w:color="auto"/>
              </w:divBdr>
            </w:div>
            <w:div w:id="1923493140">
              <w:marLeft w:val="0"/>
              <w:marRight w:val="0"/>
              <w:marTop w:val="0"/>
              <w:marBottom w:val="600"/>
              <w:divBdr>
                <w:top w:val="none" w:sz="0" w:space="0" w:color="auto"/>
                <w:left w:val="none" w:sz="0" w:space="0" w:color="auto"/>
                <w:bottom w:val="none" w:sz="0" w:space="0" w:color="auto"/>
                <w:right w:val="none" w:sz="0" w:space="0" w:color="auto"/>
              </w:divBdr>
            </w:div>
          </w:divsChild>
        </w:div>
        <w:div w:id="1961715468">
          <w:marLeft w:val="0"/>
          <w:marRight w:val="0"/>
          <w:marTop w:val="0"/>
          <w:marBottom w:val="0"/>
          <w:divBdr>
            <w:top w:val="none" w:sz="0" w:space="0" w:color="auto"/>
            <w:left w:val="none" w:sz="0" w:space="0" w:color="auto"/>
            <w:bottom w:val="none" w:sz="0" w:space="0" w:color="auto"/>
            <w:right w:val="none" w:sz="0" w:space="0" w:color="auto"/>
          </w:divBdr>
          <w:divsChild>
            <w:div w:id="1765491204">
              <w:marLeft w:val="0"/>
              <w:marRight w:val="0"/>
              <w:marTop w:val="0"/>
              <w:marBottom w:val="0"/>
              <w:divBdr>
                <w:top w:val="none" w:sz="0" w:space="0" w:color="auto"/>
                <w:left w:val="none" w:sz="0" w:space="0" w:color="auto"/>
                <w:bottom w:val="none" w:sz="0" w:space="0" w:color="auto"/>
                <w:right w:val="none" w:sz="0" w:space="0" w:color="auto"/>
              </w:divBdr>
            </w:div>
            <w:div w:id="735516516">
              <w:marLeft w:val="0"/>
              <w:marRight w:val="0"/>
              <w:marTop w:val="0"/>
              <w:marBottom w:val="600"/>
              <w:divBdr>
                <w:top w:val="none" w:sz="0" w:space="0" w:color="auto"/>
                <w:left w:val="none" w:sz="0" w:space="0" w:color="auto"/>
                <w:bottom w:val="none" w:sz="0" w:space="0" w:color="auto"/>
                <w:right w:val="none" w:sz="0" w:space="0" w:color="auto"/>
              </w:divBdr>
            </w:div>
          </w:divsChild>
        </w:div>
        <w:div w:id="1610425646">
          <w:marLeft w:val="0"/>
          <w:marRight w:val="0"/>
          <w:marTop w:val="0"/>
          <w:marBottom w:val="0"/>
          <w:divBdr>
            <w:top w:val="none" w:sz="0" w:space="0" w:color="auto"/>
            <w:left w:val="none" w:sz="0" w:space="0" w:color="auto"/>
            <w:bottom w:val="none" w:sz="0" w:space="0" w:color="auto"/>
            <w:right w:val="none" w:sz="0" w:space="0" w:color="auto"/>
          </w:divBdr>
          <w:divsChild>
            <w:div w:id="1639188289">
              <w:marLeft w:val="0"/>
              <w:marRight w:val="0"/>
              <w:marTop w:val="0"/>
              <w:marBottom w:val="0"/>
              <w:divBdr>
                <w:top w:val="none" w:sz="0" w:space="0" w:color="auto"/>
                <w:left w:val="none" w:sz="0" w:space="0" w:color="auto"/>
                <w:bottom w:val="none" w:sz="0" w:space="0" w:color="auto"/>
                <w:right w:val="none" w:sz="0" w:space="0" w:color="auto"/>
              </w:divBdr>
            </w:div>
            <w:div w:id="1298879403">
              <w:marLeft w:val="0"/>
              <w:marRight w:val="0"/>
              <w:marTop w:val="0"/>
              <w:marBottom w:val="600"/>
              <w:divBdr>
                <w:top w:val="none" w:sz="0" w:space="0" w:color="auto"/>
                <w:left w:val="none" w:sz="0" w:space="0" w:color="auto"/>
                <w:bottom w:val="none" w:sz="0" w:space="0" w:color="auto"/>
                <w:right w:val="none" w:sz="0" w:space="0" w:color="auto"/>
              </w:divBdr>
            </w:div>
          </w:divsChild>
        </w:div>
        <w:div w:id="919750241">
          <w:marLeft w:val="0"/>
          <w:marRight w:val="0"/>
          <w:marTop w:val="0"/>
          <w:marBottom w:val="0"/>
          <w:divBdr>
            <w:top w:val="none" w:sz="0" w:space="0" w:color="auto"/>
            <w:left w:val="none" w:sz="0" w:space="0" w:color="auto"/>
            <w:bottom w:val="none" w:sz="0" w:space="0" w:color="auto"/>
            <w:right w:val="none" w:sz="0" w:space="0" w:color="auto"/>
          </w:divBdr>
          <w:divsChild>
            <w:div w:id="1975213614">
              <w:marLeft w:val="0"/>
              <w:marRight w:val="0"/>
              <w:marTop w:val="0"/>
              <w:marBottom w:val="0"/>
              <w:divBdr>
                <w:top w:val="none" w:sz="0" w:space="0" w:color="auto"/>
                <w:left w:val="none" w:sz="0" w:space="0" w:color="auto"/>
                <w:bottom w:val="none" w:sz="0" w:space="0" w:color="auto"/>
                <w:right w:val="none" w:sz="0" w:space="0" w:color="auto"/>
              </w:divBdr>
            </w:div>
            <w:div w:id="754864268">
              <w:marLeft w:val="0"/>
              <w:marRight w:val="0"/>
              <w:marTop w:val="0"/>
              <w:marBottom w:val="600"/>
              <w:divBdr>
                <w:top w:val="none" w:sz="0" w:space="0" w:color="auto"/>
                <w:left w:val="none" w:sz="0" w:space="0" w:color="auto"/>
                <w:bottom w:val="none" w:sz="0" w:space="0" w:color="auto"/>
                <w:right w:val="none" w:sz="0" w:space="0" w:color="auto"/>
              </w:divBdr>
            </w:div>
          </w:divsChild>
        </w:div>
        <w:div w:id="597757554">
          <w:marLeft w:val="0"/>
          <w:marRight w:val="0"/>
          <w:marTop w:val="0"/>
          <w:marBottom w:val="0"/>
          <w:divBdr>
            <w:top w:val="none" w:sz="0" w:space="0" w:color="auto"/>
            <w:left w:val="none" w:sz="0" w:space="0" w:color="auto"/>
            <w:bottom w:val="none" w:sz="0" w:space="0" w:color="auto"/>
            <w:right w:val="none" w:sz="0" w:space="0" w:color="auto"/>
          </w:divBdr>
          <w:divsChild>
            <w:div w:id="359942584">
              <w:marLeft w:val="0"/>
              <w:marRight w:val="0"/>
              <w:marTop w:val="0"/>
              <w:marBottom w:val="0"/>
              <w:divBdr>
                <w:top w:val="none" w:sz="0" w:space="0" w:color="auto"/>
                <w:left w:val="none" w:sz="0" w:space="0" w:color="auto"/>
                <w:bottom w:val="none" w:sz="0" w:space="0" w:color="auto"/>
                <w:right w:val="none" w:sz="0" w:space="0" w:color="auto"/>
              </w:divBdr>
            </w:div>
            <w:div w:id="595334093">
              <w:marLeft w:val="0"/>
              <w:marRight w:val="0"/>
              <w:marTop w:val="0"/>
              <w:marBottom w:val="600"/>
              <w:divBdr>
                <w:top w:val="none" w:sz="0" w:space="0" w:color="auto"/>
                <w:left w:val="none" w:sz="0" w:space="0" w:color="auto"/>
                <w:bottom w:val="none" w:sz="0" w:space="0" w:color="auto"/>
                <w:right w:val="none" w:sz="0" w:space="0" w:color="auto"/>
              </w:divBdr>
            </w:div>
          </w:divsChild>
        </w:div>
        <w:div w:id="79916021">
          <w:marLeft w:val="0"/>
          <w:marRight w:val="0"/>
          <w:marTop w:val="0"/>
          <w:marBottom w:val="0"/>
          <w:divBdr>
            <w:top w:val="none" w:sz="0" w:space="0" w:color="auto"/>
            <w:left w:val="none" w:sz="0" w:space="0" w:color="auto"/>
            <w:bottom w:val="none" w:sz="0" w:space="0" w:color="auto"/>
            <w:right w:val="none" w:sz="0" w:space="0" w:color="auto"/>
          </w:divBdr>
          <w:divsChild>
            <w:div w:id="1128014976">
              <w:marLeft w:val="0"/>
              <w:marRight w:val="0"/>
              <w:marTop w:val="0"/>
              <w:marBottom w:val="0"/>
              <w:divBdr>
                <w:top w:val="none" w:sz="0" w:space="0" w:color="auto"/>
                <w:left w:val="none" w:sz="0" w:space="0" w:color="auto"/>
                <w:bottom w:val="none" w:sz="0" w:space="0" w:color="auto"/>
                <w:right w:val="none" w:sz="0" w:space="0" w:color="auto"/>
              </w:divBdr>
            </w:div>
            <w:div w:id="1500074473">
              <w:marLeft w:val="0"/>
              <w:marRight w:val="0"/>
              <w:marTop w:val="0"/>
              <w:marBottom w:val="600"/>
              <w:divBdr>
                <w:top w:val="none" w:sz="0" w:space="0" w:color="auto"/>
                <w:left w:val="none" w:sz="0" w:space="0" w:color="auto"/>
                <w:bottom w:val="none" w:sz="0" w:space="0" w:color="auto"/>
                <w:right w:val="none" w:sz="0" w:space="0" w:color="auto"/>
              </w:divBdr>
            </w:div>
          </w:divsChild>
        </w:div>
        <w:div w:id="2124957027">
          <w:marLeft w:val="0"/>
          <w:marRight w:val="0"/>
          <w:marTop w:val="0"/>
          <w:marBottom w:val="0"/>
          <w:divBdr>
            <w:top w:val="none" w:sz="0" w:space="0" w:color="auto"/>
            <w:left w:val="none" w:sz="0" w:space="0" w:color="auto"/>
            <w:bottom w:val="none" w:sz="0" w:space="0" w:color="auto"/>
            <w:right w:val="none" w:sz="0" w:space="0" w:color="auto"/>
          </w:divBdr>
          <w:divsChild>
            <w:div w:id="830604285">
              <w:marLeft w:val="0"/>
              <w:marRight w:val="0"/>
              <w:marTop w:val="0"/>
              <w:marBottom w:val="0"/>
              <w:divBdr>
                <w:top w:val="none" w:sz="0" w:space="0" w:color="auto"/>
                <w:left w:val="none" w:sz="0" w:space="0" w:color="auto"/>
                <w:bottom w:val="none" w:sz="0" w:space="0" w:color="auto"/>
                <w:right w:val="none" w:sz="0" w:space="0" w:color="auto"/>
              </w:divBdr>
            </w:div>
            <w:div w:id="1025639327">
              <w:marLeft w:val="0"/>
              <w:marRight w:val="0"/>
              <w:marTop w:val="0"/>
              <w:marBottom w:val="600"/>
              <w:divBdr>
                <w:top w:val="none" w:sz="0" w:space="0" w:color="auto"/>
                <w:left w:val="none" w:sz="0" w:space="0" w:color="auto"/>
                <w:bottom w:val="none" w:sz="0" w:space="0" w:color="auto"/>
                <w:right w:val="none" w:sz="0" w:space="0" w:color="auto"/>
              </w:divBdr>
              <w:divsChild>
                <w:div w:id="9975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822156">
      <w:bodyDiv w:val="1"/>
      <w:marLeft w:val="0"/>
      <w:marRight w:val="0"/>
      <w:marTop w:val="0"/>
      <w:marBottom w:val="0"/>
      <w:divBdr>
        <w:top w:val="none" w:sz="0" w:space="0" w:color="auto"/>
        <w:left w:val="none" w:sz="0" w:space="0" w:color="auto"/>
        <w:bottom w:val="none" w:sz="0" w:space="0" w:color="auto"/>
        <w:right w:val="none" w:sz="0" w:space="0" w:color="auto"/>
      </w:divBdr>
      <w:divsChild>
        <w:div w:id="1313219561">
          <w:marLeft w:val="0"/>
          <w:marRight w:val="0"/>
          <w:marTop w:val="0"/>
          <w:marBottom w:val="0"/>
          <w:divBdr>
            <w:top w:val="none" w:sz="0" w:space="0" w:color="auto"/>
            <w:left w:val="none" w:sz="0" w:space="0" w:color="auto"/>
            <w:bottom w:val="none" w:sz="0" w:space="0" w:color="auto"/>
            <w:right w:val="none" w:sz="0" w:space="0" w:color="auto"/>
          </w:divBdr>
        </w:div>
      </w:divsChild>
    </w:div>
    <w:div w:id="744373312">
      <w:bodyDiv w:val="1"/>
      <w:marLeft w:val="0"/>
      <w:marRight w:val="0"/>
      <w:marTop w:val="0"/>
      <w:marBottom w:val="0"/>
      <w:divBdr>
        <w:top w:val="none" w:sz="0" w:space="0" w:color="auto"/>
        <w:left w:val="none" w:sz="0" w:space="0" w:color="auto"/>
        <w:bottom w:val="none" w:sz="0" w:space="0" w:color="auto"/>
        <w:right w:val="none" w:sz="0" w:space="0" w:color="auto"/>
      </w:divBdr>
      <w:divsChild>
        <w:div w:id="1347636344">
          <w:marLeft w:val="0"/>
          <w:marRight w:val="0"/>
          <w:marTop w:val="0"/>
          <w:marBottom w:val="600"/>
          <w:divBdr>
            <w:top w:val="none" w:sz="0" w:space="0" w:color="auto"/>
            <w:left w:val="none" w:sz="0" w:space="0" w:color="auto"/>
            <w:bottom w:val="none" w:sz="0" w:space="0" w:color="auto"/>
            <w:right w:val="none" w:sz="0" w:space="0" w:color="auto"/>
          </w:divBdr>
        </w:div>
      </w:divsChild>
    </w:div>
    <w:div w:id="1499811685">
      <w:bodyDiv w:val="1"/>
      <w:marLeft w:val="0"/>
      <w:marRight w:val="0"/>
      <w:marTop w:val="0"/>
      <w:marBottom w:val="0"/>
      <w:divBdr>
        <w:top w:val="none" w:sz="0" w:space="0" w:color="auto"/>
        <w:left w:val="none" w:sz="0" w:space="0" w:color="auto"/>
        <w:bottom w:val="none" w:sz="0" w:space="0" w:color="auto"/>
        <w:right w:val="none" w:sz="0" w:space="0" w:color="auto"/>
      </w:divBdr>
      <w:divsChild>
        <w:div w:id="1352338944">
          <w:marLeft w:val="0"/>
          <w:marRight w:val="0"/>
          <w:marTop w:val="0"/>
          <w:marBottom w:val="0"/>
          <w:divBdr>
            <w:top w:val="none" w:sz="0" w:space="0" w:color="auto"/>
            <w:left w:val="none" w:sz="0" w:space="0" w:color="auto"/>
            <w:bottom w:val="none" w:sz="0" w:space="0" w:color="auto"/>
            <w:right w:val="none" w:sz="0" w:space="0" w:color="auto"/>
          </w:divBdr>
          <w:divsChild>
            <w:div w:id="1080786308">
              <w:marLeft w:val="0"/>
              <w:marRight w:val="0"/>
              <w:marTop w:val="0"/>
              <w:marBottom w:val="0"/>
              <w:divBdr>
                <w:top w:val="none" w:sz="0" w:space="0" w:color="auto"/>
                <w:left w:val="none" w:sz="0" w:space="0" w:color="auto"/>
                <w:bottom w:val="none" w:sz="0" w:space="0" w:color="auto"/>
                <w:right w:val="none" w:sz="0" w:space="0" w:color="auto"/>
              </w:divBdr>
            </w:div>
          </w:divsChild>
        </w:div>
        <w:div w:id="393049302">
          <w:marLeft w:val="0"/>
          <w:marRight w:val="0"/>
          <w:marTop w:val="0"/>
          <w:marBottom w:val="0"/>
          <w:divBdr>
            <w:top w:val="none" w:sz="0" w:space="0" w:color="auto"/>
            <w:left w:val="none" w:sz="0" w:space="0" w:color="auto"/>
            <w:bottom w:val="none" w:sz="0" w:space="0" w:color="auto"/>
            <w:right w:val="none" w:sz="0" w:space="0" w:color="auto"/>
          </w:divBdr>
          <w:divsChild>
            <w:div w:id="718750588">
              <w:marLeft w:val="0"/>
              <w:marRight w:val="0"/>
              <w:marTop w:val="0"/>
              <w:marBottom w:val="0"/>
              <w:divBdr>
                <w:top w:val="none" w:sz="0" w:space="0" w:color="auto"/>
                <w:left w:val="none" w:sz="0" w:space="0" w:color="auto"/>
                <w:bottom w:val="none" w:sz="0" w:space="0" w:color="auto"/>
                <w:right w:val="none" w:sz="0" w:space="0" w:color="auto"/>
              </w:divBdr>
              <w:divsChild>
                <w:div w:id="86294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568891">
      <w:bodyDiv w:val="1"/>
      <w:marLeft w:val="0"/>
      <w:marRight w:val="0"/>
      <w:marTop w:val="0"/>
      <w:marBottom w:val="0"/>
      <w:divBdr>
        <w:top w:val="none" w:sz="0" w:space="0" w:color="auto"/>
        <w:left w:val="none" w:sz="0" w:space="0" w:color="auto"/>
        <w:bottom w:val="none" w:sz="0" w:space="0" w:color="auto"/>
        <w:right w:val="none" w:sz="0" w:space="0" w:color="auto"/>
      </w:divBdr>
      <w:divsChild>
        <w:div w:id="1195314366">
          <w:marLeft w:val="0"/>
          <w:marRight w:val="0"/>
          <w:marTop w:val="0"/>
          <w:marBottom w:val="6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36EB54C-E11E-4A5F-B744-21B9179B590A}">
  <we:reference id="fdf991e6-9106-41cd-a3e3-a99d86201b80" version="1.0.0.0" store="\\localhost\DekaOfficeAddins"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1AE75-82C2-4F83-8288-F35561E7F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2</Pages>
  <Words>739</Words>
  <Characters>5504</Characters>
  <Application>Microsoft Office Word</Application>
  <DocSecurity>0</DocSecurity>
  <Lines>45</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Judita Jakienė</cp:lastModifiedBy>
  <cp:revision>91</cp:revision>
  <dcterms:created xsi:type="dcterms:W3CDTF">2022-05-05T13:08:00Z</dcterms:created>
  <dcterms:modified xsi:type="dcterms:W3CDTF">2024-05-15T08:22:00Z</dcterms:modified>
</cp:coreProperties>
</file>