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7908FE97" w:rsidR="00DD1F44" w:rsidRDefault="00DD1F44" w:rsidP="004B4F10">
      <w:pPr>
        <w:suppressAutoHyphens/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5E7FF6" w:rsidRPr="009A5258">
        <w:rPr>
          <w:b/>
          <w:caps/>
          <w:szCs w:val="24"/>
          <w:lang w:eastAsia="zh-CN"/>
        </w:rPr>
        <w:t xml:space="preserve">DĖL ŠILUTĖS RAJONO SAVIVALDYBĖS </w:t>
      </w:r>
      <w:r w:rsidR="004B4F10">
        <w:rPr>
          <w:b/>
          <w:caps/>
          <w:szCs w:val="24"/>
          <w:lang w:eastAsia="zh-CN"/>
        </w:rPr>
        <w:t>TARYBOS 2023 M. BIRŽELIO 29 D. SPRENDIMO nR. t1-42 „</w:t>
      </w:r>
      <w:r w:rsidR="004B4F10" w:rsidRPr="004B4F10">
        <w:rPr>
          <w:b/>
          <w:caps/>
          <w:szCs w:val="24"/>
          <w:lang w:eastAsia="zh-CN"/>
        </w:rPr>
        <w:t>DĖL ŠILUTĖS RAJONO SAVIVALDYBĖS TURIZMO TARYBOS SUDARYMO</w:t>
      </w:r>
      <w:r w:rsidR="004B4F10">
        <w:rPr>
          <w:b/>
          <w:caps/>
          <w:szCs w:val="24"/>
          <w:lang w:eastAsia="zh-CN"/>
        </w:rPr>
        <w:t>“ PAKEITIMO</w:t>
      </w:r>
      <w:r w:rsidR="004B4F10"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7B698E22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4B4F10">
        <w:t>4</w:t>
      </w:r>
      <w:r w:rsidRPr="008E22C6">
        <w:t xml:space="preserve"> </w:t>
      </w:r>
      <w:r w:rsidR="00D56540" w:rsidRPr="008E22C6">
        <w:t xml:space="preserve">m. </w:t>
      </w:r>
      <w:r w:rsidR="005E7FF6">
        <w:t xml:space="preserve">birželio </w:t>
      </w:r>
      <w:r w:rsidR="00832BDA">
        <w:t>10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FA4CC2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1BB4987E" w14:textId="77777777" w:rsidR="004B4F10" w:rsidRPr="004B4F10" w:rsidRDefault="004B4F10" w:rsidP="004B4F10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bCs/>
              </w:rPr>
            </w:pPr>
            <w:r w:rsidRPr="004B4F10">
              <w:rPr>
                <w:bCs/>
              </w:rPr>
              <w:t>Projekto tikslas – pakeisti Šilutės rajono savivaldybės turizmo tarybos sudėtį.</w:t>
            </w:r>
          </w:p>
          <w:p w14:paraId="26BEE4CC" w14:textId="5BFCE5CE" w:rsidR="00844283" w:rsidRDefault="004B4F10" w:rsidP="00A116F9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  <w:r w:rsidRPr="004B4F10">
              <w:rPr>
                <w:bCs/>
              </w:rPr>
              <w:t>Pasikeitus BĮ Šilutės turizmo informacijos centro direktorei, būtina pakeisti Šilutės rajono savivaldybės tarybos 202</w:t>
            </w:r>
            <w:r>
              <w:rPr>
                <w:bCs/>
              </w:rPr>
              <w:t>3</w:t>
            </w:r>
            <w:r w:rsidRPr="004B4F10">
              <w:rPr>
                <w:bCs/>
              </w:rPr>
              <w:t xml:space="preserve"> m. </w:t>
            </w:r>
            <w:r>
              <w:rPr>
                <w:bCs/>
              </w:rPr>
              <w:t>birželio</w:t>
            </w:r>
            <w:r w:rsidRPr="004B4F10">
              <w:rPr>
                <w:bCs/>
              </w:rPr>
              <w:t xml:space="preserve"> 2</w:t>
            </w:r>
            <w:r>
              <w:rPr>
                <w:bCs/>
              </w:rPr>
              <w:t>9</w:t>
            </w:r>
            <w:r w:rsidRPr="004B4F10">
              <w:rPr>
                <w:bCs/>
              </w:rPr>
              <w:t xml:space="preserve"> d. sprendimo Nr. T1-</w:t>
            </w:r>
            <w:r>
              <w:rPr>
                <w:bCs/>
              </w:rPr>
              <w:t>42</w:t>
            </w:r>
            <w:r w:rsidRPr="004B4F10">
              <w:rPr>
                <w:bCs/>
              </w:rPr>
              <w:t xml:space="preserve"> „Dėl Šilutės rajono savivaldybės turizmo tarybos sudarymo“ 1 punktu sudarytą Šilutės rajono savivaldybės turizmo tarybą.</w:t>
            </w:r>
          </w:p>
          <w:p w14:paraId="461761BB" w14:textId="4BF4AF9A" w:rsidR="004B4F10" w:rsidRPr="00FA4CC2" w:rsidRDefault="004B4F10" w:rsidP="00A116F9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503913D6" w14:textId="77777777" w:rsidR="005E7FF6" w:rsidRDefault="004B4F10" w:rsidP="004B4F10">
            <w:pPr>
              <w:suppressAutoHyphens/>
              <w:ind w:firstLine="454"/>
              <w:jc w:val="both"/>
              <w:rPr>
                <w:rFonts w:eastAsia="Calibri"/>
                <w:szCs w:val="24"/>
              </w:rPr>
            </w:pPr>
            <w:r w:rsidRPr="004B4F10">
              <w:rPr>
                <w:rFonts w:eastAsia="Calibri"/>
                <w:szCs w:val="24"/>
              </w:rPr>
              <w:t>Šilutės rajono savivaldybės turizmo tarybos nuostatų 10 punkte reglamentuojama, kad turizmo tarybą sudaro 1</w:t>
            </w:r>
            <w:r>
              <w:rPr>
                <w:rFonts w:eastAsia="Calibri"/>
                <w:szCs w:val="24"/>
              </w:rPr>
              <w:t>3</w:t>
            </w:r>
            <w:r w:rsidRPr="004B4F10">
              <w:rPr>
                <w:rFonts w:eastAsia="Calibri"/>
                <w:szCs w:val="24"/>
              </w:rPr>
              <w:t xml:space="preserve"> narių: </w:t>
            </w:r>
            <w:r>
              <w:rPr>
                <w:rFonts w:eastAsia="Calibri"/>
                <w:szCs w:val="24"/>
              </w:rPr>
              <w:t>5</w:t>
            </w:r>
            <w:r w:rsidRPr="004B4F10">
              <w:rPr>
                <w:rFonts w:eastAsia="Calibri"/>
                <w:szCs w:val="24"/>
              </w:rPr>
              <w:t xml:space="preserve"> – Šilutės rajono savivaldybės administracijos</w:t>
            </w:r>
            <w:r>
              <w:rPr>
                <w:rFonts w:eastAsia="Calibri"/>
                <w:szCs w:val="24"/>
              </w:rPr>
              <w:t xml:space="preserve"> ir (ar) savivaldybės įstaigų</w:t>
            </w:r>
            <w:r w:rsidRPr="004B4F10">
              <w:rPr>
                <w:rFonts w:eastAsia="Calibri"/>
                <w:szCs w:val="24"/>
              </w:rPr>
              <w:t xml:space="preserve"> atstovai, 1 – BĮ Šilutės turizmo informacijos centro atstovas, 5 – Šilutės rajono savivaldybės turizmo verslo asociacijų ar organizacijų atstovai, 2 – Savivaldybės tarybos nariai. 11 punkte nurodoma, kad Turizmo taryba sudaroma Savivaldybės tarybos įgaliojimų laikotarpiui Savivaldybės tarybos</w:t>
            </w:r>
            <w:r>
              <w:rPr>
                <w:rFonts w:eastAsia="Calibri"/>
                <w:szCs w:val="24"/>
              </w:rPr>
              <w:t xml:space="preserve"> </w:t>
            </w:r>
            <w:r w:rsidRPr="004B4F10">
              <w:rPr>
                <w:rFonts w:eastAsia="Calibri"/>
                <w:szCs w:val="24"/>
              </w:rPr>
              <w:t>sprendimu. Taryba paleidžiama ir jos sudėtis keičiama Savivaldybės tarybos sprendimu.</w:t>
            </w:r>
          </w:p>
          <w:p w14:paraId="31AC8A4B" w14:textId="2E145FAD" w:rsidR="004B4F10" w:rsidRPr="00FA4CC2" w:rsidRDefault="004B4F10" w:rsidP="004B4F10">
            <w:pPr>
              <w:suppressAutoHyphens/>
              <w:ind w:firstLine="454"/>
              <w:jc w:val="both"/>
              <w:rPr>
                <w:szCs w:val="24"/>
                <w:lang w:eastAsia="lt-LT"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70F664CE" w14:textId="0B5E6170" w:rsidR="00BE430D" w:rsidRDefault="004B4F10" w:rsidP="00BE430D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  <w:r w:rsidRPr="004B4F10">
              <w:rPr>
                <w:bCs/>
              </w:rPr>
              <w:t>Bus pakeistas Šilutės rajono savivaldybės turizmo tarybos narys.</w:t>
            </w:r>
            <w:r w:rsidR="00652ED8" w:rsidRPr="00652ED8" w:rsidDel="00652ED8">
              <w:rPr>
                <w:bCs/>
              </w:rPr>
              <w:t xml:space="preserve"> </w:t>
            </w:r>
          </w:p>
          <w:p w14:paraId="780C1030" w14:textId="604AD4FF" w:rsidR="00652ED8" w:rsidRPr="00FA4CC2" w:rsidRDefault="00652ED8" w:rsidP="00BE430D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41A57DD8" w14:textId="77777777" w:rsidR="000A0A71" w:rsidRDefault="00844283" w:rsidP="00A116F9">
            <w:pPr>
              <w:ind w:firstLine="596"/>
              <w:jc w:val="both"/>
              <w:rPr>
                <w:szCs w:val="24"/>
              </w:rPr>
            </w:pPr>
            <w:r w:rsidRPr="00844283">
              <w:rPr>
                <w:szCs w:val="24"/>
              </w:rPr>
              <w:t xml:space="preserve">Priėmus sprendimą neigiamų pasekmių nebus. </w:t>
            </w:r>
          </w:p>
          <w:p w14:paraId="74289F7C" w14:textId="0A63339C" w:rsidR="00BE430D" w:rsidRPr="000A0A71" w:rsidRDefault="00BE430D" w:rsidP="00A116F9">
            <w:pPr>
              <w:ind w:firstLine="596"/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04D9A0DD" w14:textId="6F0BFE23" w:rsidR="00E55662" w:rsidRDefault="006C2622" w:rsidP="00A116F9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  <w:r w:rsidRPr="006C2622">
              <w:rPr>
                <w:szCs w:val="24"/>
                <w:lang w:eastAsia="lt-LT"/>
              </w:rPr>
              <w:t>Priėmus sprendimą pakeičiamas Šilutės rajono savivaldybės tarybos 202</w:t>
            </w:r>
            <w:r>
              <w:rPr>
                <w:szCs w:val="24"/>
                <w:lang w:eastAsia="lt-LT"/>
              </w:rPr>
              <w:t>3</w:t>
            </w:r>
            <w:r w:rsidRPr="006C2622">
              <w:rPr>
                <w:szCs w:val="24"/>
                <w:lang w:eastAsia="lt-LT"/>
              </w:rPr>
              <w:t xml:space="preserve"> m. </w:t>
            </w:r>
            <w:r>
              <w:rPr>
                <w:szCs w:val="24"/>
                <w:lang w:eastAsia="lt-LT"/>
              </w:rPr>
              <w:t xml:space="preserve">birželio </w:t>
            </w:r>
            <w:r w:rsidRPr="006C2622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9</w:t>
            </w:r>
            <w:r w:rsidRPr="006C2622">
              <w:rPr>
                <w:szCs w:val="24"/>
                <w:lang w:eastAsia="lt-LT"/>
              </w:rPr>
              <w:t xml:space="preserve"> d. sprendimas Nr. T1-</w:t>
            </w:r>
            <w:r>
              <w:rPr>
                <w:szCs w:val="24"/>
                <w:lang w:eastAsia="lt-LT"/>
              </w:rPr>
              <w:t>42</w:t>
            </w:r>
            <w:r w:rsidRPr="006C2622">
              <w:rPr>
                <w:szCs w:val="24"/>
                <w:lang w:eastAsia="lt-LT"/>
              </w:rPr>
              <w:t xml:space="preserve"> „Dėl Šilutės rajono savivaldybės turizmo tarybos sudarymo“.</w:t>
            </w:r>
          </w:p>
          <w:p w14:paraId="10F9DA85" w14:textId="786543CB" w:rsidR="00BE430D" w:rsidRDefault="00BE430D" w:rsidP="00A116F9">
            <w:pPr>
              <w:suppressAutoHyphens/>
              <w:ind w:firstLine="596"/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2BFCE626" w14:textId="77777777" w:rsidR="000A0A71" w:rsidRDefault="00FA4CC2" w:rsidP="00A116F9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nereikalingas.</w:t>
            </w:r>
          </w:p>
          <w:p w14:paraId="4DF6DD31" w14:textId="5FE6A92C" w:rsidR="00BE430D" w:rsidRDefault="00BE430D" w:rsidP="00A116F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40B0FAFE" w14:textId="72FFB03B" w:rsidR="00BE430D" w:rsidRDefault="005E7FF6" w:rsidP="00A116F9">
            <w:pPr>
              <w:tabs>
                <w:tab w:val="left" w:pos="780"/>
              </w:tabs>
              <w:suppressAutoHyphens/>
              <w:ind w:firstLine="596"/>
              <w:jc w:val="both"/>
            </w:pPr>
            <w:r w:rsidRPr="005E7FF6">
              <w:t>Sprendimo įgyvendinimui Savivaldybės biudžeto lėšų nereikės.</w:t>
            </w:r>
          </w:p>
          <w:p w14:paraId="286596B8" w14:textId="03A29A27" w:rsidR="005E7FF6" w:rsidRDefault="005E7FF6" w:rsidP="00A116F9">
            <w:pPr>
              <w:tabs>
                <w:tab w:val="left" w:pos="780"/>
              </w:tabs>
              <w:suppressAutoHyphens/>
              <w:ind w:firstLine="596"/>
              <w:jc w:val="both"/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08C638EE" w14:textId="77777777" w:rsidR="00E55662" w:rsidRDefault="00FA4CC2" w:rsidP="00A116F9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1000867D" w:rsidR="00BE430D" w:rsidRDefault="00BE430D" w:rsidP="00A116F9">
            <w:pPr>
              <w:ind w:firstLine="596"/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F93F47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3782BCFB" w14:textId="50A4F021" w:rsidR="00E55662" w:rsidRDefault="005E7FF6" w:rsidP="00BE430D">
            <w:pPr>
              <w:tabs>
                <w:tab w:val="left" w:pos="0"/>
              </w:tabs>
              <w:suppressAutoHyphens/>
              <w:ind w:firstLine="596"/>
              <w:jc w:val="both"/>
              <w:rPr>
                <w:bCs/>
                <w:szCs w:val="24"/>
                <w:lang w:eastAsia="zh-CN"/>
              </w:rPr>
            </w:pPr>
            <w:r>
              <w:t>Turizmo taryba</w:t>
            </w:r>
          </w:p>
          <w:p w14:paraId="225DEDFB" w14:textId="72794E79" w:rsidR="00BE430D" w:rsidRDefault="00BE430D" w:rsidP="00BE430D">
            <w:pPr>
              <w:tabs>
                <w:tab w:val="left" w:pos="0"/>
              </w:tabs>
              <w:suppressAutoHyphens/>
              <w:ind w:firstLine="596"/>
              <w:jc w:val="both"/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57DE6193" w14:textId="77777777" w:rsidR="000A0A71" w:rsidRDefault="000A0A71" w:rsidP="005E7FF6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6768CF77" w14:textId="289685BD" w:rsidR="005E7FF6" w:rsidRDefault="005E7FF6" w:rsidP="005E7FF6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A116F9">
      <w:pPr>
        <w:pStyle w:val="Pagrindiniotekstotrauka3"/>
        <w:spacing w:after="0"/>
        <w:ind w:left="0"/>
        <w:rPr>
          <w:b/>
          <w:bCs/>
        </w:rPr>
      </w:pPr>
    </w:p>
    <w:p w14:paraId="2D98BDB4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57B27808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74B3BC58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1C9B1AD0" w14:textId="77777777" w:rsidR="003048E2" w:rsidRPr="000149C4" w:rsidRDefault="003048E2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0149C4">
        <w:rPr>
          <w:bCs/>
          <w:sz w:val="24"/>
          <w:szCs w:val="24"/>
        </w:rPr>
        <w:t>Planavimo ir plėtros skyriaus</w:t>
      </w:r>
    </w:p>
    <w:p w14:paraId="4CFE9A7C" w14:textId="452BBD06" w:rsidR="00B55D2E" w:rsidRPr="000149C4" w:rsidRDefault="003048E2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0149C4">
        <w:rPr>
          <w:bCs/>
          <w:sz w:val="24"/>
          <w:szCs w:val="24"/>
        </w:rPr>
        <w:t>viešojo administravimo institucijos specialistė</w:t>
      </w:r>
      <w:r w:rsidR="00DD1F44" w:rsidRPr="000149C4">
        <w:rPr>
          <w:bCs/>
          <w:sz w:val="24"/>
          <w:szCs w:val="24"/>
        </w:rPr>
        <w:tab/>
      </w:r>
      <w:r w:rsidR="00B55D2E" w:rsidRPr="000149C4">
        <w:rPr>
          <w:bCs/>
          <w:sz w:val="24"/>
          <w:szCs w:val="24"/>
        </w:rPr>
        <w:t xml:space="preserve">                       </w:t>
      </w:r>
      <w:r w:rsidRPr="000149C4">
        <w:rPr>
          <w:bCs/>
          <w:sz w:val="24"/>
          <w:szCs w:val="24"/>
        </w:rPr>
        <w:tab/>
      </w:r>
      <w:r w:rsidRPr="000149C4">
        <w:rPr>
          <w:bCs/>
          <w:sz w:val="24"/>
          <w:szCs w:val="24"/>
        </w:rPr>
        <w:tab/>
        <w:t>Aušra Stakvilevičienė</w:t>
      </w:r>
      <w:r w:rsidR="00B55D2E" w:rsidRPr="000149C4">
        <w:rPr>
          <w:bCs/>
          <w:sz w:val="24"/>
          <w:szCs w:val="24"/>
        </w:rPr>
        <w:t xml:space="preserve">   </w:t>
      </w:r>
      <w:r w:rsidR="00B55D2E" w:rsidRPr="000149C4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0149C4">
        <w:rPr>
          <w:bCs/>
          <w:sz w:val="24"/>
          <w:szCs w:val="24"/>
        </w:rPr>
        <w:t xml:space="preserve">                                   </w:t>
      </w:r>
    </w:p>
    <w:p w14:paraId="740F6947" w14:textId="77777777" w:rsidR="005D1983" w:rsidRDefault="005D1983"/>
    <w:sectPr w:rsidR="005D1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A77B9" w14:textId="77777777" w:rsidR="00BF1360" w:rsidRDefault="00BF1360">
      <w:r>
        <w:separator/>
      </w:r>
    </w:p>
  </w:endnote>
  <w:endnote w:type="continuationSeparator" w:id="0">
    <w:p w14:paraId="081633C7" w14:textId="77777777" w:rsidR="00BF1360" w:rsidRDefault="00BF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AD3C3" w14:textId="77777777" w:rsidR="00BF1360" w:rsidRDefault="00BF1360">
      <w:r>
        <w:separator/>
      </w:r>
    </w:p>
  </w:footnote>
  <w:footnote w:type="continuationSeparator" w:id="0">
    <w:p w14:paraId="7AE64FAE" w14:textId="77777777" w:rsidR="00BF1360" w:rsidRDefault="00BF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12A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num w:numId="1" w16cid:durableId="149718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49C4"/>
    <w:rsid w:val="00020097"/>
    <w:rsid w:val="00030478"/>
    <w:rsid w:val="00046218"/>
    <w:rsid w:val="000734BA"/>
    <w:rsid w:val="000854CA"/>
    <w:rsid w:val="000A0A71"/>
    <w:rsid w:val="000B617B"/>
    <w:rsid w:val="000F789B"/>
    <w:rsid w:val="00147B82"/>
    <w:rsid w:val="001C253E"/>
    <w:rsid w:val="001E5FBB"/>
    <w:rsid w:val="00211530"/>
    <w:rsid w:val="0023330F"/>
    <w:rsid w:val="00235167"/>
    <w:rsid w:val="00247038"/>
    <w:rsid w:val="00274633"/>
    <w:rsid w:val="00296440"/>
    <w:rsid w:val="003048E2"/>
    <w:rsid w:val="003079BB"/>
    <w:rsid w:val="00310DC9"/>
    <w:rsid w:val="00322C9A"/>
    <w:rsid w:val="00326147"/>
    <w:rsid w:val="00357D90"/>
    <w:rsid w:val="00361233"/>
    <w:rsid w:val="00366304"/>
    <w:rsid w:val="003751CD"/>
    <w:rsid w:val="003A18D1"/>
    <w:rsid w:val="003A1B87"/>
    <w:rsid w:val="003B62B7"/>
    <w:rsid w:val="003C783E"/>
    <w:rsid w:val="003E44A1"/>
    <w:rsid w:val="00414014"/>
    <w:rsid w:val="0042230F"/>
    <w:rsid w:val="00423FB4"/>
    <w:rsid w:val="0044309A"/>
    <w:rsid w:val="00447FAC"/>
    <w:rsid w:val="0047544E"/>
    <w:rsid w:val="004B4F10"/>
    <w:rsid w:val="00513D59"/>
    <w:rsid w:val="00533B75"/>
    <w:rsid w:val="0054068A"/>
    <w:rsid w:val="00566739"/>
    <w:rsid w:val="005C230D"/>
    <w:rsid w:val="005D1983"/>
    <w:rsid w:val="005E7FF6"/>
    <w:rsid w:val="006100CA"/>
    <w:rsid w:val="006212F4"/>
    <w:rsid w:val="006434D1"/>
    <w:rsid w:val="00652ED8"/>
    <w:rsid w:val="006C2622"/>
    <w:rsid w:val="00725A2C"/>
    <w:rsid w:val="00731EFD"/>
    <w:rsid w:val="007365B6"/>
    <w:rsid w:val="00750139"/>
    <w:rsid w:val="00774554"/>
    <w:rsid w:val="0078117C"/>
    <w:rsid w:val="007971D2"/>
    <w:rsid w:val="00797721"/>
    <w:rsid w:val="007A3411"/>
    <w:rsid w:val="007D156C"/>
    <w:rsid w:val="007E3F38"/>
    <w:rsid w:val="0080318D"/>
    <w:rsid w:val="0082650E"/>
    <w:rsid w:val="00832BDA"/>
    <w:rsid w:val="00844283"/>
    <w:rsid w:val="008451A7"/>
    <w:rsid w:val="00852DA3"/>
    <w:rsid w:val="00870339"/>
    <w:rsid w:val="00877183"/>
    <w:rsid w:val="008A1957"/>
    <w:rsid w:val="008C7949"/>
    <w:rsid w:val="008D07F1"/>
    <w:rsid w:val="008E22C6"/>
    <w:rsid w:val="008F2B37"/>
    <w:rsid w:val="008F3337"/>
    <w:rsid w:val="00923661"/>
    <w:rsid w:val="009512A6"/>
    <w:rsid w:val="00963944"/>
    <w:rsid w:val="00974D16"/>
    <w:rsid w:val="009B4FA3"/>
    <w:rsid w:val="00A04F87"/>
    <w:rsid w:val="00A116F9"/>
    <w:rsid w:val="00A439BF"/>
    <w:rsid w:val="00A7137E"/>
    <w:rsid w:val="00AC53DC"/>
    <w:rsid w:val="00AE38E9"/>
    <w:rsid w:val="00B02645"/>
    <w:rsid w:val="00B03E5C"/>
    <w:rsid w:val="00B23349"/>
    <w:rsid w:val="00B55D2E"/>
    <w:rsid w:val="00BE430D"/>
    <w:rsid w:val="00BF1360"/>
    <w:rsid w:val="00C27561"/>
    <w:rsid w:val="00C62447"/>
    <w:rsid w:val="00C64056"/>
    <w:rsid w:val="00C745A3"/>
    <w:rsid w:val="00C747BE"/>
    <w:rsid w:val="00CB5BCC"/>
    <w:rsid w:val="00CB5CF9"/>
    <w:rsid w:val="00CB7FF1"/>
    <w:rsid w:val="00D3443B"/>
    <w:rsid w:val="00D56540"/>
    <w:rsid w:val="00D5710C"/>
    <w:rsid w:val="00DA2660"/>
    <w:rsid w:val="00DD1F44"/>
    <w:rsid w:val="00E517EC"/>
    <w:rsid w:val="00E55662"/>
    <w:rsid w:val="00E64C17"/>
    <w:rsid w:val="00EA56C8"/>
    <w:rsid w:val="00ED4EE4"/>
    <w:rsid w:val="00EF4F54"/>
    <w:rsid w:val="00F123E3"/>
    <w:rsid w:val="00F2137A"/>
    <w:rsid w:val="00F279F2"/>
    <w:rsid w:val="00F93F47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56280F85-2EC5-4478-B3DA-D22EFCAF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F9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2022-05-05T13:08:00Z</dcterms:created>
  <dcterms:modified xsi:type="dcterms:W3CDTF">2024-06-12T12:34:00Z</dcterms:modified>
</cp:coreProperties>
</file>