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1DF6A4" w14:textId="6E44DE08"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572CDF35" w:rsidR="004E41A6" w:rsidRDefault="004E41A6" w:rsidP="001651FC">
      <w:pPr>
        <w:pStyle w:val="Antrat3"/>
      </w:pPr>
      <w:r w:rsidRPr="00166FE2">
        <w:rPr>
          <w:bCs w:val="0"/>
          <w:caps/>
        </w:rPr>
        <w:t xml:space="preserve">Dėl TARYBOS sprendimo </w:t>
      </w:r>
      <w:r w:rsidR="00D612F0">
        <w:rPr>
          <w:bCs w:val="0"/>
          <w:caps/>
        </w:rPr>
        <w:t>„</w:t>
      </w:r>
      <w:r w:rsidR="00166FE2">
        <w:t>DĖL ŠILUTĖS RAJONO SAVIVALDYBĖS 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35C39F1E" w:rsidR="004E41A6" w:rsidRDefault="004E41A6">
      <w:pPr>
        <w:tabs>
          <w:tab w:val="left" w:pos="567"/>
        </w:tabs>
        <w:jc w:val="center"/>
      </w:pPr>
      <w:r>
        <w:t>202</w:t>
      </w:r>
      <w:r w:rsidR="00E458D5">
        <w:t>4</w:t>
      </w:r>
      <w:r>
        <w:t xml:space="preserve"> m. </w:t>
      </w:r>
      <w:r w:rsidR="005D4B37">
        <w:t>gegužės 14</w:t>
      </w:r>
      <w:r w:rsidR="004070F8">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14:paraId="7E74FD5C" w14:textId="77777777" w:rsidTr="005D7AC6">
        <w:tc>
          <w:tcPr>
            <w:tcW w:w="9854" w:type="dxa"/>
            <w:shd w:val="clear" w:color="auto" w:fill="auto"/>
          </w:tcPr>
          <w:p w14:paraId="2FAC4237" w14:textId="77777777" w:rsidR="004E41A6" w:rsidRDefault="004E41A6">
            <w:pPr>
              <w:tabs>
                <w:tab w:val="left" w:pos="0"/>
              </w:tabs>
            </w:pPr>
            <w:r>
              <w:rPr>
                <w:i/>
              </w:rPr>
              <w:t>1. Parengto projekto tikslai ir uždaviniai.</w:t>
            </w:r>
          </w:p>
        </w:tc>
      </w:tr>
      <w:tr w:rsidR="004E41A6" w14:paraId="5A7EA8AE" w14:textId="77777777" w:rsidTr="005D7AC6">
        <w:tc>
          <w:tcPr>
            <w:tcW w:w="9854" w:type="dxa"/>
            <w:shd w:val="clear" w:color="auto" w:fill="auto"/>
          </w:tcPr>
          <w:p w14:paraId="6928BA44" w14:textId="444896FF" w:rsidR="001F4760" w:rsidRDefault="004E41A6" w:rsidP="00FC4001">
            <w:pPr>
              <w:tabs>
                <w:tab w:val="left" w:pos="0"/>
                <w:tab w:val="left" w:pos="615"/>
              </w:tabs>
              <w:ind w:firstLine="602"/>
              <w:jc w:val="both"/>
            </w:pPr>
            <w:r>
              <w:t xml:space="preserve">Parduoti </w:t>
            </w:r>
            <w:r w:rsidR="00FD1D86">
              <w:t>S</w:t>
            </w:r>
            <w:r>
              <w:t xml:space="preserve">avivaldybei nuosavybės teise </w:t>
            </w:r>
            <w:r w:rsidR="00791CC7">
              <w:t>priklausanči</w:t>
            </w:r>
            <w:r w:rsidR="005D4B37">
              <w:t xml:space="preserve">as </w:t>
            </w:r>
            <w:r w:rsidR="0072461C">
              <w:t>pagalbinio ūkio paskirties pastatų dalis</w:t>
            </w:r>
            <w:r>
              <w:t xml:space="preserve"> pagal pateikt</w:t>
            </w:r>
            <w:r w:rsidR="0072461C">
              <w:t xml:space="preserve">us naudotojų </w:t>
            </w:r>
            <w:r>
              <w:t>prašym</w:t>
            </w:r>
            <w:r w:rsidR="0072461C">
              <w:t>us</w:t>
            </w:r>
            <w:r>
              <w:t xml:space="preserve">, vadovaujantis Lietuvos Respublikos paramos būstui įsigyti ar išsinuomoti įstatymo 25 straipsnio 2 dalies </w:t>
            </w:r>
            <w:r w:rsidR="002654C2" w:rsidRPr="00C103B6">
              <w:t>2</w:t>
            </w:r>
            <w:r w:rsidR="005D4B37">
              <w:t xml:space="preserve"> </w:t>
            </w:r>
            <w:r w:rsidR="002654C2" w:rsidRPr="00C103B6">
              <w:t>punkt</w:t>
            </w:r>
            <w:r w:rsidR="005D4B37">
              <w:t>u</w:t>
            </w:r>
            <w:r w:rsidR="002654C2">
              <w:t xml:space="preserve">, </w:t>
            </w:r>
            <w:r w:rsidR="002654C2" w:rsidRPr="00C103B6">
              <w:t>27 straipsnio 1 dalimi, 28 straipsnio 1 dalimi</w:t>
            </w:r>
            <w:r w:rsidR="00D37A55">
              <w:t xml:space="preserve">. </w:t>
            </w:r>
            <w:r>
              <w:t xml:space="preserve"> </w:t>
            </w:r>
          </w:p>
        </w:tc>
      </w:tr>
      <w:tr w:rsidR="004E41A6" w14:paraId="2814174D" w14:textId="77777777" w:rsidTr="005D7AC6">
        <w:tc>
          <w:tcPr>
            <w:tcW w:w="9854" w:type="dxa"/>
            <w:shd w:val="clear" w:color="auto" w:fill="auto"/>
          </w:tcPr>
          <w:p w14:paraId="4819FD38" w14:textId="77777777" w:rsidR="004E41A6" w:rsidRDefault="004E41A6">
            <w:pPr>
              <w:tabs>
                <w:tab w:val="left" w:pos="0"/>
              </w:tabs>
            </w:pPr>
            <w:r>
              <w:rPr>
                <w:i/>
              </w:rPr>
              <w:t>2. Kaip šiuo metu yra sureguliuoti projekte aptarti klausimai.</w:t>
            </w:r>
          </w:p>
        </w:tc>
      </w:tr>
      <w:tr w:rsidR="004E41A6" w14:paraId="547B44D0" w14:textId="77777777" w:rsidTr="005D7AC6">
        <w:tc>
          <w:tcPr>
            <w:tcW w:w="9854" w:type="dxa"/>
            <w:shd w:val="clear" w:color="auto" w:fill="auto"/>
          </w:tcPr>
          <w:p w14:paraId="6103FC15" w14:textId="66213366" w:rsidR="00733872" w:rsidRDefault="004E41A6" w:rsidP="00FC4001">
            <w:pPr>
              <w:tabs>
                <w:tab w:val="left" w:pos="0"/>
              </w:tabs>
              <w:ind w:firstLine="460"/>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035652F6" w14:textId="55A682C3" w:rsidR="004E41A6" w:rsidRDefault="004E41A6" w:rsidP="00FC4001">
            <w:pPr>
              <w:tabs>
                <w:tab w:val="left" w:pos="0"/>
              </w:tabs>
              <w:ind w:firstLine="460"/>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w:t>
            </w:r>
            <w:r>
              <w:t>punkt</w:t>
            </w:r>
            <w:r w:rsidR="005D4B37">
              <w:t>u</w:t>
            </w:r>
            <w:r>
              <w:t xml:space="preserve"> </w:t>
            </w:r>
            <w:r w:rsidR="0072461C">
              <w:t xml:space="preserve">Šilutės rajono savivaldybės </w:t>
            </w:r>
            <w:r>
              <w:t>taryba priima sprendimą</w:t>
            </w:r>
            <w:r w:rsidR="00DF5B1A">
              <w:t xml:space="preserve"> </w:t>
            </w:r>
            <w:r w:rsidR="00D37A55">
              <w:t xml:space="preserve">dėl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r w:rsidR="00D37A55">
              <w:t xml:space="preserve"> </w:t>
            </w:r>
          </w:p>
          <w:p w14:paraId="086D40E2" w14:textId="2412BCA5" w:rsidR="002B30C2" w:rsidRDefault="00E90675" w:rsidP="002B30C2">
            <w:pPr>
              <w:pStyle w:val="Sraopastraipa"/>
              <w:ind w:left="0" w:firstLine="461"/>
              <w:jc w:val="both"/>
            </w:pPr>
            <w:r>
              <w:t>A. G.</w:t>
            </w:r>
            <w:r w:rsidR="001C0E07">
              <w:t xml:space="preserve"> (informacija neskelbiama) 202</w:t>
            </w:r>
            <w:r>
              <w:t>4</w:t>
            </w:r>
            <w:r w:rsidR="001C0E07">
              <w:t>-</w:t>
            </w:r>
            <w:r>
              <w:t>05-10</w:t>
            </w:r>
            <w:r w:rsidR="001C0E07">
              <w:t xml:space="preserve"> pateikė prašymą dėl </w:t>
            </w:r>
            <w:r w:rsidR="004F0861">
              <w:t xml:space="preserve">11,12 kv. m ploto </w:t>
            </w:r>
            <w:r w:rsidR="00593E39">
              <w:t xml:space="preserve">ūkinio pastato, </w:t>
            </w:r>
            <w:r w:rsidR="001C0E07">
              <w:t>esančio</w:t>
            </w:r>
            <w:r>
              <w:t xml:space="preserve"> Vilų g. 7, Šilutėje, pirkimo. </w:t>
            </w:r>
            <w:r w:rsidR="002B30C2">
              <w:t xml:space="preserve">UAB „Verslavita“ įvertino minėtos dalies rinkos vertę </w:t>
            </w:r>
            <w:r w:rsidR="004F0861">
              <w:t>521,25 Eur</w:t>
            </w:r>
            <w:r w:rsidR="002B30C2">
              <w:t xml:space="preserve"> (202</w:t>
            </w:r>
            <w:r w:rsidR="004F0861">
              <w:t>3-1020</w:t>
            </w:r>
            <w:r w:rsidR="002B30C2">
              <w:t xml:space="preserve"> Nekilnojamojo turto vertinimo ataskaita Nr. KL-23-</w:t>
            </w:r>
            <w:r w:rsidR="004F0861">
              <w:t>300</w:t>
            </w:r>
            <w:r w:rsidR="002B30C2">
              <w:t xml:space="preserve">). </w:t>
            </w:r>
          </w:p>
          <w:p w14:paraId="70F2AF5C" w14:textId="26AD58AB" w:rsidR="008A1665" w:rsidRDefault="00603581" w:rsidP="008A1665">
            <w:pPr>
              <w:pStyle w:val="Sraopastraipa"/>
              <w:ind w:left="0" w:firstLine="461"/>
              <w:jc w:val="both"/>
            </w:pPr>
            <w:r>
              <w:t xml:space="preserve">J. H. </w:t>
            </w:r>
            <w:r w:rsidR="008A1665">
              <w:t>(informacija neskelbiama) 2024-0</w:t>
            </w:r>
            <w:r>
              <w:t xml:space="preserve">5-10 </w:t>
            </w:r>
            <w:r w:rsidR="008A1665">
              <w:t xml:space="preserve">pateikė prašymą dėl </w:t>
            </w:r>
            <w:r>
              <w:t>6,00</w:t>
            </w:r>
            <w:r w:rsidR="008A1665">
              <w:t xml:space="preserve"> kv. m ploto ūkinio pastato dalies, esančios Vydūno g. 2, Šilutėje, pirkimo. UAB „Verslavita“ įvertino minėtos dalies rinkos vertę </w:t>
            </w:r>
            <w:r>
              <w:t>80,00</w:t>
            </w:r>
            <w:r w:rsidR="008A1665">
              <w:t xml:space="preserve"> Eur (2023-12-07 Nekilnojamojo turto vertinimo ataskaita Nr. KL-23-363). </w:t>
            </w:r>
          </w:p>
          <w:p w14:paraId="655E6312" w14:textId="179C86EB" w:rsidR="00361B7C" w:rsidRDefault="003F2CFC" w:rsidP="00361B7C">
            <w:pPr>
              <w:pStyle w:val="Sraopastraipa"/>
              <w:ind w:left="0" w:firstLine="461"/>
              <w:jc w:val="both"/>
            </w:pPr>
            <w:r>
              <w:t xml:space="preserve">M. N. </w:t>
            </w:r>
            <w:r w:rsidR="008A1665">
              <w:t>(informacija neskelbiama) 202</w:t>
            </w:r>
            <w:r>
              <w:t>4</w:t>
            </w:r>
            <w:r w:rsidR="00B94141">
              <w:t>-</w:t>
            </w:r>
            <w:r>
              <w:t>01-18</w:t>
            </w:r>
            <w:r w:rsidR="008A1665">
              <w:t xml:space="preserve"> pateikė prašymą dėl 12,00 kv. m ploto ūkinio pastato dalies, esančios Vydūno g. 2, Šilutėje, pirkimo. </w:t>
            </w:r>
            <w:r w:rsidR="00361B7C">
              <w:t>Atsižvelgdama į J. H. (informacija neskelbiama) 2024-05-10 prašymą dėl minėtos dalies pirkimo, pripažįstamas netekusiu galios Šilutės rajono savivaldybės tarybos 2024 m. kovo 28 d. sprendimo Nr. T1-276 „Dėl Šilutės rajono savivaldybės buto ir pagalbinio ūkio paskirties pastatų dalių“ 2.4 papunktis</w:t>
            </w:r>
            <w:r w:rsidR="002B37A7">
              <w:t xml:space="preserve"> – </w:t>
            </w:r>
            <w:r w:rsidR="00361B7C">
              <w:t>mažinamas perkamos dalies plotas 6,00 kv. m</w:t>
            </w:r>
            <w:r w:rsidR="002B37A7">
              <w:t>.</w:t>
            </w:r>
            <w:r w:rsidR="00361B7C">
              <w:t xml:space="preserve"> UAB „Verslavita“ įvertino minėtos </w:t>
            </w:r>
            <w:r w:rsidR="002B37A7">
              <w:t xml:space="preserve">6,00 kv. m ploto </w:t>
            </w:r>
            <w:r w:rsidR="00361B7C">
              <w:t xml:space="preserve">dalies rinkos vertę 80,00 Eur (2023-12-07 Nekilnojamojo turto vertinimo ataskaita Nr. KL-23-363). </w:t>
            </w:r>
          </w:p>
          <w:p w14:paraId="1865351D" w14:textId="1906D281" w:rsidR="00A04735" w:rsidRDefault="00DC2DAA" w:rsidP="00A04735">
            <w:pPr>
              <w:pStyle w:val="Sraopastraipa"/>
              <w:ind w:left="0" w:firstLine="461"/>
              <w:jc w:val="both"/>
            </w:pPr>
            <w:r>
              <w:t xml:space="preserve">N. K. </w:t>
            </w:r>
            <w:r w:rsidR="008A1665">
              <w:t xml:space="preserve"> </w:t>
            </w:r>
            <w:r>
              <w:t>(informacija neskelbiama)</w:t>
            </w:r>
            <w:r w:rsidR="009A50F8">
              <w:t xml:space="preserve"> 2023-</w:t>
            </w:r>
            <w:r w:rsidR="00442314">
              <w:t>12-05</w:t>
            </w:r>
            <w:r w:rsidR="009A50F8">
              <w:t xml:space="preserve"> pateikė prašymą dėl </w:t>
            </w:r>
            <w:r w:rsidR="00A04735">
              <w:t xml:space="preserve">9,50 kv. m ploto ūkinio pastato dalies, esančios Tilžės g. 29, Šilutėje, pirkimo. UAB „Verslavita“ įvertino minėtos dalies rinkos vertę 389,41 Eur (2023-05-17 Nekilnojamojo turto vertinimo ataskaita Nr. KL-23-159). </w:t>
            </w:r>
          </w:p>
          <w:p w14:paraId="4C5BA5E3" w14:textId="18ED46A3" w:rsidR="008A1665" w:rsidRDefault="00A04735" w:rsidP="008A1665">
            <w:pPr>
              <w:pStyle w:val="Sraopastraipa"/>
              <w:ind w:left="0" w:firstLine="461"/>
              <w:jc w:val="both"/>
            </w:pPr>
            <w:r>
              <w:t>R. K. (informacija neskelbiama)  2023-05-13 pateikė prašymą dėl 9,50 kv. m ploto ūkinio pastato dalies, esančios Tilžės g. 29, Šilutėje, pirkimo. UAB „Verslavita“ įvertino minėtos dalies rinkos vertę 389,41 Eur (2023-05-17 Nekilnojamojo turto vertinimo ataskaita Nr. KL-23-159).</w:t>
            </w:r>
          </w:p>
          <w:p w14:paraId="5B3CFBF2" w14:textId="472AC342" w:rsidR="00B92BE4" w:rsidRDefault="00B92BE4" w:rsidP="00B92BE4">
            <w:pPr>
              <w:pStyle w:val="Sraopastraipa"/>
              <w:ind w:left="0" w:firstLine="461"/>
              <w:jc w:val="both"/>
            </w:pPr>
            <w:r>
              <w:t xml:space="preserve">M. M. </w:t>
            </w:r>
            <w:r>
              <w:t>(informacija neskelbiama)  2023-</w:t>
            </w:r>
            <w:r>
              <w:t>12</w:t>
            </w:r>
            <w:r>
              <w:t>-1</w:t>
            </w:r>
            <w:r>
              <w:t>1</w:t>
            </w:r>
            <w:r>
              <w:t xml:space="preserve"> pateikė prašymą dėl 9,50 kv. m ploto ūkinio pastato dalies, esančios Tilžės g. 29, Šilutėje, pirkimo. UAB „Verslavita“ įvertino minėtos dalies rinkos vertę 389,41 Eur (2023-05-17 Nekilnojamojo turto vertinimo ataskaita Nr. KL-23-159).</w:t>
            </w:r>
          </w:p>
          <w:p w14:paraId="0E7909D7" w14:textId="63D9D846" w:rsidR="000937A1" w:rsidRDefault="00F61AFE" w:rsidP="00B92BE4">
            <w:pPr>
              <w:ind w:firstLine="455"/>
              <w:jc w:val="both"/>
            </w:pPr>
            <w:r>
              <w:t>Vadovaujantis Lietuvos Respublikos paramos būstui įsigyti ar išsinuomoti įstatymo 28 straipsnio 1 dalimi, savivaldybės būsto ir pagalbinio ūkio paskirties pastatų pirkimo</w:t>
            </w:r>
            <w:r w:rsidR="00EF23C0">
              <w:t>–</w:t>
            </w:r>
            <w:r>
              <w:t>pardavimo sutartis sudaroma ne vėliau kaip per vienus metus nuo turto vertinimo ataskaitos pateikimo dienos.  Notarinė pirkimo</w:t>
            </w:r>
            <w:r w:rsidR="00EF23C0">
              <w:t>–</w:t>
            </w:r>
            <w:r>
              <w:t xml:space="preserve">pardavimo sutartis dėl </w:t>
            </w:r>
            <w:r w:rsidRPr="00505F9A">
              <w:t>1/2 dali</w:t>
            </w:r>
            <w:r>
              <w:t>e</w:t>
            </w:r>
            <w:r w:rsidRPr="00505F9A">
              <w:t xml:space="preserve">s pastato </w:t>
            </w:r>
            <w:r w:rsidR="00EF23C0">
              <w:t>–</w:t>
            </w:r>
            <w:r w:rsidRPr="00505F9A">
              <w:t xml:space="preserve"> tvarto, esančio Lendros g. 15, Pašyšių kaime, </w:t>
            </w:r>
            <w:r w:rsidRPr="00505F9A">
              <w:lastRenderedPageBreak/>
              <w:t>Juknaičių sen.,</w:t>
            </w:r>
            <w:r>
              <w:t xml:space="preserve"> nebuvo pasirašyta, todėl s</w:t>
            </w:r>
            <w:r w:rsidR="006C0B22">
              <w:t>iūloma</w:t>
            </w:r>
            <w:r>
              <w:t xml:space="preserve"> pripažinti netekusiu galios Šilutės rajono savivaldybės tarybos 2020 m. gruodžio 17 d. sprendimo Nr. T1-540 ,,Dėl Šilutės rajono savivaldybės pagalbinio ūkio paskirties pastatų dalių pardavimo“ 1 punktą.</w:t>
            </w:r>
          </w:p>
        </w:tc>
      </w:tr>
      <w:tr w:rsidR="004E41A6" w14:paraId="3BD52D42" w14:textId="77777777" w:rsidTr="005D7AC6">
        <w:trPr>
          <w:trHeight w:val="255"/>
        </w:trPr>
        <w:tc>
          <w:tcPr>
            <w:tcW w:w="9854" w:type="dxa"/>
            <w:shd w:val="clear" w:color="auto" w:fill="auto"/>
          </w:tcPr>
          <w:p w14:paraId="180BB2E3" w14:textId="77777777" w:rsidR="004E41A6" w:rsidRDefault="004E41A6" w:rsidP="002906E6">
            <w:pPr>
              <w:tabs>
                <w:tab w:val="left" w:pos="0"/>
              </w:tabs>
            </w:pPr>
            <w:r>
              <w:rPr>
                <w:i/>
              </w:rPr>
              <w:lastRenderedPageBreak/>
              <w:t>3. Kokių pozityvių rezultatų laukiama.</w:t>
            </w:r>
            <w:r>
              <w:t xml:space="preserve"> </w:t>
            </w:r>
          </w:p>
          <w:p w14:paraId="13DA6158" w14:textId="7D199288" w:rsidR="004E41A6" w:rsidRPr="003B6406" w:rsidRDefault="004E41A6" w:rsidP="002906E6">
            <w:pPr>
              <w:tabs>
                <w:tab w:val="left" w:pos="0"/>
              </w:tabs>
              <w:ind w:firstLine="459"/>
              <w:jc w:val="both"/>
            </w:pPr>
            <w:r w:rsidRPr="003B6406">
              <w:t xml:space="preserve">Lėšos, gautos pardavus </w:t>
            </w:r>
            <w:r w:rsidR="0096764D" w:rsidRPr="003B6406">
              <w:t>pagalbinio ūkio paskirties pastat</w:t>
            </w:r>
            <w:r w:rsidR="00F61AFE">
              <w:t>ų dalis</w:t>
            </w:r>
            <w:r w:rsidRPr="003B6406">
              <w:t>, bus naudojamos Savivaldybės socialinio būsto fondo plėtrai.</w:t>
            </w:r>
          </w:p>
        </w:tc>
      </w:tr>
      <w:tr w:rsidR="004E41A6" w14:paraId="1E1185DE" w14:textId="77777777" w:rsidTr="005D7AC6">
        <w:tc>
          <w:tcPr>
            <w:tcW w:w="9854" w:type="dxa"/>
            <w:shd w:val="clear" w:color="auto" w:fill="auto"/>
          </w:tcPr>
          <w:p w14:paraId="4C9F8080" w14:textId="77777777" w:rsidR="004E41A6" w:rsidRDefault="004E41A6" w:rsidP="005D7AC6">
            <w:pPr>
              <w:tabs>
                <w:tab w:val="left" w:pos="0"/>
              </w:tabs>
              <w:jc w:val="both"/>
            </w:pPr>
            <w:r>
              <w:rPr>
                <w:i/>
              </w:rPr>
              <w:t>4. Galimos neigiamos priimto projekto pasekmės ir kokių priemonių reikėtų imtis, kad tokių pasekmių būtų išvengta.</w:t>
            </w:r>
          </w:p>
        </w:tc>
      </w:tr>
      <w:tr w:rsidR="004E41A6" w14:paraId="18162DCB" w14:textId="77777777" w:rsidTr="005D7AC6">
        <w:tc>
          <w:tcPr>
            <w:tcW w:w="9854" w:type="dxa"/>
            <w:shd w:val="clear" w:color="auto" w:fill="auto"/>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rsidTr="005D7AC6">
        <w:tc>
          <w:tcPr>
            <w:tcW w:w="9854" w:type="dxa"/>
            <w:shd w:val="clear" w:color="auto" w:fill="auto"/>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rsidTr="005D7AC6">
        <w:tc>
          <w:tcPr>
            <w:tcW w:w="9854" w:type="dxa"/>
            <w:shd w:val="clear" w:color="auto" w:fill="auto"/>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rsidTr="005D7AC6">
        <w:tc>
          <w:tcPr>
            <w:tcW w:w="9854" w:type="dxa"/>
            <w:shd w:val="clear" w:color="auto" w:fill="auto"/>
          </w:tcPr>
          <w:p w14:paraId="27EDEB15" w14:textId="75DF815F" w:rsidR="004E41A6" w:rsidRDefault="004E41A6" w:rsidP="00DA5343">
            <w:pPr>
              <w:tabs>
                <w:tab w:val="left" w:pos="0"/>
              </w:tabs>
              <w:jc w:val="both"/>
            </w:pPr>
            <w:r>
              <w:rPr>
                <w:i/>
              </w:rPr>
              <w:t>6. Jeigu reikia atlikti sprendimo projekto antikorupcinį vertinimą, sprendžia projekto rengėjas, atsižvelgiant į Teisės aktų projektų antikorupcinio vertinimo taisykles.</w:t>
            </w:r>
          </w:p>
        </w:tc>
      </w:tr>
      <w:tr w:rsidR="004E41A6" w14:paraId="0C80D0A6" w14:textId="77777777" w:rsidTr="005D7AC6">
        <w:tc>
          <w:tcPr>
            <w:tcW w:w="9854" w:type="dxa"/>
            <w:shd w:val="clear" w:color="auto" w:fill="auto"/>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rsidTr="005D7AC6">
        <w:tc>
          <w:tcPr>
            <w:tcW w:w="9854" w:type="dxa"/>
            <w:shd w:val="clear" w:color="auto" w:fill="auto"/>
          </w:tcPr>
          <w:p w14:paraId="44D13863" w14:textId="77777777" w:rsidR="004E41A6" w:rsidRDefault="004E41A6" w:rsidP="00DA5343">
            <w:pPr>
              <w:tabs>
                <w:tab w:val="left" w:pos="0"/>
              </w:tabs>
              <w:jc w:val="both"/>
            </w:pPr>
            <w:r>
              <w:rPr>
                <w:i/>
              </w:rPr>
              <w:t>7. Projekto rengimo metu gauti specialistų vertinimai ir išvados, ekonominiai apskaičiavimai (sąmatos) ir konkretūs finansavimo šaltiniai.</w:t>
            </w:r>
          </w:p>
        </w:tc>
      </w:tr>
      <w:tr w:rsidR="004E41A6" w14:paraId="7B095644" w14:textId="77777777" w:rsidTr="005D7AC6">
        <w:tc>
          <w:tcPr>
            <w:tcW w:w="9854" w:type="dxa"/>
            <w:shd w:val="clear" w:color="auto" w:fill="auto"/>
          </w:tcPr>
          <w:p w14:paraId="55500CD6" w14:textId="77777777" w:rsidR="004E41A6" w:rsidRDefault="004E41A6" w:rsidP="00DC1CEB">
            <w:pPr>
              <w:tabs>
                <w:tab w:val="left" w:pos="0"/>
              </w:tabs>
              <w:ind w:firstLine="459"/>
              <w:jc w:val="both"/>
            </w:pPr>
            <w:r>
              <w:t xml:space="preserve">Nėra. </w:t>
            </w:r>
          </w:p>
        </w:tc>
      </w:tr>
      <w:tr w:rsidR="004E41A6" w14:paraId="090AD496" w14:textId="77777777" w:rsidTr="005D7AC6">
        <w:tc>
          <w:tcPr>
            <w:tcW w:w="9854" w:type="dxa"/>
            <w:shd w:val="clear" w:color="auto" w:fill="auto"/>
          </w:tcPr>
          <w:p w14:paraId="303F5774" w14:textId="77777777" w:rsidR="004E41A6" w:rsidRDefault="004E41A6">
            <w:pPr>
              <w:tabs>
                <w:tab w:val="left" w:pos="0"/>
              </w:tabs>
            </w:pPr>
            <w:r>
              <w:rPr>
                <w:i/>
              </w:rPr>
              <w:t>8. Projekto autorius ar autorių grupė.</w:t>
            </w:r>
          </w:p>
        </w:tc>
      </w:tr>
      <w:tr w:rsidR="004E41A6" w14:paraId="73866A72" w14:textId="77777777" w:rsidTr="005D7AC6">
        <w:tc>
          <w:tcPr>
            <w:tcW w:w="9854" w:type="dxa"/>
            <w:shd w:val="clear" w:color="auto" w:fill="auto"/>
          </w:tcPr>
          <w:p w14:paraId="7F8A30FE" w14:textId="4C8442E9" w:rsidR="004E41A6" w:rsidRDefault="004E41A6" w:rsidP="00DC1CEB">
            <w:pPr>
              <w:tabs>
                <w:tab w:val="left" w:pos="0"/>
                <w:tab w:val="left" w:pos="318"/>
              </w:tabs>
            </w:pPr>
            <w:r>
              <w:t xml:space="preserve">       Ūkio skyriaus vyriausioji specialistė Auksė Rupainienė.</w:t>
            </w:r>
          </w:p>
        </w:tc>
      </w:tr>
      <w:tr w:rsidR="004E41A6" w14:paraId="6F74C2C0" w14:textId="77777777" w:rsidTr="005D7AC6">
        <w:tc>
          <w:tcPr>
            <w:tcW w:w="9854" w:type="dxa"/>
            <w:shd w:val="clear" w:color="auto" w:fill="auto"/>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rsidTr="005D7AC6">
        <w:tc>
          <w:tcPr>
            <w:tcW w:w="9854" w:type="dxa"/>
            <w:shd w:val="clear" w:color="auto" w:fill="auto"/>
          </w:tcPr>
          <w:p w14:paraId="6D603C21" w14:textId="15A4131C" w:rsidR="004E41A6" w:rsidRDefault="004E41A6" w:rsidP="00DC1CEB">
            <w:pPr>
              <w:tabs>
                <w:tab w:val="left" w:pos="0"/>
                <w:tab w:val="left" w:pos="459"/>
              </w:tabs>
            </w:pPr>
            <w:r>
              <w:t xml:space="preserve">       Savivaldybės </w:t>
            </w:r>
            <w:r w:rsidR="0096764D">
              <w:t>pagalbinio ūkio paskirties pastatų</w:t>
            </w:r>
            <w:r w:rsidR="00D72C6F">
              <w:t xml:space="preserve"> dalių </w:t>
            </w:r>
            <w:r>
              <w:t xml:space="preserve">pardavimas. </w:t>
            </w:r>
          </w:p>
        </w:tc>
      </w:tr>
      <w:tr w:rsidR="004E41A6" w14:paraId="28F000E6" w14:textId="77777777" w:rsidTr="005D7AC6">
        <w:tc>
          <w:tcPr>
            <w:tcW w:w="9854" w:type="dxa"/>
            <w:shd w:val="clear" w:color="auto" w:fill="auto"/>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rsidTr="005D7AC6">
        <w:tc>
          <w:tcPr>
            <w:tcW w:w="9854" w:type="dxa"/>
            <w:shd w:val="clear" w:color="auto" w:fill="auto"/>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0DC067F1"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w:t>
      </w:r>
      <w:r w:rsidR="00EF23C0">
        <w:rPr>
          <w:sz w:val="24"/>
          <w:szCs w:val="24"/>
        </w:rPr>
        <w:t xml:space="preserve">       </w:t>
      </w:r>
      <w:r>
        <w:rPr>
          <w:sz w:val="24"/>
          <w:szCs w:val="24"/>
        </w:rPr>
        <w:t>Auksė Rupainienė</w:t>
      </w:r>
    </w:p>
    <w:p w14:paraId="5E198004" w14:textId="77777777" w:rsidR="002654C2" w:rsidRDefault="002654C2" w:rsidP="002654C2">
      <w:pPr>
        <w:ind w:firstLine="900"/>
      </w:pPr>
    </w:p>
    <w:sectPr w:rsidR="002654C2" w:rsidSect="00FF1B7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301A" w14:textId="77777777" w:rsidR="000A21D8" w:rsidRDefault="000A21D8">
      <w:r>
        <w:separator/>
      </w:r>
    </w:p>
  </w:endnote>
  <w:endnote w:type="continuationSeparator" w:id="0">
    <w:p w14:paraId="6176F034" w14:textId="77777777" w:rsidR="000A21D8" w:rsidRDefault="000A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CA41E" w14:textId="77777777" w:rsidR="000A21D8" w:rsidRDefault="000A21D8">
      <w:r>
        <w:separator/>
      </w:r>
    </w:p>
  </w:footnote>
  <w:footnote w:type="continuationSeparator" w:id="0">
    <w:p w14:paraId="5F604F18" w14:textId="77777777" w:rsidR="000A21D8" w:rsidRDefault="000A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14769"/>
    <w:rsid w:val="00015361"/>
    <w:rsid w:val="00025144"/>
    <w:rsid w:val="000273B5"/>
    <w:rsid w:val="000310DD"/>
    <w:rsid w:val="0003122F"/>
    <w:rsid w:val="00034575"/>
    <w:rsid w:val="00034B13"/>
    <w:rsid w:val="0004290A"/>
    <w:rsid w:val="000439D0"/>
    <w:rsid w:val="00057AE1"/>
    <w:rsid w:val="00057D0F"/>
    <w:rsid w:val="00071D10"/>
    <w:rsid w:val="0007361B"/>
    <w:rsid w:val="000806E4"/>
    <w:rsid w:val="0008158F"/>
    <w:rsid w:val="00081D50"/>
    <w:rsid w:val="00090777"/>
    <w:rsid w:val="00092B8E"/>
    <w:rsid w:val="000937A1"/>
    <w:rsid w:val="00094BCC"/>
    <w:rsid w:val="000A0479"/>
    <w:rsid w:val="000A0C50"/>
    <w:rsid w:val="000A1042"/>
    <w:rsid w:val="000A21D8"/>
    <w:rsid w:val="000A3F77"/>
    <w:rsid w:val="000B2E5B"/>
    <w:rsid w:val="000C2D1D"/>
    <w:rsid w:val="000C5CFB"/>
    <w:rsid w:val="000D23A1"/>
    <w:rsid w:val="000D3F99"/>
    <w:rsid w:val="000E432A"/>
    <w:rsid w:val="000F044B"/>
    <w:rsid w:val="000F07E8"/>
    <w:rsid w:val="000F17B4"/>
    <w:rsid w:val="000F204A"/>
    <w:rsid w:val="000F22B8"/>
    <w:rsid w:val="00100D0E"/>
    <w:rsid w:val="001036D9"/>
    <w:rsid w:val="00112CC9"/>
    <w:rsid w:val="00120EF4"/>
    <w:rsid w:val="00126F06"/>
    <w:rsid w:val="00127A77"/>
    <w:rsid w:val="0013474D"/>
    <w:rsid w:val="001406C7"/>
    <w:rsid w:val="00147E06"/>
    <w:rsid w:val="0015691F"/>
    <w:rsid w:val="00162098"/>
    <w:rsid w:val="001642EC"/>
    <w:rsid w:val="00164ECB"/>
    <w:rsid w:val="001651FC"/>
    <w:rsid w:val="00166FE2"/>
    <w:rsid w:val="00167F38"/>
    <w:rsid w:val="00176E4D"/>
    <w:rsid w:val="00184424"/>
    <w:rsid w:val="00186E74"/>
    <w:rsid w:val="00197FBB"/>
    <w:rsid w:val="001A0C48"/>
    <w:rsid w:val="001A4032"/>
    <w:rsid w:val="001A6793"/>
    <w:rsid w:val="001A69EC"/>
    <w:rsid w:val="001B1427"/>
    <w:rsid w:val="001B2392"/>
    <w:rsid w:val="001B77E9"/>
    <w:rsid w:val="001C0E07"/>
    <w:rsid w:val="001D2B96"/>
    <w:rsid w:val="001D3DDE"/>
    <w:rsid w:val="001D5DC0"/>
    <w:rsid w:val="001D7580"/>
    <w:rsid w:val="001E077C"/>
    <w:rsid w:val="001E1527"/>
    <w:rsid w:val="001E2FFF"/>
    <w:rsid w:val="001E5761"/>
    <w:rsid w:val="001F2CE3"/>
    <w:rsid w:val="001F315A"/>
    <w:rsid w:val="001F3A86"/>
    <w:rsid w:val="001F448E"/>
    <w:rsid w:val="001F4760"/>
    <w:rsid w:val="001F5441"/>
    <w:rsid w:val="0021077E"/>
    <w:rsid w:val="00210D5F"/>
    <w:rsid w:val="00214EC2"/>
    <w:rsid w:val="0021747E"/>
    <w:rsid w:val="002268AF"/>
    <w:rsid w:val="0024040B"/>
    <w:rsid w:val="00243399"/>
    <w:rsid w:val="00245C30"/>
    <w:rsid w:val="00247A6C"/>
    <w:rsid w:val="0025129E"/>
    <w:rsid w:val="002512D9"/>
    <w:rsid w:val="00254622"/>
    <w:rsid w:val="00254718"/>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37A7"/>
    <w:rsid w:val="002B4B3D"/>
    <w:rsid w:val="002B737D"/>
    <w:rsid w:val="002C4580"/>
    <w:rsid w:val="002C7EB5"/>
    <w:rsid w:val="002D554F"/>
    <w:rsid w:val="002F052A"/>
    <w:rsid w:val="002F0546"/>
    <w:rsid w:val="002F2C56"/>
    <w:rsid w:val="002F3220"/>
    <w:rsid w:val="002F6E8C"/>
    <w:rsid w:val="00305C89"/>
    <w:rsid w:val="00315C3C"/>
    <w:rsid w:val="00317B63"/>
    <w:rsid w:val="00320B15"/>
    <w:rsid w:val="00333CF9"/>
    <w:rsid w:val="00333DA4"/>
    <w:rsid w:val="00334B4F"/>
    <w:rsid w:val="003412BD"/>
    <w:rsid w:val="00342635"/>
    <w:rsid w:val="003504D1"/>
    <w:rsid w:val="00361B7C"/>
    <w:rsid w:val="003775E3"/>
    <w:rsid w:val="003808DE"/>
    <w:rsid w:val="0038543D"/>
    <w:rsid w:val="0039059E"/>
    <w:rsid w:val="00390607"/>
    <w:rsid w:val="003922B7"/>
    <w:rsid w:val="00392626"/>
    <w:rsid w:val="003945EC"/>
    <w:rsid w:val="003A0BE8"/>
    <w:rsid w:val="003A1264"/>
    <w:rsid w:val="003A2D29"/>
    <w:rsid w:val="003A5171"/>
    <w:rsid w:val="003B076D"/>
    <w:rsid w:val="003B60F0"/>
    <w:rsid w:val="003B6406"/>
    <w:rsid w:val="003C0620"/>
    <w:rsid w:val="003C1292"/>
    <w:rsid w:val="003C2C73"/>
    <w:rsid w:val="003C478A"/>
    <w:rsid w:val="003D06CF"/>
    <w:rsid w:val="003D190F"/>
    <w:rsid w:val="003D28FF"/>
    <w:rsid w:val="003D4A52"/>
    <w:rsid w:val="003E01C4"/>
    <w:rsid w:val="003E2354"/>
    <w:rsid w:val="003F04ED"/>
    <w:rsid w:val="003F2CFC"/>
    <w:rsid w:val="00402419"/>
    <w:rsid w:val="0040456D"/>
    <w:rsid w:val="004070F8"/>
    <w:rsid w:val="004128F0"/>
    <w:rsid w:val="004130AB"/>
    <w:rsid w:val="0041489B"/>
    <w:rsid w:val="00416DE0"/>
    <w:rsid w:val="00423855"/>
    <w:rsid w:val="004327CF"/>
    <w:rsid w:val="00434070"/>
    <w:rsid w:val="004341C3"/>
    <w:rsid w:val="004356FA"/>
    <w:rsid w:val="00436985"/>
    <w:rsid w:val="00442314"/>
    <w:rsid w:val="00446FF9"/>
    <w:rsid w:val="0045410C"/>
    <w:rsid w:val="00454FE4"/>
    <w:rsid w:val="00457B8F"/>
    <w:rsid w:val="00464C4A"/>
    <w:rsid w:val="0047358D"/>
    <w:rsid w:val="0049223D"/>
    <w:rsid w:val="0049274F"/>
    <w:rsid w:val="004955CF"/>
    <w:rsid w:val="004957F2"/>
    <w:rsid w:val="004967E1"/>
    <w:rsid w:val="004A234A"/>
    <w:rsid w:val="004A37D2"/>
    <w:rsid w:val="004B4FC5"/>
    <w:rsid w:val="004B629A"/>
    <w:rsid w:val="004B66DC"/>
    <w:rsid w:val="004B6CC2"/>
    <w:rsid w:val="004C0C24"/>
    <w:rsid w:val="004C275B"/>
    <w:rsid w:val="004C5BE0"/>
    <w:rsid w:val="004D1791"/>
    <w:rsid w:val="004D210E"/>
    <w:rsid w:val="004D3F1A"/>
    <w:rsid w:val="004D5617"/>
    <w:rsid w:val="004D7F7F"/>
    <w:rsid w:val="004E41A6"/>
    <w:rsid w:val="004E646A"/>
    <w:rsid w:val="004F0861"/>
    <w:rsid w:val="004F38BC"/>
    <w:rsid w:val="004F4395"/>
    <w:rsid w:val="00506DC0"/>
    <w:rsid w:val="00512E92"/>
    <w:rsid w:val="00513F6A"/>
    <w:rsid w:val="005158D9"/>
    <w:rsid w:val="005158DA"/>
    <w:rsid w:val="005200CB"/>
    <w:rsid w:val="0052465A"/>
    <w:rsid w:val="005250DE"/>
    <w:rsid w:val="00532888"/>
    <w:rsid w:val="00535CC4"/>
    <w:rsid w:val="00536C61"/>
    <w:rsid w:val="00536CD9"/>
    <w:rsid w:val="00543F0B"/>
    <w:rsid w:val="005447C3"/>
    <w:rsid w:val="00545D7F"/>
    <w:rsid w:val="005470A2"/>
    <w:rsid w:val="00550223"/>
    <w:rsid w:val="00553E27"/>
    <w:rsid w:val="005578FB"/>
    <w:rsid w:val="005611ED"/>
    <w:rsid w:val="00564548"/>
    <w:rsid w:val="00577FAB"/>
    <w:rsid w:val="00585764"/>
    <w:rsid w:val="00593E39"/>
    <w:rsid w:val="00594A29"/>
    <w:rsid w:val="005A079D"/>
    <w:rsid w:val="005B0DF2"/>
    <w:rsid w:val="005B6139"/>
    <w:rsid w:val="005C07B7"/>
    <w:rsid w:val="005C6134"/>
    <w:rsid w:val="005C7A31"/>
    <w:rsid w:val="005D2153"/>
    <w:rsid w:val="005D2EA9"/>
    <w:rsid w:val="005D4B37"/>
    <w:rsid w:val="005D7AC6"/>
    <w:rsid w:val="005E217B"/>
    <w:rsid w:val="005E31E7"/>
    <w:rsid w:val="005F11B4"/>
    <w:rsid w:val="005F4CFA"/>
    <w:rsid w:val="00603581"/>
    <w:rsid w:val="00607589"/>
    <w:rsid w:val="006132C1"/>
    <w:rsid w:val="006200DC"/>
    <w:rsid w:val="006229B4"/>
    <w:rsid w:val="00622E14"/>
    <w:rsid w:val="00626176"/>
    <w:rsid w:val="00632C27"/>
    <w:rsid w:val="00634C2C"/>
    <w:rsid w:val="006365FA"/>
    <w:rsid w:val="00645680"/>
    <w:rsid w:val="00654743"/>
    <w:rsid w:val="006611AC"/>
    <w:rsid w:val="00662DBB"/>
    <w:rsid w:val="00672B61"/>
    <w:rsid w:val="00680F4A"/>
    <w:rsid w:val="00682D68"/>
    <w:rsid w:val="00685E46"/>
    <w:rsid w:val="00690C7D"/>
    <w:rsid w:val="006962A1"/>
    <w:rsid w:val="00697441"/>
    <w:rsid w:val="006A148F"/>
    <w:rsid w:val="006A3C2A"/>
    <w:rsid w:val="006A4C97"/>
    <w:rsid w:val="006A5726"/>
    <w:rsid w:val="006A5D82"/>
    <w:rsid w:val="006A663A"/>
    <w:rsid w:val="006A6AFE"/>
    <w:rsid w:val="006B4D2D"/>
    <w:rsid w:val="006B6951"/>
    <w:rsid w:val="006C0B22"/>
    <w:rsid w:val="006C34AA"/>
    <w:rsid w:val="006C48E0"/>
    <w:rsid w:val="006C56CA"/>
    <w:rsid w:val="006D0251"/>
    <w:rsid w:val="006D0844"/>
    <w:rsid w:val="006D48B9"/>
    <w:rsid w:val="006D5A88"/>
    <w:rsid w:val="006D6D79"/>
    <w:rsid w:val="006D7733"/>
    <w:rsid w:val="006E0457"/>
    <w:rsid w:val="006E1C03"/>
    <w:rsid w:val="006F0BB3"/>
    <w:rsid w:val="006F399D"/>
    <w:rsid w:val="006F6188"/>
    <w:rsid w:val="006F79EC"/>
    <w:rsid w:val="00711F42"/>
    <w:rsid w:val="007120FF"/>
    <w:rsid w:val="0071597E"/>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1EB1"/>
    <w:rsid w:val="00783802"/>
    <w:rsid w:val="00791CC7"/>
    <w:rsid w:val="007926D7"/>
    <w:rsid w:val="00795256"/>
    <w:rsid w:val="00797B09"/>
    <w:rsid w:val="007A2B1F"/>
    <w:rsid w:val="007B090D"/>
    <w:rsid w:val="007E4669"/>
    <w:rsid w:val="007E47DA"/>
    <w:rsid w:val="007E744D"/>
    <w:rsid w:val="007E74A9"/>
    <w:rsid w:val="007F424D"/>
    <w:rsid w:val="008200BF"/>
    <w:rsid w:val="00821E47"/>
    <w:rsid w:val="00843162"/>
    <w:rsid w:val="008434B1"/>
    <w:rsid w:val="008436FB"/>
    <w:rsid w:val="008454BF"/>
    <w:rsid w:val="0084613B"/>
    <w:rsid w:val="0084645E"/>
    <w:rsid w:val="008523E0"/>
    <w:rsid w:val="00852AA6"/>
    <w:rsid w:val="00852B68"/>
    <w:rsid w:val="008645D0"/>
    <w:rsid w:val="00864B63"/>
    <w:rsid w:val="008867B6"/>
    <w:rsid w:val="00890773"/>
    <w:rsid w:val="00891C3A"/>
    <w:rsid w:val="00892588"/>
    <w:rsid w:val="0089390E"/>
    <w:rsid w:val="008A1665"/>
    <w:rsid w:val="008A5763"/>
    <w:rsid w:val="008B1176"/>
    <w:rsid w:val="008B627C"/>
    <w:rsid w:val="008C47EC"/>
    <w:rsid w:val="008C4A3D"/>
    <w:rsid w:val="008C4A78"/>
    <w:rsid w:val="008C4F45"/>
    <w:rsid w:val="008D1D7C"/>
    <w:rsid w:val="008D2092"/>
    <w:rsid w:val="008D2D0B"/>
    <w:rsid w:val="008D2D9A"/>
    <w:rsid w:val="008E0804"/>
    <w:rsid w:val="008E25FF"/>
    <w:rsid w:val="008E6B86"/>
    <w:rsid w:val="00907F13"/>
    <w:rsid w:val="00913626"/>
    <w:rsid w:val="00915E0E"/>
    <w:rsid w:val="009205A9"/>
    <w:rsid w:val="009336AD"/>
    <w:rsid w:val="009347CE"/>
    <w:rsid w:val="00943354"/>
    <w:rsid w:val="0094763E"/>
    <w:rsid w:val="0095117F"/>
    <w:rsid w:val="0095591D"/>
    <w:rsid w:val="009573C9"/>
    <w:rsid w:val="009612C8"/>
    <w:rsid w:val="00961AA6"/>
    <w:rsid w:val="00963880"/>
    <w:rsid w:val="00965E37"/>
    <w:rsid w:val="0096764D"/>
    <w:rsid w:val="00972F93"/>
    <w:rsid w:val="00981661"/>
    <w:rsid w:val="00987D84"/>
    <w:rsid w:val="009967DA"/>
    <w:rsid w:val="009A08B0"/>
    <w:rsid w:val="009A0FEE"/>
    <w:rsid w:val="009A16FB"/>
    <w:rsid w:val="009A50F8"/>
    <w:rsid w:val="009B4B6D"/>
    <w:rsid w:val="009B5307"/>
    <w:rsid w:val="009D1362"/>
    <w:rsid w:val="009D7CCE"/>
    <w:rsid w:val="009E60F8"/>
    <w:rsid w:val="009E7ED9"/>
    <w:rsid w:val="009F68D7"/>
    <w:rsid w:val="009F6E97"/>
    <w:rsid w:val="00A03768"/>
    <w:rsid w:val="00A03A50"/>
    <w:rsid w:val="00A04735"/>
    <w:rsid w:val="00A12198"/>
    <w:rsid w:val="00A14D78"/>
    <w:rsid w:val="00A265CF"/>
    <w:rsid w:val="00A327C6"/>
    <w:rsid w:val="00A359E9"/>
    <w:rsid w:val="00A36C26"/>
    <w:rsid w:val="00A42683"/>
    <w:rsid w:val="00A426CF"/>
    <w:rsid w:val="00A46E12"/>
    <w:rsid w:val="00A51AC4"/>
    <w:rsid w:val="00A56B48"/>
    <w:rsid w:val="00A60D86"/>
    <w:rsid w:val="00A62298"/>
    <w:rsid w:val="00A63036"/>
    <w:rsid w:val="00A64BE7"/>
    <w:rsid w:val="00A6639E"/>
    <w:rsid w:val="00A66ABC"/>
    <w:rsid w:val="00A75408"/>
    <w:rsid w:val="00A8160D"/>
    <w:rsid w:val="00A8424B"/>
    <w:rsid w:val="00A84741"/>
    <w:rsid w:val="00A84A84"/>
    <w:rsid w:val="00A90A76"/>
    <w:rsid w:val="00A93BE4"/>
    <w:rsid w:val="00A967D3"/>
    <w:rsid w:val="00AA0733"/>
    <w:rsid w:val="00AA2DF3"/>
    <w:rsid w:val="00AA35E1"/>
    <w:rsid w:val="00AA3BCA"/>
    <w:rsid w:val="00AB1986"/>
    <w:rsid w:val="00AB2367"/>
    <w:rsid w:val="00AB67C7"/>
    <w:rsid w:val="00AC0C6B"/>
    <w:rsid w:val="00AC31B3"/>
    <w:rsid w:val="00AD1935"/>
    <w:rsid w:val="00AD7CBF"/>
    <w:rsid w:val="00AE31FC"/>
    <w:rsid w:val="00AE5EC3"/>
    <w:rsid w:val="00AE6638"/>
    <w:rsid w:val="00AE6AB1"/>
    <w:rsid w:val="00AE74D5"/>
    <w:rsid w:val="00AF0889"/>
    <w:rsid w:val="00AF5242"/>
    <w:rsid w:val="00B01361"/>
    <w:rsid w:val="00B0286A"/>
    <w:rsid w:val="00B04F42"/>
    <w:rsid w:val="00B05E88"/>
    <w:rsid w:val="00B14439"/>
    <w:rsid w:val="00B2636E"/>
    <w:rsid w:val="00B44DDE"/>
    <w:rsid w:val="00B54414"/>
    <w:rsid w:val="00B55FC2"/>
    <w:rsid w:val="00B56D15"/>
    <w:rsid w:val="00B65C63"/>
    <w:rsid w:val="00B71468"/>
    <w:rsid w:val="00B74863"/>
    <w:rsid w:val="00B754F9"/>
    <w:rsid w:val="00B75A0B"/>
    <w:rsid w:val="00B75DCD"/>
    <w:rsid w:val="00B760D7"/>
    <w:rsid w:val="00B764A4"/>
    <w:rsid w:val="00B833E5"/>
    <w:rsid w:val="00B8688A"/>
    <w:rsid w:val="00B86C8E"/>
    <w:rsid w:val="00B92810"/>
    <w:rsid w:val="00B92BE4"/>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B9F"/>
    <w:rsid w:val="00C43A2F"/>
    <w:rsid w:val="00C441B5"/>
    <w:rsid w:val="00C4438E"/>
    <w:rsid w:val="00C526D6"/>
    <w:rsid w:val="00C549B8"/>
    <w:rsid w:val="00C5584A"/>
    <w:rsid w:val="00C55CBD"/>
    <w:rsid w:val="00C56055"/>
    <w:rsid w:val="00C5678D"/>
    <w:rsid w:val="00C57059"/>
    <w:rsid w:val="00C64122"/>
    <w:rsid w:val="00C7282A"/>
    <w:rsid w:val="00C734E3"/>
    <w:rsid w:val="00C81610"/>
    <w:rsid w:val="00C85C53"/>
    <w:rsid w:val="00C9174B"/>
    <w:rsid w:val="00C92743"/>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E2592"/>
    <w:rsid w:val="00CE549F"/>
    <w:rsid w:val="00CF3E73"/>
    <w:rsid w:val="00CF78B9"/>
    <w:rsid w:val="00D013A5"/>
    <w:rsid w:val="00D20B51"/>
    <w:rsid w:val="00D21EAB"/>
    <w:rsid w:val="00D25C71"/>
    <w:rsid w:val="00D35820"/>
    <w:rsid w:val="00D35906"/>
    <w:rsid w:val="00D3590A"/>
    <w:rsid w:val="00D37A55"/>
    <w:rsid w:val="00D4078F"/>
    <w:rsid w:val="00D416B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6F5C"/>
    <w:rsid w:val="00DA29B6"/>
    <w:rsid w:val="00DA2B91"/>
    <w:rsid w:val="00DA5343"/>
    <w:rsid w:val="00DB0FC2"/>
    <w:rsid w:val="00DC1CEB"/>
    <w:rsid w:val="00DC2DAA"/>
    <w:rsid w:val="00DC39FD"/>
    <w:rsid w:val="00DC49CD"/>
    <w:rsid w:val="00DC7F77"/>
    <w:rsid w:val="00DD0491"/>
    <w:rsid w:val="00DD6697"/>
    <w:rsid w:val="00DE65E1"/>
    <w:rsid w:val="00DE740F"/>
    <w:rsid w:val="00DF5B1A"/>
    <w:rsid w:val="00E02DC1"/>
    <w:rsid w:val="00E03045"/>
    <w:rsid w:val="00E14660"/>
    <w:rsid w:val="00E246BD"/>
    <w:rsid w:val="00E26489"/>
    <w:rsid w:val="00E2736C"/>
    <w:rsid w:val="00E333F4"/>
    <w:rsid w:val="00E37458"/>
    <w:rsid w:val="00E43797"/>
    <w:rsid w:val="00E458D5"/>
    <w:rsid w:val="00E462E1"/>
    <w:rsid w:val="00E471AA"/>
    <w:rsid w:val="00E54859"/>
    <w:rsid w:val="00E55F42"/>
    <w:rsid w:val="00E81330"/>
    <w:rsid w:val="00E8338B"/>
    <w:rsid w:val="00E834D9"/>
    <w:rsid w:val="00E8486B"/>
    <w:rsid w:val="00E8568F"/>
    <w:rsid w:val="00E87F27"/>
    <w:rsid w:val="00E90675"/>
    <w:rsid w:val="00E92D0E"/>
    <w:rsid w:val="00E96F1F"/>
    <w:rsid w:val="00EA1A71"/>
    <w:rsid w:val="00EA37D3"/>
    <w:rsid w:val="00EA7340"/>
    <w:rsid w:val="00EB1C01"/>
    <w:rsid w:val="00EB27E5"/>
    <w:rsid w:val="00EB631B"/>
    <w:rsid w:val="00EB6655"/>
    <w:rsid w:val="00EC2496"/>
    <w:rsid w:val="00EC747F"/>
    <w:rsid w:val="00ED0897"/>
    <w:rsid w:val="00ED3EEE"/>
    <w:rsid w:val="00ED4413"/>
    <w:rsid w:val="00ED687E"/>
    <w:rsid w:val="00ED70F6"/>
    <w:rsid w:val="00EE1670"/>
    <w:rsid w:val="00EE4F9F"/>
    <w:rsid w:val="00EF0200"/>
    <w:rsid w:val="00EF23C0"/>
    <w:rsid w:val="00EF56F1"/>
    <w:rsid w:val="00EF5992"/>
    <w:rsid w:val="00F016F7"/>
    <w:rsid w:val="00F03253"/>
    <w:rsid w:val="00F05121"/>
    <w:rsid w:val="00F0678A"/>
    <w:rsid w:val="00F100A6"/>
    <w:rsid w:val="00F126E8"/>
    <w:rsid w:val="00F13CF9"/>
    <w:rsid w:val="00F15497"/>
    <w:rsid w:val="00F31129"/>
    <w:rsid w:val="00F33804"/>
    <w:rsid w:val="00F340E9"/>
    <w:rsid w:val="00F40DC7"/>
    <w:rsid w:val="00F40E3B"/>
    <w:rsid w:val="00F42296"/>
    <w:rsid w:val="00F42EB2"/>
    <w:rsid w:val="00F43109"/>
    <w:rsid w:val="00F54061"/>
    <w:rsid w:val="00F5483E"/>
    <w:rsid w:val="00F56A58"/>
    <w:rsid w:val="00F61AFE"/>
    <w:rsid w:val="00F65E86"/>
    <w:rsid w:val="00F660A7"/>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paragraph" w:styleId="Pataisymai">
    <w:name w:val="Revision"/>
    <w:hidden/>
    <w:uiPriority w:val="99"/>
    <w:semiHidden/>
    <w:rsid w:val="00EF23C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4413760">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F1B55F-404D-4424-A14C-864E33FEDE9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2</Pages>
  <Words>3964</Words>
  <Characters>2260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6212</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256</cp:revision>
  <cp:lastPrinted>2022-05-11T12:38:00Z</cp:lastPrinted>
  <dcterms:created xsi:type="dcterms:W3CDTF">2022-01-10T11:57:00Z</dcterms:created>
  <dcterms:modified xsi:type="dcterms:W3CDTF">2024-05-16T11:51:00Z</dcterms:modified>
</cp:coreProperties>
</file>