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146B67EA" w:rsidR="00BB3F3B" w:rsidRPr="00BB3F3B" w:rsidRDefault="00EB6957" w:rsidP="00BB3F3B">
      <w:pPr>
        <w:jc w:val="center"/>
        <w:rPr>
          <w:b/>
        </w:rPr>
      </w:pPr>
      <w:r>
        <w:rPr>
          <w:b/>
          <w:caps/>
        </w:rPr>
        <w:t xml:space="preserve">DĖL </w:t>
      </w:r>
      <w:r w:rsidR="00BB3F3B" w:rsidRPr="00BB3F3B">
        <w:rPr>
          <w:b/>
          <w:bCs/>
          <w:shd w:val="clear" w:color="auto" w:fill="FFFFFF"/>
        </w:rPr>
        <w:t xml:space="preserve">ŠILUTĖS RAJONO SAVIVALDYBĖS </w:t>
      </w:r>
      <w:r w:rsidR="00BB3F3B" w:rsidRPr="00BB3F3B">
        <w:rPr>
          <w:b/>
          <w:shd w:val="clear" w:color="auto" w:fill="FFFFFF"/>
        </w:rPr>
        <w:t>TARYBOS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 xml:space="preserve"> M. </w:t>
      </w:r>
      <w:r w:rsidR="00E428A9">
        <w:rPr>
          <w:b/>
          <w:shd w:val="clear" w:color="auto" w:fill="FFFFFF"/>
        </w:rPr>
        <w:t>SAUSIO</w:t>
      </w:r>
      <w:r w:rsidR="00BB3F3B" w:rsidRPr="00BB3F3B">
        <w:rPr>
          <w:b/>
          <w:shd w:val="clear" w:color="auto" w:fill="FFFFFF"/>
        </w:rPr>
        <w:t xml:space="preserve"> </w:t>
      </w:r>
      <w:r w:rsidR="00193EBE">
        <w:rPr>
          <w:b/>
          <w:shd w:val="clear" w:color="auto" w:fill="FFFFFF"/>
        </w:rPr>
        <w:t>2</w:t>
      </w:r>
      <w:r w:rsidR="00E428A9">
        <w:rPr>
          <w:b/>
          <w:shd w:val="clear" w:color="auto" w:fill="FFFFFF"/>
        </w:rPr>
        <w:t>5</w:t>
      </w:r>
      <w:r w:rsidR="00BB3F3B" w:rsidRPr="00BB3F3B">
        <w:rPr>
          <w:b/>
          <w:shd w:val="clear" w:color="auto" w:fill="FFFFFF"/>
        </w:rPr>
        <w:t xml:space="preserve"> D. SPRENDIMO NR. T1-</w:t>
      </w:r>
      <w:r w:rsidR="00E428A9">
        <w:rPr>
          <w:b/>
          <w:shd w:val="clear" w:color="auto" w:fill="FFFFFF"/>
        </w:rPr>
        <w:t>205</w:t>
      </w:r>
      <w:r w:rsidR="00BB3F3B" w:rsidRPr="00BB3F3B">
        <w:rPr>
          <w:b/>
          <w:shd w:val="clear" w:color="auto" w:fill="FFFFFF"/>
        </w:rPr>
        <w:t xml:space="preserve"> „DĖL ŠILUTĖS RAJONO SAVIVALDYBĖS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>–202</w:t>
      </w:r>
      <w:r w:rsidR="00E428A9">
        <w:rPr>
          <w:b/>
          <w:shd w:val="clear" w:color="auto" w:fill="FFFFFF"/>
        </w:rPr>
        <w:t>6</w:t>
      </w:r>
      <w:r w:rsidR="00BB3F3B" w:rsidRPr="00BB3F3B">
        <w:rPr>
          <w:b/>
          <w:shd w:val="clear" w:color="auto" w:fill="FFFFFF"/>
        </w:rPr>
        <w:t xml:space="preserve"> METŲ STRATEGINIO VEIKLOS PLANO PATVIRTINIMO“ PAKEITIMO</w:t>
      </w:r>
    </w:p>
    <w:p w14:paraId="3D051E6F" w14:textId="006D4E64" w:rsidR="00B85C7B" w:rsidRDefault="00B85C7B" w:rsidP="00A3373E">
      <w:pPr>
        <w:pStyle w:val="ISTATYMAS"/>
        <w:jc w:val="left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777E3181" w:rsidR="00F25F3A" w:rsidRDefault="00B6640C" w:rsidP="00F25F3A">
      <w:pPr>
        <w:jc w:val="center"/>
      </w:pPr>
      <w:r>
        <w:t>20</w:t>
      </w:r>
      <w:r w:rsidR="00C20CEB">
        <w:t>2</w:t>
      </w:r>
      <w:r w:rsidR="00E428A9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2236B010" w14:textId="653DAB6D" w:rsidR="00F25F3A" w:rsidRDefault="00F25F3A" w:rsidP="00F25F3A">
      <w:pPr>
        <w:ind w:firstLine="840"/>
        <w:jc w:val="both"/>
      </w:pPr>
      <w:r>
        <w:t xml:space="preserve">Vadovaudamasi </w:t>
      </w:r>
      <w:r w:rsidR="00BB3F3B" w:rsidRPr="00BB3F3B">
        <w:t>Lietuvos Respublikos vietos savivaldos įstatymo 1</w:t>
      </w:r>
      <w:r w:rsidR="00ED6478">
        <w:t>5</w:t>
      </w:r>
      <w:r w:rsidR="00BB3F3B" w:rsidRPr="00BB3F3B">
        <w:t xml:space="preserve"> straipsnio 2 dalies </w:t>
      </w:r>
      <w:r w:rsidR="00ED6478">
        <w:t>32</w:t>
      </w:r>
      <w:r w:rsidR="00BB3F3B" w:rsidRPr="00BB3F3B">
        <w:t xml:space="preserve"> punktu </w:t>
      </w:r>
      <w:r w:rsidR="00FA2906">
        <w:t>ir</w:t>
      </w:r>
      <w:r w:rsidR="00BB3F3B" w:rsidRPr="00BB3F3B">
        <w:t xml:space="preserve"> remdamasi Šilutės rajono savivaldybės tarybos 2022 m. balandžio 28 d. sprendimu </w:t>
      </w:r>
      <w:r w:rsidR="00FA2906">
        <w:t xml:space="preserve">             </w:t>
      </w:r>
      <w:r w:rsidR="00BB3F3B" w:rsidRPr="00BB3F3B">
        <w:t>Nr. T1-1006 patvirtintu Šilutės rajono savivaldybės strateginio planav</w:t>
      </w:r>
      <w:r w:rsidR="00BB3F3B">
        <w:t>imo organizavimo tvarkos aprašu</w:t>
      </w:r>
      <w:r w:rsidR="00CD0B7D">
        <w:t>,</w:t>
      </w:r>
      <w:r>
        <w:t xml:space="preserve"> Šilutės rajono savivaldyb</w:t>
      </w:r>
      <w:r w:rsidR="00CD0B7D">
        <w:t>ės taryba  n u s p r e n d ž i a</w:t>
      </w:r>
      <w:r>
        <w:t>:</w:t>
      </w:r>
    </w:p>
    <w:p w14:paraId="448ECBF8" w14:textId="79C3E223" w:rsidR="00A51B92" w:rsidRPr="00A51B92" w:rsidRDefault="00A51B92" w:rsidP="00172D9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A51B92">
        <w:t>Pakeisti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strateginį veiklos planą, patvirtintą Šilutės rajono savivaldybės tarybos 202</w:t>
      </w:r>
      <w:r w:rsidR="00E428A9">
        <w:t>4</w:t>
      </w:r>
      <w:r w:rsidRPr="00A51B92">
        <w:t xml:space="preserve"> m. </w:t>
      </w:r>
      <w:r w:rsidR="00E428A9">
        <w:t>sausio</w:t>
      </w:r>
      <w:r w:rsidRPr="00A51B92">
        <w:t xml:space="preserve"> 2</w:t>
      </w:r>
      <w:r w:rsidR="00E428A9">
        <w:t>5</w:t>
      </w:r>
      <w:r w:rsidRPr="00A51B92">
        <w:t xml:space="preserve"> d. sprendimu Nr. T1-</w:t>
      </w:r>
      <w:r w:rsidR="00E428A9">
        <w:t>205</w:t>
      </w:r>
      <w:r w:rsidRPr="00A51B92">
        <w:t xml:space="preserve"> „Dėl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strateginio veiklos plano patvirtinimo“, papildant </w:t>
      </w:r>
      <w:r w:rsidR="0038080F" w:rsidRPr="0038080F">
        <w:t>Ugdymo kokybės ir sporto plėtros</w:t>
      </w:r>
      <w:r w:rsidR="0076756D">
        <w:t>, Socialiai saugios ir sveikos aplinkos kūrimo</w:t>
      </w:r>
      <w:r w:rsidR="00A62FCB">
        <w:t xml:space="preserve"> ir </w:t>
      </w:r>
      <w:r w:rsidR="0038080F" w:rsidRPr="0038080F">
        <w:t>Investicijų pritraukimo ir verslo vystymo</w:t>
      </w:r>
      <w:r>
        <w:t xml:space="preserve"> programas naujomis priemonėmis</w:t>
      </w:r>
      <w:r w:rsidRPr="00A51B92">
        <w:t>:</w:t>
      </w:r>
    </w:p>
    <w:p w14:paraId="61903165" w14:textId="27D1495B" w:rsidR="00A51B92" w:rsidRDefault="00BD4195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38080F">
        <w:t>1</w:t>
      </w:r>
      <w:r>
        <w:t>.01.0</w:t>
      </w:r>
      <w:r w:rsidR="00A51B92">
        <w:t>1</w:t>
      </w:r>
      <w:r>
        <w:t>.</w:t>
      </w:r>
      <w:r w:rsidR="0038080F">
        <w:t>37</w:t>
      </w:r>
      <w:r>
        <w:t xml:space="preserve"> </w:t>
      </w:r>
      <w:r w:rsidR="00A51B92" w:rsidRPr="00A51B92">
        <w:t>„</w:t>
      </w:r>
      <w:r w:rsidR="0038080F" w:rsidRPr="0038080F">
        <w:t>Ugdymo priemonės mokykloms</w:t>
      </w:r>
      <w:r w:rsidR="00A51B92" w:rsidRPr="00EF0CAC">
        <w:t>“;</w:t>
      </w:r>
    </w:p>
    <w:p w14:paraId="3C85B2EC" w14:textId="7998A87B" w:rsidR="00BC03CB" w:rsidRDefault="00BC03CB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01.01.01.38 „Ankstyvojo ugdymo užtikrinimas vaikams iš socialinę riziką patiriančių šeimų“;</w:t>
      </w:r>
    </w:p>
    <w:p w14:paraId="35814106" w14:textId="6123EFDA" w:rsidR="0076756D" w:rsidRPr="00EF0CAC" w:rsidRDefault="0076756D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04.01.02.13 „Teikti socialinių dirbtuvių paslaugas“;</w:t>
      </w:r>
    </w:p>
    <w:p w14:paraId="797F2419" w14:textId="1870591A" w:rsidR="00A51B92" w:rsidRDefault="003E5774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 w:rsidRPr="00EF0CAC">
        <w:t>0</w:t>
      </w:r>
      <w:r w:rsidR="0038080F">
        <w:t>8</w:t>
      </w:r>
      <w:r w:rsidRPr="00EF0CAC">
        <w:t>.01.0</w:t>
      </w:r>
      <w:r w:rsidR="00E428A9" w:rsidRPr="00EF0CAC">
        <w:t>1</w:t>
      </w:r>
      <w:r w:rsidRPr="00EF0CAC">
        <w:t>.</w:t>
      </w:r>
      <w:r w:rsidR="0038080F">
        <w:t>119</w:t>
      </w:r>
      <w:r w:rsidRPr="00EF0CAC">
        <w:t xml:space="preserve"> „</w:t>
      </w:r>
      <w:r w:rsidR="0038080F" w:rsidRPr="0038080F">
        <w:t>Mobilios komandos teikiamų paslaugų kokybės ir prieinamumo gerinimas Šilutės rajono savivaldybėje</w:t>
      </w:r>
      <w:r w:rsidRPr="003E5774">
        <w:t>“</w:t>
      </w:r>
      <w:r>
        <w:t>;</w:t>
      </w:r>
    </w:p>
    <w:p w14:paraId="6DAAC11C" w14:textId="279965D3" w:rsidR="00EF0CAC" w:rsidRDefault="00EF0CAC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38080F">
        <w:t>8</w:t>
      </w:r>
      <w:r>
        <w:t>.01.0</w:t>
      </w:r>
      <w:r w:rsidR="0038080F">
        <w:t>1</w:t>
      </w:r>
      <w:r>
        <w:t>.</w:t>
      </w:r>
      <w:r w:rsidR="0038080F">
        <w:t>120</w:t>
      </w:r>
      <w:r>
        <w:t xml:space="preserve"> „</w:t>
      </w:r>
      <w:r w:rsidR="0038080F" w:rsidRPr="0038080F">
        <w:t>Gerinti sveikatos priežiūros paslaugų kokybę ir prieinamumą Šilutės rajono savivaldybėje</w:t>
      </w:r>
      <w:r w:rsidR="00FD5C96">
        <w:t>“</w:t>
      </w:r>
      <w:r>
        <w:t>;</w:t>
      </w:r>
    </w:p>
    <w:p w14:paraId="1E82BE15" w14:textId="4F97F65E" w:rsidR="00FD5C96" w:rsidRDefault="00FD5C96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38080F">
        <w:t>8</w:t>
      </w:r>
      <w:r>
        <w:t>.01.0</w:t>
      </w:r>
      <w:r w:rsidR="0038080F">
        <w:t>1</w:t>
      </w:r>
      <w:r>
        <w:t>.</w:t>
      </w:r>
      <w:r w:rsidR="0038080F">
        <w:t>121</w:t>
      </w:r>
      <w:r>
        <w:t xml:space="preserve"> „</w:t>
      </w:r>
      <w:r w:rsidR="0038080F" w:rsidRPr="0038080F">
        <w:t>Šilutės miesto teritorijų priežiūros kontrolės skaitmenizavimas</w:t>
      </w:r>
      <w:r>
        <w:t>“</w:t>
      </w:r>
      <w:r w:rsidR="0038080F">
        <w:t>.</w:t>
      </w:r>
    </w:p>
    <w:p w14:paraId="0E860840" w14:textId="54C9446E" w:rsidR="00BB3F3B" w:rsidRDefault="00B82F21" w:rsidP="00C7067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B82F21">
        <w:t>Skelbti šį sprendimą Teisės aktų registre ir Šilutės rajono savivaldybės int</w:t>
      </w:r>
      <w:r w:rsidR="00F80E73">
        <w:t>erneto svetainėje</w:t>
      </w:r>
      <w:r w:rsidR="00E428A9">
        <w:t xml:space="preserve"> </w:t>
      </w:r>
      <w:hyperlink r:id="rId8" w:history="1">
        <w:r w:rsidR="00E428A9" w:rsidRPr="00F365FE">
          <w:rPr>
            <w:rStyle w:val="Hipersaitas"/>
          </w:rPr>
          <w:t>www.silute.lt</w:t>
        </w:r>
      </w:hyperlink>
      <w:r w:rsidRPr="00B82F21">
        <w:t>.</w:t>
      </w:r>
    </w:p>
    <w:p w14:paraId="62638BB7" w14:textId="77777777" w:rsidR="00E428A9" w:rsidRDefault="00E428A9" w:rsidP="00E428A9">
      <w:pPr>
        <w:pStyle w:val="Sraopastraipa"/>
        <w:tabs>
          <w:tab w:val="left" w:pos="1134"/>
        </w:tabs>
        <w:ind w:left="851"/>
        <w:jc w:val="both"/>
      </w:pPr>
    </w:p>
    <w:p w14:paraId="162B635C" w14:textId="77777777" w:rsidR="00906BEA" w:rsidRDefault="00906BEA" w:rsidP="00E428A9">
      <w:pPr>
        <w:pStyle w:val="Sraopastraipa"/>
        <w:tabs>
          <w:tab w:val="left" w:pos="1134"/>
        </w:tabs>
        <w:ind w:left="851"/>
        <w:jc w:val="both"/>
      </w:pPr>
    </w:p>
    <w:p w14:paraId="0594A6C0" w14:textId="77777777" w:rsidR="00906BEA" w:rsidRDefault="00906BEA" w:rsidP="0038080F">
      <w:pPr>
        <w:tabs>
          <w:tab w:val="left" w:pos="1134"/>
        </w:tabs>
        <w:jc w:val="both"/>
      </w:pPr>
    </w:p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53D179E8" w14:textId="77777777" w:rsidR="00906BEA" w:rsidRDefault="00906BEA" w:rsidP="004B7D10">
      <w:pPr>
        <w:jc w:val="both"/>
        <w:rPr>
          <w:lang w:eastAsia="en-US"/>
        </w:rPr>
      </w:pPr>
    </w:p>
    <w:p w14:paraId="64A2B617" w14:textId="77777777" w:rsidR="00006E54" w:rsidRDefault="00006E54" w:rsidP="004B7D10">
      <w:pPr>
        <w:jc w:val="both"/>
        <w:rPr>
          <w:lang w:eastAsia="en-US"/>
        </w:rPr>
      </w:pPr>
    </w:p>
    <w:p w14:paraId="725B6309" w14:textId="77777777" w:rsidR="00006E54" w:rsidRDefault="00006E54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7320F014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461928"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39CB29BA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E428A9">
        <w:rPr>
          <w:color w:val="000000"/>
        </w:rPr>
        <w:t>4</w:t>
      </w:r>
      <w:r>
        <w:rPr>
          <w:color w:val="000000"/>
        </w:rPr>
        <w:t>-</w:t>
      </w:r>
      <w:r w:rsidR="00E428A9">
        <w:rPr>
          <w:color w:val="000000"/>
        </w:rPr>
        <w:t>0</w:t>
      </w:r>
      <w:r w:rsidR="0038080F">
        <w:rPr>
          <w:color w:val="000000"/>
        </w:rPr>
        <w:t>6</w:t>
      </w:r>
      <w:r w:rsidR="009474DF">
        <w:rPr>
          <w:color w:val="000000"/>
        </w:rPr>
        <w:t>-</w:t>
      </w:r>
      <w:r w:rsidR="00173E4D">
        <w:rPr>
          <w:color w:val="000000"/>
        </w:rPr>
        <w:t>1</w:t>
      </w:r>
      <w:r w:rsidR="005C0D2B">
        <w:rPr>
          <w:color w:val="000000"/>
        </w:rPr>
        <w:t>3</w:t>
      </w:r>
    </w:p>
    <w:sectPr w:rsidR="00BB3F3B" w:rsidRPr="00BB3F3B" w:rsidSect="00323895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37DAF" w14:textId="77777777" w:rsidR="005B5088" w:rsidRDefault="005B5088" w:rsidP="001D50EF">
      <w:r>
        <w:separator/>
      </w:r>
    </w:p>
  </w:endnote>
  <w:endnote w:type="continuationSeparator" w:id="0">
    <w:p w14:paraId="7E4E523A" w14:textId="77777777" w:rsidR="005B5088" w:rsidRDefault="005B508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36B34" w14:textId="77777777" w:rsidR="005B5088" w:rsidRDefault="005B5088" w:rsidP="001D50EF">
      <w:r>
        <w:separator/>
      </w:r>
    </w:p>
  </w:footnote>
  <w:footnote w:type="continuationSeparator" w:id="0">
    <w:p w14:paraId="367C72B0" w14:textId="77777777" w:rsidR="005B5088" w:rsidRDefault="005B5088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859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6E54"/>
    <w:rsid w:val="000170E0"/>
    <w:rsid w:val="00035A84"/>
    <w:rsid w:val="000573A9"/>
    <w:rsid w:val="0006442F"/>
    <w:rsid w:val="00071CBE"/>
    <w:rsid w:val="00094A3C"/>
    <w:rsid w:val="000B6909"/>
    <w:rsid w:val="000E38AF"/>
    <w:rsid w:val="000F20C6"/>
    <w:rsid w:val="000F260F"/>
    <w:rsid w:val="00126D42"/>
    <w:rsid w:val="00172D9B"/>
    <w:rsid w:val="00173E4D"/>
    <w:rsid w:val="001908DE"/>
    <w:rsid w:val="00193EBE"/>
    <w:rsid w:val="001D50EF"/>
    <w:rsid w:val="001E0413"/>
    <w:rsid w:val="00222552"/>
    <w:rsid w:val="002836D9"/>
    <w:rsid w:val="00284486"/>
    <w:rsid w:val="00287DA1"/>
    <w:rsid w:val="003237E3"/>
    <w:rsid w:val="00323895"/>
    <w:rsid w:val="00351A6F"/>
    <w:rsid w:val="0037464E"/>
    <w:rsid w:val="00374BAD"/>
    <w:rsid w:val="003762C5"/>
    <w:rsid w:val="0038080F"/>
    <w:rsid w:val="003C33B9"/>
    <w:rsid w:val="003D28BB"/>
    <w:rsid w:val="003E5774"/>
    <w:rsid w:val="003F6B77"/>
    <w:rsid w:val="004065DB"/>
    <w:rsid w:val="00413B7D"/>
    <w:rsid w:val="00461928"/>
    <w:rsid w:val="00464517"/>
    <w:rsid w:val="00474FB2"/>
    <w:rsid w:val="004802CB"/>
    <w:rsid w:val="00480DCD"/>
    <w:rsid w:val="004911AE"/>
    <w:rsid w:val="004A0DA7"/>
    <w:rsid w:val="004A182A"/>
    <w:rsid w:val="004B3FFA"/>
    <w:rsid w:val="004B7D10"/>
    <w:rsid w:val="004E6F2B"/>
    <w:rsid w:val="004F7251"/>
    <w:rsid w:val="00504763"/>
    <w:rsid w:val="0056113F"/>
    <w:rsid w:val="0057617A"/>
    <w:rsid w:val="0059390F"/>
    <w:rsid w:val="005943DB"/>
    <w:rsid w:val="005A13F9"/>
    <w:rsid w:val="005A3917"/>
    <w:rsid w:val="005A3DD4"/>
    <w:rsid w:val="005B5088"/>
    <w:rsid w:val="005B7BEE"/>
    <w:rsid w:val="005C0D2B"/>
    <w:rsid w:val="005D0DF1"/>
    <w:rsid w:val="005D1311"/>
    <w:rsid w:val="005F0B8D"/>
    <w:rsid w:val="005F55A8"/>
    <w:rsid w:val="00613A72"/>
    <w:rsid w:val="00662A46"/>
    <w:rsid w:val="00674EB4"/>
    <w:rsid w:val="0068501F"/>
    <w:rsid w:val="006947CC"/>
    <w:rsid w:val="006A4B9E"/>
    <w:rsid w:val="006A68C0"/>
    <w:rsid w:val="006B26A2"/>
    <w:rsid w:val="006D7FBE"/>
    <w:rsid w:val="006E7AFA"/>
    <w:rsid w:val="00706384"/>
    <w:rsid w:val="00721881"/>
    <w:rsid w:val="0076756D"/>
    <w:rsid w:val="00796D9A"/>
    <w:rsid w:val="007C2E51"/>
    <w:rsid w:val="007F3220"/>
    <w:rsid w:val="00802D28"/>
    <w:rsid w:val="00802E02"/>
    <w:rsid w:val="00817166"/>
    <w:rsid w:val="00881D87"/>
    <w:rsid w:val="008C7A4D"/>
    <w:rsid w:val="00906BEA"/>
    <w:rsid w:val="00930503"/>
    <w:rsid w:val="00946768"/>
    <w:rsid w:val="009474DF"/>
    <w:rsid w:val="00977C91"/>
    <w:rsid w:val="009843AF"/>
    <w:rsid w:val="00985436"/>
    <w:rsid w:val="00987454"/>
    <w:rsid w:val="009B3809"/>
    <w:rsid w:val="009B58B6"/>
    <w:rsid w:val="009D31A3"/>
    <w:rsid w:val="009E6CAA"/>
    <w:rsid w:val="009E6FBF"/>
    <w:rsid w:val="009E729E"/>
    <w:rsid w:val="00A167D2"/>
    <w:rsid w:val="00A31665"/>
    <w:rsid w:val="00A3373E"/>
    <w:rsid w:val="00A51B92"/>
    <w:rsid w:val="00A62FCB"/>
    <w:rsid w:val="00A91A19"/>
    <w:rsid w:val="00AB0494"/>
    <w:rsid w:val="00AD5055"/>
    <w:rsid w:val="00B07455"/>
    <w:rsid w:val="00B11918"/>
    <w:rsid w:val="00B366CD"/>
    <w:rsid w:val="00B54AF3"/>
    <w:rsid w:val="00B6640C"/>
    <w:rsid w:val="00B82F21"/>
    <w:rsid w:val="00B85C7B"/>
    <w:rsid w:val="00BB3F3B"/>
    <w:rsid w:val="00BC03CB"/>
    <w:rsid w:val="00BD0A48"/>
    <w:rsid w:val="00BD4165"/>
    <w:rsid w:val="00BD4195"/>
    <w:rsid w:val="00BE68EE"/>
    <w:rsid w:val="00BF2D08"/>
    <w:rsid w:val="00C10077"/>
    <w:rsid w:val="00C20CEB"/>
    <w:rsid w:val="00C255B8"/>
    <w:rsid w:val="00C60F7B"/>
    <w:rsid w:val="00C6245E"/>
    <w:rsid w:val="00C66CAD"/>
    <w:rsid w:val="00C67210"/>
    <w:rsid w:val="00C70679"/>
    <w:rsid w:val="00CB208A"/>
    <w:rsid w:val="00CD0B7D"/>
    <w:rsid w:val="00D10319"/>
    <w:rsid w:val="00D4546D"/>
    <w:rsid w:val="00D746E3"/>
    <w:rsid w:val="00D931A8"/>
    <w:rsid w:val="00DA0CBB"/>
    <w:rsid w:val="00DB6D09"/>
    <w:rsid w:val="00DC7FC7"/>
    <w:rsid w:val="00DF083B"/>
    <w:rsid w:val="00E12F58"/>
    <w:rsid w:val="00E15CC7"/>
    <w:rsid w:val="00E426F0"/>
    <w:rsid w:val="00E428A9"/>
    <w:rsid w:val="00E62D9D"/>
    <w:rsid w:val="00E7779B"/>
    <w:rsid w:val="00E80EC4"/>
    <w:rsid w:val="00E86791"/>
    <w:rsid w:val="00EA0B2D"/>
    <w:rsid w:val="00EB6957"/>
    <w:rsid w:val="00ED6478"/>
    <w:rsid w:val="00EF0CAC"/>
    <w:rsid w:val="00F10BB4"/>
    <w:rsid w:val="00F15BA1"/>
    <w:rsid w:val="00F20846"/>
    <w:rsid w:val="00F22400"/>
    <w:rsid w:val="00F24ADA"/>
    <w:rsid w:val="00F25F3A"/>
    <w:rsid w:val="00F80E73"/>
    <w:rsid w:val="00F830AD"/>
    <w:rsid w:val="00FA2906"/>
    <w:rsid w:val="00FA520A"/>
    <w:rsid w:val="00FD53DA"/>
    <w:rsid w:val="00FD5B03"/>
    <w:rsid w:val="00FD5C96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66B35"/>
    <w:rsid w:val="000875C6"/>
    <w:rsid w:val="000E38AF"/>
    <w:rsid w:val="000E6FA0"/>
    <w:rsid w:val="00132BEC"/>
    <w:rsid w:val="00284486"/>
    <w:rsid w:val="002A0C20"/>
    <w:rsid w:val="002B1E4A"/>
    <w:rsid w:val="003152EC"/>
    <w:rsid w:val="0034530A"/>
    <w:rsid w:val="00412FDA"/>
    <w:rsid w:val="00591888"/>
    <w:rsid w:val="005A3917"/>
    <w:rsid w:val="005B657B"/>
    <w:rsid w:val="005C1929"/>
    <w:rsid w:val="00655DA1"/>
    <w:rsid w:val="00660DB0"/>
    <w:rsid w:val="006A4B9E"/>
    <w:rsid w:val="006C6B48"/>
    <w:rsid w:val="00764466"/>
    <w:rsid w:val="007778C3"/>
    <w:rsid w:val="00801794"/>
    <w:rsid w:val="00802E02"/>
    <w:rsid w:val="00811C9D"/>
    <w:rsid w:val="0088295F"/>
    <w:rsid w:val="009B067D"/>
    <w:rsid w:val="009B1CB9"/>
    <w:rsid w:val="00A60D18"/>
    <w:rsid w:val="00AB56A5"/>
    <w:rsid w:val="00B07455"/>
    <w:rsid w:val="00B72EE3"/>
    <w:rsid w:val="00B7318D"/>
    <w:rsid w:val="00B8356C"/>
    <w:rsid w:val="00C032B2"/>
    <w:rsid w:val="00C24B7C"/>
    <w:rsid w:val="00C27537"/>
    <w:rsid w:val="00C45E04"/>
    <w:rsid w:val="00C75BCB"/>
    <w:rsid w:val="00E54C55"/>
    <w:rsid w:val="00ED50E4"/>
    <w:rsid w:val="00ED709A"/>
    <w:rsid w:val="00EE667F"/>
    <w:rsid w:val="00F541A8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2024-06-14T05:39:00Z</dcterms:modified>
</cp:coreProperties>
</file>