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ADB372" w14:textId="77777777" w:rsidR="005943DB" w:rsidRDefault="005943DB" w:rsidP="00F25F3A">
      <w:pPr>
        <w:pStyle w:val="hd"/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sz w:val="20"/>
          <w:szCs w:val="20"/>
          <w:lang w:val="pt-BR"/>
        </w:rPr>
      </w:pPr>
    </w:p>
    <w:p w14:paraId="6EC9EEFC" w14:textId="2F5A392D" w:rsidR="005943DB" w:rsidRDefault="00EB6957" w:rsidP="00EB6957">
      <w:pPr>
        <w:pStyle w:val="hd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r>
        <w:rPr>
          <w:noProof/>
          <w:lang w:val="lt-LT" w:eastAsia="lt-LT"/>
        </w:rPr>
        <w:drawing>
          <wp:inline distT="0" distB="0" distL="0" distR="0" wp14:anchorId="335043E6" wp14:editId="29498C26">
            <wp:extent cx="579120" cy="647700"/>
            <wp:effectExtent l="0" t="0" r="0" b="0"/>
            <wp:docPr id="1" name="Paveikslėlis 1" descr="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E219D4" w14:textId="0D82698F" w:rsidR="005943DB" w:rsidRPr="005943DB" w:rsidRDefault="005943DB" w:rsidP="005943DB">
      <w:pPr>
        <w:jc w:val="right"/>
        <w:rPr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588"/>
      </w:tblGrid>
      <w:tr w:rsidR="00F25F3A" w14:paraId="3E502912" w14:textId="77777777" w:rsidTr="006B26A2">
        <w:trPr>
          <w:cantSplit/>
          <w:trHeight w:val="293"/>
        </w:trPr>
        <w:tc>
          <w:tcPr>
            <w:tcW w:w="9588" w:type="dxa"/>
          </w:tcPr>
          <w:p w14:paraId="34E7A176" w14:textId="77777777" w:rsidR="00C20CEB" w:rsidRDefault="00C20CEB">
            <w:pPr>
              <w:jc w:val="center"/>
              <w:rPr>
                <w:b/>
                <w:caps/>
              </w:rPr>
            </w:pPr>
          </w:p>
          <w:p w14:paraId="3529ECFB" w14:textId="77777777" w:rsidR="00F25F3A" w:rsidRDefault="00F25F3A">
            <w:pPr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Šilutės rajono savivaldybėS</w:t>
            </w:r>
          </w:p>
          <w:p w14:paraId="24752D1B" w14:textId="77777777" w:rsidR="00F25F3A" w:rsidRDefault="00F25F3A">
            <w:pPr>
              <w:jc w:val="center"/>
            </w:pPr>
            <w:r>
              <w:rPr>
                <w:b/>
                <w:caps/>
              </w:rPr>
              <w:t>TARYBA</w:t>
            </w:r>
          </w:p>
        </w:tc>
      </w:tr>
      <w:tr w:rsidR="00F25F3A" w14:paraId="6DB92AB2" w14:textId="77777777" w:rsidTr="001F326D">
        <w:trPr>
          <w:cantSplit/>
          <w:trHeight w:val="627"/>
        </w:trPr>
        <w:tc>
          <w:tcPr>
            <w:tcW w:w="9588" w:type="dxa"/>
          </w:tcPr>
          <w:p w14:paraId="24445D39" w14:textId="77777777" w:rsidR="00F25F3A" w:rsidRDefault="00F25F3A" w:rsidP="004B7D10"/>
        </w:tc>
      </w:tr>
    </w:tbl>
    <w:p w14:paraId="73A7EA71" w14:textId="08C1248E" w:rsidR="00F25F3A" w:rsidRDefault="00F25F3A" w:rsidP="00F25F3A">
      <w:pPr>
        <w:jc w:val="center"/>
        <w:rPr>
          <w:b/>
          <w:caps/>
        </w:rPr>
      </w:pPr>
      <w:r>
        <w:rPr>
          <w:b/>
          <w:caps/>
        </w:rPr>
        <w:t>sprendimas</w:t>
      </w:r>
    </w:p>
    <w:p w14:paraId="2C2A9656" w14:textId="041F9886" w:rsidR="00F97AB1" w:rsidRDefault="00BE13AD" w:rsidP="002A3E9B">
      <w:pPr>
        <w:pStyle w:val="Antrat3"/>
        <w:rPr>
          <w:sz w:val="24"/>
        </w:rPr>
      </w:pPr>
      <w:r>
        <w:rPr>
          <w:sz w:val="24"/>
        </w:rPr>
        <w:t>Dėl 202</w:t>
      </w:r>
      <w:r w:rsidR="00E001E6">
        <w:rPr>
          <w:sz w:val="24"/>
        </w:rPr>
        <w:t>5</w:t>
      </w:r>
      <w:r w:rsidR="00221CFD" w:rsidRPr="0066613D">
        <w:rPr>
          <w:sz w:val="24"/>
        </w:rPr>
        <w:t xml:space="preserve"> metų NEKILNOJAMOJO TURTO MOKESČIO </w:t>
      </w:r>
    </w:p>
    <w:p w14:paraId="2FA5DE5C" w14:textId="3E7BBDBB" w:rsidR="002A3E9B" w:rsidRPr="00D0034B" w:rsidRDefault="00221CFD" w:rsidP="002A3E9B">
      <w:pPr>
        <w:pStyle w:val="Antrat3"/>
        <w:rPr>
          <w:sz w:val="24"/>
        </w:rPr>
      </w:pPr>
      <w:r w:rsidRPr="0066613D">
        <w:rPr>
          <w:sz w:val="24"/>
        </w:rPr>
        <w:t>TARIFŲ</w:t>
      </w:r>
      <w:r w:rsidR="00F97AB1">
        <w:rPr>
          <w:sz w:val="24"/>
        </w:rPr>
        <w:t xml:space="preserve"> NUSTATYMO</w:t>
      </w:r>
    </w:p>
    <w:p w14:paraId="0BD9F3F4" w14:textId="30A47193" w:rsidR="00F25F3A" w:rsidRDefault="00000000" w:rsidP="00F25F3A">
      <w:pPr>
        <w:jc w:val="center"/>
        <w:rPr>
          <w:b/>
        </w:rPr>
      </w:pPr>
      <w:sdt>
        <w:sdtPr>
          <w:rPr>
            <w:b/>
          </w:rPr>
          <w:alias w:val="Antraštė"/>
          <w:tag w:val="Antraštė"/>
          <w:id w:val="946192603"/>
          <w:placeholder>
            <w:docPart w:val="DefaultPlaceholder_-1854013440"/>
          </w:placeholder>
        </w:sdtPr>
        <w:sdtContent>
          <w:r w:rsidR="00BF2D08">
            <w:rPr>
              <w:b/>
            </w:rPr>
            <w:t xml:space="preserve"> </w:t>
          </w:r>
        </w:sdtContent>
      </w:sdt>
      <w:r w:rsidR="00F25F3A">
        <w:rPr>
          <w:b/>
        </w:rPr>
        <w:t xml:space="preserve"> </w:t>
      </w:r>
      <w:r w:rsidR="00AD5055">
        <w:rPr>
          <w:b/>
          <w:strike/>
        </w:rPr>
        <w:t xml:space="preserve">                 </w:t>
      </w:r>
    </w:p>
    <w:p w14:paraId="437097B4" w14:textId="77777777" w:rsidR="00F25F3A" w:rsidRDefault="00F25F3A" w:rsidP="00F25F3A">
      <w:pPr>
        <w:pStyle w:val="ISTATYMAS"/>
        <w:rPr>
          <w:rFonts w:ascii="Times New Roman" w:hAnsi="Times New Roman"/>
          <w:lang w:val="lt-LT"/>
        </w:rPr>
      </w:pPr>
    </w:p>
    <w:p w14:paraId="5178B9D8" w14:textId="6B08047D" w:rsidR="00F25F3A" w:rsidRDefault="00B6640C" w:rsidP="00F25F3A">
      <w:pPr>
        <w:jc w:val="center"/>
      </w:pPr>
      <w:r>
        <w:t>20</w:t>
      </w:r>
      <w:r w:rsidR="00C20CEB">
        <w:t>2</w:t>
      </w:r>
      <w:r w:rsidR="00E001E6">
        <w:t>4</w:t>
      </w:r>
      <w:r>
        <w:t xml:space="preserve"> </w:t>
      </w:r>
      <w:r w:rsidR="00F25F3A">
        <w:t>m.</w:t>
      </w:r>
      <w:r w:rsidR="00BF2D08">
        <w:t xml:space="preserve"> </w:t>
      </w:r>
      <w:r w:rsidR="00B86003">
        <w:t xml:space="preserve">              </w:t>
      </w:r>
      <w:r>
        <w:t>d. Nr.</w:t>
      </w:r>
      <w:r w:rsidR="00EB6957">
        <w:t xml:space="preserve"> T1-</w:t>
      </w:r>
    </w:p>
    <w:p w14:paraId="1F7E6B10" w14:textId="77777777" w:rsidR="00F25F3A" w:rsidRDefault="00F25F3A" w:rsidP="00F25F3A">
      <w:pPr>
        <w:jc w:val="center"/>
      </w:pPr>
      <w:r>
        <w:t>Šilutė</w:t>
      </w:r>
    </w:p>
    <w:p w14:paraId="4FDE0540" w14:textId="77777777" w:rsidR="00F25F3A" w:rsidRDefault="00F25F3A" w:rsidP="00F25F3A"/>
    <w:p w14:paraId="137C4A2F" w14:textId="77777777" w:rsidR="00C20CEB" w:rsidRDefault="00C20CEB" w:rsidP="00F25F3A"/>
    <w:p w14:paraId="0AED21A9" w14:textId="0FACC4A2" w:rsidR="00221CFD" w:rsidRPr="00F45CFE" w:rsidRDefault="00221CFD" w:rsidP="00267C2B">
      <w:pPr>
        <w:ind w:right="-1" w:firstLine="720"/>
        <w:jc w:val="both"/>
      </w:pPr>
      <w:r w:rsidRPr="00F45CFE">
        <w:t>Vadovaudamasi Lietuvos Respublikos vietos savivaldos įstatymo 1</w:t>
      </w:r>
      <w:r w:rsidR="00BE13AD">
        <w:t>5</w:t>
      </w:r>
      <w:r w:rsidRPr="00F45CFE">
        <w:t xml:space="preserve"> straipsnio 2 dalies </w:t>
      </w:r>
      <w:r w:rsidR="00BE13AD">
        <w:t>29</w:t>
      </w:r>
      <w:r w:rsidRPr="00F45CFE">
        <w:t xml:space="preserve"> punktu ir Lietuvos Respublikos nekilnojamojo turto mokesčio įstatymo 6 straipsnio 1 ir 2 dalimis, Šilutės rajono savivaldybės taryba  n u s p r e n d ž i a:</w:t>
      </w:r>
    </w:p>
    <w:p w14:paraId="4630F688" w14:textId="77777777" w:rsidR="00221CFD" w:rsidRPr="00F45CFE" w:rsidRDefault="00221CFD" w:rsidP="00267C2B">
      <w:pPr>
        <w:numPr>
          <w:ilvl w:val="0"/>
          <w:numId w:val="1"/>
        </w:numPr>
        <w:ind w:right="-1"/>
        <w:jc w:val="both"/>
      </w:pPr>
      <w:r w:rsidRPr="00F45CFE">
        <w:t>Nustatyti nekilnojamojo turto mokesčio tarifus:</w:t>
      </w:r>
    </w:p>
    <w:p w14:paraId="5F6EAAB4" w14:textId="21EB229F" w:rsidR="00221CFD" w:rsidRPr="00F45CFE" w:rsidRDefault="00221CFD" w:rsidP="00267C2B">
      <w:pPr>
        <w:ind w:right="-1" w:firstLine="720"/>
        <w:jc w:val="both"/>
      </w:pPr>
      <w:r>
        <w:t>1.1. 0,5</w:t>
      </w:r>
      <w:r w:rsidRPr="00F45CFE">
        <w:t xml:space="preserve"> procento nekilnojamojo turto mokestinė</w:t>
      </w:r>
      <w:r>
        <w:t>s vertės nekilnojamajam turtui, išskyrus nekilnojamąjį turtą</w:t>
      </w:r>
      <w:r w:rsidRPr="00F45CFE">
        <w:t>, n</w:t>
      </w:r>
      <w:r>
        <w:t>urodytą 1.2 ir 1.3 papunkčiuose</w:t>
      </w:r>
      <w:r w:rsidR="00B86003">
        <w:t>;</w:t>
      </w:r>
    </w:p>
    <w:p w14:paraId="3397996D" w14:textId="7F07E5B2" w:rsidR="00221CFD" w:rsidRPr="00F45CFE" w:rsidRDefault="00221CFD" w:rsidP="00267C2B">
      <w:pPr>
        <w:ind w:right="-1" w:firstLine="720"/>
        <w:jc w:val="both"/>
      </w:pPr>
      <w:r w:rsidRPr="00F45CFE">
        <w:t>1.2.  3 procentų nekilnojamojo turto mokes</w:t>
      </w:r>
      <w:r w:rsidR="00F97AB1">
        <w:t>tinės</w:t>
      </w:r>
      <w:r w:rsidRPr="00F45CFE">
        <w:t xml:space="preserve"> vertės nekilnojamajam turtui, kuris yra naudojamas ne pagal paskirtį arba yra apleistas ir nenaudojamas</w:t>
      </w:r>
      <w:r w:rsidR="00B86003">
        <w:t>;</w:t>
      </w:r>
    </w:p>
    <w:p w14:paraId="59E5C2DD" w14:textId="77777777" w:rsidR="00221CFD" w:rsidRPr="00F45CFE" w:rsidRDefault="00221CFD" w:rsidP="00267C2B">
      <w:pPr>
        <w:ind w:right="-1" w:firstLine="720"/>
        <w:jc w:val="both"/>
      </w:pPr>
      <w:r w:rsidRPr="00F45CFE">
        <w:rPr>
          <w:color w:val="000000"/>
        </w:rPr>
        <w:t>1.3. 3 procentų nekilnojamojo turto mokestinės vertės kitos paskirties statiniams (atsinaujinančios energijos (vėjo, saulės ir kt.) jėgainės)</w:t>
      </w:r>
      <w:r>
        <w:rPr>
          <w:color w:val="000000"/>
        </w:rPr>
        <w:t>.</w:t>
      </w:r>
    </w:p>
    <w:p w14:paraId="5E717113" w14:textId="7DA5BCA0" w:rsidR="00221CFD" w:rsidRPr="00263D24" w:rsidRDefault="00221CFD" w:rsidP="00267C2B">
      <w:pPr>
        <w:ind w:right="-1" w:firstLine="720"/>
        <w:jc w:val="both"/>
      </w:pPr>
      <w:r w:rsidRPr="00263D24">
        <w:t xml:space="preserve">2. </w:t>
      </w:r>
      <w:r w:rsidR="002B3675">
        <w:rPr>
          <w:color w:val="212529"/>
          <w:shd w:val="clear" w:color="auto" w:fill="FFFFFF"/>
        </w:rPr>
        <w:t>Nustatyti, kad nekilnoja</w:t>
      </w:r>
      <w:r w:rsidR="002A2338">
        <w:rPr>
          <w:color w:val="212529"/>
          <w:shd w:val="clear" w:color="auto" w:fill="FFFFFF"/>
        </w:rPr>
        <w:t>mojo turto, kuriam taikomas 1.2</w:t>
      </w:r>
      <w:r w:rsidR="002B3675">
        <w:rPr>
          <w:color w:val="212529"/>
          <w:shd w:val="clear" w:color="auto" w:fill="FFFFFF"/>
        </w:rPr>
        <w:t xml:space="preserve"> papunktyje nustatytas 3 procentų nekilnojamojo turto mokesčio tarifas, sąrašas sudaromas Tarybos nustatyta tvarka.</w:t>
      </w:r>
    </w:p>
    <w:p w14:paraId="410BC91C" w14:textId="2DA12E1E" w:rsidR="00221CFD" w:rsidRDefault="00221CFD" w:rsidP="00267C2B">
      <w:pPr>
        <w:ind w:right="-1" w:firstLine="720"/>
        <w:jc w:val="both"/>
        <w:rPr>
          <w:shd w:val="clear" w:color="auto" w:fill="FFFFFF"/>
        </w:rPr>
      </w:pPr>
      <w:r w:rsidRPr="00263D24">
        <w:rPr>
          <w:shd w:val="clear" w:color="auto" w:fill="FFFFFF"/>
        </w:rPr>
        <w:t>3</w:t>
      </w:r>
      <w:r w:rsidRPr="00263D24">
        <w:rPr>
          <w:shd w:val="clear" w:color="auto" w:fill="FFFFFF"/>
          <w:lang w:val="x-none"/>
        </w:rPr>
        <w:t>. Nustatyti, kad šio sprendim</w:t>
      </w:r>
      <w:r w:rsidR="004E417F">
        <w:rPr>
          <w:shd w:val="clear" w:color="auto" w:fill="FFFFFF"/>
        </w:rPr>
        <w:t xml:space="preserve">o 1 </w:t>
      </w:r>
      <w:r>
        <w:rPr>
          <w:shd w:val="clear" w:color="auto" w:fill="FFFFFF"/>
        </w:rPr>
        <w:t xml:space="preserve">punkte </w:t>
      </w:r>
      <w:r w:rsidRPr="00263D24">
        <w:rPr>
          <w:shd w:val="clear" w:color="auto" w:fill="FFFFFF"/>
        </w:rPr>
        <w:t>nurodyti </w:t>
      </w:r>
      <w:r w:rsidRPr="00263D24">
        <w:rPr>
          <w:shd w:val="clear" w:color="auto" w:fill="FFFFFF"/>
          <w:lang w:val="x-none"/>
        </w:rPr>
        <w:t>nekilnojamojo turto mokesčio tarifai taikomi 20</w:t>
      </w:r>
      <w:r w:rsidR="00BE13AD">
        <w:rPr>
          <w:shd w:val="clear" w:color="auto" w:fill="FFFFFF"/>
          <w:lang w:val="x-none"/>
        </w:rPr>
        <w:t>2</w:t>
      </w:r>
      <w:r w:rsidR="00076BC1">
        <w:rPr>
          <w:shd w:val="clear" w:color="auto" w:fill="FFFFFF"/>
          <w:lang w:val="x-none"/>
        </w:rPr>
        <w:t>5</w:t>
      </w:r>
      <w:r w:rsidRPr="00263D24">
        <w:rPr>
          <w:shd w:val="clear" w:color="auto" w:fill="FFFFFF"/>
          <w:lang w:val="x-none"/>
        </w:rPr>
        <w:t> metų mokestiniam laikotarpiui</w:t>
      </w:r>
      <w:r w:rsidRPr="00263D24">
        <w:rPr>
          <w:shd w:val="clear" w:color="auto" w:fill="FFFFFF"/>
        </w:rPr>
        <w:t>.</w:t>
      </w:r>
    </w:p>
    <w:p w14:paraId="7A98A17B" w14:textId="232F7234" w:rsidR="00F97AB1" w:rsidRPr="00263D24" w:rsidRDefault="00F97AB1" w:rsidP="00267C2B">
      <w:pPr>
        <w:ind w:right="-1" w:firstLine="720"/>
        <w:jc w:val="both"/>
      </w:pPr>
      <w:r>
        <w:rPr>
          <w:shd w:val="clear" w:color="auto" w:fill="FFFFFF"/>
        </w:rPr>
        <w:t xml:space="preserve">4. </w:t>
      </w:r>
      <w:r w:rsidR="00696324">
        <w:t xml:space="preserve">Paskelbti </w:t>
      </w:r>
      <w:r w:rsidR="00696324" w:rsidRPr="00B82F21">
        <w:t>šį sprendimą Teisės aktų registre ir Šilutės rajono savivaldybės int</w:t>
      </w:r>
      <w:r w:rsidR="00696324">
        <w:t>erneto svetainėje www.silute.lt</w:t>
      </w:r>
      <w:r w:rsidR="00696324" w:rsidRPr="00B82F21">
        <w:t>.</w:t>
      </w:r>
    </w:p>
    <w:p w14:paraId="75B44231" w14:textId="77777777" w:rsidR="00F25F3A" w:rsidRDefault="00F25F3A" w:rsidP="00F25F3A"/>
    <w:p w14:paraId="17037CEE" w14:textId="77777777" w:rsidR="00AC7187" w:rsidRDefault="00AC7187" w:rsidP="00F25F3A"/>
    <w:p w14:paraId="359668FA" w14:textId="77777777" w:rsidR="00BE13AD" w:rsidRDefault="00BE13AD" w:rsidP="00F25F3A"/>
    <w:p w14:paraId="30A3A610" w14:textId="46EB2379" w:rsidR="00F25F3A" w:rsidRDefault="00F25F3A" w:rsidP="00F25F3A">
      <w:r>
        <w:t>Savivaldybės meras</w:t>
      </w:r>
      <w:r w:rsidR="006B26A2">
        <w:tab/>
      </w:r>
      <w:r w:rsidR="006B26A2">
        <w:tab/>
      </w:r>
      <w:r w:rsidR="006B26A2">
        <w:tab/>
      </w:r>
      <w:r w:rsidR="006B26A2">
        <w:tab/>
        <w:t xml:space="preserve">                 Vytautas Laurinaitis </w:t>
      </w:r>
    </w:p>
    <w:p w14:paraId="11268EEE" w14:textId="77777777" w:rsidR="004B7D10" w:rsidRDefault="004B7D10" w:rsidP="004B7D10">
      <w:pPr>
        <w:rPr>
          <w:szCs w:val="20"/>
          <w:lang w:eastAsia="en-US"/>
        </w:rPr>
      </w:pPr>
    </w:p>
    <w:p w14:paraId="0F45EF25" w14:textId="77777777" w:rsidR="004B7D10" w:rsidRPr="004B7D10" w:rsidRDefault="004B7D10" w:rsidP="004B7D10">
      <w:pPr>
        <w:rPr>
          <w:szCs w:val="20"/>
          <w:lang w:eastAsia="en-US"/>
        </w:rPr>
      </w:pPr>
    </w:p>
    <w:p w14:paraId="08F41824" w14:textId="77777777" w:rsidR="004B7D10" w:rsidRPr="004B7D10" w:rsidRDefault="004B7D10" w:rsidP="004B7D10">
      <w:pPr>
        <w:rPr>
          <w:lang w:eastAsia="en-US"/>
        </w:rPr>
      </w:pPr>
    </w:p>
    <w:p w14:paraId="174ECB50" w14:textId="77777777" w:rsidR="004B7D10" w:rsidRPr="004B7D10" w:rsidRDefault="004B7D10" w:rsidP="004B7D10">
      <w:pPr>
        <w:rPr>
          <w:lang w:eastAsia="en-US"/>
        </w:rPr>
      </w:pPr>
    </w:p>
    <w:p w14:paraId="44DA7250" w14:textId="77777777" w:rsidR="004B7D10" w:rsidRPr="004B7D10" w:rsidRDefault="004B7D10" w:rsidP="004B7D10">
      <w:pPr>
        <w:rPr>
          <w:lang w:eastAsia="en-US"/>
        </w:rPr>
      </w:pPr>
    </w:p>
    <w:p w14:paraId="0B602E06" w14:textId="77777777" w:rsidR="004B7D10" w:rsidRPr="004B7D10" w:rsidRDefault="004B7D10" w:rsidP="004B7D10">
      <w:pPr>
        <w:jc w:val="both"/>
        <w:rPr>
          <w:lang w:eastAsia="en-US"/>
        </w:rPr>
      </w:pPr>
    </w:p>
    <w:p w14:paraId="03D2502F" w14:textId="77777777" w:rsidR="004B7D10" w:rsidRPr="004B7D10" w:rsidRDefault="004B7D10" w:rsidP="004B7D10">
      <w:pPr>
        <w:jc w:val="both"/>
        <w:rPr>
          <w:lang w:eastAsia="en-US"/>
        </w:rPr>
      </w:pPr>
    </w:p>
    <w:p w14:paraId="07C4133B" w14:textId="77777777" w:rsidR="006B26A2" w:rsidRDefault="006B26A2" w:rsidP="004B7D10">
      <w:pPr>
        <w:jc w:val="both"/>
        <w:rPr>
          <w:lang w:eastAsia="en-US"/>
        </w:rPr>
      </w:pPr>
    </w:p>
    <w:p w14:paraId="1F5968CF" w14:textId="77777777" w:rsidR="00292D4E" w:rsidRDefault="00292D4E" w:rsidP="004B7D10">
      <w:pPr>
        <w:jc w:val="both"/>
        <w:rPr>
          <w:lang w:eastAsia="en-US"/>
        </w:rPr>
      </w:pPr>
    </w:p>
    <w:p w14:paraId="55090504" w14:textId="0959D7F4" w:rsidR="005943DB" w:rsidRDefault="004B7D10" w:rsidP="005D1311">
      <w:pPr>
        <w:jc w:val="both"/>
        <w:rPr>
          <w:lang w:eastAsia="en-US"/>
        </w:rPr>
      </w:pPr>
      <w:r w:rsidRPr="004B7D10">
        <w:rPr>
          <w:lang w:eastAsia="en-US"/>
        </w:rPr>
        <w:t>Parengė</w:t>
      </w:r>
    </w:p>
    <w:p w14:paraId="605BEDA9" w14:textId="33EFD5B3" w:rsidR="0040024E" w:rsidRPr="0040024E" w:rsidRDefault="0040024E" w:rsidP="0040024E">
      <w:pPr>
        <w:ind w:right="181"/>
      </w:pPr>
      <w:r w:rsidRPr="0040024E">
        <w:t xml:space="preserve">Dorita Mongirdaitė, </w:t>
      </w:r>
      <w:r w:rsidR="00076BC1">
        <w:t>+370 441</w:t>
      </w:r>
      <w:r w:rsidRPr="0040024E">
        <w:t xml:space="preserve"> 79 252, el. p. </w:t>
      </w:r>
      <w:hyperlink r:id="rId9" w:history="1">
        <w:r w:rsidRPr="0040024E">
          <w:rPr>
            <w:rStyle w:val="Hipersaitas"/>
            <w:rFonts w:ascii="Times New Roman" w:hAnsi="Times New Roman"/>
            <w:sz w:val="24"/>
            <w:szCs w:val="24"/>
          </w:rPr>
          <w:t>dorita.mongirdaite</w:t>
        </w:r>
        <w:r w:rsidRPr="0040024E">
          <w:rPr>
            <w:rStyle w:val="Hipersaitas"/>
            <w:rFonts w:ascii="Times New Roman" w:hAnsi="Times New Roman"/>
            <w:sz w:val="24"/>
            <w:szCs w:val="24"/>
            <w:lang w:val="en-US"/>
          </w:rPr>
          <w:t>@silute.lt</w:t>
        </w:r>
      </w:hyperlink>
      <w:r w:rsidRPr="0040024E">
        <w:t xml:space="preserve"> </w:t>
      </w:r>
    </w:p>
    <w:p w14:paraId="0BEE90BD" w14:textId="31A83CC4" w:rsidR="0056113F" w:rsidRDefault="0040024E" w:rsidP="0040024E">
      <w:pPr>
        <w:jc w:val="both"/>
      </w:pPr>
      <w:r w:rsidRPr="00D0034B">
        <w:t>20</w:t>
      </w:r>
      <w:r>
        <w:t>2</w:t>
      </w:r>
      <w:r w:rsidR="00076BC1">
        <w:t>4</w:t>
      </w:r>
      <w:r w:rsidRPr="00D0034B">
        <w:t>-</w:t>
      </w:r>
      <w:r w:rsidR="0072576F">
        <w:t>06-1</w:t>
      </w:r>
      <w:r w:rsidR="006A3707">
        <w:t>1</w:t>
      </w:r>
      <w:r>
        <w:t xml:space="preserve">   </w:t>
      </w:r>
    </w:p>
    <w:sectPr w:rsidR="0056113F" w:rsidSect="00930503">
      <w:footerReference w:type="default" r:id="rId10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8901E5" w14:textId="77777777" w:rsidR="00E24C1D" w:rsidRDefault="00E24C1D" w:rsidP="001D50EF">
      <w:r>
        <w:separator/>
      </w:r>
    </w:p>
  </w:endnote>
  <w:endnote w:type="continuationSeparator" w:id="0">
    <w:p w14:paraId="50AA4C94" w14:textId="77777777" w:rsidR="00E24C1D" w:rsidRDefault="00E24C1D" w:rsidP="001D5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E1FF1A" w14:textId="77777777" w:rsidR="003D28BB" w:rsidRDefault="003D28BB" w:rsidP="00FD53DA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BA6CBC" w14:textId="77777777" w:rsidR="00E24C1D" w:rsidRDefault="00E24C1D" w:rsidP="001D50EF">
      <w:r>
        <w:separator/>
      </w:r>
    </w:p>
  </w:footnote>
  <w:footnote w:type="continuationSeparator" w:id="0">
    <w:p w14:paraId="17659C7F" w14:textId="77777777" w:rsidR="00E24C1D" w:rsidRDefault="00E24C1D" w:rsidP="001D50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6829E2"/>
    <w:multiLevelType w:val="hybridMultilevel"/>
    <w:tmpl w:val="352062D0"/>
    <w:lvl w:ilvl="0" w:tplc="2050E66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CBEAADC">
      <w:numFmt w:val="none"/>
      <w:lvlText w:val=""/>
      <w:lvlJc w:val="left"/>
      <w:pPr>
        <w:tabs>
          <w:tab w:val="num" w:pos="360"/>
        </w:tabs>
      </w:pPr>
    </w:lvl>
    <w:lvl w:ilvl="2" w:tplc="5CA20E26">
      <w:numFmt w:val="none"/>
      <w:lvlText w:val=""/>
      <w:lvlJc w:val="left"/>
      <w:pPr>
        <w:tabs>
          <w:tab w:val="num" w:pos="360"/>
        </w:tabs>
      </w:pPr>
    </w:lvl>
    <w:lvl w:ilvl="3" w:tplc="49CA5258">
      <w:numFmt w:val="none"/>
      <w:lvlText w:val=""/>
      <w:lvlJc w:val="left"/>
      <w:pPr>
        <w:tabs>
          <w:tab w:val="num" w:pos="360"/>
        </w:tabs>
      </w:pPr>
    </w:lvl>
    <w:lvl w:ilvl="4" w:tplc="775226C2">
      <w:numFmt w:val="none"/>
      <w:lvlText w:val=""/>
      <w:lvlJc w:val="left"/>
      <w:pPr>
        <w:tabs>
          <w:tab w:val="num" w:pos="360"/>
        </w:tabs>
      </w:pPr>
    </w:lvl>
    <w:lvl w:ilvl="5" w:tplc="454CED68">
      <w:numFmt w:val="none"/>
      <w:lvlText w:val=""/>
      <w:lvlJc w:val="left"/>
      <w:pPr>
        <w:tabs>
          <w:tab w:val="num" w:pos="360"/>
        </w:tabs>
      </w:pPr>
    </w:lvl>
    <w:lvl w:ilvl="6" w:tplc="7770A2CE">
      <w:numFmt w:val="none"/>
      <w:lvlText w:val=""/>
      <w:lvlJc w:val="left"/>
      <w:pPr>
        <w:tabs>
          <w:tab w:val="num" w:pos="360"/>
        </w:tabs>
      </w:pPr>
    </w:lvl>
    <w:lvl w:ilvl="7" w:tplc="530445C2">
      <w:numFmt w:val="none"/>
      <w:lvlText w:val=""/>
      <w:lvlJc w:val="left"/>
      <w:pPr>
        <w:tabs>
          <w:tab w:val="num" w:pos="360"/>
        </w:tabs>
      </w:pPr>
    </w:lvl>
    <w:lvl w:ilvl="8" w:tplc="A2ECC01A">
      <w:numFmt w:val="none"/>
      <w:lvlText w:val=""/>
      <w:lvlJc w:val="left"/>
      <w:pPr>
        <w:tabs>
          <w:tab w:val="num" w:pos="360"/>
        </w:tabs>
      </w:pPr>
    </w:lvl>
  </w:abstractNum>
  <w:num w:numId="1" w16cid:durableId="3551614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F3A"/>
    <w:rsid w:val="00076BC1"/>
    <w:rsid w:val="00082757"/>
    <w:rsid w:val="00084EA3"/>
    <w:rsid w:val="00094A3C"/>
    <w:rsid w:val="000F260F"/>
    <w:rsid w:val="00137A12"/>
    <w:rsid w:val="001D50EF"/>
    <w:rsid w:val="001F326D"/>
    <w:rsid w:val="00221CFD"/>
    <w:rsid w:val="00267C2B"/>
    <w:rsid w:val="00292D4E"/>
    <w:rsid w:val="002A2338"/>
    <w:rsid w:val="002A3E9B"/>
    <w:rsid w:val="002B3675"/>
    <w:rsid w:val="0037464E"/>
    <w:rsid w:val="003A3413"/>
    <w:rsid w:val="003D28BB"/>
    <w:rsid w:val="003F6B77"/>
    <w:rsid w:val="0040024E"/>
    <w:rsid w:val="004065DB"/>
    <w:rsid w:val="0040767F"/>
    <w:rsid w:val="00410F25"/>
    <w:rsid w:val="0041148C"/>
    <w:rsid w:val="004A182A"/>
    <w:rsid w:val="004B7D10"/>
    <w:rsid w:val="004D1F23"/>
    <w:rsid w:val="004D6A8C"/>
    <w:rsid w:val="004E417F"/>
    <w:rsid w:val="005515A9"/>
    <w:rsid w:val="0056113F"/>
    <w:rsid w:val="005943DB"/>
    <w:rsid w:val="005A3DD4"/>
    <w:rsid w:val="005B7BEE"/>
    <w:rsid w:val="005C66E0"/>
    <w:rsid w:val="005D1311"/>
    <w:rsid w:val="0065314C"/>
    <w:rsid w:val="00673D33"/>
    <w:rsid w:val="00676878"/>
    <w:rsid w:val="0068501F"/>
    <w:rsid w:val="00696324"/>
    <w:rsid w:val="006A3707"/>
    <w:rsid w:val="006B26A2"/>
    <w:rsid w:val="006C0A68"/>
    <w:rsid w:val="006E7AFA"/>
    <w:rsid w:val="00706384"/>
    <w:rsid w:val="0072576F"/>
    <w:rsid w:val="0073554A"/>
    <w:rsid w:val="007847A5"/>
    <w:rsid w:val="007F3220"/>
    <w:rsid w:val="00930503"/>
    <w:rsid w:val="00946768"/>
    <w:rsid w:val="00985436"/>
    <w:rsid w:val="009F204C"/>
    <w:rsid w:val="00A16D75"/>
    <w:rsid w:val="00A31665"/>
    <w:rsid w:val="00A64EF7"/>
    <w:rsid w:val="00A84E85"/>
    <w:rsid w:val="00AC7187"/>
    <w:rsid w:val="00AD5055"/>
    <w:rsid w:val="00AF5557"/>
    <w:rsid w:val="00B54AF3"/>
    <w:rsid w:val="00B6640C"/>
    <w:rsid w:val="00B86003"/>
    <w:rsid w:val="00BD0A48"/>
    <w:rsid w:val="00BE13AD"/>
    <w:rsid w:val="00BE48FB"/>
    <w:rsid w:val="00BE68EE"/>
    <w:rsid w:val="00BF2D08"/>
    <w:rsid w:val="00C20CEB"/>
    <w:rsid w:val="00C414A4"/>
    <w:rsid w:val="00C6163D"/>
    <w:rsid w:val="00C63B5C"/>
    <w:rsid w:val="00C67210"/>
    <w:rsid w:val="00CD0B7D"/>
    <w:rsid w:val="00CF462D"/>
    <w:rsid w:val="00D513B4"/>
    <w:rsid w:val="00D54DA6"/>
    <w:rsid w:val="00E001E6"/>
    <w:rsid w:val="00E12F58"/>
    <w:rsid w:val="00E24C1D"/>
    <w:rsid w:val="00E62DAD"/>
    <w:rsid w:val="00E8606C"/>
    <w:rsid w:val="00E86791"/>
    <w:rsid w:val="00EB6957"/>
    <w:rsid w:val="00EC3697"/>
    <w:rsid w:val="00F01E8C"/>
    <w:rsid w:val="00F10BB4"/>
    <w:rsid w:val="00F25F3A"/>
    <w:rsid w:val="00F54320"/>
    <w:rsid w:val="00F7339F"/>
    <w:rsid w:val="00F97AB1"/>
    <w:rsid w:val="00FA520A"/>
    <w:rsid w:val="00FD5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5F0520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F25F3A"/>
    <w:rPr>
      <w:sz w:val="24"/>
      <w:szCs w:val="24"/>
    </w:rPr>
  </w:style>
  <w:style w:type="paragraph" w:styleId="Antrat3">
    <w:name w:val="heading 3"/>
    <w:basedOn w:val="prastasis"/>
    <w:next w:val="prastasis"/>
    <w:link w:val="Antrat3Diagrama"/>
    <w:qFormat/>
    <w:rsid w:val="002A3E9B"/>
    <w:pPr>
      <w:keepNext/>
      <w:jc w:val="center"/>
      <w:outlineLvl w:val="2"/>
    </w:pPr>
    <w:rPr>
      <w:b/>
      <w:caps/>
      <w:sz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d">
    <w:name w:val="hd"/>
    <w:basedOn w:val="prastasis"/>
    <w:rsid w:val="00F25F3A"/>
    <w:pPr>
      <w:spacing w:before="100" w:beforeAutospacing="1" w:after="100" w:afterAutospacing="1"/>
    </w:pPr>
    <w:rPr>
      <w:rFonts w:ascii="Georgia" w:eastAsia="Arial Unicode MS" w:hAnsi="Georgia" w:cs="Arial Unicode MS"/>
      <w:lang w:val="en-GB" w:eastAsia="en-US"/>
    </w:rPr>
  </w:style>
  <w:style w:type="paragraph" w:customStyle="1" w:styleId="ISTATYMAS">
    <w:name w:val="ISTATYMAS"/>
    <w:rsid w:val="00F25F3A"/>
    <w:pPr>
      <w:jc w:val="center"/>
    </w:pPr>
    <w:rPr>
      <w:rFonts w:ascii="TimesLT" w:hAnsi="TimesLT"/>
      <w:lang w:val="en-US" w:eastAsia="en-US"/>
    </w:rPr>
  </w:style>
  <w:style w:type="paragraph" w:styleId="Antrats">
    <w:name w:val="header"/>
    <w:basedOn w:val="prastasis"/>
    <w:link w:val="AntratsDiagrama"/>
    <w:rsid w:val="001D50E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1D50EF"/>
    <w:rPr>
      <w:sz w:val="24"/>
      <w:szCs w:val="24"/>
    </w:rPr>
  </w:style>
  <w:style w:type="paragraph" w:styleId="Porat">
    <w:name w:val="footer"/>
    <w:basedOn w:val="prastasis"/>
    <w:link w:val="PoratDiagrama"/>
    <w:rsid w:val="001D50E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1D50EF"/>
    <w:rPr>
      <w:sz w:val="24"/>
      <w:szCs w:val="24"/>
    </w:rPr>
  </w:style>
  <w:style w:type="paragraph" w:customStyle="1" w:styleId="Style">
    <w:name w:val="Style"/>
    <w:rsid w:val="00BD0A48"/>
    <w:pPr>
      <w:widowControl w:val="0"/>
      <w:autoSpaceDE w:val="0"/>
      <w:autoSpaceDN w:val="0"/>
      <w:adjustRightInd w:val="0"/>
    </w:pPr>
    <w:rPr>
      <w:sz w:val="24"/>
      <w:szCs w:val="24"/>
      <w:lang w:val="en-US" w:eastAsia="en-US"/>
    </w:rPr>
  </w:style>
  <w:style w:type="table" w:styleId="Lentelstinklelis">
    <w:name w:val="Table Grid"/>
    <w:basedOn w:val="prastojilentel"/>
    <w:rsid w:val="004B7D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BF2D08"/>
    <w:rPr>
      <w:color w:val="808080"/>
    </w:rPr>
  </w:style>
  <w:style w:type="character" w:styleId="Hipersaitas">
    <w:name w:val="Hyperlink"/>
    <w:rsid w:val="0040024E"/>
    <w:rPr>
      <w:rFonts w:ascii="Verdana" w:hAnsi="Verdana" w:hint="default"/>
      <w:i w:val="0"/>
      <w:iCs w:val="0"/>
      <w:strike w:val="0"/>
      <w:dstrike w:val="0"/>
      <w:color w:val="1E2A3A"/>
      <w:sz w:val="15"/>
      <w:szCs w:val="15"/>
      <w:u w:val="none"/>
      <w:effect w:val="none"/>
    </w:rPr>
  </w:style>
  <w:style w:type="character" w:customStyle="1" w:styleId="Antrat3Diagrama">
    <w:name w:val="Antraštė 3 Diagrama"/>
    <w:basedOn w:val="Numatytasispastraiposriftas"/>
    <w:link w:val="Antrat3"/>
    <w:rsid w:val="002A3E9B"/>
    <w:rPr>
      <w:b/>
      <w:caps/>
      <w:sz w:val="22"/>
      <w:szCs w:val="24"/>
      <w:lang w:eastAsia="en-US"/>
    </w:rPr>
  </w:style>
  <w:style w:type="paragraph" w:styleId="Pataisymai">
    <w:name w:val="Revision"/>
    <w:hidden/>
    <w:uiPriority w:val="99"/>
    <w:semiHidden/>
    <w:rsid w:val="005515A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267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rita.mongirdaite@silute.l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74B0FEB-3E1E-41ED-81B7-CD10B7452E56}"/>
      </w:docPartPr>
      <w:docPartBody>
        <w:p w:rsidR="003152EC" w:rsidRDefault="006C6B48">
          <w:r w:rsidRPr="008819CB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B48"/>
    <w:rsid w:val="00084EA3"/>
    <w:rsid w:val="00151389"/>
    <w:rsid w:val="001F5A82"/>
    <w:rsid w:val="002C2AB9"/>
    <w:rsid w:val="003152EC"/>
    <w:rsid w:val="0040767F"/>
    <w:rsid w:val="0066238F"/>
    <w:rsid w:val="006C3FDD"/>
    <w:rsid w:val="006C413D"/>
    <w:rsid w:val="006C6B48"/>
    <w:rsid w:val="007050FA"/>
    <w:rsid w:val="00811C9D"/>
    <w:rsid w:val="008876FA"/>
    <w:rsid w:val="008B259A"/>
    <w:rsid w:val="0091248A"/>
    <w:rsid w:val="009A444C"/>
    <w:rsid w:val="00AF5557"/>
    <w:rsid w:val="00BC09B0"/>
    <w:rsid w:val="00C333D5"/>
    <w:rsid w:val="00C8000F"/>
    <w:rsid w:val="00D81F25"/>
    <w:rsid w:val="00D94B80"/>
    <w:rsid w:val="00E354DD"/>
    <w:rsid w:val="00EE667F"/>
    <w:rsid w:val="00F73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3152E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77DFA7C1-DAA9-4C17-8421-C17130DE7C94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12FDC7-7414-486C-A715-8B8EE6896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987</Words>
  <Characters>564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2024-06-11T11:56:00Z</dcterms:created>
  <dcterms:modified xsi:type="dcterms:W3CDTF">2024-06-11T11:56:00Z</dcterms:modified>
</cp:coreProperties>
</file>